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2A0985" wp14:editId="4DBBEE82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A97DA6" w:rsidRDefault="006D0AC1" w:rsidP="003B26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03.10.2018</w:t>
            </w:r>
            <w:r w:rsidR="003B26B8" w:rsidRPr="00A97DA6">
              <w:rPr>
                <w:szCs w:val="28"/>
              </w:rPr>
              <w:t xml:space="preserve">  № </w:t>
            </w:r>
            <w:r>
              <w:rPr>
                <w:szCs w:val="28"/>
              </w:rPr>
              <w:t>627-п</w:t>
            </w:r>
            <w:bookmarkStart w:id="0" w:name="_GoBack"/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145DDF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BC6B51" w:rsidRPr="00BC6B51" w:rsidRDefault="00BC6B51" w:rsidP="00BC6B51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 w:rsidRPr="00BC6B51">
              <w:rPr>
                <w:color w:val="000000"/>
                <w:kern w:val="2"/>
                <w:szCs w:val="28"/>
                <w:lang w:eastAsia="ar-SA"/>
              </w:rPr>
              <w:t>О внесении изменений в Административный регламент</w:t>
            </w:r>
          </w:p>
          <w:p w:rsidR="00BC6B51" w:rsidRPr="00BC6B51" w:rsidRDefault="00BC6B51" w:rsidP="00BC6B51">
            <w:pPr>
              <w:overflowPunct/>
              <w:spacing w:line="276" w:lineRule="auto"/>
              <w:ind w:left="284"/>
              <w:jc w:val="center"/>
              <w:textAlignment w:val="auto"/>
              <w:rPr>
                <w:szCs w:val="28"/>
              </w:rPr>
            </w:pPr>
            <w:r w:rsidRPr="00BC6B51">
              <w:rPr>
                <w:szCs w:val="28"/>
              </w:rPr>
              <w:t>предоставления муниципальной услуги</w:t>
            </w:r>
          </w:p>
          <w:p w:rsidR="007246D9" w:rsidRPr="00145DDF" w:rsidRDefault="007246D9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  <w:r>
              <w:rPr>
                <w:color w:val="000000"/>
                <w:kern w:val="2"/>
                <w:szCs w:val="28"/>
                <w:lang w:eastAsia="ar-SA"/>
              </w:rPr>
              <w:t>«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 xml:space="preserve">Согласование местоположения границ </w:t>
            </w:r>
            <w:r>
              <w:rPr>
                <w:color w:val="000000"/>
                <w:kern w:val="2"/>
                <w:szCs w:val="28"/>
                <w:lang w:eastAsia="ar-SA"/>
              </w:rPr>
              <w:t>земельных участк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>ов</w:t>
            </w:r>
            <w:r>
              <w:rPr>
                <w:color w:val="000000"/>
                <w:kern w:val="2"/>
                <w:szCs w:val="28"/>
                <w:lang w:eastAsia="ar-SA"/>
              </w:rPr>
              <w:t xml:space="preserve">, </w:t>
            </w:r>
            <w:r w:rsidR="00216E99">
              <w:rPr>
                <w:color w:val="000000"/>
                <w:kern w:val="2"/>
                <w:szCs w:val="28"/>
                <w:lang w:eastAsia="ar-SA"/>
              </w:rPr>
              <w:t xml:space="preserve">являющихся смежными с земельными участками, </w:t>
            </w:r>
            <w:r>
              <w:rPr>
                <w:color w:val="000000"/>
                <w:kern w:val="2"/>
                <w:szCs w:val="28"/>
                <w:lang w:eastAsia="ar-SA"/>
              </w:rPr>
              <w:t>государственная собственность на которые не разграничена»</w:t>
            </w:r>
          </w:p>
          <w:p w:rsidR="00383F8F" w:rsidRDefault="00383F8F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BC6B51" w:rsidRPr="00383F8F" w:rsidRDefault="00BC6B51" w:rsidP="00383F8F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0A496A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proofErr w:type="gramStart"/>
            <w:r w:rsidRPr="00145DDF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>Федеральным законом от 27.07.2010 № 210-ФЗ «Об</w:t>
            </w:r>
            <w:r w:rsidR="007246D9">
              <w:rPr>
                <w:color w:val="000000"/>
                <w:kern w:val="1"/>
                <w:szCs w:val="28"/>
                <w:lang w:eastAsia="ar-SA"/>
              </w:rPr>
              <w:t> </w:t>
            </w:r>
            <w:r w:rsidRPr="00145DDF">
              <w:rPr>
                <w:color w:val="000000"/>
                <w:kern w:val="1"/>
                <w:szCs w:val="28"/>
                <w:lang w:eastAsia="ar-SA"/>
              </w:rPr>
              <w:t xml:space="preserve">организации предоставления государственных и муниципальных услуг», 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 xml:space="preserve">постановлением Правительства Российской Федерации от 11.11.2005 № 679 «О 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>П</w:t>
            </w:r>
            <w:r w:rsidR="008565A0">
              <w:rPr>
                <w:color w:val="000000"/>
                <w:kern w:val="1"/>
                <w:szCs w:val="28"/>
                <w:lang w:eastAsia="ar-SA"/>
              </w:rPr>
              <w:t>орядке разработки</w:t>
            </w:r>
            <w:r w:rsidR="009C26D5">
              <w:rPr>
                <w:color w:val="000000"/>
                <w:kern w:val="1"/>
                <w:szCs w:val="28"/>
                <w:lang w:eastAsia="ar-SA"/>
              </w:rPr>
              <w:t xml:space="preserve"> и утверждения административных регламентов исполнения государственных функций (предоставления государственных услуг)»</w:t>
            </w:r>
            <w:r w:rsidR="00973711">
              <w:rPr>
                <w:color w:val="000000"/>
                <w:kern w:val="1"/>
                <w:szCs w:val="28"/>
                <w:lang w:eastAsia="ar-SA"/>
              </w:rPr>
              <w:t xml:space="preserve">, </w:t>
            </w:r>
            <w:hyperlink r:id="rId8" w:history="1">
              <w:r w:rsidR="00973711" w:rsidRPr="00BC6B51">
                <w:rPr>
                  <w:bCs/>
                  <w:color w:val="000000"/>
                  <w:szCs w:val="28"/>
                  <w:lang w:eastAsia="ar-SA"/>
                </w:rPr>
                <w:t>постановлением</w:t>
              </w:r>
            </w:hyperlink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Правительства Российской Федерации от 13.06.2018 № 676</w:t>
            </w:r>
            <w:r w:rsidR="00973711">
              <w:rPr>
                <w:bCs/>
                <w:color w:val="000000"/>
                <w:szCs w:val="28"/>
                <w:lang w:eastAsia="ar-SA"/>
              </w:rPr>
              <w:t xml:space="preserve">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«О</w:t>
            </w:r>
            <w:r w:rsidR="00973711" w:rsidRPr="00BC6B51">
              <w:rPr>
                <w:bCs/>
                <w:szCs w:val="28"/>
                <w:lang w:eastAsia="ar-SA"/>
              </w:rPr>
              <w:t xml:space="preserve"> внесении изменений в некоторые акты правительства Российской Федерации в связи с оптимизацией порядка разработки и утверждения административных</w:t>
            </w:r>
            <w:proofErr w:type="gramEnd"/>
            <w:r w:rsidR="00973711" w:rsidRPr="00BC6B51">
              <w:rPr>
                <w:bCs/>
                <w:szCs w:val="28"/>
                <w:lang w:eastAsia="ar-SA"/>
              </w:rPr>
              <w:t xml:space="preserve"> регламентов»</w:t>
            </w:r>
            <w:r w:rsidR="00973711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Министерства имущественных отношений Московской области от 2</w:t>
            </w:r>
            <w:r w:rsidR="00D31FB7">
              <w:rPr>
                <w:bCs/>
                <w:color w:val="000000"/>
                <w:szCs w:val="28"/>
                <w:lang w:eastAsia="ar-SA"/>
              </w:rPr>
              <w:t>3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>.08.2018 № 13ИСХ-18</w:t>
            </w:r>
            <w:r w:rsidR="00D31FB7">
              <w:rPr>
                <w:bCs/>
                <w:color w:val="000000"/>
                <w:szCs w:val="28"/>
                <w:lang w:eastAsia="ar-SA"/>
              </w:rPr>
              <w:t>032</w:t>
            </w:r>
            <w:r w:rsidR="00973711" w:rsidRPr="00BC6B51">
              <w:rPr>
                <w:bCs/>
                <w:color w:val="000000"/>
                <w:szCs w:val="28"/>
                <w:lang w:eastAsia="ar-SA"/>
              </w:rPr>
              <w:t xml:space="preserve"> и в целях  </w:t>
            </w:r>
            <w:proofErr w:type="gramStart"/>
            <w:r w:rsidR="00973711" w:rsidRPr="00BC6B51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="00D31FB7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Pr="00145DDF">
              <w:rPr>
                <w:szCs w:val="28"/>
              </w:rPr>
              <w:t xml:space="preserve"> постановляю:</w:t>
            </w:r>
          </w:p>
          <w:p w:rsidR="00F8401A" w:rsidRPr="00F8401A" w:rsidRDefault="00F8401A" w:rsidP="00F8401A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Pr="00F8401A">
              <w:rPr>
                <w:bCs/>
                <w:szCs w:val="28"/>
                <w:lang w:eastAsia="ar-SA"/>
              </w:rPr>
              <w:t>Внести изменения в Административны</w:t>
            </w:r>
            <w:r>
              <w:rPr>
                <w:bCs/>
                <w:szCs w:val="28"/>
                <w:lang w:eastAsia="ar-SA"/>
              </w:rPr>
              <w:t>й</w:t>
            </w:r>
            <w:r w:rsidRPr="00F8401A">
              <w:rPr>
                <w:bCs/>
                <w:szCs w:val="28"/>
                <w:lang w:eastAsia="ar-SA"/>
              </w:rPr>
              <w:t xml:space="preserve"> регламент предоставления</w:t>
            </w:r>
            <w:r>
              <w:rPr>
                <w:bCs/>
                <w:szCs w:val="28"/>
                <w:lang w:eastAsia="ar-SA"/>
              </w:rPr>
              <w:t xml:space="preserve"> муниципальной услуги </w:t>
            </w:r>
            <w:r w:rsidRPr="00F8401A">
              <w:rPr>
                <w:bCs/>
                <w:szCs w:val="28"/>
                <w:lang w:eastAsia="ar-SA"/>
              </w:rPr>
              <w:t>«</w:t>
            </w:r>
            <w:r w:rsidR="00216E99">
              <w:rPr>
                <w:bCs/>
                <w:szCs w:val="28"/>
                <w:lang w:eastAsia="ar-SA"/>
              </w:rPr>
              <w:t xml:space="preserve">Согласование местоположения границ </w:t>
            </w:r>
            <w:r w:rsidRPr="00F8401A">
              <w:rPr>
                <w:bCs/>
                <w:szCs w:val="28"/>
                <w:lang w:eastAsia="ar-SA"/>
              </w:rPr>
              <w:t>земельных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участк</w:t>
            </w:r>
            <w:r w:rsidR="00216E99">
              <w:rPr>
                <w:bCs/>
                <w:szCs w:val="28"/>
                <w:lang w:eastAsia="ar-SA"/>
              </w:rPr>
              <w:t>ов</w:t>
            </w:r>
            <w:r w:rsidRPr="00F8401A">
              <w:rPr>
                <w:bCs/>
                <w:szCs w:val="28"/>
                <w:lang w:eastAsia="ar-SA"/>
              </w:rPr>
              <w:t xml:space="preserve">, </w:t>
            </w:r>
            <w:r w:rsidR="00216E99">
              <w:rPr>
                <w:bCs/>
                <w:szCs w:val="28"/>
                <w:lang w:eastAsia="ar-SA"/>
              </w:rPr>
              <w:t xml:space="preserve">являющихся смежными с земельными участками, </w:t>
            </w:r>
            <w:r w:rsidRPr="00F8401A">
              <w:rPr>
                <w:bCs/>
                <w:szCs w:val="28"/>
                <w:lang w:eastAsia="ar-SA"/>
              </w:rPr>
              <w:t>государственная собственность на которые не разграничена»,</w:t>
            </w:r>
            <w:r>
              <w:rPr>
                <w:bCs/>
                <w:szCs w:val="28"/>
                <w:lang w:eastAsia="ar-SA"/>
              </w:rPr>
              <w:t xml:space="preserve"> утвержденный Постановлением Главы городского округа Лыткарино Московской области от</w:t>
            </w:r>
            <w:r w:rsidR="00F75B13">
              <w:rPr>
                <w:bCs/>
                <w:szCs w:val="28"/>
                <w:lang w:eastAsia="ar-SA"/>
              </w:rPr>
              <w:t xml:space="preserve"> </w:t>
            </w:r>
            <w:r>
              <w:rPr>
                <w:bCs/>
                <w:szCs w:val="28"/>
                <w:lang w:eastAsia="ar-SA"/>
              </w:rPr>
              <w:t>03.08.2018 № 50</w:t>
            </w:r>
            <w:r w:rsidR="00216E99">
              <w:rPr>
                <w:bCs/>
                <w:szCs w:val="28"/>
                <w:lang w:eastAsia="ar-SA"/>
              </w:rPr>
              <w:t>1</w:t>
            </w:r>
            <w:r>
              <w:rPr>
                <w:bCs/>
                <w:szCs w:val="28"/>
                <w:lang w:eastAsia="ar-SA"/>
              </w:rPr>
              <w:t>-п (далее – регламент)</w:t>
            </w:r>
            <w:r w:rsidRPr="00F8401A">
              <w:rPr>
                <w:bCs/>
                <w:szCs w:val="28"/>
                <w:lang w:eastAsia="ar-SA"/>
              </w:rPr>
              <w:tab/>
            </w:r>
            <w:r>
              <w:rPr>
                <w:bCs/>
                <w:szCs w:val="28"/>
                <w:lang w:eastAsia="ar-SA"/>
              </w:rPr>
              <w:t>.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lastRenderedPageBreak/>
              <w:t xml:space="preserve">1.1.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28.15.1. следующего содержания: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72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«28.15.1. Администрация вправе оставить жалобу без ответа в следующих случаях:</w:t>
            </w:r>
          </w:p>
          <w:p w:rsidR="00F8401A" w:rsidRPr="00F8401A" w:rsidRDefault="00F8401A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1) наличие в жалобе нецензурных либо оскорбительных выражений,</w:t>
            </w:r>
            <w:r>
              <w:rPr>
                <w:bCs/>
                <w:szCs w:val="28"/>
                <w:lang w:eastAsia="ar-SA"/>
              </w:rPr>
              <w:t xml:space="preserve"> </w:t>
            </w:r>
            <w:r w:rsidRPr="00F8401A">
              <w:rPr>
                <w:bCs/>
                <w:szCs w:val="28"/>
                <w:lang w:eastAsia="ar-SA"/>
              </w:rPr>
              <w:t>угроз жизни, здоровью и имуществу должностного лица, работника, а также членов его семьи;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2) отсутствие возможности прочитать какую-либо часть текста жалобы, фамилию, имя, отчество (при наличии) и (или) почтовый адрес заявителя, указанный в жалобе».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 xml:space="preserve">1.2. Дополнить </w:t>
            </w:r>
            <w:r w:rsidR="004A1C33">
              <w:rPr>
                <w:bCs/>
                <w:szCs w:val="28"/>
                <w:lang w:eastAsia="ar-SA"/>
              </w:rPr>
              <w:t>р</w:t>
            </w:r>
            <w:r w:rsidRPr="00F8401A">
              <w:rPr>
                <w:bCs/>
                <w:szCs w:val="28"/>
                <w:lang w:eastAsia="ar-SA"/>
              </w:rPr>
              <w:t>егламент пунктом 28.15.2. следующего содержания:</w:t>
            </w:r>
          </w:p>
          <w:p w:rsidR="00F8401A" w:rsidRPr="00F8401A" w:rsidRDefault="00F8401A" w:rsidP="004A1C33">
            <w:pPr>
              <w:tabs>
                <w:tab w:val="left" w:pos="851"/>
              </w:tabs>
              <w:suppressAutoHyphens/>
              <w:overflowPunct/>
              <w:autoSpaceDE/>
              <w:autoSpaceDN/>
              <w:adjustRightInd/>
              <w:spacing w:line="360" w:lineRule="auto"/>
              <w:ind w:left="5"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 w:rsidRPr="00F8401A">
              <w:rPr>
                <w:bCs/>
                <w:szCs w:val="28"/>
                <w:lang w:eastAsia="ar-SA"/>
              </w:rPr>
              <w:t>«28.15.2. Администрация сообщает заявителю об оставлении жалобы без ответа в течение 3 рабочих дней со дня регистрации жалобы».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2.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Комитету по управлению имуществом города Лыткарино (В.В.</w:t>
            </w:r>
            <w:r w:rsidR="007246D9">
              <w:rPr>
                <w:kern w:val="2"/>
                <w:szCs w:val="28"/>
                <w:lang w:eastAsia="ar-SA"/>
              </w:rPr>
              <w:t> Ш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аров) обеспечить опубликование настоящего постановления в газете «Лыткаринские вести» и размещение на официальном сайте </w:t>
            </w:r>
            <w:r w:rsidR="008C11CB">
              <w:rPr>
                <w:kern w:val="2"/>
                <w:szCs w:val="28"/>
                <w:lang w:eastAsia="ar-SA"/>
              </w:rPr>
              <w:t xml:space="preserve">муниципального образования </w:t>
            </w:r>
            <w:r w:rsidR="00145DDF" w:rsidRPr="00145DDF">
              <w:rPr>
                <w:kern w:val="2"/>
                <w:szCs w:val="28"/>
                <w:lang w:eastAsia="ar-SA"/>
              </w:rPr>
              <w:t>город</w:t>
            </w:r>
            <w:r w:rsidR="008C11CB">
              <w:rPr>
                <w:kern w:val="2"/>
                <w:szCs w:val="28"/>
                <w:lang w:eastAsia="ar-SA"/>
              </w:rPr>
              <w:t xml:space="preserve">ской округ </w:t>
            </w:r>
            <w:r w:rsidR="00145DDF" w:rsidRPr="00145DDF">
              <w:rPr>
                <w:kern w:val="2"/>
                <w:szCs w:val="28"/>
                <w:lang w:eastAsia="ar-SA"/>
              </w:rPr>
              <w:t>Лыткарино в сети «Интернет».</w:t>
            </w:r>
          </w:p>
          <w:p w:rsidR="00145DDF" w:rsidRPr="00145DDF" w:rsidRDefault="004A1C33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 xml:space="preserve">3. </w:t>
            </w:r>
            <w:proofErr w:type="gramStart"/>
            <w:r w:rsidR="00145DDF" w:rsidRPr="00145DDF">
              <w:rPr>
                <w:kern w:val="2"/>
                <w:szCs w:val="28"/>
                <w:lang w:eastAsia="ar-SA"/>
              </w:rPr>
              <w:t>Контроль за</w:t>
            </w:r>
            <w:proofErr w:type="gramEnd"/>
            <w:r w:rsidR="00145DDF" w:rsidRPr="00145DDF">
              <w:rPr>
                <w:kern w:val="2"/>
                <w:szCs w:val="28"/>
                <w:lang w:eastAsia="ar-SA"/>
              </w:rPr>
              <w:t xml:space="preserve"> исполнением настоящего постановления возложить на Заместителя Главы Администрации г</w:t>
            </w:r>
            <w:r w:rsidR="008C11CB">
              <w:rPr>
                <w:kern w:val="2"/>
                <w:szCs w:val="28"/>
                <w:lang w:eastAsia="ar-SA"/>
              </w:rPr>
              <w:t>ородского округа</w:t>
            </w:r>
            <w:r w:rsidR="00145DDF" w:rsidRPr="00145DDF">
              <w:rPr>
                <w:kern w:val="2"/>
                <w:szCs w:val="28"/>
                <w:lang w:eastAsia="ar-SA"/>
              </w:rPr>
              <w:t xml:space="preserve"> Лыткарино </w:t>
            </w:r>
            <w:r w:rsidR="0072197E">
              <w:rPr>
                <w:kern w:val="2"/>
                <w:szCs w:val="28"/>
                <w:lang w:eastAsia="ar-SA"/>
              </w:rPr>
              <w:t>К.А. </w:t>
            </w:r>
            <w:r w:rsidR="00145DDF" w:rsidRPr="00145DDF">
              <w:rPr>
                <w:kern w:val="2"/>
                <w:szCs w:val="28"/>
                <w:lang w:eastAsia="ar-SA"/>
              </w:rPr>
              <w:t>Кравцова</w:t>
            </w:r>
            <w:r w:rsidR="0072197E">
              <w:rPr>
                <w:kern w:val="2"/>
                <w:szCs w:val="28"/>
                <w:lang w:eastAsia="ar-SA"/>
              </w:rPr>
              <w:t>.</w:t>
            </w: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145DDF" w:rsidRPr="00145DDF" w:rsidRDefault="00145DDF" w:rsidP="00145DDF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</w:p>
          <w:p w:rsidR="0042409D" w:rsidRPr="0042409D" w:rsidRDefault="0042409D" w:rsidP="0042409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42409D">
              <w:rPr>
                <w:kern w:val="2"/>
                <w:szCs w:val="28"/>
                <w:lang w:eastAsia="ar-SA"/>
              </w:rPr>
              <w:t>И.О. Главы</w:t>
            </w:r>
          </w:p>
          <w:p w:rsidR="0042409D" w:rsidRPr="0042409D" w:rsidRDefault="0042409D" w:rsidP="0042409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42409D">
              <w:rPr>
                <w:kern w:val="2"/>
                <w:szCs w:val="28"/>
                <w:lang w:eastAsia="ar-SA"/>
              </w:rPr>
              <w:t xml:space="preserve">городского округа Лыткарино </w:t>
            </w:r>
            <w:r w:rsidRPr="0042409D">
              <w:rPr>
                <w:kern w:val="2"/>
                <w:szCs w:val="28"/>
                <w:lang w:eastAsia="ar-SA"/>
              </w:rPr>
              <w:tab/>
            </w:r>
            <w:r w:rsidRPr="0042409D">
              <w:rPr>
                <w:kern w:val="2"/>
                <w:szCs w:val="28"/>
                <w:lang w:eastAsia="ar-SA"/>
              </w:rPr>
              <w:tab/>
            </w:r>
            <w:r w:rsidRPr="0042409D">
              <w:rPr>
                <w:kern w:val="2"/>
                <w:szCs w:val="28"/>
                <w:lang w:eastAsia="ar-SA"/>
              </w:rPr>
              <w:tab/>
            </w:r>
            <w:r w:rsidRPr="0042409D">
              <w:rPr>
                <w:kern w:val="2"/>
                <w:szCs w:val="28"/>
                <w:lang w:eastAsia="ar-SA"/>
              </w:rPr>
              <w:tab/>
            </w:r>
            <w:r w:rsidRPr="0042409D">
              <w:rPr>
                <w:kern w:val="2"/>
                <w:szCs w:val="28"/>
                <w:lang w:eastAsia="ar-SA"/>
              </w:rPr>
              <w:tab/>
              <w:t xml:space="preserve"> Л.С. Иванова</w:t>
            </w:r>
          </w:p>
          <w:p w:rsidR="00145DDF" w:rsidRPr="00145DDF" w:rsidRDefault="00145DDF" w:rsidP="004A1C33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</w:pP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F6" w:rsidRDefault="005805F6" w:rsidP="00C635C0">
      <w:r>
        <w:separator/>
      </w:r>
    </w:p>
  </w:endnote>
  <w:endnote w:type="continuationSeparator" w:id="0">
    <w:p w:rsidR="005805F6" w:rsidRDefault="005805F6" w:rsidP="00C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F6" w:rsidRDefault="005805F6" w:rsidP="00C635C0">
      <w:r>
        <w:separator/>
      </w:r>
    </w:p>
  </w:footnote>
  <w:footnote w:type="continuationSeparator" w:id="0">
    <w:p w:rsidR="005805F6" w:rsidRDefault="005805F6" w:rsidP="00C63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A496A"/>
    <w:rsid w:val="00145DDF"/>
    <w:rsid w:val="00216E99"/>
    <w:rsid w:val="002C222D"/>
    <w:rsid w:val="00383F8F"/>
    <w:rsid w:val="003B26B8"/>
    <w:rsid w:val="003F61B3"/>
    <w:rsid w:val="0042409D"/>
    <w:rsid w:val="004251F6"/>
    <w:rsid w:val="00447B39"/>
    <w:rsid w:val="004A1C33"/>
    <w:rsid w:val="005805F6"/>
    <w:rsid w:val="00613AB3"/>
    <w:rsid w:val="006B610C"/>
    <w:rsid w:val="006C3100"/>
    <w:rsid w:val="006D0AC1"/>
    <w:rsid w:val="0072197E"/>
    <w:rsid w:val="007246D9"/>
    <w:rsid w:val="007263F9"/>
    <w:rsid w:val="0074527B"/>
    <w:rsid w:val="0075498F"/>
    <w:rsid w:val="007567A8"/>
    <w:rsid w:val="00772009"/>
    <w:rsid w:val="00777FD8"/>
    <w:rsid w:val="007A3BC4"/>
    <w:rsid w:val="00833980"/>
    <w:rsid w:val="008565A0"/>
    <w:rsid w:val="008714D2"/>
    <w:rsid w:val="008C11CB"/>
    <w:rsid w:val="00973711"/>
    <w:rsid w:val="009C26D5"/>
    <w:rsid w:val="00A97DA6"/>
    <w:rsid w:val="00AD00EC"/>
    <w:rsid w:val="00BC6B51"/>
    <w:rsid w:val="00C625DE"/>
    <w:rsid w:val="00C635C0"/>
    <w:rsid w:val="00D31FB7"/>
    <w:rsid w:val="00E33969"/>
    <w:rsid w:val="00EB7852"/>
    <w:rsid w:val="00F46DE1"/>
    <w:rsid w:val="00F569DE"/>
    <w:rsid w:val="00F75B13"/>
    <w:rsid w:val="00F8401A"/>
    <w:rsid w:val="00FA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218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6</cp:revision>
  <cp:lastPrinted>2018-09-06T11:53:00Z</cp:lastPrinted>
  <dcterms:created xsi:type="dcterms:W3CDTF">2018-08-31T13:26:00Z</dcterms:created>
  <dcterms:modified xsi:type="dcterms:W3CDTF">2018-10-05T09:52:00Z</dcterms:modified>
</cp:coreProperties>
</file>