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1AA" w:rsidRDefault="00D541AA" w:rsidP="00FF42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результатах х экспертизы</w:t>
      </w:r>
    </w:p>
    <w:p w:rsidR="00D541AA" w:rsidRDefault="00D541AA" w:rsidP="00FF420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проекта Постановления Главы г. Лыткарино «Об утверждении муниципальной программы «Комплексные меры по профилактике наркомании, токсикомании, алкоголизма, правонарушений и безнадзорности на территории города Лыткарино на 2014-2016 гг.»</w:t>
      </w:r>
      <w:r w:rsidR="00340394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.</w:t>
      </w:r>
    </w:p>
    <w:p w:rsidR="008E5E2E" w:rsidRDefault="008E5E2E" w:rsidP="00FF4204">
      <w:pPr>
        <w:spacing w:line="276" w:lineRule="auto"/>
        <w:jc w:val="center"/>
        <w:rPr>
          <w:b/>
          <w:sz w:val="28"/>
          <w:szCs w:val="28"/>
        </w:rPr>
      </w:pPr>
    </w:p>
    <w:p w:rsidR="008E5E2E" w:rsidRPr="008E5E2E" w:rsidRDefault="008E5E2E" w:rsidP="008E5E2E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23.09.2013</w:t>
      </w:r>
    </w:p>
    <w:p w:rsidR="00D541AA" w:rsidRDefault="00D541AA" w:rsidP="00D541AA">
      <w:pPr>
        <w:spacing w:line="276" w:lineRule="auto"/>
        <w:jc w:val="both"/>
        <w:rPr>
          <w:b/>
          <w:sz w:val="28"/>
          <w:szCs w:val="28"/>
        </w:rPr>
      </w:pPr>
    </w:p>
    <w:p w:rsidR="00D541AA" w:rsidRDefault="00D541AA" w:rsidP="00FF420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Представленный проект Постановления Главы города Лыткарино «Об утверждении муниципальной программы «Комплексные меры по профилактике наркомании, токсикомании, алкоголизма, правонарушений и безнадзорности на территории города Лыткарино на 2014-2016 гг.</w:t>
      </w:r>
      <w:r w:rsidR="00340394">
        <w:rPr>
          <w:sz w:val="28"/>
          <w:szCs w:val="28"/>
        </w:rPr>
        <w:t>»</w:t>
      </w:r>
      <w:r>
        <w:rPr>
          <w:sz w:val="28"/>
          <w:szCs w:val="28"/>
        </w:rPr>
        <w:t>» не в полной мере соответствует Постановлению  Главы г. Лыткарино от 12.09.2013 №665-п «Об утверждении Положения о муниципальных программах города Лыткарино»:</w:t>
      </w:r>
    </w:p>
    <w:p w:rsidR="00D541AA" w:rsidRPr="00D541AA" w:rsidRDefault="00D541AA" w:rsidP="00FF4204">
      <w:pPr>
        <w:pStyle w:val="a3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D541AA">
        <w:rPr>
          <w:sz w:val="28"/>
          <w:szCs w:val="28"/>
        </w:rPr>
        <w:t>в таблице  раздела 5 «Перечень мероприятий муниципальной программы» проекта программы «Комплексные меры по профилактике наркомании, токсикомании, алкоголизма, правонарушений и безнадзорности на территории города Лыткарино на 2014-2016 гг.» отсутствует графа «Объем финансирования мероприятия в текущем финансовом году, (тыс. руб.)», а графа «Результаты выполнения мероприятий программы», указанная в проекте, не соответ</w:t>
      </w:r>
      <w:r>
        <w:rPr>
          <w:sz w:val="28"/>
          <w:szCs w:val="28"/>
        </w:rPr>
        <w:t>ствует вышеуказанному Положению;</w:t>
      </w:r>
    </w:p>
    <w:p w:rsidR="00775418" w:rsidRPr="00340394" w:rsidRDefault="00D541AA" w:rsidP="00FF4204">
      <w:pPr>
        <w:pStyle w:val="a3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D541AA">
        <w:rPr>
          <w:sz w:val="28"/>
          <w:szCs w:val="28"/>
        </w:rPr>
        <w:t>в таблице раздела 6 «Обоснования финансовых ресурсов, необходимых  для реализации мероприятий муниципальной программы»   названия второй, третьей и четвертой графы указаны со сносками</w:t>
      </w:r>
      <w:proofErr w:type="gramStart"/>
      <w:r w:rsidRPr="00D541AA">
        <w:rPr>
          <w:sz w:val="28"/>
          <w:szCs w:val="28"/>
        </w:rPr>
        <w:t xml:space="preserve">: «**», «***», «****» </w:t>
      </w:r>
      <w:proofErr w:type="gramEnd"/>
      <w:r w:rsidRPr="00D541AA">
        <w:rPr>
          <w:sz w:val="28"/>
          <w:szCs w:val="28"/>
        </w:rPr>
        <w:t xml:space="preserve">которые, после представленной таблицы не расшифрованы. Так же в данной таблице, в последней графе «Общий объем финансовых ресурсов необходимых для реализации мероприятия, в том числе по годам» не указана единица измерения. </w:t>
      </w:r>
      <w:bookmarkStart w:id="0" w:name="_GoBack"/>
      <w:bookmarkEnd w:id="0"/>
    </w:p>
    <w:p w:rsidR="00D541AA" w:rsidRPr="00D541AA" w:rsidRDefault="00D541AA" w:rsidP="00FF4204">
      <w:pPr>
        <w:spacing w:line="276" w:lineRule="auto"/>
        <w:ind w:firstLine="709"/>
        <w:jc w:val="both"/>
        <w:rPr>
          <w:sz w:val="28"/>
          <w:szCs w:val="28"/>
        </w:rPr>
      </w:pPr>
      <w:r w:rsidRPr="00D541AA">
        <w:rPr>
          <w:sz w:val="28"/>
          <w:szCs w:val="28"/>
        </w:rPr>
        <w:t>С учетом устранения отмеченных недостатков</w:t>
      </w:r>
      <w:r w:rsidR="00340394">
        <w:rPr>
          <w:sz w:val="28"/>
          <w:szCs w:val="28"/>
        </w:rPr>
        <w:t>,</w:t>
      </w:r>
      <w:r w:rsidRPr="00D541AA">
        <w:rPr>
          <w:sz w:val="28"/>
          <w:szCs w:val="28"/>
        </w:rPr>
        <w:t xml:space="preserve"> проект Постановления Главы города Лыткарино «Об утверждении муниципальной программы «Комплексные меры по профилактике наркомании, токсикомании, алкоголизма, правонарушений и безнадзорности на территории города Лыткарино на 2014-2016 гг.» рекомендован к утверждению.</w:t>
      </w:r>
    </w:p>
    <w:sectPr w:rsidR="00D541AA" w:rsidRPr="00D54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80C2B"/>
    <w:multiLevelType w:val="hybridMultilevel"/>
    <w:tmpl w:val="F7760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C52E05"/>
    <w:multiLevelType w:val="hybridMultilevel"/>
    <w:tmpl w:val="85101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601F26"/>
    <w:multiLevelType w:val="hybridMultilevel"/>
    <w:tmpl w:val="331C0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094B99"/>
    <w:multiLevelType w:val="hybridMultilevel"/>
    <w:tmpl w:val="C1DC9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1AA"/>
    <w:rsid w:val="00023381"/>
    <w:rsid w:val="00026E57"/>
    <w:rsid w:val="0004159D"/>
    <w:rsid w:val="00043953"/>
    <w:rsid w:val="00045A43"/>
    <w:rsid w:val="00061B37"/>
    <w:rsid w:val="000707F8"/>
    <w:rsid w:val="0007782C"/>
    <w:rsid w:val="00087B1D"/>
    <w:rsid w:val="00093237"/>
    <w:rsid w:val="0009325A"/>
    <w:rsid w:val="000D0A29"/>
    <w:rsid w:val="000D2B8D"/>
    <w:rsid w:val="000D3569"/>
    <w:rsid w:val="000D414A"/>
    <w:rsid w:val="000D47CD"/>
    <w:rsid w:val="000F101E"/>
    <w:rsid w:val="000F3129"/>
    <w:rsid w:val="000F3455"/>
    <w:rsid w:val="000F3A61"/>
    <w:rsid w:val="0010397A"/>
    <w:rsid w:val="00103A91"/>
    <w:rsid w:val="001470DB"/>
    <w:rsid w:val="00147AD2"/>
    <w:rsid w:val="00157FCA"/>
    <w:rsid w:val="00163BA3"/>
    <w:rsid w:val="00176214"/>
    <w:rsid w:val="00176B9F"/>
    <w:rsid w:val="001814A0"/>
    <w:rsid w:val="001974CB"/>
    <w:rsid w:val="001B788B"/>
    <w:rsid w:val="001C274A"/>
    <w:rsid w:val="00213A8D"/>
    <w:rsid w:val="002161D6"/>
    <w:rsid w:val="00234979"/>
    <w:rsid w:val="00247B63"/>
    <w:rsid w:val="002579AD"/>
    <w:rsid w:val="002629DC"/>
    <w:rsid w:val="002638A8"/>
    <w:rsid w:val="00266CB0"/>
    <w:rsid w:val="00271AD4"/>
    <w:rsid w:val="00275CCC"/>
    <w:rsid w:val="002859FD"/>
    <w:rsid w:val="00294889"/>
    <w:rsid w:val="0029660F"/>
    <w:rsid w:val="002A769F"/>
    <w:rsid w:val="002C1851"/>
    <w:rsid w:val="002C2222"/>
    <w:rsid w:val="002C23F4"/>
    <w:rsid w:val="002C2EE7"/>
    <w:rsid w:val="002C4C29"/>
    <w:rsid w:val="002F6865"/>
    <w:rsid w:val="00326998"/>
    <w:rsid w:val="00336C82"/>
    <w:rsid w:val="00340394"/>
    <w:rsid w:val="00361763"/>
    <w:rsid w:val="00371D9F"/>
    <w:rsid w:val="00385CD1"/>
    <w:rsid w:val="00391BF7"/>
    <w:rsid w:val="00397C65"/>
    <w:rsid w:val="003A1BF2"/>
    <w:rsid w:val="003A2465"/>
    <w:rsid w:val="003A40E8"/>
    <w:rsid w:val="003A65B6"/>
    <w:rsid w:val="003A65CC"/>
    <w:rsid w:val="003C4957"/>
    <w:rsid w:val="003C6F04"/>
    <w:rsid w:val="003D53C3"/>
    <w:rsid w:val="003E6FB4"/>
    <w:rsid w:val="0040428C"/>
    <w:rsid w:val="00405B8F"/>
    <w:rsid w:val="00411EC3"/>
    <w:rsid w:val="00420A22"/>
    <w:rsid w:val="00430CDC"/>
    <w:rsid w:val="0043514F"/>
    <w:rsid w:val="00436494"/>
    <w:rsid w:val="004627BC"/>
    <w:rsid w:val="00495C89"/>
    <w:rsid w:val="004A5E34"/>
    <w:rsid w:val="004A7609"/>
    <w:rsid w:val="004C480A"/>
    <w:rsid w:val="004C5446"/>
    <w:rsid w:val="004D5454"/>
    <w:rsid w:val="004E3127"/>
    <w:rsid w:val="004E465A"/>
    <w:rsid w:val="004E7CB9"/>
    <w:rsid w:val="004F4D89"/>
    <w:rsid w:val="004F6F11"/>
    <w:rsid w:val="00501030"/>
    <w:rsid w:val="00503046"/>
    <w:rsid w:val="005079A8"/>
    <w:rsid w:val="00513851"/>
    <w:rsid w:val="005156CB"/>
    <w:rsid w:val="00525B0D"/>
    <w:rsid w:val="00527481"/>
    <w:rsid w:val="00551D6A"/>
    <w:rsid w:val="00563958"/>
    <w:rsid w:val="00565386"/>
    <w:rsid w:val="00565E48"/>
    <w:rsid w:val="005822C7"/>
    <w:rsid w:val="00586CE3"/>
    <w:rsid w:val="005B1D11"/>
    <w:rsid w:val="005B34E6"/>
    <w:rsid w:val="005C2FAF"/>
    <w:rsid w:val="005F6014"/>
    <w:rsid w:val="00600B99"/>
    <w:rsid w:val="00633E28"/>
    <w:rsid w:val="006353EE"/>
    <w:rsid w:val="006419C1"/>
    <w:rsid w:val="0066063F"/>
    <w:rsid w:val="00687E72"/>
    <w:rsid w:val="006929B5"/>
    <w:rsid w:val="006A276E"/>
    <w:rsid w:val="006A4C15"/>
    <w:rsid w:val="006B2713"/>
    <w:rsid w:val="006B40C7"/>
    <w:rsid w:val="006E4273"/>
    <w:rsid w:val="006F1A5B"/>
    <w:rsid w:val="006F4036"/>
    <w:rsid w:val="00711FEA"/>
    <w:rsid w:val="00723725"/>
    <w:rsid w:val="00724005"/>
    <w:rsid w:val="00736CC6"/>
    <w:rsid w:val="007518E0"/>
    <w:rsid w:val="00755BF3"/>
    <w:rsid w:val="007626C4"/>
    <w:rsid w:val="00775418"/>
    <w:rsid w:val="00781231"/>
    <w:rsid w:val="0078729C"/>
    <w:rsid w:val="00792691"/>
    <w:rsid w:val="007A6E9C"/>
    <w:rsid w:val="007B20D3"/>
    <w:rsid w:val="007C70D5"/>
    <w:rsid w:val="007D7B39"/>
    <w:rsid w:val="007F4CA8"/>
    <w:rsid w:val="00816CFA"/>
    <w:rsid w:val="00824509"/>
    <w:rsid w:val="00833FF5"/>
    <w:rsid w:val="00836D69"/>
    <w:rsid w:val="00842495"/>
    <w:rsid w:val="008467B7"/>
    <w:rsid w:val="008A14D0"/>
    <w:rsid w:val="008E5E2E"/>
    <w:rsid w:val="008E77D7"/>
    <w:rsid w:val="008F4476"/>
    <w:rsid w:val="008F5569"/>
    <w:rsid w:val="00911241"/>
    <w:rsid w:val="009129B6"/>
    <w:rsid w:val="009251B9"/>
    <w:rsid w:val="00935966"/>
    <w:rsid w:val="00954985"/>
    <w:rsid w:val="00961EBE"/>
    <w:rsid w:val="0096266C"/>
    <w:rsid w:val="00970C4E"/>
    <w:rsid w:val="0097714B"/>
    <w:rsid w:val="00977F08"/>
    <w:rsid w:val="00994A2F"/>
    <w:rsid w:val="009B23D1"/>
    <w:rsid w:val="009B5C2A"/>
    <w:rsid w:val="009B6E71"/>
    <w:rsid w:val="009D12A7"/>
    <w:rsid w:val="009D1B64"/>
    <w:rsid w:val="009D2AB2"/>
    <w:rsid w:val="009E2ABE"/>
    <w:rsid w:val="009F3B94"/>
    <w:rsid w:val="00A0144F"/>
    <w:rsid w:val="00A205AC"/>
    <w:rsid w:val="00A2156B"/>
    <w:rsid w:val="00A24804"/>
    <w:rsid w:val="00A32C93"/>
    <w:rsid w:val="00A32E20"/>
    <w:rsid w:val="00A33539"/>
    <w:rsid w:val="00A42948"/>
    <w:rsid w:val="00A4786C"/>
    <w:rsid w:val="00A53D0E"/>
    <w:rsid w:val="00A5425D"/>
    <w:rsid w:val="00A5431B"/>
    <w:rsid w:val="00A634BD"/>
    <w:rsid w:val="00A67E38"/>
    <w:rsid w:val="00A85E30"/>
    <w:rsid w:val="00A9127F"/>
    <w:rsid w:val="00A977B3"/>
    <w:rsid w:val="00AA3E7D"/>
    <w:rsid w:val="00AB1233"/>
    <w:rsid w:val="00AB4704"/>
    <w:rsid w:val="00AC2918"/>
    <w:rsid w:val="00AC31FE"/>
    <w:rsid w:val="00AC7F0D"/>
    <w:rsid w:val="00AD57F2"/>
    <w:rsid w:val="00AE1092"/>
    <w:rsid w:val="00B27FB7"/>
    <w:rsid w:val="00B50B35"/>
    <w:rsid w:val="00B533E4"/>
    <w:rsid w:val="00B560B9"/>
    <w:rsid w:val="00B61E80"/>
    <w:rsid w:val="00B62192"/>
    <w:rsid w:val="00B67CE9"/>
    <w:rsid w:val="00B96B0D"/>
    <w:rsid w:val="00BC70FB"/>
    <w:rsid w:val="00BD0A79"/>
    <w:rsid w:val="00BD7729"/>
    <w:rsid w:val="00C00D8D"/>
    <w:rsid w:val="00C0306F"/>
    <w:rsid w:val="00C3363C"/>
    <w:rsid w:val="00C5077F"/>
    <w:rsid w:val="00C67FBE"/>
    <w:rsid w:val="00C72B51"/>
    <w:rsid w:val="00CB0A5D"/>
    <w:rsid w:val="00CB2FA3"/>
    <w:rsid w:val="00CB623E"/>
    <w:rsid w:val="00CE47CF"/>
    <w:rsid w:val="00CE51DF"/>
    <w:rsid w:val="00CF426A"/>
    <w:rsid w:val="00D123F1"/>
    <w:rsid w:val="00D42B89"/>
    <w:rsid w:val="00D44D63"/>
    <w:rsid w:val="00D52712"/>
    <w:rsid w:val="00D52F37"/>
    <w:rsid w:val="00D541AA"/>
    <w:rsid w:val="00D546CE"/>
    <w:rsid w:val="00D75831"/>
    <w:rsid w:val="00D80E45"/>
    <w:rsid w:val="00DA3B58"/>
    <w:rsid w:val="00DC607D"/>
    <w:rsid w:val="00DE0F25"/>
    <w:rsid w:val="00DE5C82"/>
    <w:rsid w:val="00DF03B6"/>
    <w:rsid w:val="00DF5D7C"/>
    <w:rsid w:val="00E15D9C"/>
    <w:rsid w:val="00E265EA"/>
    <w:rsid w:val="00E33CB5"/>
    <w:rsid w:val="00E341BE"/>
    <w:rsid w:val="00E56124"/>
    <w:rsid w:val="00E669EE"/>
    <w:rsid w:val="00E67F46"/>
    <w:rsid w:val="00E80793"/>
    <w:rsid w:val="00E852CF"/>
    <w:rsid w:val="00E86F38"/>
    <w:rsid w:val="00E878E1"/>
    <w:rsid w:val="00E9199A"/>
    <w:rsid w:val="00EA7854"/>
    <w:rsid w:val="00EB3C2E"/>
    <w:rsid w:val="00EC6AF5"/>
    <w:rsid w:val="00ED3960"/>
    <w:rsid w:val="00F21BCA"/>
    <w:rsid w:val="00F21FDD"/>
    <w:rsid w:val="00F22CF2"/>
    <w:rsid w:val="00F5755B"/>
    <w:rsid w:val="00F65D2E"/>
    <w:rsid w:val="00F701B9"/>
    <w:rsid w:val="00F7359A"/>
    <w:rsid w:val="00F77624"/>
    <w:rsid w:val="00F82669"/>
    <w:rsid w:val="00F91AA8"/>
    <w:rsid w:val="00FA4B32"/>
    <w:rsid w:val="00FB27F5"/>
    <w:rsid w:val="00FD27EB"/>
    <w:rsid w:val="00FD37A7"/>
    <w:rsid w:val="00FE420B"/>
    <w:rsid w:val="00FE57E1"/>
    <w:rsid w:val="00FF0D31"/>
    <w:rsid w:val="00FF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1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1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8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2013-12-26T11:53:00Z</dcterms:created>
  <dcterms:modified xsi:type="dcterms:W3CDTF">2014-01-20T06:52:00Z</dcterms:modified>
</cp:coreProperties>
</file>