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EA0F4C" w:rsidRDefault="004D6274" w:rsidP="00A939F7">
      <w:pPr>
        <w:jc w:val="center"/>
        <w:rPr>
          <w:b/>
          <w:sz w:val="28"/>
          <w:szCs w:val="28"/>
        </w:rPr>
      </w:pPr>
      <w:r w:rsidRPr="00EA0F4C">
        <w:rPr>
          <w:b/>
          <w:sz w:val="28"/>
          <w:szCs w:val="28"/>
        </w:rPr>
        <w:t>Информация</w:t>
      </w:r>
      <w:r w:rsidR="0022334D" w:rsidRPr="00EA0F4C">
        <w:rPr>
          <w:b/>
          <w:sz w:val="28"/>
          <w:szCs w:val="28"/>
        </w:rPr>
        <w:t xml:space="preserve"> </w:t>
      </w:r>
      <w:r w:rsidR="00490E59" w:rsidRPr="00EA0F4C">
        <w:rPr>
          <w:b/>
          <w:sz w:val="28"/>
          <w:szCs w:val="28"/>
        </w:rPr>
        <w:t>о результата</w:t>
      </w:r>
      <w:r w:rsidR="0022334D" w:rsidRPr="00EA0F4C">
        <w:rPr>
          <w:b/>
          <w:sz w:val="28"/>
          <w:szCs w:val="28"/>
        </w:rPr>
        <w:t xml:space="preserve">х </w:t>
      </w:r>
      <w:r w:rsidR="00490E59" w:rsidRPr="00EA0F4C">
        <w:rPr>
          <w:b/>
          <w:sz w:val="28"/>
          <w:szCs w:val="28"/>
        </w:rPr>
        <w:t>экспертизы</w:t>
      </w:r>
    </w:p>
    <w:p w:rsidR="006B7980" w:rsidRDefault="00490E59" w:rsidP="00A939F7">
      <w:pPr>
        <w:spacing w:line="276" w:lineRule="auto"/>
        <w:jc w:val="center"/>
        <w:rPr>
          <w:b/>
          <w:sz w:val="28"/>
          <w:szCs w:val="28"/>
        </w:rPr>
      </w:pPr>
      <w:r w:rsidRPr="00EA0F4C">
        <w:rPr>
          <w:b/>
          <w:sz w:val="28"/>
          <w:szCs w:val="28"/>
        </w:rPr>
        <w:t>проекта Постановления Главы г. Лыткарино «</w:t>
      </w:r>
      <w:r w:rsidR="00AA6544" w:rsidRPr="00EA0F4C">
        <w:rPr>
          <w:b/>
          <w:sz w:val="28"/>
          <w:szCs w:val="28"/>
        </w:rPr>
        <w:t>Об утверждении муниципальной программы «</w:t>
      </w:r>
      <w:r w:rsidR="00EA0F4C" w:rsidRPr="00EA0F4C">
        <w:rPr>
          <w:b/>
          <w:sz w:val="28"/>
          <w:szCs w:val="28"/>
        </w:rPr>
        <w:t>Жилище</w:t>
      </w:r>
      <w:r w:rsidR="00AA6544" w:rsidRPr="00EA0F4C">
        <w:rPr>
          <w:b/>
          <w:sz w:val="28"/>
          <w:szCs w:val="28"/>
        </w:rPr>
        <w:t xml:space="preserve"> города</w:t>
      </w:r>
      <w:r w:rsidRPr="00EA0F4C">
        <w:rPr>
          <w:b/>
          <w:sz w:val="28"/>
          <w:szCs w:val="28"/>
        </w:rPr>
        <w:t xml:space="preserve"> Лыткарино</w:t>
      </w:r>
    </w:p>
    <w:p w:rsidR="00490E59" w:rsidRPr="00EA0F4C" w:rsidRDefault="00490E59" w:rsidP="00A939F7">
      <w:pPr>
        <w:spacing w:line="276" w:lineRule="auto"/>
        <w:jc w:val="center"/>
        <w:rPr>
          <w:b/>
          <w:sz w:val="28"/>
          <w:szCs w:val="28"/>
        </w:rPr>
      </w:pPr>
      <w:r w:rsidRPr="00EA0F4C">
        <w:rPr>
          <w:b/>
          <w:sz w:val="28"/>
          <w:szCs w:val="28"/>
        </w:rPr>
        <w:t xml:space="preserve"> на 201</w:t>
      </w:r>
      <w:r w:rsidR="00AA6544" w:rsidRPr="00EA0F4C">
        <w:rPr>
          <w:b/>
          <w:sz w:val="28"/>
          <w:szCs w:val="28"/>
        </w:rPr>
        <w:t>4</w:t>
      </w:r>
      <w:r w:rsidRPr="00EA0F4C">
        <w:rPr>
          <w:b/>
          <w:sz w:val="28"/>
          <w:szCs w:val="28"/>
        </w:rPr>
        <w:t>-20</w:t>
      </w:r>
      <w:r w:rsidR="00EA0F4C" w:rsidRPr="00EA0F4C">
        <w:rPr>
          <w:b/>
          <w:sz w:val="28"/>
          <w:szCs w:val="28"/>
        </w:rPr>
        <w:t>24</w:t>
      </w:r>
      <w:r w:rsidR="00AA6544" w:rsidRPr="00EA0F4C">
        <w:rPr>
          <w:b/>
          <w:sz w:val="28"/>
          <w:szCs w:val="28"/>
        </w:rPr>
        <w:t xml:space="preserve"> </w:t>
      </w:r>
      <w:r w:rsidRPr="00EA0F4C">
        <w:rPr>
          <w:b/>
          <w:sz w:val="28"/>
          <w:szCs w:val="28"/>
        </w:rPr>
        <w:t>годы»</w:t>
      </w:r>
    </w:p>
    <w:p w:rsidR="00490E59" w:rsidRDefault="00E17582" w:rsidP="004356FF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E17582">
        <w:rPr>
          <w:sz w:val="28"/>
          <w:szCs w:val="28"/>
        </w:rPr>
        <w:t>07.10.2013</w:t>
      </w:r>
    </w:p>
    <w:p w:rsidR="008F1B7D" w:rsidRPr="00E17582" w:rsidRDefault="008F1B7D" w:rsidP="00490E59">
      <w:pPr>
        <w:spacing w:line="276" w:lineRule="auto"/>
        <w:jc w:val="both"/>
        <w:rPr>
          <w:sz w:val="28"/>
          <w:szCs w:val="28"/>
        </w:rPr>
      </w:pPr>
    </w:p>
    <w:p w:rsidR="008F1B7D" w:rsidRDefault="0022334D" w:rsidP="00A939F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0F4C">
        <w:rPr>
          <w:sz w:val="28"/>
          <w:szCs w:val="28"/>
        </w:rPr>
        <w:t xml:space="preserve">Представленный проект </w:t>
      </w:r>
      <w:r w:rsidR="00553DAE" w:rsidRPr="00EA0F4C">
        <w:rPr>
          <w:sz w:val="28"/>
          <w:szCs w:val="28"/>
        </w:rPr>
        <w:t>П</w:t>
      </w:r>
      <w:r w:rsidRPr="00EA0F4C">
        <w:rPr>
          <w:sz w:val="28"/>
          <w:szCs w:val="28"/>
        </w:rPr>
        <w:t>остановления Главы города Лыткарино</w:t>
      </w:r>
      <w:r w:rsidR="00490E59" w:rsidRPr="00EA0F4C">
        <w:rPr>
          <w:sz w:val="28"/>
          <w:szCs w:val="28"/>
        </w:rPr>
        <w:t xml:space="preserve"> «</w:t>
      </w:r>
      <w:r w:rsidR="00AA6544" w:rsidRPr="00EA0F4C">
        <w:rPr>
          <w:sz w:val="28"/>
          <w:szCs w:val="28"/>
        </w:rPr>
        <w:t>Об утверждении муниципальной программы «</w:t>
      </w:r>
      <w:r w:rsidR="00EA0F4C" w:rsidRPr="00EA0F4C">
        <w:rPr>
          <w:sz w:val="28"/>
          <w:szCs w:val="28"/>
        </w:rPr>
        <w:t>Жилище</w:t>
      </w:r>
      <w:r w:rsidR="00AA6544" w:rsidRPr="00EA0F4C">
        <w:rPr>
          <w:sz w:val="28"/>
          <w:szCs w:val="28"/>
        </w:rPr>
        <w:t xml:space="preserve"> города Лыткарино на 2014-20</w:t>
      </w:r>
      <w:r w:rsidR="00EA0F4C" w:rsidRPr="00EA0F4C">
        <w:rPr>
          <w:sz w:val="28"/>
          <w:szCs w:val="28"/>
        </w:rPr>
        <w:t>24</w:t>
      </w:r>
      <w:r w:rsidR="00AA6544" w:rsidRPr="00EA0F4C">
        <w:rPr>
          <w:sz w:val="28"/>
          <w:szCs w:val="28"/>
        </w:rPr>
        <w:t xml:space="preserve"> годы</w:t>
      </w:r>
      <w:r w:rsidR="00490E59" w:rsidRPr="00EA0F4C">
        <w:rPr>
          <w:sz w:val="28"/>
          <w:szCs w:val="28"/>
        </w:rPr>
        <w:t>»</w:t>
      </w:r>
      <w:r w:rsidR="00CC020C">
        <w:rPr>
          <w:sz w:val="28"/>
          <w:szCs w:val="28"/>
        </w:rPr>
        <w:t xml:space="preserve"> (далее – проект)</w:t>
      </w:r>
      <w:r w:rsidR="00283D2A">
        <w:rPr>
          <w:sz w:val="28"/>
          <w:szCs w:val="28"/>
        </w:rPr>
        <w:t xml:space="preserve"> </w:t>
      </w:r>
      <w:r w:rsidR="008F1B7D">
        <w:rPr>
          <w:sz w:val="28"/>
          <w:szCs w:val="28"/>
        </w:rPr>
        <w:t>соответств</w:t>
      </w:r>
      <w:r w:rsidR="006D0B18">
        <w:rPr>
          <w:sz w:val="28"/>
          <w:szCs w:val="28"/>
        </w:rPr>
        <w:t>ует</w:t>
      </w:r>
      <w:r w:rsidR="008F1B7D">
        <w:rPr>
          <w:sz w:val="28"/>
          <w:szCs w:val="28"/>
        </w:rPr>
        <w:t xml:space="preserve"> </w:t>
      </w:r>
      <w:r w:rsidR="005149CF">
        <w:rPr>
          <w:sz w:val="28"/>
          <w:szCs w:val="28"/>
        </w:rPr>
        <w:t xml:space="preserve">требованиям </w:t>
      </w:r>
      <w:r w:rsidR="008F1B7D">
        <w:rPr>
          <w:sz w:val="28"/>
          <w:szCs w:val="28"/>
        </w:rPr>
        <w:t>ст.179 Бюджетного кодекса РФ, Устав</w:t>
      </w:r>
      <w:r w:rsidR="005149CF">
        <w:rPr>
          <w:sz w:val="28"/>
          <w:szCs w:val="28"/>
        </w:rPr>
        <w:t>а</w:t>
      </w:r>
      <w:r w:rsidR="006D0B18">
        <w:rPr>
          <w:sz w:val="28"/>
          <w:szCs w:val="28"/>
        </w:rPr>
        <w:t xml:space="preserve"> </w:t>
      </w:r>
      <w:r w:rsidR="008F1B7D">
        <w:rPr>
          <w:sz w:val="28"/>
          <w:szCs w:val="28"/>
        </w:rPr>
        <w:t>город</w:t>
      </w:r>
      <w:r w:rsidR="004356FF">
        <w:rPr>
          <w:sz w:val="28"/>
          <w:szCs w:val="28"/>
        </w:rPr>
        <w:t>а Лыткарино Московской области</w:t>
      </w:r>
      <w:r w:rsidR="0083086D">
        <w:rPr>
          <w:sz w:val="28"/>
          <w:szCs w:val="28"/>
        </w:rPr>
        <w:t xml:space="preserve">, </w:t>
      </w:r>
      <w:r w:rsidR="00834582">
        <w:rPr>
          <w:sz w:val="28"/>
          <w:szCs w:val="28"/>
        </w:rPr>
        <w:t>П</w:t>
      </w:r>
      <w:r w:rsidR="0083086D">
        <w:rPr>
          <w:sz w:val="28"/>
          <w:szCs w:val="28"/>
        </w:rPr>
        <w:t>остановлени</w:t>
      </w:r>
      <w:r w:rsidR="005149CF">
        <w:rPr>
          <w:sz w:val="28"/>
          <w:szCs w:val="28"/>
        </w:rPr>
        <w:t>я</w:t>
      </w:r>
      <w:r w:rsidR="006D0B18">
        <w:rPr>
          <w:sz w:val="28"/>
          <w:szCs w:val="28"/>
        </w:rPr>
        <w:t xml:space="preserve"> </w:t>
      </w:r>
      <w:r w:rsidR="0083086D">
        <w:rPr>
          <w:sz w:val="28"/>
          <w:szCs w:val="28"/>
        </w:rPr>
        <w:t xml:space="preserve">Главы города Лыткарино от 12.09.2013 №665-п «Об утверждении Положения о муниципальных программах города Лыткарино и </w:t>
      </w:r>
      <w:r w:rsidR="00834582">
        <w:rPr>
          <w:sz w:val="28"/>
          <w:szCs w:val="28"/>
        </w:rPr>
        <w:t>П</w:t>
      </w:r>
      <w:r w:rsidR="0083086D">
        <w:rPr>
          <w:sz w:val="28"/>
          <w:szCs w:val="28"/>
        </w:rPr>
        <w:t>остановлени</w:t>
      </w:r>
      <w:r w:rsidR="005149CF">
        <w:rPr>
          <w:sz w:val="28"/>
          <w:szCs w:val="28"/>
        </w:rPr>
        <w:t>я</w:t>
      </w:r>
      <w:r w:rsidR="0083086D">
        <w:rPr>
          <w:sz w:val="28"/>
          <w:szCs w:val="28"/>
        </w:rPr>
        <w:t xml:space="preserve"> Главы города Лыткарино от 13.09.2013г. №668-п «Об утверждении перечня муниципальных программ».</w:t>
      </w:r>
      <w:proofErr w:type="gramEnd"/>
      <w:r w:rsidR="0083086D">
        <w:rPr>
          <w:sz w:val="28"/>
          <w:szCs w:val="28"/>
        </w:rPr>
        <w:t xml:space="preserve"> Основной задачей программы является улучшение жилищных условий отдельных категорий граждан, в том числе с использованием ипотечных жилищных кредитов. </w:t>
      </w:r>
    </w:p>
    <w:p w:rsidR="00283D2A" w:rsidRDefault="0083086D" w:rsidP="00A939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283D2A">
        <w:rPr>
          <w:sz w:val="28"/>
          <w:szCs w:val="28"/>
        </w:rPr>
        <w:t xml:space="preserve">включает в себя две муниципальные </w:t>
      </w:r>
      <w:r w:rsidR="008F1B7D">
        <w:rPr>
          <w:sz w:val="28"/>
          <w:szCs w:val="28"/>
        </w:rPr>
        <w:t>под</w:t>
      </w:r>
      <w:r w:rsidR="00283D2A">
        <w:rPr>
          <w:sz w:val="28"/>
          <w:szCs w:val="28"/>
        </w:rPr>
        <w:t>программы:</w:t>
      </w:r>
    </w:p>
    <w:p w:rsidR="00283D2A" w:rsidRDefault="00283D2A" w:rsidP="003D28C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жильем молодых семей на 2014-2018 годы» разработана в соответствии с подпрограммой «Обеспечение жильем молодых семей» федеральной целевой программы Жилище» на 2011-2015 годы, утвержденной Постановлением правительства РФ от 17.12.2010 № 1050 и подпрограммой «Обеспечение жильем молодых семей» государственной программы Московской области «Жилище» на 2014-2024 годы», утвержденной Постановлением правительства Московской области от 23.08.2013 № 655/34</w:t>
      </w:r>
      <w:r w:rsidR="003D28C5">
        <w:rPr>
          <w:sz w:val="28"/>
          <w:szCs w:val="28"/>
        </w:rPr>
        <w:t xml:space="preserve">. </w:t>
      </w:r>
    </w:p>
    <w:p w:rsidR="003D28C5" w:rsidRDefault="003D28C5" w:rsidP="004356F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направлены на создание системы муниципальной поддержки молодых семей в решении их жилищной проблемы путем предоставления им социальных выплат</w:t>
      </w:r>
      <w:r w:rsidR="0083086D">
        <w:rPr>
          <w:sz w:val="28"/>
          <w:szCs w:val="28"/>
        </w:rPr>
        <w:t>.</w:t>
      </w:r>
    </w:p>
    <w:p w:rsidR="0083086D" w:rsidRPr="0083086D" w:rsidRDefault="0083086D" w:rsidP="004356FF">
      <w:pPr>
        <w:spacing w:line="276" w:lineRule="auto"/>
        <w:ind w:firstLine="709"/>
        <w:jc w:val="both"/>
        <w:rPr>
          <w:sz w:val="28"/>
          <w:szCs w:val="28"/>
        </w:rPr>
      </w:pPr>
      <w:r w:rsidRPr="0083086D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>, планируемый на реализацию мероприятий из бюджета города Лыткарино – 3</w:t>
      </w:r>
      <w:r w:rsidR="00AB4B7F">
        <w:rPr>
          <w:sz w:val="28"/>
          <w:szCs w:val="28"/>
        </w:rPr>
        <w:t>6</w:t>
      </w:r>
      <w:r w:rsidR="004356FF">
        <w:rPr>
          <w:sz w:val="28"/>
          <w:szCs w:val="28"/>
        </w:rPr>
        <w:t xml:space="preserve"> </w:t>
      </w:r>
      <w:r>
        <w:rPr>
          <w:sz w:val="28"/>
          <w:szCs w:val="28"/>
        </w:rPr>
        <w:t>568,0 тыс.</w:t>
      </w:r>
      <w:r w:rsidR="004356F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83086D">
        <w:rPr>
          <w:sz w:val="28"/>
          <w:szCs w:val="28"/>
        </w:rPr>
        <w:t xml:space="preserve"> </w:t>
      </w:r>
    </w:p>
    <w:p w:rsidR="003D28C5" w:rsidRDefault="003D28C5" w:rsidP="00283D2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«Социальная ипотека» на 2014-2024 годы разработана в рамках целевой программы Московской области «О поддержке отдельных категорий граждан при улучшении ими жилищных условий с использованием ипотечных кредитов на 2013-2024 годы и предусматривает порядок частичной оплаты за счет средств бюджета города Лыткарино первоначального взноса по ипотечному кредиту.</w:t>
      </w:r>
    </w:p>
    <w:p w:rsidR="00590200" w:rsidRDefault="003D28C5" w:rsidP="00A939F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подпрограмма разработана для реализации Стратегии развития ипотечного жилищного кредитования в РФ до 2030 года, утвержденной распоряжением Правительства РФ от 19.07.2010 № 1201-р. </w:t>
      </w:r>
    </w:p>
    <w:p w:rsidR="003D28C5" w:rsidRPr="00283D2A" w:rsidRDefault="003D28C5" w:rsidP="00A939F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предусматривают оказание государственной и муниципальной поддержки</w:t>
      </w:r>
      <w:r w:rsidR="00CC020C">
        <w:rPr>
          <w:sz w:val="28"/>
          <w:szCs w:val="28"/>
        </w:rPr>
        <w:t xml:space="preserve"> отдельным категориям граждан при улучшении ими жилищных условий с использованием ипотечных кредитов.</w:t>
      </w:r>
      <w:r w:rsidR="00590200">
        <w:rPr>
          <w:sz w:val="28"/>
          <w:szCs w:val="28"/>
        </w:rPr>
        <w:t xml:space="preserve"> Общий объем финансовых ресурсов для реализации подпрограммы планируется в сумме </w:t>
      </w:r>
      <w:r w:rsidR="004356FF">
        <w:rPr>
          <w:sz w:val="28"/>
          <w:szCs w:val="28"/>
        </w:rPr>
        <w:t xml:space="preserve"> </w:t>
      </w:r>
      <w:r w:rsidR="00590200">
        <w:rPr>
          <w:sz w:val="28"/>
          <w:szCs w:val="28"/>
        </w:rPr>
        <w:t>508</w:t>
      </w:r>
      <w:r w:rsidR="004356FF">
        <w:rPr>
          <w:sz w:val="28"/>
          <w:szCs w:val="28"/>
        </w:rPr>
        <w:t xml:space="preserve"> 441,</w:t>
      </w:r>
      <w:r w:rsidR="00590200">
        <w:rPr>
          <w:sz w:val="28"/>
          <w:szCs w:val="28"/>
        </w:rPr>
        <w:t>49 тыс.</w:t>
      </w:r>
      <w:r w:rsidR="004356FF">
        <w:rPr>
          <w:sz w:val="28"/>
          <w:szCs w:val="28"/>
        </w:rPr>
        <w:t xml:space="preserve"> </w:t>
      </w:r>
      <w:r w:rsidR="00590200">
        <w:rPr>
          <w:sz w:val="28"/>
          <w:szCs w:val="28"/>
        </w:rPr>
        <w:t>руб., из них средств бю</w:t>
      </w:r>
      <w:r w:rsidR="004356FF">
        <w:rPr>
          <w:sz w:val="28"/>
          <w:szCs w:val="28"/>
        </w:rPr>
        <w:t xml:space="preserve">джета города Лыткарино - </w:t>
      </w:r>
      <w:r w:rsidR="009F0CED">
        <w:rPr>
          <w:sz w:val="28"/>
          <w:szCs w:val="28"/>
        </w:rPr>
        <w:t>36568</w:t>
      </w:r>
      <w:r w:rsidR="004356FF">
        <w:rPr>
          <w:sz w:val="28"/>
          <w:szCs w:val="28"/>
        </w:rPr>
        <w:t>,0</w:t>
      </w:r>
      <w:r w:rsidR="00590200">
        <w:rPr>
          <w:sz w:val="28"/>
          <w:szCs w:val="28"/>
        </w:rPr>
        <w:t xml:space="preserve"> тыс.</w:t>
      </w:r>
      <w:r w:rsidR="004356FF">
        <w:rPr>
          <w:sz w:val="28"/>
          <w:szCs w:val="28"/>
        </w:rPr>
        <w:t xml:space="preserve"> </w:t>
      </w:r>
      <w:r w:rsidR="00590200">
        <w:rPr>
          <w:sz w:val="28"/>
          <w:szCs w:val="28"/>
        </w:rPr>
        <w:t>рублей.</w:t>
      </w:r>
    </w:p>
    <w:p w:rsidR="0010780C" w:rsidRPr="00CC020C" w:rsidRDefault="00CC020C" w:rsidP="00A939F7">
      <w:pPr>
        <w:spacing w:line="276" w:lineRule="auto"/>
        <w:ind w:firstLine="709"/>
        <w:jc w:val="both"/>
        <w:rPr>
          <w:sz w:val="28"/>
          <w:szCs w:val="28"/>
        </w:rPr>
      </w:pPr>
      <w:r w:rsidRPr="00CC020C">
        <w:rPr>
          <w:sz w:val="28"/>
          <w:szCs w:val="28"/>
        </w:rPr>
        <w:t xml:space="preserve">Представленный </w:t>
      </w:r>
      <w:r w:rsidR="006B7980">
        <w:rPr>
          <w:sz w:val="28"/>
          <w:szCs w:val="28"/>
        </w:rPr>
        <w:t xml:space="preserve"> </w:t>
      </w:r>
      <w:r w:rsidRPr="00CC020C">
        <w:rPr>
          <w:sz w:val="28"/>
          <w:szCs w:val="28"/>
        </w:rPr>
        <w:t xml:space="preserve">проект </w:t>
      </w:r>
      <w:r w:rsidR="006B7980" w:rsidRPr="00EA0F4C">
        <w:rPr>
          <w:sz w:val="28"/>
          <w:szCs w:val="28"/>
        </w:rPr>
        <w:t xml:space="preserve"> Постановления Главы города Лыткарино «Об утверждении муниципальной программы «Жилище города Лыткарино на 2014-2024 годы</w:t>
      </w:r>
      <w:r w:rsidR="006B7980">
        <w:rPr>
          <w:sz w:val="28"/>
          <w:szCs w:val="28"/>
        </w:rPr>
        <w:t xml:space="preserve">» </w:t>
      </w:r>
      <w:r w:rsidR="00490E59" w:rsidRPr="00CC020C">
        <w:rPr>
          <w:sz w:val="28"/>
          <w:szCs w:val="28"/>
        </w:rPr>
        <w:t xml:space="preserve"> </w:t>
      </w:r>
      <w:r w:rsidR="0010780C" w:rsidRPr="00CC020C">
        <w:rPr>
          <w:sz w:val="28"/>
          <w:szCs w:val="28"/>
        </w:rPr>
        <w:t xml:space="preserve">рекомендован к </w:t>
      </w:r>
      <w:r w:rsidR="00936ED9">
        <w:rPr>
          <w:sz w:val="28"/>
          <w:szCs w:val="28"/>
        </w:rPr>
        <w:t>рассм</w:t>
      </w:r>
      <w:bookmarkStart w:id="0" w:name="_GoBack"/>
      <w:bookmarkEnd w:id="0"/>
      <w:r w:rsidR="00936ED9">
        <w:rPr>
          <w:sz w:val="28"/>
          <w:szCs w:val="28"/>
        </w:rPr>
        <w:t>отрению.</w:t>
      </w:r>
    </w:p>
    <w:p w:rsidR="00490E59" w:rsidRPr="00EA0F4C" w:rsidRDefault="00490E59" w:rsidP="00A939F7">
      <w:pPr>
        <w:ind w:firstLine="709"/>
        <w:jc w:val="both"/>
        <w:rPr>
          <w:sz w:val="28"/>
          <w:szCs w:val="28"/>
        </w:rPr>
      </w:pPr>
    </w:p>
    <w:p w:rsidR="00A22600" w:rsidRPr="00AA6544" w:rsidRDefault="00A22600" w:rsidP="00490E59">
      <w:pPr>
        <w:jc w:val="both"/>
        <w:rPr>
          <w:color w:val="FF0000"/>
          <w:sz w:val="28"/>
          <w:szCs w:val="28"/>
        </w:rPr>
      </w:pPr>
    </w:p>
    <w:p w:rsidR="00490E59" w:rsidRDefault="00490E59" w:rsidP="00490E59">
      <w:pPr>
        <w:jc w:val="both"/>
        <w:rPr>
          <w:sz w:val="28"/>
          <w:szCs w:val="28"/>
        </w:rPr>
      </w:pPr>
    </w:p>
    <w:p w:rsidR="00D842F3" w:rsidRDefault="00D842F3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A97"/>
    <w:multiLevelType w:val="hybridMultilevel"/>
    <w:tmpl w:val="0C42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10780C"/>
    <w:rsid w:val="0022334D"/>
    <w:rsid w:val="00283D2A"/>
    <w:rsid w:val="00307888"/>
    <w:rsid w:val="00366C6D"/>
    <w:rsid w:val="003D28C5"/>
    <w:rsid w:val="004356FF"/>
    <w:rsid w:val="00490E59"/>
    <w:rsid w:val="004D6274"/>
    <w:rsid w:val="005149CF"/>
    <w:rsid w:val="00553DAE"/>
    <w:rsid w:val="00580310"/>
    <w:rsid w:val="00590200"/>
    <w:rsid w:val="006B7980"/>
    <w:rsid w:val="006D0B18"/>
    <w:rsid w:val="0083086D"/>
    <w:rsid w:val="00834582"/>
    <w:rsid w:val="008F1B7D"/>
    <w:rsid w:val="00936ED9"/>
    <w:rsid w:val="009F0CED"/>
    <w:rsid w:val="00A22600"/>
    <w:rsid w:val="00A939F7"/>
    <w:rsid w:val="00AA6544"/>
    <w:rsid w:val="00AB4B7F"/>
    <w:rsid w:val="00C16D01"/>
    <w:rsid w:val="00CC020C"/>
    <w:rsid w:val="00D842F3"/>
    <w:rsid w:val="00E17582"/>
    <w:rsid w:val="00E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E129-3933-4350-B3A2-F3F9F32E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2014-01-15T14:08:00Z</cp:lastPrinted>
  <dcterms:created xsi:type="dcterms:W3CDTF">2014-01-15T14:09:00Z</dcterms:created>
  <dcterms:modified xsi:type="dcterms:W3CDTF">2014-02-06T09:08:00Z</dcterms:modified>
</cp:coreProperties>
</file>