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24" w:rsidRDefault="00D87924" w:rsidP="005A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D87924" w:rsidRDefault="00D87924" w:rsidP="005A53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«Доступная среда гор</w:t>
      </w:r>
      <w:r w:rsidR="005A5328">
        <w:rPr>
          <w:b/>
          <w:sz w:val="28"/>
          <w:szCs w:val="28"/>
        </w:rPr>
        <w:t>ода Лыткарино» на 2014 – 2016 годы</w:t>
      </w:r>
      <w:r w:rsidR="008D29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A1AEE" w:rsidRDefault="00FA1AEE" w:rsidP="005A5328">
      <w:pPr>
        <w:spacing w:line="276" w:lineRule="auto"/>
        <w:jc w:val="center"/>
        <w:rPr>
          <w:b/>
          <w:sz w:val="28"/>
          <w:szCs w:val="28"/>
        </w:rPr>
      </w:pPr>
    </w:p>
    <w:p w:rsidR="00FA1AEE" w:rsidRPr="00FA1AEE" w:rsidRDefault="00FA1AEE" w:rsidP="00FA1AEE">
      <w:pPr>
        <w:spacing w:line="276" w:lineRule="auto"/>
        <w:jc w:val="right"/>
        <w:rPr>
          <w:color w:val="C00000"/>
          <w:sz w:val="28"/>
          <w:szCs w:val="28"/>
        </w:rPr>
      </w:pPr>
      <w:r>
        <w:rPr>
          <w:sz w:val="28"/>
          <w:szCs w:val="28"/>
        </w:rPr>
        <w:t>11.10.2013</w:t>
      </w:r>
    </w:p>
    <w:p w:rsidR="00D87924" w:rsidRDefault="00D87924" w:rsidP="00D87924">
      <w:pPr>
        <w:spacing w:line="276" w:lineRule="auto"/>
        <w:ind w:firstLine="709"/>
        <w:jc w:val="both"/>
        <w:rPr>
          <w:sz w:val="28"/>
          <w:szCs w:val="28"/>
        </w:rPr>
      </w:pPr>
    </w:p>
    <w:p w:rsidR="00D87924" w:rsidRDefault="00D87924" w:rsidP="00D8792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«Доступная среда города Лыткарино» соответствует</w:t>
      </w:r>
      <w:r w:rsidR="00466A5D">
        <w:rPr>
          <w:sz w:val="28"/>
          <w:szCs w:val="28"/>
        </w:rPr>
        <w:t xml:space="preserve"> требованиям</w:t>
      </w:r>
      <w:r w:rsidR="00ED2232">
        <w:rPr>
          <w:sz w:val="28"/>
          <w:szCs w:val="28"/>
        </w:rPr>
        <w:t xml:space="preserve"> ст. 179 Бюджетного кодекса РФ</w:t>
      </w:r>
      <w:r>
        <w:rPr>
          <w:sz w:val="28"/>
          <w:szCs w:val="28"/>
        </w:rPr>
        <w:t>, Постановлени</w:t>
      </w:r>
      <w:r w:rsidR="00466A5D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Российской Федерации от 17.03.2011 №175 «О государственной программе Российской Федерации «Доступная среда» на 2011 – 2015 годы», Закон</w:t>
      </w:r>
      <w:r w:rsidR="00466A5D">
        <w:rPr>
          <w:sz w:val="28"/>
          <w:szCs w:val="28"/>
        </w:rPr>
        <w:t>а</w:t>
      </w:r>
      <w:r>
        <w:rPr>
          <w:sz w:val="28"/>
          <w:szCs w:val="28"/>
        </w:rPr>
        <w:t xml:space="preserve"> Московской области от 22.10.2009 №121/2009 ОЗ «Об обеспечении беспрепятственного доступа инвалидов и других маломобильных групп населения к объектам социальной</w:t>
      </w:r>
      <w:proofErr w:type="gramEnd"/>
      <w:r>
        <w:rPr>
          <w:sz w:val="28"/>
          <w:szCs w:val="28"/>
        </w:rPr>
        <w:t xml:space="preserve">, транспортной и инженерной </w:t>
      </w:r>
      <w:r w:rsidRPr="008C1893">
        <w:rPr>
          <w:sz w:val="28"/>
          <w:szCs w:val="28"/>
        </w:rPr>
        <w:t xml:space="preserve">инфраструктур в Московской области», </w:t>
      </w:r>
      <w:r w:rsidR="008C1893" w:rsidRPr="008C1893">
        <w:rPr>
          <w:sz w:val="28"/>
          <w:szCs w:val="28"/>
        </w:rPr>
        <w:t>Устав</w:t>
      </w:r>
      <w:r w:rsidR="00466A5D">
        <w:rPr>
          <w:sz w:val="28"/>
          <w:szCs w:val="28"/>
        </w:rPr>
        <w:t>а</w:t>
      </w:r>
      <w:r w:rsidR="008C1893" w:rsidRPr="008C1893">
        <w:rPr>
          <w:sz w:val="28"/>
          <w:szCs w:val="28"/>
        </w:rPr>
        <w:t xml:space="preserve"> г. Лыткарино Московской области, </w:t>
      </w:r>
      <w:r>
        <w:rPr>
          <w:sz w:val="28"/>
          <w:szCs w:val="28"/>
        </w:rPr>
        <w:t>Постановлени</w:t>
      </w:r>
      <w:r w:rsidR="00466A5D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г. Лыткарино от 12.09.2013 №665-п «Об утверждении Положения о муниципальных программах города Лыткарино», Постановлени</w:t>
      </w:r>
      <w:r w:rsidR="00466A5D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города Лыткарино от 13.09.2013г. № 668-п «О перечне муниципальных программ города Лыткарино, реализация </w:t>
      </w:r>
      <w:r>
        <w:rPr>
          <w:spacing w:val="-1"/>
          <w:sz w:val="28"/>
          <w:szCs w:val="28"/>
        </w:rPr>
        <w:t>к</w:t>
      </w:r>
      <w:r w:rsidR="008D29A3">
        <w:rPr>
          <w:spacing w:val="-1"/>
          <w:sz w:val="28"/>
          <w:szCs w:val="28"/>
        </w:rPr>
        <w:t>оторых планируется с 2014 года».</w:t>
      </w:r>
    </w:p>
    <w:p w:rsidR="0002534C" w:rsidRPr="0002534C" w:rsidRDefault="0002534C" w:rsidP="0002534C">
      <w:pPr>
        <w:spacing w:line="276" w:lineRule="auto"/>
        <w:ind w:firstLine="709"/>
        <w:jc w:val="both"/>
        <w:rPr>
          <w:sz w:val="28"/>
          <w:szCs w:val="28"/>
        </w:rPr>
      </w:pPr>
      <w:r w:rsidRPr="0002534C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 «Доступная среда города Лыткарино» </w:t>
      </w:r>
      <w:r w:rsidR="008D29A3">
        <w:rPr>
          <w:sz w:val="28"/>
          <w:szCs w:val="28"/>
        </w:rPr>
        <w:t>запланирован</w:t>
      </w:r>
      <w:r w:rsidRPr="0002534C">
        <w:rPr>
          <w:sz w:val="28"/>
          <w:szCs w:val="28"/>
        </w:rPr>
        <w:t xml:space="preserve"> в сумме 6 430,0 тыс. руб. за счет средств местного бюджета, в том числе по годам:</w:t>
      </w:r>
    </w:p>
    <w:p w:rsidR="0002534C" w:rsidRPr="0002534C" w:rsidRDefault="0002534C" w:rsidP="0002534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2534C">
        <w:rPr>
          <w:sz w:val="28"/>
          <w:szCs w:val="28"/>
        </w:rPr>
        <w:t>2014 – 2 185,0 тыс. руб.</w:t>
      </w:r>
    </w:p>
    <w:p w:rsidR="0002534C" w:rsidRPr="0002534C" w:rsidRDefault="0002534C" w:rsidP="0002534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2534C">
        <w:rPr>
          <w:sz w:val="28"/>
          <w:szCs w:val="28"/>
        </w:rPr>
        <w:t>2015 – 2 220,0 тыс. руб.</w:t>
      </w:r>
    </w:p>
    <w:p w:rsidR="0002534C" w:rsidRPr="0002534C" w:rsidRDefault="0002534C" w:rsidP="0002534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2534C">
        <w:rPr>
          <w:sz w:val="28"/>
          <w:szCs w:val="28"/>
        </w:rPr>
        <w:t>2016 – 2 025,0 тыс. руб.</w:t>
      </w:r>
    </w:p>
    <w:p w:rsidR="0002534C" w:rsidRPr="0002534C" w:rsidRDefault="0002534C" w:rsidP="000253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</w:t>
      </w:r>
      <w:r w:rsidR="00F92EAD">
        <w:rPr>
          <w:sz w:val="28"/>
          <w:szCs w:val="28"/>
        </w:rPr>
        <w:t>ями</w:t>
      </w:r>
      <w:r w:rsidRPr="0002534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</w:t>
      </w:r>
      <w:r w:rsidR="00F92EAD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>тся</w:t>
      </w:r>
      <w:r w:rsidRPr="0002534C">
        <w:rPr>
          <w:sz w:val="28"/>
          <w:szCs w:val="28"/>
        </w:rPr>
        <w:t>:</w:t>
      </w:r>
    </w:p>
    <w:p w:rsidR="0002534C" w:rsidRPr="00CB648D" w:rsidRDefault="0002534C" w:rsidP="00CB648D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534C">
        <w:rPr>
          <w:sz w:val="28"/>
          <w:szCs w:val="28"/>
        </w:rPr>
        <w:t>оздание условий для безбарьерного доступа инвалидов и других маломобильных групп населения города Лыткарино к объектам социальной и бытовой инфраструктуры, а так же социальная интеграция лиц с ограниченными возможностями в обществе, повышение уровня и качества жизни данной категории населения города.</w:t>
      </w:r>
    </w:p>
    <w:p w:rsidR="0002534C" w:rsidRPr="0002534C" w:rsidRDefault="0002534C" w:rsidP="0002534C">
      <w:pPr>
        <w:spacing w:line="276" w:lineRule="auto"/>
        <w:ind w:firstLine="709"/>
        <w:jc w:val="both"/>
        <w:rPr>
          <w:sz w:val="28"/>
          <w:szCs w:val="28"/>
        </w:rPr>
      </w:pPr>
      <w:r w:rsidRPr="0002534C">
        <w:rPr>
          <w:sz w:val="28"/>
          <w:szCs w:val="28"/>
        </w:rPr>
        <w:t>Задачи программы:</w:t>
      </w:r>
    </w:p>
    <w:p w:rsidR="0002534C" w:rsidRPr="0002534C" w:rsidRDefault="0002534C" w:rsidP="000253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534C">
        <w:rPr>
          <w:sz w:val="28"/>
          <w:szCs w:val="28"/>
        </w:rPr>
        <w:t>ценка состояния доступности среды для инвалидов и других маломобильных групп населения;</w:t>
      </w:r>
    </w:p>
    <w:p w:rsidR="0002534C" w:rsidRPr="0002534C" w:rsidRDefault="0002534C" w:rsidP="000253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02534C">
        <w:rPr>
          <w:sz w:val="28"/>
          <w:szCs w:val="28"/>
        </w:rPr>
        <w:t>ормирование безбарьерного доступа для инвалидов и других маломобильных групп населения к объектам социально значимых инфраструктур;</w:t>
      </w:r>
    </w:p>
    <w:p w:rsidR="0002534C" w:rsidRPr="0002534C" w:rsidRDefault="0002534C" w:rsidP="000253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2534C">
        <w:rPr>
          <w:sz w:val="28"/>
          <w:szCs w:val="28"/>
        </w:rPr>
        <w:t>беспечение доступности инвалидов и детей-инвалидов к участию в культурно-массовых в мероприятиях, занятием спортом;</w:t>
      </w:r>
      <w:proofErr w:type="gramEnd"/>
    </w:p>
    <w:p w:rsidR="0002534C" w:rsidRPr="0002534C" w:rsidRDefault="0002534C" w:rsidP="000253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534C">
        <w:rPr>
          <w:sz w:val="28"/>
          <w:szCs w:val="28"/>
        </w:rPr>
        <w:t>оздание возможностей развивать творческий и художественный потенциал инвалидов и людей с ограниченными возможностями;</w:t>
      </w:r>
    </w:p>
    <w:p w:rsidR="0002534C" w:rsidRPr="0002534C" w:rsidRDefault="0002534C" w:rsidP="000253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534C">
        <w:rPr>
          <w:sz w:val="28"/>
          <w:szCs w:val="28"/>
        </w:rPr>
        <w:t>беспечение информационной доступности и доступности образования;</w:t>
      </w:r>
    </w:p>
    <w:p w:rsidR="0002534C" w:rsidRPr="0002534C" w:rsidRDefault="0002534C" w:rsidP="000253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534C">
        <w:rPr>
          <w:sz w:val="28"/>
          <w:szCs w:val="28"/>
        </w:rPr>
        <w:t>овышение качества предоставления услуг инвалидам и детям-инвалидам;</w:t>
      </w:r>
    </w:p>
    <w:p w:rsidR="0002534C" w:rsidRPr="0002534C" w:rsidRDefault="0002534C" w:rsidP="000253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534C">
        <w:rPr>
          <w:sz w:val="28"/>
          <w:szCs w:val="28"/>
        </w:rPr>
        <w:t>одействие формированию активной общественной политики и позитивного общественного мнения, обеспечивающих полноценный социальный статус лиц с особенностями развития;</w:t>
      </w:r>
    </w:p>
    <w:p w:rsidR="00ED2232" w:rsidRPr="0002534C" w:rsidRDefault="0002534C" w:rsidP="000253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534C">
        <w:rPr>
          <w:sz w:val="28"/>
          <w:szCs w:val="28"/>
        </w:rPr>
        <w:t>азвитие социального партнерства органов власти города с общественными организациями.</w:t>
      </w:r>
    </w:p>
    <w:p w:rsidR="00D87924" w:rsidRPr="005A5328" w:rsidRDefault="00D87924" w:rsidP="00ED2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Цели и задачи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 города Лыткарино» на 2014-2016 гг. соответствуют целям и задачам </w:t>
      </w:r>
      <w:bookmarkStart w:id="1" w:name="Par3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="005A5328">
        <w:rPr>
          <w:rFonts w:ascii="Times New Roman" w:hAnsi="Times New Roman" w:cs="Times New Roman"/>
          <w:bCs/>
          <w:sz w:val="28"/>
          <w:szCs w:val="28"/>
        </w:rPr>
        <w:t>программы Российской Федерации «</w:t>
      </w:r>
      <w:r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 w:rsidR="005A532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2011 - 2015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924" w:rsidRDefault="00D87924" w:rsidP="00D879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об утверждении муниципальной программы «Доступная среда города Лыткарино» на 2014-2016 годы рекомендован к утверждению.</w:t>
      </w:r>
    </w:p>
    <w:p w:rsidR="00D87924" w:rsidRDefault="00D87924" w:rsidP="00D87924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6D8"/>
    <w:multiLevelType w:val="hybridMultilevel"/>
    <w:tmpl w:val="EC844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73EA"/>
    <w:multiLevelType w:val="hybridMultilevel"/>
    <w:tmpl w:val="525E7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8507D"/>
    <w:multiLevelType w:val="hybridMultilevel"/>
    <w:tmpl w:val="2910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24"/>
    <w:rsid w:val="00023381"/>
    <w:rsid w:val="0002534C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66A5D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062C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A5328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C1893"/>
    <w:rsid w:val="008D29A3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B648D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87924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2232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92EAD"/>
    <w:rsid w:val="00FA1AEE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3633-0B02-4D04-AD63-B2492298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2014-01-27T08:14:00Z</cp:lastPrinted>
  <dcterms:created xsi:type="dcterms:W3CDTF">2014-01-16T07:41:00Z</dcterms:created>
  <dcterms:modified xsi:type="dcterms:W3CDTF">2014-02-04T05:36:00Z</dcterms:modified>
</cp:coreProperties>
</file>