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D" w:rsidRDefault="006B188D" w:rsidP="0074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6B188D" w:rsidRDefault="006B188D" w:rsidP="005967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депутатов города Лыткарино «О внесении изменений в приложение к Положению о системе налогообложения в виде единого налога на вмененный доход для отдельных видов деятельности в муниципальном образовании «Город Лыткарино Московской области»</w:t>
      </w:r>
      <w:r w:rsidR="005D5ECB">
        <w:rPr>
          <w:b/>
          <w:sz w:val="28"/>
          <w:szCs w:val="28"/>
        </w:rPr>
        <w:t>»</w:t>
      </w:r>
      <w:r w:rsidR="00741492">
        <w:rPr>
          <w:b/>
          <w:sz w:val="28"/>
          <w:szCs w:val="28"/>
        </w:rPr>
        <w:t>.</w:t>
      </w:r>
    </w:p>
    <w:p w:rsidR="002B1F37" w:rsidRDefault="002B1F37" w:rsidP="00741492">
      <w:pPr>
        <w:jc w:val="center"/>
        <w:rPr>
          <w:b/>
          <w:sz w:val="28"/>
          <w:szCs w:val="28"/>
        </w:rPr>
      </w:pPr>
    </w:p>
    <w:p w:rsidR="002B1F37" w:rsidRPr="002B1F37" w:rsidRDefault="002B1F37" w:rsidP="002B1F37">
      <w:pPr>
        <w:jc w:val="right"/>
        <w:rPr>
          <w:sz w:val="28"/>
          <w:szCs w:val="28"/>
        </w:rPr>
      </w:pPr>
      <w:r>
        <w:rPr>
          <w:sz w:val="28"/>
          <w:szCs w:val="28"/>
        </w:rPr>
        <w:t>23.10.2013</w:t>
      </w:r>
    </w:p>
    <w:p w:rsidR="006B188D" w:rsidRDefault="006B188D" w:rsidP="006B188D">
      <w:pPr>
        <w:jc w:val="both"/>
        <w:rPr>
          <w:b/>
          <w:sz w:val="28"/>
          <w:szCs w:val="28"/>
        </w:rPr>
      </w:pPr>
    </w:p>
    <w:p w:rsidR="006B188D" w:rsidRDefault="006B188D" w:rsidP="0074149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 Решения Совета депутатов города Лыткарино «О внесении изменений в приложение к Положению о системе налогообложения в виде единого налога на вмененный доход</w:t>
      </w:r>
      <w:r w:rsidR="00B07924">
        <w:rPr>
          <w:sz w:val="28"/>
          <w:szCs w:val="28"/>
        </w:rPr>
        <w:t xml:space="preserve"> (ЕНВД)</w:t>
      </w:r>
      <w:r>
        <w:rPr>
          <w:sz w:val="28"/>
          <w:szCs w:val="28"/>
        </w:rPr>
        <w:t xml:space="preserve"> для отдельных видов деятельности в муниципальном образовании «Город Лыткарино Московской области»</w:t>
      </w:r>
      <w:r w:rsidR="005D5ECB">
        <w:rPr>
          <w:sz w:val="28"/>
          <w:szCs w:val="28"/>
        </w:rPr>
        <w:t>» (далее</w:t>
      </w:r>
      <w:r w:rsidR="00541C7F">
        <w:rPr>
          <w:sz w:val="28"/>
          <w:szCs w:val="28"/>
        </w:rPr>
        <w:t xml:space="preserve"> – «</w:t>
      </w:r>
      <w:r w:rsidR="005D5ECB">
        <w:rPr>
          <w:sz w:val="28"/>
          <w:szCs w:val="28"/>
        </w:rPr>
        <w:t>Положение</w:t>
      </w:r>
      <w:r w:rsidR="00541C7F">
        <w:rPr>
          <w:sz w:val="28"/>
          <w:szCs w:val="28"/>
        </w:rPr>
        <w:t>»</w:t>
      </w:r>
      <w:r w:rsidR="005D5ECB">
        <w:rPr>
          <w:sz w:val="28"/>
          <w:szCs w:val="28"/>
        </w:rPr>
        <w:t>)</w:t>
      </w:r>
      <w:r>
        <w:rPr>
          <w:sz w:val="28"/>
          <w:szCs w:val="28"/>
        </w:rPr>
        <w:t xml:space="preserve"> вносит изменения в приложение к </w:t>
      </w:r>
      <w:r w:rsidR="00541C7F">
        <w:rPr>
          <w:sz w:val="28"/>
          <w:szCs w:val="28"/>
        </w:rPr>
        <w:t>«</w:t>
      </w:r>
      <w:r>
        <w:rPr>
          <w:sz w:val="28"/>
          <w:szCs w:val="28"/>
        </w:rPr>
        <w:t>Положению</w:t>
      </w:r>
      <w:r w:rsidR="00541C7F">
        <w:rPr>
          <w:sz w:val="28"/>
          <w:szCs w:val="28"/>
        </w:rPr>
        <w:t>»</w:t>
      </w:r>
      <w:r w:rsidR="00B07924">
        <w:rPr>
          <w:sz w:val="28"/>
          <w:szCs w:val="28"/>
        </w:rPr>
        <w:t xml:space="preserve"> в части изменения значения корректирующего коэффициента по видам предпринимательской деятельности для всех категорий налогоплательщиков ЕНВД</w:t>
      </w:r>
      <w:r w:rsidR="00175257">
        <w:rPr>
          <w:sz w:val="28"/>
          <w:szCs w:val="28"/>
        </w:rPr>
        <w:t>:</w:t>
      </w:r>
      <w:proofErr w:type="gramEnd"/>
    </w:p>
    <w:p w:rsidR="00175257" w:rsidRDefault="006B188D" w:rsidP="00175257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исключены пункты 5.1</w:t>
      </w:r>
      <w:r w:rsidR="00175257">
        <w:rPr>
          <w:rFonts w:ascii="Times New Roman" w:hAnsi="Times New Roman" w:cs="Times New Roman"/>
          <w:sz w:val="28"/>
          <w:szCs w:val="28"/>
        </w:rPr>
        <w:t xml:space="preserve"> «Распространение социальной наружной рекламы» со значением корректирующего коэффициента 0,005 </w:t>
      </w:r>
      <w:r>
        <w:rPr>
          <w:rFonts w:ascii="Times New Roman" w:hAnsi="Times New Roman" w:cs="Times New Roman"/>
          <w:sz w:val="28"/>
          <w:szCs w:val="28"/>
        </w:rPr>
        <w:t xml:space="preserve">и 5.2. </w:t>
      </w:r>
      <w:r w:rsidR="00175257">
        <w:rPr>
          <w:rFonts w:ascii="Times New Roman" w:hAnsi="Times New Roman" w:cs="Times New Roman"/>
          <w:sz w:val="28"/>
          <w:szCs w:val="28"/>
        </w:rPr>
        <w:t>«Распространение наружной рекламы (за исключением социальной)» со значением корректирующего коэффициента 0,188;</w:t>
      </w:r>
    </w:p>
    <w:p w:rsidR="006B188D" w:rsidRDefault="00175257" w:rsidP="00175257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88D">
        <w:rPr>
          <w:rFonts w:ascii="Times New Roman" w:hAnsi="Times New Roman" w:cs="Times New Roman"/>
          <w:sz w:val="28"/>
          <w:szCs w:val="28"/>
        </w:rPr>
        <w:t>ункт 5 излож</w:t>
      </w:r>
      <w:r>
        <w:rPr>
          <w:rFonts w:ascii="Times New Roman" w:hAnsi="Times New Roman" w:cs="Times New Roman"/>
          <w:sz w:val="28"/>
          <w:szCs w:val="28"/>
        </w:rPr>
        <w:t>ен в новой редакции - «</w:t>
      </w:r>
      <w:r w:rsidR="006B188D">
        <w:rPr>
          <w:rFonts w:ascii="Times New Roman" w:hAnsi="Times New Roman" w:cs="Times New Roman"/>
          <w:sz w:val="28"/>
          <w:szCs w:val="28"/>
        </w:rPr>
        <w:t>Распространение наружной рекламы с использованием рекламных конструкций, размещение рекламы с использованием внешних и внутренних поверхностей транспортных средств» с</w:t>
      </w:r>
      <w:r>
        <w:rPr>
          <w:rFonts w:ascii="Times New Roman" w:hAnsi="Times New Roman" w:cs="Times New Roman"/>
          <w:sz w:val="28"/>
          <w:szCs w:val="28"/>
        </w:rPr>
        <w:t>о значением</w:t>
      </w:r>
      <w:r w:rsidR="006B188D">
        <w:rPr>
          <w:rFonts w:ascii="Times New Roman" w:hAnsi="Times New Roman" w:cs="Times New Roman"/>
          <w:sz w:val="28"/>
          <w:szCs w:val="28"/>
        </w:rPr>
        <w:t xml:space="preserve"> корректирующ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B188D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188D">
        <w:rPr>
          <w:rFonts w:ascii="Times New Roman" w:hAnsi="Times New Roman" w:cs="Times New Roman"/>
          <w:sz w:val="28"/>
          <w:szCs w:val="28"/>
        </w:rPr>
        <w:t xml:space="preserve"> 1,0.</w:t>
      </w:r>
    </w:p>
    <w:p w:rsidR="006B188D" w:rsidRDefault="006B188D" w:rsidP="0074149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</w:t>
      </w:r>
      <w:r w:rsidR="00541C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541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 противоречат  ст.346.29  Налогового </w:t>
      </w:r>
      <w:r w:rsidR="00541C7F">
        <w:rPr>
          <w:rFonts w:ascii="Times New Roman" w:hAnsi="Times New Roman" w:cs="Times New Roman"/>
          <w:sz w:val="28"/>
          <w:szCs w:val="28"/>
        </w:rPr>
        <w:t>кодекса  Российской Федерации и ст.26 Устава г. Лыткарино.</w:t>
      </w:r>
    </w:p>
    <w:p w:rsidR="006B188D" w:rsidRDefault="006B188D" w:rsidP="00741492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Представленный проект Решения Совета депутатов города Лыткарино «О внесении изменений в приложение к Положению о системе налогообложения в виде единого налога на вмененный доход для отдельных видов деятельности в муниципальном образовании «Город Лыткарино Московской области» рекомендован к </w:t>
      </w:r>
      <w:r w:rsidR="00CC469A">
        <w:rPr>
          <w:sz w:val="28"/>
          <w:szCs w:val="28"/>
        </w:rPr>
        <w:t>рассмотрению</w:t>
      </w:r>
      <w:bookmarkStart w:id="0" w:name="_GoBack"/>
      <w:bookmarkEnd w:id="0"/>
      <w:r>
        <w:rPr>
          <w:sz w:val="28"/>
          <w:szCs w:val="28"/>
        </w:rPr>
        <w:t>.</w:t>
      </w: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F0B"/>
    <w:multiLevelType w:val="hybridMultilevel"/>
    <w:tmpl w:val="9A4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D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5257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B1F37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41C7F"/>
    <w:rsid w:val="00551D6A"/>
    <w:rsid w:val="00563958"/>
    <w:rsid w:val="00565386"/>
    <w:rsid w:val="00565E48"/>
    <w:rsid w:val="005822C7"/>
    <w:rsid w:val="00586CE3"/>
    <w:rsid w:val="00596740"/>
    <w:rsid w:val="005B1D11"/>
    <w:rsid w:val="005B34E6"/>
    <w:rsid w:val="005C2FAF"/>
    <w:rsid w:val="005D5ECB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188D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1492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7924"/>
    <w:rsid w:val="00B27FB7"/>
    <w:rsid w:val="00B50B35"/>
    <w:rsid w:val="00B533E4"/>
    <w:rsid w:val="00B560B9"/>
    <w:rsid w:val="00B61E80"/>
    <w:rsid w:val="00B62192"/>
    <w:rsid w:val="00B67CE9"/>
    <w:rsid w:val="00B85F1E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C469A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43DDD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2014-01-16T10:35:00Z</dcterms:created>
  <dcterms:modified xsi:type="dcterms:W3CDTF">2014-02-05T11:28:00Z</dcterms:modified>
</cp:coreProperties>
</file>