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5C" w:rsidRDefault="00DE625C" w:rsidP="008252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DE625C" w:rsidRDefault="00DE625C" w:rsidP="00033A3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9E6A7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 изменений в муниципальную программу  «Архив города Лыткарино» на 2014-2016 годы</w:t>
      </w:r>
      <w:r w:rsidR="009E6A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64891" w:rsidRDefault="00764891" w:rsidP="00825235">
      <w:pPr>
        <w:spacing w:line="276" w:lineRule="auto"/>
        <w:jc w:val="center"/>
        <w:rPr>
          <w:b/>
          <w:sz w:val="28"/>
          <w:szCs w:val="28"/>
        </w:rPr>
      </w:pPr>
    </w:p>
    <w:p w:rsidR="00764891" w:rsidRPr="00764891" w:rsidRDefault="00764891" w:rsidP="00764891">
      <w:pPr>
        <w:spacing w:line="276" w:lineRule="auto"/>
        <w:jc w:val="right"/>
        <w:rPr>
          <w:sz w:val="28"/>
          <w:szCs w:val="28"/>
        </w:rPr>
      </w:pPr>
      <w:r w:rsidRPr="00764891">
        <w:rPr>
          <w:sz w:val="28"/>
          <w:szCs w:val="28"/>
        </w:rPr>
        <w:t>11.11.2013</w:t>
      </w:r>
    </w:p>
    <w:p w:rsidR="00825235" w:rsidRDefault="00825235" w:rsidP="00825235">
      <w:pPr>
        <w:spacing w:line="276" w:lineRule="auto"/>
        <w:jc w:val="center"/>
        <w:rPr>
          <w:b/>
          <w:sz w:val="28"/>
          <w:szCs w:val="28"/>
        </w:rPr>
      </w:pPr>
    </w:p>
    <w:p w:rsidR="00DE625C" w:rsidRDefault="00DE625C" w:rsidP="000717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  </w:t>
      </w:r>
      <w:r w:rsidR="009E6A7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 муниципальную программу  «Архив г</w:t>
      </w:r>
      <w:r w:rsidR="009E6A71">
        <w:rPr>
          <w:sz w:val="28"/>
          <w:szCs w:val="28"/>
        </w:rPr>
        <w:t>орода Лыткарино» на 2014-2016 годы»</w:t>
      </w:r>
      <w:r>
        <w:rPr>
          <w:sz w:val="28"/>
          <w:szCs w:val="28"/>
        </w:rPr>
        <w:t xml:space="preserve"> вносит изменения в объем финансирования муниципальной программы </w:t>
      </w:r>
      <w:r w:rsidR="000717BA">
        <w:rPr>
          <w:sz w:val="28"/>
          <w:szCs w:val="28"/>
        </w:rPr>
        <w:t>по инициативе разработчика (</w:t>
      </w:r>
      <w:r>
        <w:rPr>
          <w:sz w:val="28"/>
          <w:szCs w:val="28"/>
        </w:rPr>
        <w:t>уменьшен объем финансирования программы в 2014 году на сумму 527,0 тыс. рублей за счет средств местного бюджета</w:t>
      </w:r>
      <w:r w:rsidR="000717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6A71" w:rsidRPr="009E6A71" w:rsidRDefault="009E6A71" w:rsidP="000717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</w:t>
      </w:r>
      <w:r w:rsidRPr="009E6A71">
        <w:rPr>
          <w:sz w:val="28"/>
          <w:szCs w:val="28"/>
        </w:rPr>
        <w:t xml:space="preserve"> из </w:t>
      </w:r>
      <w:r>
        <w:rPr>
          <w:sz w:val="28"/>
          <w:szCs w:val="28"/>
        </w:rPr>
        <w:t>П</w:t>
      </w:r>
      <w:r w:rsidRPr="009E6A71">
        <w:rPr>
          <w:sz w:val="28"/>
          <w:szCs w:val="28"/>
        </w:rPr>
        <w:t xml:space="preserve">рограммы исключен пункт 4.3 «Приобретение стеллажей» раздела 4 «Повышение уровня технической оснащенности архивного отдела» </w:t>
      </w:r>
      <w:r>
        <w:rPr>
          <w:sz w:val="28"/>
          <w:szCs w:val="28"/>
        </w:rPr>
        <w:t>П</w:t>
      </w:r>
      <w:r w:rsidRPr="009E6A71">
        <w:rPr>
          <w:sz w:val="28"/>
          <w:szCs w:val="28"/>
        </w:rPr>
        <w:t>еречня мероприятий муниципальной программы «Архив г. Лыткарино на 2014-2016 годы» (527,0 тыс. рублей за счет местного бюджета).</w:t>
      </w:r>
    </w:p>
    <w:p w:rsidR="009E6A71" w:rsidRDefault="009E6A71" w:rsidP="000717BA">
      <w:pPr>
        <w:spacing w:line="360" w:lineRule="auto"/>
        <w:ind w:firstLine="709"/>
        <w:jc w:val="both"/>
        <w:rPr>
          <w:sz w:val="28"/>
          <w:szCs w:val="28"/>
        </w:rPr>
      </w:pPr>
      <w:r w:rsidRPr="009E6A71">
        <w:rPr>
          <w:sz w:val="28"/>
          <w:szCs w:val="28"/>
        </w:rPr>
        <w:t xml:space="preserve">Так же, в </w:t>
      </w:r>
      <w:r>
        <w:rPr>
          <w:sz w:val="28"/>
          <w:szCs w:val="28"/>
        </w:rPr>
        <w:t>П</w:t>
      </w:r>
      <w:r w:rsidRPr="009E6A71">
        <w:rPr>
          <w:sz w:val="28"/>
          <w:szCs w:val="28"/>
        </w:rPr>
        <w:t>еречень мероприятий муниципальной программы «Архив г. Лыткарино» добавлена графа «Срок исполнения мероприятия», а графа «Объем финансирования за 2013 год» исключена.</w:t>
      </w:r>
    </w:p>
    <w:p w:rsidR="00DE625C" w:rsidRDefault="00DE625C" w:rsidP="000717BA">
      <w:pPr>
        <w:pStyle w:val="ConsPlusNonformat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Постановления Главы города Лыткарино Московской области  «О внесении изменений в муниципальную программу  «Архив города Лыткарино» на 2014-2016 годы</w:t>
      </w:r>
      <w:r w:rsidR="000717BA">
        <w:rPr>
          <w:rFonts w:ascii="Times New Roman" w:hAnsi="Times New Roman" w:cs="Times New Roman"/>
          <w:sz w:val="28"/>
          <w:szCs w:val="28"/>
        </w:rPr>
        <w:t>» соответствует требованиям действующего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 к </w:t>
      </w:r>
      <w:r w:rsidR="000717B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25C" w:rsidRDefault="00DE625C" w:rsidP="00DE625C">
      <w:pPr>
        <w:spacing w:line="360" w:lineRule="auto"/>
        <w:jc w:val="right"/>
      </w:pPr>
    </w:p>
    <w:p w:rsidR="00775418" w:rsidRDefault="00775418">
      <w:bookmarkStart w:id="0" w:name="_GoBack"/>
      <w:bookmarkEnd w:id="0"/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C"/>
    <w:rsid w:val="00023381"/>
    <w:rsid w:val="00026E57"/>
    <w:rsid w:val="00033A34"/>
    <w:rsid w:val="0004159D"/>
    <w:rsid w:val="00043953"/>
    <w:rsid w:val="00045A43"/>
    <w:rsid w:val="00061B37"/>
    <w:rsid w:val="000707F8"/>
    <w:rsid w:val="000717BA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64891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25235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E6A71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E625C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2014-01-16T12:28:00Z</dcterms:created>
  <dcterms:modified xsi:type="dcterms:W3CDTF">2014-02-06T06:26:00Z</dcterms:modified>
</cp:coreProperties>
</file>