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036836" w:rsidRDefault="004D6274" w:rsidP="00C46821">
      <w:pPr>
        <w:pStyle w:val="a3"/>
      </w:pPr>
      <w:r w:rsidRPr="00036836">
        <w:t>Информация</w:t>
      </w:r>
      <w:r w:rsidR="0022334D" w:rsidRPr="00036836">
        <w:t xml:space="preserve"> </w:t>
      </w:r>
      <w:r w:rsidR="00490E59" w:rsidRPr="00036836">
        <w:t>о результата</w:t>
      </w:r>
      <w:r w:rsidR="0022334D" w:rsidRPr="00036836">
        <w:t xml:space="preserve">х </w:t>
      </w:r>
      <w:r w:rsidR="00490E59" w:rsidRPr="00036836">
        <w:t>экспертизы</w:t>
      </w:r>
    </w:p>
    <w:p w:rsidR="008910D1" w:rsidRDefault="00490E59" w:rsidP="00C46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г. Лыткарино «О внесении изменений в </w:t>
      </w:r>
      <w:r w:rsidR="00036836">
        <w:rPr>
          <w:b/>
          <w:sz w:val="28"/>
          <w:szCs w:val="28"/>
        </w:rPr>
        <w:t>муниципальную п</w:t>
      </w:r>
      <w:r>
        <w:rPr>
          <w:b/>
          <w:sz w:val="28"/>
          <w:szCs w:val="28"/>
        </w:rPr>
        <w:t xml:space="preserve">рограмму «Развитие </w:t>
      </w:r>
      <w:r w:rsidR="00036836">
        <w:rPr>
          <w:b/>
          <w:sz w:val="28"/>
          <w:szCs w:val="28"/>
        </w:rPr>
        <w:t>жилищно-коммунального</w:t>
      </w:r>
      <w:r>
        <w:rPr>
          <w:b/>
          <w:sz w:val="28"/>
          <w:szCs w:val="28"/>
        </w:rPr>
        <w:t xml:space="preserve"> г</w:t>
      </w:r>
      <w:r w:rsidR="00036836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Лыткарино на 201</w:t>
      </w:r>
      <w:r w:rsidR="000368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036836">
        <w:rPr>
          <w:b/>
          <w:sz w:val="28"/>
          <w:szCs w:val="28"/>
        </w:rPr>
        <w:t>6</w:t>
      </w:r>
      <w:r w:rsidR="00C72A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  <w:r w:rsidR="00F21878">
        <w:rPr>
          <w:b/>
          <w:sz w:val="28"/>
          <w:szCs w:val="28"/>
        </w:rPr>
        <w:t>»</w:t>
      </w:r>
      <w:r w:rsidR="00C72A37">
        <w:rPr>
          <w:b/>
          <w:sz w:val="28"/>
          <w:szCs w:val="28"/>
        </w:rPr>
        <w:t>.</w:t>
      </w:r>
      <w:bookmarkStart w:id="0" w:name="_GoBack"/>
      <w:bookmarkEnd w:id="0"/>
    </w:p>
    <w:p w:rsidR="008910D1" w:rsidRPr="008910D1" w:rsidRDefault="008910D1" w:rsidP="008910D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11.11.2013</w:t>
      </w:r>
    </w:p>
    <w:p w:rsidR="00490E59" w:rsidRDefault="00490E59" w:rsidP="006252C0">
      <w:pPr>
        <w:spacing w:line="276" w:lineRule="auto"/>
        <w:jc w:val="both"/>
        <w:rPr>
          <w:b/>
          <w:sz w:val="28"/>
          <w:szCs w:val="28"/>
        </w:rPr>
      </w:pPr>
    </w:p>
    <w:p w:rsidR="00036836" w:rsidRDefault="0022334D" w:rsidP="00C46821">
      <w:pPr>
        <w:spacing w:line="276" w:lineRule="auto"/>
        <w:ind w:firstLine="709"/>
        <w:jc w:val="both"/>
        <w:rPr>
          <w:sz w:val="28"/>
          <w:szCs w:val="28"/>
        </w:rPr>
      </w:pPr>
      <w:r w:rsidRPr="00036836">
        <w:rPr>
          <w:color w:val="000000" w:themeColor="text1"/>
          <w:sz w:val="28"/>
          <w:szCs w:val="28"/>
        </w:rPr>
        <w:t>Представленны</w:t>
      </w:r>
      <w:r w:rsidR="00D04EAD">
        <w:rPr>
          <w:color w:val="000000" w:themeColor="text1"/>
          <w:sz w:val="28"/>
          <w:szCs w:val="28"/>
        </w:rPr>
        <w:t xml:space="preserve">й </w:t>
      </w:r>
      <w:r>
        <w:rPr>
          <w:sz w:val="28"/>
          <w:szCs w:val="28"/>
        </w:rPr>
        <w:t xml:space="preserve">проект </w:t>
      </w:r>
      <w:r w:rsidR="00553DAE">
        <w:rPr>
          <w:sz w:val="28"/>
          <w:szCs w:val="28"/>
        </w:rPr>
        <w:t>П</w:t>
      </w:r>
      <w:r>
        <w:rPr>
          <w:sz w:val="28"/>
          <w:szCs w:val="28"/>
        </w:rPr>
        <w:t>остановления Главы города Лыткарино</w:t>
      </w:r>
      <w:r w:rsidR="00490E59">
        <w:rPr>
          <w:sz w:val="28"/>
          <w:szCs w:val="28"/>
        </w:rPr>
        <w:t xml:space="preserve"> «О внесении изменений в </w:t>
      </w:r>
      <w:r w:rsidR="00036836">
        <w:rPr>
          <w:sz w:val="28"/>
          <w:szCs w:val="28"/>
        </w:rPr>
        <w:t>муниципальную</w:t>
      </w:r>
      <w:r w:rsidR="00490E59">
        <w:rPr>
          <w:sz w:val="28"/>
          <w:szCs w:val="28"/>
        </w:rPr>
        <w:t xml:space="preserve"> программу «Развитие </w:t>
      </w:r>
      <w:r w:rsidR="00036836">
        <w:rPr>
          <w:sz w:val="28"/>
          <w:szCs w:val="28"/>
        </w:rPr>
        <w:t>жилищно-коммунального хозяйства</w:t>
      </w:r>
      <w:r w:rsidR="00490E59">
        <w:rPr>
          <w:sz w:val="28"/>
          <w:szCs w:val="28"/>
        </w:rPr>
        <w:t xml:space="preserve">  город</w:t>
      </w:r>
      <w:r w:rsidR="00036836">
        <w:rPr>
          <w:sz w:val="28"/>
          <w:szCs w:val="28"/>
        </w:rPr>
        <w:t>а</w:t>
      </w:r>
      <w:r w:rsidR="00490E59">
        <w:rPr>
          <w:sz w:val="28"/>
          <w:szCs w:val="28"/>
        </w:rPr>
        <w:t xml:space="preserve"> Лыткарино на 201</w:t>
      </w:r>
      <w:r w:rsidR="00036836">
        <w:rPr>
          <w:sz w:val="28"/>
          <w:szCs w:val="28"/>
        </w:rPr>
        <w:t>4</w:t>
      </w:r>
      <w:r w:rsidR="00490E59">
        <w:rPr>
          <w:sz w:val="28"/>
          <w:szCs w:val="28"/>
        </w:rPr>
        <w:t>-201</w:t>
      </w:r>
      <w:r w:rsidR="00036836">
        <w:rPr>
          <w:sz w:val="28"/>
          <w:szCs w:val="28"/>
        </w:rPr>
        <w:t>6</w:t>
      </w:r>
      <w:r w:rsidR="00490E59">
        <w:rPr>
          <w:sz w:val="28"/>
          <w:szCs w:val="28"/>
        </w:rPr>
        <w:t xml:space="preserve"> годы»</w:t>
      </w:r>
      <w:r w:rsidR="00F21878">
        <w:rPr>
          <w:sz w:val="28"/>
          <w:szCs w:val="28"/>
        </w:rPr>
        <w:t>»</w:t>
      </w:r>
      <w:r w:rsidR="00490E59">
        <w:rPr>
          <w:sz w:val="28"/>
          <w:szCs w:val="28"/>
        </w:rPr>
        <w:t xml:space="preserve"> </w:t>
      </w:r>
      <w:r w:rsidR="00036836">
        <w:rPr>
          <w:sz w:val="28"/>
          <w:szCs w:val="28"/>
        </w:rPr>
        <w:t>внос</w:t>
      </w:r>
      <w:r w:rsidR="00D04EAD">
        <w:rPr>
          <w:sz w:val="28"/>
          <w:szCs w:val="28"/>
        </w:rPr>
        <w:t>и</w:t>
      </w:r>
      <w:r w:rsidR="00C46821">
        <w:rPr>
          <w:sz w:val="28"/>
          <w:szCs w:val="28"/>
        </w:rPr>
        <w:t>т изменения</w:t>
      </w:r>
      <w:r w:rsidR="00C46821" w:rsidRPr="00C46821">
        <w:rPr>
          <w:sz w:val="28"/>
          <w:szCs w:val="28"/>
        </w:rPr>
        <w:t>, по инициативе разработчика</w:t>
      </w:r>
      <w:r w:rsidR="00C46821">
        <w:rPr>
          <w:sz w:val="28"/>
          <w:szCs w:val="28"/>
        </w:rPr>
        <w:t>,</w:t>
      </w:r>
      <w:r w:rsidR="00C46821" w:rsidRPr="00C46821">
        <w:rPr>
          <w:sz w:val="28"/>
          <w:szCs w:val="28"/>
        </w:rPr>
        <w:t xml:space="preserve"> </w:t>
      </w:r>
      <w:r w:rsidR="00036836">
        <w:rPr>
          <w:sz w:val="28"/>
          <w:szCs w:val="28"/>
        </w:rPr>
        <w:t>в Паспорт муниципальной программы:</w:t>
      </w:r>
    </w:p>
    <w:p w:rsidR="00036836" w:rsidRDefault="00036836" w:rsidP="00C4682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5B06D8">
        <w:rPr>
          <w:rFonts w:ascii="Times New Roman" w:hAnsi="Times New Roman" w:cs="Times New Roman"/>
          <w:sz w:val="28"/>
          <w:szCs w:val="28"/>
        </w:rPr>
        <w:t xml:space="preserve">графу «Задачи программы» </w:t>
      </w:r>
      <w:r>
        <w:rPr>
          <w:rFonts w:ascii="Times New Roman" w:hAnsi="Times New Roman" w:cs="Times New Roman"/>
          <w:sz w:val="28"/>
          <w:szCs w:val="28"/>
        </w:rPr>
        <w:t xml:space="preserve">добавлена новая  </w:t>
      </w:r>
      <w:r w:rsidR="006800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адача </w:t>
      </w:r>
      <w:r w:rsidR="005B06D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«Строительство станции   водоподготовки и резервуаров чистой воды»;</w:t>
      </w:r>
    </w:p>
    <w:p w:rsidR="00036836" w:rsidRDefault="00036836" w:rsidP="00C4682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CE7">
        <w:rPr>
          <w:rFonts w:ascii="Times New Roman" w:hAnsi="Times New Roman" w:cs="Times New Roman"/>
          <w:sz w:val="28"/>
          <w:szCs w:val="28"/>
        </w:rPr>
        <w:t xml:space="preserve"> в графе «Источники финансирования программы»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360CE7">
        <w:rPr>
          <w:rFonts w:ascii="Times New Roman" w:hAnsi="Times New Roman" w:cs="Times New Roman"/>
          <w:sz w:val="28"/>
          <w:szCs w:val="28"/>
        </w:rPr>
        <w:t>в</w:t>
      </w:r>
      <w:r w:rsidR="00360CE7" w:rsidRPr="00360CE7">
        <w:rPr>
          <w:rFonts w:ascii="Times New Roman" w:hAnsi="Times New Roman" w:cs="Times New Roman"/>
          <w:sz w:val="28"/>
          <w:szCs w:val="28"/>
        </w:rPr>
        <w:t xml:space="preserve"> 2014 году </w:t>
      </w:r>
      <w:r w:rsidR="00360CE7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Лыткарино уменьш</w:t>
      </w:r>
      <w:r w:rsidR="00D04EA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на 9 000,0</w:t>
      </w:r>
      <w:r w:rsidR="00360CE7">
        <w:rPr>
          <w:rFonts w:ascii="Times New Roman" w:hAnsi="Times New Roman" w:cs="Times New Roman"/>
          <w:sz w:val="28"/>
          <w:szCs w:val="28"/>
        </w:rPr>
        <w:t xml:space="preserve"> тыс. рублей и его </w:t>
      </w:r>
      <w:r w:rsidR="00511A2D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360CE7">
        <w:rPr>
          <w:rFonts w:ascii="Times New Roman" w:hAnsi="Times New Roman" w:cs="Times New Roman"/>
          <w:sz w:val="28"/>
          <w:szCs w:val="28"/>
        </w:rPr>
        <w:t>составила 54 200,0 тыс. рублей.</w:t>
      </w:r>
    </w:p>
    <w:p w:rsidR="006C4060" w:rsidRDefault="00F15303" w:rsidP="00C4682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="006C4060">
        <w:rPr>
          <w:rFonts w:ascii="Times New Roman" w:hAnsi="Times New Roman" w:cs="Times New Roman"/>
          <w:sz w:val="28"/>
          <w:szCs w:val="28"/>
        </w:rPr>
        <w:t>роектом вносятся изменения:</w:t>
      </w:r>
    </w:p>
    <w:p w:rsidR="006C4060" w:rsidRDefault="006C4060" w:rsidP="00C46821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 </w:t>
      </w:r>
      <w:r w:rsidRPr="006C4060">
        <w:rPr>
          <w:rFonts w:ascii="Times New Roman" w:hAnsi="Times New Roman" w:cs="Times New Roman"/>
          <w:sz w:val="28"/>
          <w:szCs w:val="28"/>
        </w:rPr>
        <w:t>II «Капитальный ремонт объектов теплоснабжения»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03">
        <w:rPr>
          <w:rFonts w:ascii="Times New Roman" w:hAnsi="Times New Roman" w:cs="Times New Roman"/>
          <w:sz w:val="28"/>
          <w:szCs w:val="28"/>
        </w:rPr>
        <w:t>раздела 3 «Планируемые результаты реализации муниципальной программы «Развитие жилищно-коммунального хозяйства города Лыткарино» на 2014-2016 годы» дополнен пунктом 3.1. «Задача 4 Строительство станции   водоподготовки и резервуаров чистой воды»;</w:t>
      </w:r>
    </w:p>
    <w:p w:rsidR="00F15303" w:rsidRDefault="00F21878" w:rsidP="00C46821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4 </w:t>
      </w:r>
      <w:r w:rsidRPr="00F21878">
        <w:rPr>
          <w:rFonts w:ascii="Times New Roman" w:hAnsi="Times New Roman" w:cs="Times New Roman"/>
          <w:sz w:val="28"/>
          <w:szCs w:val="28"/>
        </w:rPr>
        <w:t>«Мероприятия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города Лыткарино»</w:t>
      </w:r>
      <w:r w:rsidRPr="00F218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6836" w:rsidRDefault="00036836" w:rsidP="00C4682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«Ремонт объектов жилищного фонда объем финансирования уменьш</w:t>
      </w:r>
      <w:r w:rsidR="00F2187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 на 10</w:t>
      </w:r>
      <w:r w:rsidR="00F2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100,0 тыс. рублей;</w:t>
      </w:r>
    </w:p>
    <w:p w:rsidR="00036836" w:rsidRDefault="00036836" w:rsidP="00C4682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18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Капитальный ремонт объектов теплоснабжения» объем финансирования увелич</w:t>
      </w:r>
      <w:r w:rsidR="00F2187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на 9</w:t>
      </w:r>
      <w:r w:rsidR="00F2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800,0 тыс. рублей;</w:t>
      </w:r>
    </w:p>
    <w:p w:rsidR="00036836" w:rsidRDefault="00F21878" w:rsidP="00C4682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6836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0368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6836">
        <w:rPr>
          <w:rFonts w:ascii="Times New Roman" w:hAnsi="Times New Roman" w:cs="Times New Roman"/>
          <w:sz w:val="28"/>
          <w:szCs w:val="28"/>
        </w:rPr>
        <w:t xml:space="preserve"> «Мероприятия по благоустройству» бюджетные ассигнования уменьшились на 2</w:t>
      </w:r>
      <w:r>
        <w:rPr>
          <w:rFonts w:ascii="Times New Roman" w:hAnsi="Times New Roman" w:cs="Times New Roman"/>
          <w:sz w:val="28"/>
          <w:szCs w:val="28"/>
        </w:rPr>
        <w:t xml:space="preserve"> 200,</w:t>
      </w:r>
      <w:r w:rsidR="00036836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036836" w:rsidRDefault="00036836" w:rsidP="00C4682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F66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озеленению» </w:t>
      </w:r>
      <w:r w:rsidR="00511A2D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уменьш</w:t>
      </w:r>
      <w:r w:rsidR="00511A2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на 2</w:t>
      </w:r>
      <w:r w:rsidR="008F66B0">
        <w:rPr>
          <w:rFonts w:ascii="Times New Roman" w:hAnsi="Times New Roman" w:cs="Times New Roman"/>
          <w:sz w:val="28"/>
          <w:szCs w:val="28"/>
        </w:rPr>
        <w:t xml:space="preserve"> 500,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036836" w:rsidRPr="00892F2E" w:rsidRDefault="00036836" w:rsidP="00C4682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66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Мероприятия по организации уличного освещения» бюджетные ассигнования уменьш</w:t>
      </w:r>
      <w:r w:rsidR="00511A2D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на 4</w:t>
      </w:r>
      <w:r w:rsidR="008F66B0">
        <w:rPr>
          <w:rFonts w:ascii="Times New Roman" w:hAnsi="Times New Roman" w:cs="Times New Roman"/>
          <w:sz w:val="28"/>
          <w:szCs w:val="28"/>
        </w:rPr>
        <w:t xml:space="preserve"> 000,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036836" w:rsidRDefault="00036836" w:rsidP="00C4682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Pr="004144FE">
        <w:rPr>
          <w:rFonts w:ascii="Times New Roman" w:hAnsi="Times New Roman" w:cs="Times New Roman"/>
          <w:sz w:val="28"/>
          <w:szCs w:val="28"/>
        </w:rPr>
        <w:t xml:space="preserve"> </w:t>
      </w:r>
      <w:r w:rsidRPr="0052146C">
        <w:rPr>
          <w:rFonts w:ascii="Times New Roman" w:hAnsi="Times New Roman" w:cs="Times New Roman"/>
          <w:sz w:val="28"/>
          <w:szCs w:val="28"/>
        </w:rPr>
        <w:t>Постановления Главы города Лыткарино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8C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жилищно-коммунального хозяйства города Лыткарино» на 2014-2016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C46821">
        <w:rPr>
          <w:rFonts w:ascii="Times New Roman" w:hAnsi="Times New Roman" w:cs="Times New Roman"/>
          <w:sz w:val="28"/>
          <w:szCs w:val="28"/>
        </w:rPr>
        <w:t>» соответствует требованиям действующего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 к </w:t>
      </w:r>
      <w:r w:rsidR="00C46821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2F3" w:rsidRDefault="00D842F3"/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DD8"/>
    <w:multiLevelType w:val="hybridMultilevel"/>
    <w:tmpl w:val="C74A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036836"/>
    <w:rsid w:val="0010780C"/>
    <w:rsid w:val="0022334D"/>
    <w:rsid w:val="00360CE7"/>
    <w:rsid w:val="00366C6D"/>
    <w:rsid w:val="004639D6"/>
    <w:rsid w:val="00490E59"/>
    <w:rsid w:val="004D6274"/>
    <w:rsid w:val="00510744"/>
    <w:rsid w:val="00511A2D"/>
    <w:rsid w:val="00553DAE"/>
    <w:rsid w:val="005B06D8"/>
    <w:rsid w:val="006252C0"/>
    <w:rsid w:val="00680065"/>
    <w:rsid w:val="006C4060"/>
    <w:rsid w:val="008910D1"/>
    <w:rsid w:val="008F66B0"/>
    <w:rsid w:val="00A22600"/>
    <w:rsid w:val="00C46821"/>
    <w:rsid w:val="00C72A37"/>
    <w:rsid w:val="00D04EAD"/>
    <w:rsid w:val="00D842F3"/>
    <w:rsid w:val="00E955BA"/>
    <w:rsid w:val="00F15303"/>
    <w:rsid w:val="00F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6836"/>
    <w:pPr>
      <w:jc w:val="center"/>
    </w:pPr>
    <w:rPr>
      <w:b/>
      <w:color w:val="000000" w:themeColor="text1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36836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36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6836"/>
    <w:pPr>
      <w:jc w:val="center"/>
    </w:pPr>
    <w:rPr>
      <w:b/>
      <w:color w:val="000000" w:themeColor="text1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36836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36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E9E8-F938-423C-A67F-8BE0E55E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2013-12-26T07:31:00Z</cp:lastPrinted>
  <dcterms:created xsi:type="dcterms:W3CDTF">2014-01-17T08:06:00Z</dcterms:created>
  <dcterms:modified xsi:type="dcterms:W3CDTF">2014-02-06T06:29:00Z</dcterms:modified>
</cp:coreProperties>
</file>