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80D" w:rsidRDefault="003D2FBB" w:rsidP="0047580D">
      <w:pPr>
        <w:jc w:val="center"/>
      </w:pPr>
      <w:r w:rsidRPr="003D2FBB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4.25pt;height:54.75pt;visibility:visible;mso-wrap-style:square">
            <v:imagedata r:id="rId8" o:title=""/>
          </v:shape>
        </w:pict>
      </w:r>
    </w:p>
    <w:p w:rsidR="0047580D" w:rsidRPr="0047580D" w:rsidRDefault="0047580D" w:rsidP="0047580D">
      <w:pPr>
        <w:pStyle w:val="2"/>
        <w:rPr>
          <w:sz w:val="20"/>
          <w:szCs w:val="20"/>
        </w:rPr>
      </w:pPr>
    </w:p>
    <w:p w:rsidR="0047580D" w:rsidRPr="0047580D" w:rsidRDefault="0047580D" w:rsidP="0047580D">
      <w:pPr>
        <w:pStyle w:val="2"/>
        <w:rPr>
          <w:spacing w:val="20"/>
        </w:rPr>
      </w:pPr>
      <w:r w:rsidRPr="0047580D">
        <w:rPr>
          <w:spacing w:val="20"/>
        </w:rPr>
        <w:t>ГЛАВА ГОРОДА ЛЫТКАРИНО</w:t>
      </w:r>
    </w:p>
    <w:p w:rsidR="0047580D" w:rsidRPr="0047580D" w:rsidRDefault="0047580D" w:rsidP="0047580D">
      <w:pPr>
        <w:jc w:val="center"/>
        <w:rPr>
          <w:rFonts w:ascii="Times New Roman" w:hAnsi="Times New Roman"/>
          <w:b/>
          <w:bCs/>
          <w:spacing w:val="20"/>
          <w:sz w:val="36"/>
        </w:rPr>
      </w:pPr>
      <w:r w:rsidRPr="0047580D">
        <w:rPr>
          <w:rFonts w:ascii="Times New Roman" w:hAnsi="Times New Roman"/>
          <w:b/>
          <w:bCs/>
          <w:spacing w:val="20"/>
          <w:sz w:val="36"/>
        </w:rPr>
        <w:t>МОСКОВСКОЙ ОБЛАСТИ</w:t>
      </w:r>
    </w:p>
    <w:p w:rsidR="0047580D" w:rsidRPr="0047580D" w:rsidRDefault="0047580D" w:rsidP="0047580D">
      <w:pPr>
        <w:rPr>
          <w:rFonts w:ascii="Times New Roman" w:hAnsi="Times New Roman"/>
          <w:b/>
          <w:bCs/>
          <w:sz w:val="20"/>
          <w:szCs w:val="20"/>
        </w:rPr>
      </w:pPr>
    </w:p>
    <w:p w:rsidR="0047580D" w:rsidRPr="0047580D" w:rsidRDefault="0047580D" w:rsidP="0047580D">
      <w:pPr>
        <w:pStyle w:val="2"/>
        <w:rPr>
          <w:sz w:val="40"/>
        </w:rPr>
      </w:pPr>
      <w:r w:rsidRPr="0047580D">
        <w:rPr>
          <w:sz w:val="40"/>
        </w:rPr>
        <w:t>ПОСТАНОВЛЕНИЕ</w:t>
      </w:r>
    </w:p>
    <w:p w:rsidR="0047580D" w:rsidRPr="0047580D" w:rsidRDefault="0047580D" w:rsidP="0047580D">
      <w:pPr>
        <w:rPr>
          <w:rFonts w:ascii="Times New Roman" w:hAnsi="Times New Roman"/>
          <w:sz w:val="16"/>
          <w:szCs w:val="16"/>
        </w:rPr>
      </w:pPr>
    </w:p>
    <w:p w:rsidR="0047580D" w:rsidRPr="0047580D" w:rsidRDefault="00E66600" w:rsidP="0047580D">
      <w:pPr>
        <w:jc w:val="center"/>
        <w:rPr>
          <w:rFonts w:ascii="Times New Roman" w:hAnsi="Times New Roman"/>
        </w:rPr>
      </w:pPr>
      <w:r w:rsidRPr="00E66600">
        <w:rPr>
          <w:rFonts w:ascii="Times New Roman" w:hAnsi="Times New Roman"/>
          <w:u w:val="single"/>
        </w:rPr>
        <w:t>25.02.2014</w:t>
      </w:r>
      <w:r>
        <w:rPr>
          <w:rFonts w:ascii="Times New Roman" w:hAnsi="Times New Roman"/>
        </w:rPr>
        <w:t xml:space="preserve">  </w:t>
      </w:r>
      <w:r w:rsidR="0047580D" w:rsidRPr="0047580D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</w:t>
      </w:r>
      <w:r w:rsidRPr="00E66600">
        <w:rPr>
          <w:rFonts w:ascii="Times New Roman" w:hAnsi="Times New Roman"/>
          <w:u w:val="single"/>
        </w:rPr>
        <w:t>125-п</w:t>
      </w:r>
      <w:r>
        <w:rPr>
          <w:rFonts w:ascii="Times New Roman" w:hAnsi="Times New Roman"/>
        </w:rPr>
        <w:t xml:space="preserve"> </w:t>
      </w:r>
    </w:p>
    <w:p w:rsidR="0047580D" w:rsidRPr="0047580D" w:rsidRDefault="0047580D" w:rsidP="0047580D">
      <w:pPr>
        <w:jc w:val="center"/>
        <w:rPr>
          <w:rFonts w:ascii="Times New Roman" w:hAnsi="Times New Roman"/>
          <w:sz w:val="26"/>
          <w:szCs w:val="26"/>
        </w:rPr>
      </w:pPr>
      <w:r w:rsidRPr="0047580D">
        <w:rPr>
          <w:rFonts w:ascii="Times New Roman" w:hAnsi="Times New Roman"/>
          <w:sz w:val="26"/>
          <w:szCs w:val="26"/>
        </w:rPr>
        <w:t>г.Лыткарино</w:t>
      </w:r>
    </w:p>
    <w:p w:rsidR="00192C67" w:rsidRDefault="00192C67" w:rsidP="0047580D">
      <w:pPr>
        <w:rPr>
          <w:rFonts w:ascii="Times New Roman" w:hAnsi="Times New Roman"/>
          <w:sz w:val="28"/>
          <w:szCs w:val="28"/>
        </w:rPr>
      </w:pPr>
    </w:p>
    <w:p w:rsidR="00192C67" w:rsidRDefault="00192C67" w:rsidP="00192C67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D908C5">
        <w:rPr>
          <w:rFonts w:ascii="Times New Roman" w:hAnsi="Times New Roman"/>
          <w:sz w:val="28"/>
          <w:szCs w:val="28"/>
        </w:rPr>
        <w:t xml:space="preserve">внесении изменений </w:t>
      </w:r>
      <w:r>
        <w:rPr>
          <w:rFonts w:ascii="Times New Roman" w:hAnsi="Times New Roman"/>
          <w:sz w:val="28"/>
          <w:szCs w:val="28"/>
        </w:rPr>
        <w:t xml:space="preserve">в муниципальную программу </w:t>
      </w:r>
    </w:p>
    <w:p w:rsidR="00D908C5" w:rsidRDefault="00192C67" w:rsidP="00192C67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</w:t>
      </w:r>
      <w:r w:rsidR="00D908C5">
        <w:rPr>
          <w:rFonts w:ascii="Times New Roman" w:hAnsi="Times New Roman"/>
          <w:sz w:val="28"/>
          <w:szCs w:val="28"/>
        </w:rPr>
        <w:t>дравоохранение города Лыткарино»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92C67" w:rsidRDefault="00192C67" w:rsidP="00192C67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2014-2016 годы</w:t>
      </w:r>
      <w:r w:rsidR="00D908C5">
        <w:rPr>
          <w:rFonts w:ascii="Times New Roman" w:hAnsi="Times New Roman"/>
          <w:sz w:val="28"/>
          <w:szCs w:val="28"/>
        </w:rPr>
        <w:t>»</w:t>
      </w:r>
    </w:p>
    <w:p w:rsidR="00192C67" w:rsidRDefault="00192C67" w:rsidP="00192C67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192C67" w:rsidRDefault="00D908C5" w:rsidP="002D46B0">
      <w:pPr>
        <w:spacing w:after="24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Решением</w:t>
      </w:r>
      <w:r w:rsidR="00192C67">
        <w:rPr>
          <w:rFonts w:ascii="Times New Roman" w:hAnsi="Times New Roman"/>
          <w:sz w:val="28"/>
          <w:szCs w:val="28"/>
        </w:rPr>
        <w:t xml:space="preserve"> Совета депутатов города Лыткарино от 30.01.2014 № 476/56  «О внесении изменений и дополнений в Решение Совета депутатов города Лыткарино «Об утверждении бюджета города Лыткарино на 2014 год», </w:t>
      </w:r>
      <w:r>
        <w:rPr>
          <w:rFonts w:ascii="Times New Roman" w:hAnsi="Times New Roman"/>
          <w:sz w:val="28"/>
          <w:szCs w:val="28"/>
        </w:rPr>
        <w:t>Положением о муниципальных</w:t>
      </w:r>
      <w:r w:rsidR="00CD394D">
        <w:rPr>
          <w:rFonts w:ascii="Times New Roman" w:hAnsi="Times New Roman"/>
          <w:sz w:val="28"/>
          <w:szCs w:val="28"/>
        </w:rPr>
        <w:t xml:space="preserve"> программах города Лыткарино,   утвержденным постановлением Главы города Лыткарино от 12.09.2013 </w:t>
      </w:r>
      <w:r w:rsidR="00083852">
        <w:rPr>
          <w:rFonts w:ascii="Times New Roman" w:hAnsi="Times New Roman"/>
          <w:sz w:val="28"/>
          <w:szCs w:val="28"/>
        </w:rPr>
        <w:t xml:space="preserve">        </w:t>
      </w:r>
      <w:r w:rsidR="00CD394D">
        <w:rPr>
          <w:rFonts w:ascii="Times New Roman" w:hAnsi="Times New Roman"/>
          <w:sz w:val="28"/>
          <w:szCs w:val="28"/>
        </w:rPr>
        <w:t xml:space="preserve"> №</w:t>
      </w:r>
      <w:r w:rsidR="00083852">
        <w:rPr>
          <w:rFonts w:ascii="Times New Roman" w:hAnsi="Times New Roman"/>
          <w:sz w:val="28"/>
          <w:szCs w:val="28"/>
        </w:rPr>
        <w:t xml:space="preserve"> </w:t>
      </w:r>
      <w:r w:rsidR="00CD394D">
        <w:rPr>
          <w:rFonts w:ascii="Times New Roman" w:hAnsi="Times New Roman"/>
          <w:sz w:val="28"/>
          <w:szCs w:val="28"/>
        </w:rPr>
        <w:t>665-п, с учетом заключения Контрольно-счётной палаты города Лыткарино Московской области по результатам проведения финансово-экономической экспертизы от 20.02.2014 №</w:t>
      </w:r>
      <w:r w:rsidR="00083852">
        <w:rPr>
          <w:rFonts w:ascii="Times New Roman" w:hAnsi="Times New Roman"/>
          <w:sz w:val="28"/>
          <w:szCs w:val="28"/>
        </w:rPr>
        <w:t xml:space="preserve"> </w:t>
      </w:r>
      <w:r w:rsidR="00CD394D">
        <w:rPr>
          <w:rFonts w:ascii="Times New Roman" w:hAnsi="Times New Roman"/>
          <w:sz w:val="28"/>
          <w:szCs w:val="28"/>
        </w:rPr>
        <w:t xml:space="preserve">4 и в связи с необходимостью </w:t>
      </w:r>
      <w:r w:rsidR="00192C67">
        <w:rPr>
          <w:rFonts w:ascii="Times New Roman" w:hAnsi="Times New Roman"/>
          <w:sz w:val="28"/>
          <w:szCs w:val="28"/>
        </w:rPr>
        <w:t xml:space="preserve">изменений </w:t>
      </w:r>
      <w:r w:rsidR="002D46B0">
        <w:rPr>
          <w:rFonts w:ascii="Times New Roman" w:hAnsi="Times New Roman"/>
          <w:sz w:val="28"/>
          <w:szCs w:val="28"/>
        </w:rPr>
        <w:t xml:space="preserve">         </w:t>
      </w:r>
      <w:r w:rsidR="00192C67">
        <w:rPr>
          <w:rFonts w:ascii="Times New Roman" w:hAnsi="Times New Roman"/>
          <w:sz w:val="28"/>
          <w:szCs w:val="28"/>
        </w:rPr>
        <w:t>финансирования мероприятий муниципальной программы «Здравоохранение города Лыткарино» на 2014-2016 годы</w:t>
      </w:r>
      <w:r w:rsidR="00CD394D">
        <w:rPr>
          <w:rFonts w:ascii="Times New Roman" w:hAnsi="Times New Roman"/>
          <w:sz w:val="28"/>
          <w:szCs w:val="28"/>
        </w:rPr>
        <w:t>»</w:t>
      </w:r>
      <w:r w:rsidR="00192C67">
        <w:rPr>
          <w:rFonts w:ascii="Times New Roman" w:hAnsi="Times New Roman"/>
          <w:sz w:val="28"/>
          <w:szCs w:val="28"/>
        </w:rPr>
        <w:t>,</w:t>
      </w:r>
      <w:r w:rsidR="00CD394D" w:rsidRPr="00CD394D">
        <w:rPr>
          <w:rFonts w:ascii="Times New Roman" w:hAnsi="Times New Roman"/>
          <w:sz w:val="28"/>
          <w:szCs w:val="28"/>
        </w:rPr>
        <w:t xml:space="preserve"> </w:t>
      </w:r>
      <w:r w:rsidR="002D46B0">
        <w:rPr>
          <w:rFonts w:ascii="Times New Roman" w:hAnsi="Times New Roman"/>
          <w:sz w:val="28"/>
          <w:szCs w:val="28"/>
        </w:rPr>
        <w:t xml:space="preserve">утвержденной постановлением Главы города Лыткарино </w:t>
      </w:r>
      <w:r w:rsidR="00CD394D">
        <w:rPr>
          <w:rFonts w:ascii="Times New Roman" w:hAnsi="Times New Roman"/>
          <w:sz w:val="28"/>
          <w:szCs w:val="28"/>
        </w:rPr>
        <w:t>14.10.2013 №</w:t>
      </w:r>
      <w:r w:rsidR="00083852">
        <w:rPr>
          <w:rFonts w:ascii="Times New Roman" w:hAnsi="Times New Roman"/>
          <w:sz w:val="28"/>
          <w:szCs w:val="28"/>
        </w:rPr>
        <w:t xml:space="preserve"> </w:t>
      </w:r>
      <w:r w:rsidR="00CD394D">
        <w:rPr>
          <w:rFonts w:ascii="Times New Roman" w:hAnsi="Times New Roman"/>
          <w:sz w:val="28"/>
          <w:szCs w:val="28"/>
        </w:rPr>
        <w:t>777-п</w:t>
      </w:r>
      <w:r w:rsidR="002D46B0">
        <w:rPr>
          <w:rFonts w:ascii="Times New Roman" w:hAnsi="Times New Roman"/>
          <w:sz w:val="28"/>
          <w:szCs w:val="28"/>
        </w:rPr>
        <w:t>, (далее – Программа),</w:t>
      </w:r>
      <w:r w:rsidR="00192C67">
        <w:rPr>
          <w:rFonts w:ascii="Times New Roman" w:hAnsi="Times New Roman"/>
          <w:sz w:val="28"/>
          <w:szCs w:val="28"/>
        </w:rPr>
        <w:t xml:space="preserve"> постановляю:</w:t>
      </w:r>
    </w:p>
    <w:p w:rsidR="00192C67" w:rsidRDefault="00192C67" w:rsidP="00192C67">
      <w:pPr>
        <w:pStyle w:val="a9"/>
        <w:numPr>
          <w:ilvl w:val="0"/>
          <w:numId w:val="12"/>
        </w:numPr>
        <w:spacing w:after="24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изменения </w:t>
      </w:r>
      <w:r w:rsidR="002D46B0">
        <w:rPr>
          <w:rFonts w:ascii="Times New Roman" w:hAnsi="Times New Roman"/>
          <w:sz w:val="28"/>
          <w:szCs w:val="28"/>
        </w:rPr>
        <w:t>в Программу</w:t>
      </w:r>
      <w:r w:rsidR="00083852">
        <w:rPr>
          <w:rFonts w:ascii="Times New Roman" w:hAnsi="Times New Roman"/>
          <w:sz w:val="28"/>
          <w:szCs w:val="28"/>
        </w:rPr>
        <w:t>, изложив ее в новой редакции согласно приложению</w:t>
      </w:r>
      <w:r>
        <w:rPr>
          <w:rFonts w:ascii="Times New Roman" w:hAnsi="Times New Roman"/>
          <w:sz w:val="28"/>
          <w:szCs w:val="28"/>
        </w:rPr>
        <w:t>.</w:t>
      </w:r>
    </w:p>
    <w:p w:rsidR="002D46B0" w:rsidRDefault="002D46B0" w:rsidP="00192C67">
      <w:pPr>
        <w:pStyle w:val="a9"/>
        <w:numPr>
          <w:ilvl w:val="0"/>
          <w:numId w:val="12"/>
        </w:numPr>
        <w:spacing w:after="24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настоящее постановление в установленном порядке и разместить на официальном сайте города Лыткарино в сети «Интернет».</w:t>
      </w:r>
    </w:p>
    <w:p w:rsidR="00192C67" w:rsidRDefault="00192C67" w:rsidP="002D46B0">
      <w:pPr>
        <w:pStyle w:val="a9"/>
        <w:numPr>
          <w:ilvl w:val="0"/>
          <w:numId w:val="12"/>
        </w:numPr>
        <w:spacing w:after="24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2D46B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заместителя Главы Администрации города Лыткарино А.Ю.</w:t>
      </w:r>
      <w:r w:rsidR="000838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Уткина.</w:t>
      </w:r>
    </w:p>
    <w:p w:rsidR="002D46B0" w:rsidRDefault="002D46B0" w:rsidP="002D46B0">
      <w:pPr>
        <w:pStyle w:val="a9"/>
        <w:spacing w:after="240"/>
        <w:jc w:val="both"/>
        <w:rPr>
          <w:rFonts w:ascii="Times New Roman" w:hAnsi="Times New Roman"/>
          <w:sz w:val="28"/>
          <w:szCs w:val="28"/>
        </w:rPr>
      </w:pPr>
    </w:p>
    <w:p w:rsidR="002D46B0" w:rsidRPr="002D46B0" w:rsidRDefault="002D46B0" w:rsidP="002D46B0">
      <w:pPr>
        <w:pStyle w:val="a9"/>
        <w:spacing w:after="240"/>
        <w:jc w:val="both"/>
        <w:rPr>
          <w:rFonts w:ascii="Times New Roman" w:hAnsi="Times New Roman"/>
          <w:sz w:val="28"/>
          <w:szCs w:val="28"/>
        </w:rPr>
      </w:pPr>
    </w:p>
    <w:p w:rsidR="00192C67" w:rsidRPr="00281BA9" w:rsidRDefault="00144FC4" w:rsidP="00281BA9">
      <w:pPr>
        <w:tabs>
          <w:tab w:val="left" w:pos="426"/>
        </w:tabs>
        <w:spacing w:after="24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92C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И.о. Главы города Лыткарино                                                       В.В. Луценко</w:t>
      </w:r>
    </w:p>
    <w:p w:rsidR="00A54D76" w:rsidRDefault="00A54D76" w:rsidP="00046DEE">
      <w:pPr>
        <w:pStyle w:val="a9"/>
        <w:ind w:left="0"/>
        <w:rPr>
          <w:rFonts w:ascii="Times New Roman" w:hAnsi="Times New Roman"/>
          <w:b/>
          <w:sz w:val="24"/>
          <w:szCs w:val="24"/>
          <w:lang w:eastAsia="en-US"/>
        </w:rPr>
      </w:pPr>
    </w:p>
    <w:p w:rsidR="00D908C5" w:rsidRDefault="00083852" w:rsidP="00106720">
      <w:pPr>
        <w:pStyle w:val="a9"/>
        <w:spacing w:after="120" w:line="240" w:lineRule="auto"/>
        <w:ind w:left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                     </w:t>
      </w:r>
      <w:r>
        <w:rPr>
          <w:rFonts w:ascii="Times New Roman" w:hAnsi="Times New Roman"/>
          <w:b/>
          <w:sz w:val="24"/>
          <w:szCs w:val="24"/>
          <w:lang w:eastAsia="en-US"/>
        </w:rPr>
        <w:tab/>
      </w:r>
      <w:r>
        <w:rPr>
          <w:rFonts w:ascii="Times New Roman" w:hAnsi="Times New Roman"/>
          <w:b/>
          <w:sz w:val="24"/>
          <w:szCs w:val="24"/>
          <w:lang w:eastAsia="en-US"/>
        </w:rPr>
        <w:tab/>
      </w:r>
      <w:r>
        <w:rPr>
          <w:rFonts w:ascii="Times New Roman" w:hAnsi="Times New Roman"/>
          <w:b/>
          <w:sz w:val="24"/>
          <w:szCs w:val="24"/>
          <w:lang w:eastAsia="en-US"/>
        </w:rPr>
        <w:tab/>
      </w:r>
      <w:r>
        <w:rPr>
          <w:rFonts w:ascii="Times New Roman" w:hAnsi="Times New Roman"/>
          <w:b/>
          <w:sz w:val="24"/>
          <w:szCs w:val="24"/>
          <w:lang w:eastAsia="en-US"/>
        </w:rPr>
        <w:tab/>
      </w:r>
      <w:r>
        <w:rPr>
          <w:rFonts w:ascii="Times New Roman" w:hAnsi="Times New Roman"/>
          <w:b/>
          <w:sz w:val="24"/>
          <w:szCs w:val="24"/>
          <w:lang w:eastAsia="en-US"/>
        </w:rPr>
        <w:tab/>
      </w:r>
      <w:r>
        <w:rPr>
          <w:rFonts w:ascii="Times New Roman" w:hAnsi="Times New Roman"/>
          <w:b/>
          <w:sz w:val="24"/>
          <w:szCs w:val="24"/>
          <w:lang w:eastAsia="en-US"/>
        </w:rPr>
        <w:tab/>
      </w:r>
      <w:r>
        <w:rPr>
          <w:rFonts w:ascii="Times New Roman" w:hAnsi="Times New Roman"/>
          <w:b/>
          <w:sz w:val="24"/>
          <w:szCs w:val="24"/>
          <w:lang w:eastAsia="en-US"/>
        </w:rPr>
        <w:tab/>
      </w:r>
      <w:r>
        <w:rPr>
          <w:rFonts w:ascii="Times New Roman" w:hAnsi="Times New Roman"/>
          <w:b/>
          <w:sz w:val="24"/>
          <w:szCs w:val="24"/>
          <w:lang w:eastAsia="en-US"/>
        </w:rPr>
        <w:tab/>
        <w:t xml:space="preserve">  </w:t>
      </w:r>
      <w:r w:rsidRPr="00083852">
        <w:rPr>
          <w:rFonts w:ascii="Times New Roman" w:hAnsi="Times New Roman"/>
          <w:sz w:val="24"/>
          <w:szCs w:val="24"/>
          <w:lang w:eastAsia="en-US"/>
        </w:rPr>
        <w:t>Приложение</w:t>
      </w:r>
    </w:p>
    <w:p w:rsidR="00083852" w:rsidRDefault="00083852" w:rsidP="00106720">
      <w:pPr>
        <w:pStyle w:val="a9"/>
        <w:spacing w:after="120" w:line="240" w:lineRule="auto"/>
        <w:ind w:left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      к Постановлению Главы</w:t>
      </w:r>
    </w:p>
    <w:p w:rsidR="00083852" w:rsidRDefault="00083852" w:rsidP="00106720">
      <w:pPr>
        <w:pStyle w:val="a9"/>
        <w:spacing w:after="120" w:line="240" w:lineRule="auto"/>
        <w:ind w:left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      города Лыткарино</w:t>
      </w:r>
    </w:p>
    <w:p w:rsidR="00083852" w:rsidRPr="00083852" w:rsidRDefault="00083852" w:rsidP="00106720">
      <w:pPr>
        <w:pStyle w:val="a9"/>
        <w:spacing w:after="120" w:line="240" w:lineRule="auto"/>
        <w:ind w:left="0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от ____________2014 № ____</w:t>
      </w:r>
    </w:p>
    <w:p w:rsidR="00083852" w:rsidRPr="00083852" w:rsidRDefault="00083852" w:rsidP="00106720">
      <w:pPr>
        <w:pStyle w:val="a9"/>
        <w:spacing w:after="120" w:line="240" w:lineRule="auto"/>
        <w:ind w:left="0"/>
        <w:rPr>
          <w:rFonts w:ascii="Times New Roman" w:hAnsi="Times New Roman"/>
          <w:sz w:val="24"/>
          <w:szCs w:val="24"/>
          <w:lang w:eastAsia="en-US"/>
        </w:rPr>
      </w:pPr>
    </w:p>
    <w:p w:rsidR="00572DA5" w:rsidRPr="000207CD" w:rsidRDefault="00BD328E" w:rsidP="00106720">
      <w:pPr>
        <w:pStyle w:val="a9"/>
        <w:numPr>
          <w:ilvl w:val="0"/>
          <w:numId w:val="10"/>
        </w:numPr>
        <w:spacing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 w:rsidRPr="000207CD">
        <w:rPr>
          <w:rFonts w:ascii="Times New Roman" w:hAnsi="Times New Roman"/>
          <w:b/>
          <w:sz w:val="24"/>
          <w:szCs w:val="24"/>
          <w:lang w:eastAsia="en-US"/>
        </w:rPr>
        <w:t>Паспорт м</w:t>
      </w:r>
      <w:r w:rsidR="00CF4F05" w:rsidRPr="000207CD">
        <w:rPr>
          <w:rFonts w:ascii="Times New Roman" w:hAnsi="Times New Roman"/>
          <w:b/>
          <w:sz w:val="24"/>
          <w:szCs w:val="24"/>
          <w:lang w:eastAsia="en-US"/>
        </w:rPr>
        <w:t>униципальн</w:t>
      </w:r>
      <w:r w:rsidRPr="000207CD">
        <w:rPr>
          <w:rFonts w:ascii="Times New Roman" w:hAnsi="Times New Roman"/>
          <w:b/>
          <w:sz w:val="24"/>
          <w:szCs w:val="24"/>
          <w:lang w:eastAsia="en-US"/>
        </w:rPr>
        <w:t>ой</w:t>
      </w:r>
      <w:r w:rsidR="00CF4F05" w:rsidRPr="000207CD">
        <w:rPr>
          <w:rFonts w:ascii="Times New Roman" w:hAnsi="Times New Roman"/>
          <w:b/>
          <w:sz w:val="24"/>
          <w:szCs w:val="24"/>
          <w:lang w:eastAsia="en-US"/>
        </w:rPr>
        <w:t xml:space="preserve"> п</w:t>
      </w:r>
      <w:r w:rsidR="00572DA5" w:rsidRPr="000207CD">
        <w:rPr>
          <w:rFonts w:ascii="Times New Roman" w:hAnsi="Times New Roman"/>
          <w:b/>
          <w:sz w:val="24"/>
          <w:szCs w:val="24"/>
          <w:lang w:eastAsia="en-US"/>
        </w:rPr>
        <w:t>рограмм</w:t>
      </w:r>
      <w:r w:rsidRPr="000207CD">
        <w:rPr>
          <w:rFonts w:ascii="Times New Roman" w:hAnsi="Times New Roman"/>
          <w:b/>
          <w:sz w:val="24"/>
          <w:szCs w:val="24"/>
          <w:lang w:eastAsia="en-US"/>
        </w:rPr>
        <w:t>ы</w:t>
      </w:r>
    </w:p>
    <w:p w:rsidR="00EF062A" w:rsidRPr="00CF4F05" w:rsidRDefault="000476F9" w:rsidP="00106720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«З</w:t>
      </w:r>
      <w:r w:rsidR="00572DA5" w:rsidRPr="00CF4F05">
        <w:rPr>
          <w:rFonts w:ascii="Times New Roman" w:hAnsi="Times New Roman"/>
          <w:b/>
          <w:sz w:val="24"/>
          <w:szCs w:val="24"/>
          <w:lang w:eastAsia="en-US"/>
        </w:rPr>
        <w:t>дравоохран</w:t>
      </w:r>
      <w:r>
        <w:rPr>
          <w:rFonts w:ascii="Times New Roman" w:hAnsi="Times New Roman"/>
          <w:b/>
          <w:sz w:val="24"/>
          <w:szCs w:val="24"/>
          <w:lang w:eastAsia="en-US"/>
        </w:rPr>
        <w:t>ение</w:t>
      </w:r>
      <w:r w:rsidR="00801DBF" w:rsidRPr="00CF4F05">
        <w:rPr>
          <w:rFonts w:ascii="Times New Roman" w:hAnsi="Times New Roman"/>
          <w:b/>
          <w:sz w:val="24"/>
          <w:szCs w:val="24"/>
          <w:lang w:eastAsia="en-US"/>
        </w:rPr>
        <w:t xml:space="preserve"> г</w:t>
      </w:r>
      <w:r w:rsidR="00BD328E">
        <w:rPr>
          <w:rFonts w:ascii="Times New Roman" w:hAnsi="Times New Roman"/>
          <w:b/>
          <w:sz w:val="24"/>
          <w:szCs w:val="24"/>
          <w:lang w:eastAsia="en-US"/>
        </w:rPr>
        <w:t>орода</w:t>
      </w:r>
      <w:r w:rsidR="00801DBF" w:rsidRPr="00CF4F05">
        <w:rPr>
          <w:rFonts w:ascii="Times New Roman" w:hAnsi="Times New Roman"/>
          <w:b/>
          <w:sz w:val="24"/>
          <w:szCs w:val="24"/>
          <w:lang w:eastAsia="en-US"/>
        </w:rPr>
        <w:t xml:space="preserve"> Лыткарино</w:t>
      </w:r>
      <w:r w:rsidR="001A3CC8">
        <w:rPr>
          <w:rFonts w:ascii="Times New Roman" w:hAnsi="Times New Roman"/>
          <w:b/>
          <w:sz w:val="24"/>
          <w:szCs w:val="24"/>
          <w:lang w:eastAsia="en-US"/>
        </w:rPr>
        <w:t>»  на 2014-2016 годы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7194"/>
      </w:tblGrid>
      <w:tr w:rsidR="00EF062A" w:rsidRPr="00463792" w:rsidTr="00A54D76">
        <w:trPr>
          <w:trHeight w:val="802"/>
        </w:trPr>
        <w:tc>
          <w:tcPr>
            <w:tcW w:w="2376" w:type="dxa"/>
          </w:tcPr>
          <w:p w:rsidR="00EF062A" w:rsidRPr="00463792" w:rsidRDefault="00EF062A" w:rsidP="00106720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</w:t>
            </w:r>
            <w:r w:rsidR="00CF4F05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</w:t>
            </w:r>
            <w:r w:rsidR="00CF4F05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="00CF4F05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ниципальной 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пр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граммы</w:t>
            </w:r>
          </w:p>
        </w:tc>
        <w:tc>
          <w:tcPr>
            <w:tcW w:w="7194" w:type="dxa"/>
          </w:tcPr>
          <w:p w:rsidR="00EF062A" w:rsidRPr="00463792" w:rsidRDefault="000476F9" w:rsidP="00106720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З</w:t>
            </w:r>
            <w:r w:rsidR="00EF062A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дравоохран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ение</w:t>
            </w:r>
            <w:r w:rsidR="00881848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</w:t>
            </w:r>
            <w:r w:rsidR="00BD328E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орода</w:t>
            </w:r>
            <w:r w:rsidR="00881848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Лыткарино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D328E" w:rsidRPr="00463792" w:rsidTr="00A54D76">
        <w:trPr>
          <w:trHeight w:val="547"/>
        </w:trPr>
        <w:tc>
          <w:tcPr>
            <w:tcW w:w="2376" w:type="dxa"/>
          </w:tcPr>
          <w:p w:rsidR="00BD328E" w:rsidRPr="00463792" w:rsidRDefault="00BD328E" w:rsidP="00106720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подпр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грамм</w:t>
            </w:r>
          </w:p>
        </w:tc>
        <w:tc>
          <w:tcPr>
            <w:tcW w:w="7194" w:type="dxa"/>
          </w:tcPr>
          <w:p w:rsidR="001B548B" w:rsidRPr="00463792" w:rsidRDefault="00BD328E" w:rsidP="00106720">
            <w:pPr>
              <w:pStyle w:val="a9"/>
              <w:numPr>
                <w:ilvl w:val="0"/>
                <w:numId w:val="8"/>
              </w:numPr>
              <w:spacing w:after="10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Развитие здравоохранения города Лыткарино </w:t>
            </w:r>
          </w:p>
          <w:p w:rsidR="00BD328E" w:rsidRPr="00463792" w:rsidRDefault="00BD328E" w:rsidP="00106720">
            <w:pPr>
              <w:pStyle w:val="a9"/>
              <w:numPr>
                <w:ilvl w:val="0"/>
                <w:numId w:val="8"/>
              </w:numPr>
              <w:spacing w:after="10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Кадровое обеспечение системы здравоохранения </w:t>
            </w:r>
          </w:p>
        </w:tc>
      </w:tr>
      <w:tr w:rsidR="00EF062A" w:rsidRPr="00463792">
        <w:tc>
          <w:tcPr>
            <w:tcW w:w="2376" w:type="dxa"/>
          </w:tcPr>
          <w:p w:rsidR="00EF062A" w:rsidRPr="00463792" w:rsidRDefault="00EF062A" w:rsidP="00106720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Цели</w:t>
            </w:r>
            <w:r w:rsidR="00CF4F05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муниципал</w:t>
            </w:r>
            <w:r w:rsidR="00CF4F05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="00CF4F05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ной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программы</w:t>
            </w:r>
          </w:p>
        </w:tc>
        <w:tc>
          <w:tcPr>
            <w:tcW w:w="7194" w:type="dxa"/>
            <w:vAlign w:val="center"/>
          </w:tcPr>
          <w:p w:rsidR="00841512" w:rsidRPr="00801DBF" w:rsidRDefault="00EF062A" w:rsidP="00106720">
            <w:pPr>
              <w:pStyle w:val="NoSpacing1"/>
              <w:spacing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7C4">
              <w:rPr>
                <w:rFonts w:ascii="Times New Roman" w:hAnsi="Times New Roman"/>
                <w:sz w:val="24"/>
                <w:szCs w:val="24"/>
              </w:rPr>
              <w:t>Обеспечение доступности медицинской помощи и повышение э</w:t>
            </w:r>
            <w:r w:rsidRPr="00F717C4">
              <w:rPr>
                <w:rFonts w:ascii="Times New Roman" w:hAnsi="Times New Roman"/>
                <w:sz w:val="24"/>
                <w:szCs w:val="24"/>
              </w:rPr>
              <w:t>ф</w:t>
            </w:r>
            <w:r w:rsidRPr="00F717C4">
              <w:rPr>
                <w:rFonts w:ascii="Times New Roman" w:hAnsi="Times New Roman"/>
                <w:sz w:val="24"/>
                <w:szCs w:val="24"/>
              </w:rPr>
              <w:t>фективности медицинских услуг, объемы, виды и качество кот</w:t>
            </w:r>
            <w:r w:rsidRPr="00F717C4">
              <w:rPr>
                <w:rFonts w:ascii="Times New Roman" w:hAnsi="Times New Roman"/>
                <w:sz w:val="24"/>
                <w:szCs w:val="24"/>
              </w:rPr>
              <w:t>о</w:t>
            </w:r>
            <w:r w:rsidRPr="00F717C4">
              <w:rPr>
                <w:rFonts w:ascii="Times New Roman" w:hAnsi="Times New Roman"/>
                <w:sz w:val="24"/>
                <w:szCs w:val="24"/>
              </w:rPr>
              <w:t>рых должны соответствовать уровню заболеваемости и потребн</w:t>
            </w:r>
            <w:r w:rsidRPr="00F717C4">
              <w:rPr>
                <w:rFonts w:ascii="Times New Roman" w:hAnsi="Times New Roman"/>
                <w:sz w:val="24"/>
                <w:szCs w:val="24"/>
              </w:rPr>
              <w:t>о</w:t>
            </w:r>
            <w:r w:rsidRPr="00F717C4">
              <w:rPr>
                <w:rFonts w:ascii="Times New Roman" w:hAnsi="Times New Roman"/>
                <w:sz w:val="24"/>
                <w:szCs w:val="24"/>
              </w:rPr>
              <w:t>стям населения, передовым достижениям медицинской науки.</w:t>
            </w:r>
          </w:p>
        </w:tc>
      </w:tr>
      <w:tr w:rsidR="00EF062A" w:rsidRPr="00463792">
        <w:tc>
          <w:tcPr>
            <w:tcW w:w="2376" w:type="dxa"/>
          </w:tcPr>
          <w:p w:rsidR="00EF062A" w:rsidRPr="00463792" w:rsidRDefault="00D5070F" w:rsidP="00106720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Задачи муниципал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ной </w:t>
            </w:r>
            <w:r w:rsidR="00EF062A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7194" w:type="dxa"/>
          </w:tcPr>
          <w:p w:rsidR="00EF062A" w:rsidRPr="00463792" w:rsidRDefault="00BD328E" w:rsidP="00106720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доступности качества и э</w:t>
            </w:r>
            <w:r w:rsidR="001B548B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ффективности медицинской помощи;</w:t>
            </w:r>
          </w:p>
          <w:p w:rsidR="00EF062A" w:rsidRPr="00463792" w:rsidRDefault="00DB5EEF" w:rsidP="00106720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="00EF062A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беспечение учреждений здравоохранения высококвалифицир</w:t>
            </w:r>
            <w:r w:rsidR="00EF062A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="00EF062A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ванными  кадрами;</w:t>
            </w:r>
          </w:p>
          <w:p w:rsidR="00EF062A" w:rsidRPr="00463792" w:rsidRDefault="001B548B" w:rsidP="00106720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="00EF062A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крепление материально-технической базы учреждений здрав</w:t>
            </w:r>
            <w:r w:rsidR="00EF062A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="00EF062A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охранения </w:t>
            </w:r>
          </w:p>
        </w:tc>
      </w:tr>
      <w:tr w:rsidR="00EF062A" w:rsidRPr="00463792">
        <w:tc>
          <w:tcPr>
            <w:tcW w:w="2376" w:type="dxa"/>
          </w:tcPr>
          <w:p w:rsidR="00EF062A" w:rsidRPr="00463792" w:rsidRDefault="00D5070F" w:rsidP="00106720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Координатор мун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ципальной </w:t>
            </w:r>
            <w:r w:rsidR="00EF062A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програ</w:t>
            </w:r>
            <w:r w:rsidR="00EF062A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r w:rsidR="00EF062A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мы</w:t>
            </w:r>
          </w:p>
        </w:tc>
        <w:tc>
          <w:tcPr>
            <w:tcW w:w="7194" w:type="dxa"/>
          </w:tcPr>
          <w:p w:rsidR="00BA6125" w:rsidRPr="00463792" w:rsidRDefault="00D31371" w:rsidP="00106720">
            <w:pPr>
              <w:spacing w:after="100" w:line="240" w:lineRule="auto"/>
              <w:ind w:right="-14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Г</w:t>
            </w:r>
            <w:r w:rsidR="000476F9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лавы Администрации г</w:t>
            </w:r>
            <w:r w:rsidR="000207CD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орода</w:t>
            </w:r>
            <w:r w:rsidR="000476F9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Лыткарино Уткин А. Ю.</w:t>
            </w:r>
          </w:p>
        </w:tc>
      </w:tr>
      <w:tr w:rsidR="00DB5EEF" w:rsidRPr="00463792">
        <w:tc>
          <w:tcPr>
            <w:tcW w:w="2376" w:type="dxa"/>
          </w:tcPr>
          <w:p w:rsidR="00DB5EEF" w:rsidRPr="00463792" w:rsidRDefault="00DB5EEF" w:rsidP="00106720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Заказчик муниц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пальной программы</w:t>
            </w:r>
          </w:p>
        </w:tc>
        <w:tc>
          <w:tcPr>
            <w:tcW w:w="7194" w:type="dxa"/>
          </w:tcPr>
          <w:p w:rsidR="00DB5EEF" w:rsidRPr="00463792" w:rsidRDefault="000207CD" w:rsidP="00106720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</w:t>
            </w:r>
            <w:r w:rsidR="00DB5EEF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 города Лыткарино</w:t>
            </w:r>
          </w:p>
        </w:tc>
      </w:tr>
      <w:tr w:rsidR="00EF062A" w:rsidRPr="00463792">
        <w:trPr>
          <w:trHeight w:val="850"/>
        </w:trPr>
        <w:tc>
          <w:tcPr>
            <w:tcW w:w="2376" w:type="dxa"/>
          </w:tcPr>
          <w:p w:rsidR="00EF062A" w:rsidRPr="00463792" w:rsidRDefault="000476F9" w:rsidP="00106720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Разработчик </w:t>
            </w:r>
            <w:r w:rsidR="00D5070F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мун</w:t>
            </w:r>
            <w:r w:rsidR="00D5070F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="00D5070F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ципальной</w:t>
            </w:r>
            <w:r w:rsidR="00EF062A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програ</w:t>
            </w:r>
            <w:r w:rsidR="00EF062A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r w:rsidR="00EF062A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мы</w:t>
            </w:r>
          </w:p>
        </w:tc>
        <w:tc>
          <w:tcPr>
            <w:tcW w:w="7194" w:type="dxa"/>
          </w:tcPr>
          <w:p w:rsidR="00BA6125" w:rsidRPr="00463792" w:rsidRDefault="008C4B65" w:rsidP="00106720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МУЗ «ЦГБ»</w:t>
            </w:r>
          </w:p>
        </w:tc>
      </w:tr>
      <w:tr w:rsidR="00EF062A" w:rsidRPr="00463792" w:rsidTr="00046DEE">
        <w:trPr>
          <w:trHeight w:val="816"/>
        </w:trPr>
        <w:tc>
          <w:tcPr>
            <w:tcW w:w="2376" w:type="dxa"/>
          </w:tcPr>
          <w:p w:rsidR="00EF062A" w:rsidRPr="00463792" w:rsidRDefault="00EF062A" w:rsidP="00106720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Сроки реализации</w:t>
            </w:r>
            <w:r w:rsidR="00D5070F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муниципальной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программы</w:t>
            </w:r>
          </w:p>
        </w:tc>
        <w:tc>
          <w:tcPr>
            <w:tcW w:w="7194" w:type="dxa"/>
          </w:tcPr>
          <w:p w:rsidR="00EF062A" w:rsidRPr="00463792" w:rsidRDefault="00050F85" w:rsidP="00106720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2014-2016 </w:t>
            </w:r>
            <w:r w:rsidR="000207CD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годы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EF062A" w:rsidRPr="00463792">
        <w:tc>
          <w:tcPr>
            <w:tcW w:w="2376" w:type="dxa"/>
          </w:tcPr>
          <w:p w:rsidR="001B548B" w:rsidRPr="00463792" w:rsidRDefault="00EF062A" w:rsidP="00106720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Ответственный </w:t>
            </w:r>
            <w:r w:rsidR="001B548B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за выполнение мер</w:t>
            </w:r>
            <w:r w:rsidR="001B548B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="001B548B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приятий муниц</w:t>
            </w:r>
            <w:r w:rsidR="001B548B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="001B548B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пальной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1B548B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рограммы</w:t>
            </w:r>
          </w:p>
        </w:tc>
        <w:tc>
          <w:tcPr>
            <w:tcW w:w="7194" w:type="dxa"/>
          </w:tcPr>
          <w:p w:rsidR="00EF062A" w:rsidRPr="00463792" w:rsidRDefault="008C4B65" w:rsidP="00106720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МУЗ «ЦГБ»</w:t>
            </w:r>
          </w:p>
        </w:tc>
      </w:tr>
      <w:tr w:rsidR="00EF062A" w:rsidRPr="00463792">
        <w:tc>
          <w:tcPr>
            <w:tcW w:w="2376" w:type="dxa"/>
          </w:tcPr>
          <w:p w:rsidR="001A3CC8" w:rsidRDefault="006F38BE" w:rsidP="00106720">
            <w:pPr>
              <w:pStyle w:val="FORMATTEXT"/>
              <w:spacing w:after="100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D5070F">
              <w:rPr>
                <w:lang w:eastAsia="en-US"/>
              </w:rPr>
              <w:t>сточники фина</w:t>
            </w:r>
            <w:r w:rsidR="00D5070F">
              <w:rPr>
                <w:lang w:eastAsia="en-US"/>
              </w:rPr>
              <w:t>н</w:t>
            </w:r>
            <w:r w:rsidR="00D5070F">
              <w:rPr>
                <w:lang w:eastAsia="en-US"/>
              </w:rPr>
              <w:t xml:space="preserve">сирования </w:t>
            </w:r>
            <w:r w:rsidR="001B548B">
              <w:rPr>
                <w:lang w:eastAsia="en-US"/>
              </w:rPr>
              <w:t>муниц</w:t>
            </w:r>
            <w:r w:rsidR="001B548B">
              <w:rPr>
                <w:lang w:eastAsia="en-US"/>
              </w:rPr>
              <w:t>и</w:t>
            </w:r>
            <w:r w:rsidR="001B548B">
              <w:rPr>
                <w:lang w:eastAsia="en-US"/>
              </w:rPr>
              <w:t xml:space="preserve">пальной </w:t>
            </w:r>
            <w:r w:rsidR="00D5070F">
              <w:rPr>
                <w:lang w:eastAsia="en-US"/>
              </w:rPr>
              <w:t>п</w:t>
            </w:r>
            <w:r w:rsidR="00EF062A" w:rsidRPr="00F717C4">
              <w:rPr>
                <w:lang w:eastAsia="en-US"/>
              </w:rPr>
              <w:t>рограммы</w:t>
            </w:r>
            <w:r w:rsidR="001A3CC8">
              <w:rPr>
                <w:lang w:eastAsia="en-US"/>
              </w:rPr>
              <w:t xml:space="preserve"> </w:t>
            </w:r>
          </w:p>
          <w:p w:rsidR="001B548B" w:rsidRPr="00F717C4" w:rsidRDefault="001A3CC8" w:rsidP="00106720">
            <w:pPr>
              <w:pStyle w:val="FORMATTEXT"/>
              <w:spacing w:after="100"/>
              <w:rPr>
                <w:lang w:eastAsia="en-US"/>
              </w:rPr>
            </w:pPr>
            <w:r>
              <w:rPr>
                <w:lang w:eastAsia="en-US"/>
              </w:rPr>
              <w:t>Средства бюджета города  Лыткарино</w:t>
            </w:r>
          </w:p>
        </w:tc>
        <w:tc>
          <w:tcPr>
            <w:tcW w:w="7194" w:type="dxa"/>
          </w:tcPr>
          <w:p w:rsidR="001A3CC8" w:rsidRDefault="001A3CC8" w:rsidP="00106720">
            <w:pPr>
              <w:pStyle w:val="FORMATTEXT"/>
              <w:spacing w:after="100"/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740"/>
              <w:gridCol w:w="1741"/>
              <w:gridCol w:w="1741"/>
              <w:gridCol w:w="1741"/>
            </w:tblGrid>
            <w:tr w:rsidR="001B548B" w:rsidRPr="00463792" w:rsidTr="00106720">
              <w:trPr>
                <w:trHeight w:val="673"/>
              </w:trPr>
              <w:tc>
                <w:tcPr>
                  <w:tcW w:w="1740" w:type="dxa"/>
                </w:tcPr>
                <w:p w:rsidR="001A3CC8" w:rsidRDefault="001A3CC8" w:rsidP="00106720">
                  <w:pPr>
                    <w:pStyle w:val="FORMATTEXT"/>
                    <w:spacing w:after="100"/>
                    <w:jc w:val="center"/>
                  </w:pPr>
                  <w:r>
                    <w:t>Всего</w:t>
                  </w:r>
                </w:p>
                <w:p w:rsidR="001A3CC8" w:rsidRDefault="001A3CC8" w:rsidP="00106720">
                  <w:pPr>
                    <w:pStyle w:val="FORMATTEXT"/>
                    <w:spacing w:after="100"/>
                    <w:jc w:val="center"/>
                  </w:pPr>
                  <w:r>
                    <w:t>(тыс. руб.)</w:t>
                  </w:r>
                </w:p>
              </w:tc>
              <w:tc>
                <w:tcPr>
                  <w:tcW w:w="1741" w:type="dxa"/>
                </w:tcPr>
                <w:p w:rsidR="001A3CC8" w:rsidRDefault="001A3CC8" w:rsidP="00106720">
                  <w:pPr>
                    <w:pStyle w:val="FORMATTEXT"/>
                    <w:spacing w:after="100"/>
                    <w:jc w:val="center"/>
                  </w:pPr>
                  <w:r>
                    <w:t>2014</w:t>
                  </w:r>
                </w:p>
              </w:tc>
              <w:tc>
                <w:tcPr>
                  <w:tcW w:w="1741" w:type="dxa"/>
                </w:tcPr>
                <w:p w:rsidR="001A3CC8" w:rsidRDefault="001A3CC8" w:rsidP="00106720">
                  <w:pPr>
                    <w:pStyle w:val="FORMATTEXT"/>
                    <w:spacing w:after="100"/>
                    <w:jc w:val="center"/>
                  </w:pPr>
                  <w:r>
                    <w:t>2015</w:t>
                  </w:r>
                </w:p>
              </w:tc>
              <w:tc>
                <w:tcPr>
                  <w:tcW w:w="1741" w:type="dxa"/>
                </w:tcPr>
                <w:p w:rsidR="001A3CC8" w:rsidRDefault="001A3CC8" w:rsidP="00106720">
                  <w:pPr>
                    <w:pStyle w:val="FORMATTEXT"/>
                    <w:spacing w:after="100"/>
                    <w:jc w:val="center"/>
                  </w:pPr>
                  <w:r>
                    <w:t>2016</w:t>
                  </w:r>
                </w:p>
              </w:tc>
            </w:tr>
            <w:tr w:rsidR="001B548B" w:rsidRPr="00463792" w:rsidTr="00106720">
              <w:trPr>
                <w:trHeight w:val="349"/>
              </w:trPr>
              <w:tc>
                <w:tcPr>
                  <w:tcW w:w="1740" w:type="dxa"/>
                </w:tcPr>
                <w:p w:rsidR="001A3CC8" w:rsidRPr="00084A2A" w:rsidRDefault="00084A2A" w:rsidP="00106720">
                  <w:pPr>
                    <w:pStyle w:val="FORMATTEXT"/>
                    <w:spacing w:after="100"/>
                    <w:jc w:val="center"/>
                  </w:pPr>
                  <w:r>
                    <w:t>17 736,5</w:t>
                  </w:r>
                </w:p>
              </w:tc>
              <w:tc>
                <w:tcPr>
                  <w:tcW w:w="1741" w:type="dxa"/>
                </w:tcPr>
                <w:p w:rsidR="001A3CC8" w:rsidRPr="00084A2A" w:rsidRDefault="00046DEE" w:rsidP="00106720">
                  <w:pPr>
                    <w:pStyle w:val="FORMATTEXT"/>
                    <w:spacing w:after="100"/>
                    <w:jc w:val="center"/>
                    <w:rPr>
                      <w:color w:val="000000"/>
                    </w:rPr>
                  </w:pPr>
                  <w:r w:rsidRPr="00084A2A">
                    <w:rPr>
                      <w:color w:val="000000"/>
                    </w:rPr>
                    <w:t>5 101,5</w:t>
                  </w:r>
                  <w:r w:rsidR="001A3CC8" w:rsidRPr="00084A2A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741" w:type="dxa"/>
                </w:tcPr>
                <w:p w:rsidR="001A3CC8" w:rsidRDefault="001A3CC8" w:rsidP="00106720">
                  <w:pPr>
                    <w:pStyle w:val="FORMATTEXT"/>
                    <w:spacing w:after="100"/>
                    <w:jc w:val="center"/>
                  </w:pPr>
                  <w:r>
                    <w:t>7</w:t>
                  </w:r>
                  <w:r w:rsidR="00046DEE">
                    <w:t xml:space="preserve"> </w:t>
                  </w:r>
                  <w:r>
                    <w:t>5</w:t>
                  </w:r>
                  <w:r w:rsidR="00AA4C4D">
                    <w:t>65</w:t>
                  </w:r>
                  <w:r>
                    <w:t>,00</w:t>
                  </w:r>
                </w:p>
              </w:tc>
              <w:tc>
                <w:tcPr>
                  <w:tcW w:w="1741" w:type="dxa"/>
                </w:tcPr>
                <w:p w:rsidR="001A3CC8" w:rsidRDefault="001A3CC8" w:rsidP="00106720">
                  <w:pPr>
                    <w:pStyle w:val="FORMATTEXT"/>
                    <w:spacing w:after="100"/>
                    <w:jc w:val="center"/>
                  </w:pPr>
                  <w:r>
                    <w:t>5</w:t>
                  </w:r>
                  <w:r w:rsidR="00046DEE">
                    <w:t xml:space="preserve"> </w:t>
                  </w:r>
                  <w:r>
                    <w:t>0</w:t>
                  </w:r>
                  <w:r w:rsidR="00AA4C4D">
                    <w:t>7</w:t>
                  </w:r>
                  <w:r>
                    <w:t>0,00</w:t>
                  </w:r>
                </w:p>
              </w:tc>
            </w:tr>
          </w:tbl>
          <w:p w:rsidR="001A3CC8" w:rsidRPr="006F38BE" w:rsidRDefault="001A3CC8" w:rsidP="00106720">
            <w:pPr>
              <w:pStyle w:val="FORMATTEXT"/>
              <w:spacing w:after="100"/>
            </w:pPr>
          </w:p>
        </w:tc>
      </w:tr>
      <w:tr w:rsidR="00EF062A" w:rsidRPr="00463792">
        <w:tc>
          <w:tcPr>
            <w:tcW w:w="2376" w:type="dxa"/>
          </w:tcPr>
          <w:p w:rsidR="00EF062A" w:rsidRPr="00463792" w:rsidRDefault="00EF062A" w:rsidP="00106720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Планируемые р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зультаты </w:t>
            </w:r>
            <w:r w:rsidR="001B548B"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реализации муниципальной п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граммы </w:t>
            </w:r>
          </w:p>
        </w:tc>
        <w:tc>
          <w:tcPr>
            <w:tcW w:w="7194" w:type="dxa"/>
          </w:tcPr>
          <w:p w:rsidR="00EF062A" w:rsidRPr="00463792" w:rsidRDefault="001B548B" w:rsidP="00106720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Укрепление технического состояния зданий учреждений здрав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охранения г.Лыткарино;</w:t>
            </w:r>
          </w:p>
          <w:p w:rsidR="00EF062A" w:rsidRPr="00463792" w:rsidRDefault="001B548B" w:rsidP="00106720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  <w:lang w:eastAsia="en-US"/>
              </w:rPr>
              <w:t>Строительство и ввод в эксплуатацию здания скорой медицинской помощи.</w:t>
            </w:r>
          </w:p>
          <w:p w:rsidR="00B24F4F" w:rsidRPr="00463792" w:rsidRDefault="00B24F4F" w:rsidP="00106720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10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Увеличение обеспеченности учреждений здравоохранения мед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и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цинскими кадрами</w:t>
            </w:r>
          </w:p>
        </w:tc>
      </w:tr>
    </w:tbl>
    <w:p w:rsidR="0047580D" w:rsidRDefault="0047580D" w:rsidP="00A54D76">
      <w:pPr>
        <w:pStyle w:val="a9"/>
        <w:autoSpaceDE w:val="0"/>
        <w:autoSpaceDN w:val="0"/>
        <w:adjustRightInd w:val="0"/>
        <w:ind w:left="0"/>
        <w:outlineLvl w:val="1"/>
        <w:rPr>
          <w:rFonts w:ascii="Times New Roman" w:hAnsi="Times New Roman"/>
          <w:b/>
          <w:sz w:val="24"/>
          <w:szCs w:val="24"/>
        </w:rPr>
      </w:pPr>
    </w:p>
    <w:p w:rsidR="001A3CC8" w:rsidRPr="00046DEE" w:rsidRDefault="00A54D76" w:rsidP="00A54D76">
      <w:pPr>
        <w:pStyle w:val="a9"/>
        <w:autoSpaceDE w:val="0"/>
        <w:autoSpaceDN w:val="0"/>
        <w:adjustRightInd w:val="0"/>
        <w:ind w:left="0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 </w:t>
      </w:r>
      <w:r w:rsidR="0077578B" w:rsidRPr="001B548B">
        <w:rPr>
          <w:rFonts w:ascii="Times New Roman" w:hAnsi="Times New Roman"/>
          <w:b/>
          <w:sz w:val="24"/>
          <w:szCs w:val="24"/>
        </w:rPr>
        <w:t>Характеристика текущего состояния сферы здравоохранения г</w:t>
      </w:r>
      <w:r w:rsidR="000207CD" w:rsidRPr="001B548B">
        <w:rPr>
          <w:rFonts w:ascii="Times New Roman" w:hAnsi="Times New Roman"/>
          <w:b/>
          <w:sz w:val="24"/>
          <w:szCs w:val="24"/>
        </w:rPr>
        <w:t>орода</w:t>
      </w:r>
      <w:r w:rsidR="0077578B" w:rsidRPr="001B548B">
        <w:rPr>
          <w:rFonts w:ascii="Times New Roman" w:hAnsi="Times New Roman"/>
          <w:b/>
          <w:sz w:val="24"/>
          <w:szCs w:val="24"/>
        </w:rPr>
        <w:t xml:space="preserve"> Лыткарино.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 xml:space="preserve">Взрослое население города Лыткарино составляет 44 117 человек. Количество лиц моложе трудоспособного возраста – 8 596 человек, в трудоспособном возрасте </w:t>
      </w:r>
      <w:r w:rsidR="00046DEE">
        <w:rPr>
          <w:rFonts w:ascii="Times New Roman" w:hAnsi="Times New Roman"/>
          <w:sz w:val="24"/>
          <w:szCs w:val="24"/>
        </w:rPr>
        <w:t>–</w:t>
      </w:r>
      <w:r w:rsidRPr="005D4C8F">
        <w:rPr>
          <w:rFonts w:ascii="Times New Roman" w:hAnsi="Times New Roman"/>
          <w:sz w:val="24"/>
          <w:szCs w:val="24"/>
        </w:rPr>
        <w:t xml:space="preserve"> 34</w:t>
      </w:r>
      <w:r w:rsidR="00046DEE">
        <w:rPr>
          <w:rFonts w:ascii="Times New Roman" w:hAnsi="Times New Roman"/>
          <w:sz w:val="24"/>
          <w:szCs w:val="24"/>
        </w:rPr>
        <w:t xml:space="preserve"> </w:t>
      </w:r>
      <w:r w:rsidRPr="005D4C8F">
        <w:rPr>
          <w:rFonts w:ascii="Times New Roman" w:hAnsi="Times New Roman"/>
          <w:sz w:val="24"/>
          <w:szCs w:val="24"/>
        </w:rPr>
        <w:t>794 человек, старше трудоспособного возраста - 13172 человек. Рождаемость в 2012 году составляла 9,08 на 1000 населения (областной показатель – 12,0), смертность – 11,8 на 1000 населения (областной показатель - 14,4).</w:t>
      </w:r>
    </w:p>
    <w:p w:rsidR="005D4C8F" w:rsidRPr="005D4C8F" w:rsidRDefault="005D4C8F" w:rsidP="00046DEE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 xml:space="preserve"> Наиболее распространенными причинами смерти в 2012 году остались болезн</w:t>
      </w:r>
      <w:r w:rsidR="00046DEE">
        <w:rPr>
          <w:rFonts w:ascii="Times New Roman" w:hAnsi="Times New Roman"/>
          <w:sz w:val="24"/>
          <w:szCs w:val="24"/>
        </w:rPr>
        <w:t xml:space="preserve">и системы кровообращения 62,6% </w:t>
      </w:r>
      <w:r w:rsidRPr="005D4C8F">
        <w:rPr>
          <w:rFonts w:ascii="Times New Roman" w:hAnsi="Times New Roman"/>
          <w:sz w:val="24"/>
          <w:szCs w:val="24"/>
        </w:rPr>
        <w:t>в общем числе умерших (областной показатель 61,4 процента), н</w:t>
      </w:r>
      <w:r w:rsidRPr="005D4C8F">
        <w:rPr>
          <w:rFonts w:ascii="Times New Roman" w:hAnsi="Times New Roman"/>
          <w:sz w:val="24"/>
          <w:szCs w:val="24"/>
        </w:rPr>
        <w:t>о</w:t>
      </w:r>
      <w:r w:rsidRPr="005D4C8F">
        <w:rPr>
          <w:rFonts w:ascii="Times New Roman" w:hAnsi="Times New Roman"/>
          <w:sz w:val="24"/>
          <w:szCs w:val="24"/>
        </w:rPr>
        <w:t>вообразования 17,2% (областной показатель - 16,25 проце</w:t>
      </w:r>
      <w:r w:rsidR="00046DEE">
        <w:rPr>
          <w:rFonts w:ascii="Times New Roman" w:hAnsi="Times New Roman"/>
          <w:sz w:val="24"/>
          <w:szCs w:val="24"/>
        </w:rPr>
        <w:t>нта)</w:t>
      </w:r>
      <w:r w:rsidRPr="005D4C8F">
        <w:rPr>
          <w:rFonts w:ascii="Times New Roman" w:hAnsi="Times New Roman"/>
          <w:sz w:val="24"/>
          <w:szCs w:val="24"/>
        </w:rPr>
        <w:t>, болезни органов пищевар</w:t>
      </w:r>
      <w:r w:rsidRPr="005D4C8F">
        <w:rPr>
          <w:rFonts w:ascii="Times New Roman" w:hAnsi="Times New Roman"/>
          <w:sz w:val="24"/>
          <w:szCs w:val="24"/>
        </w:rPr>
        <w:t>е</w:t>
      </w:r>
      <w:r w:rsidRPr="005D4C8F">
        <w:rPr>
          <w:rFonts w:ascii="Times New Roman" w:hAnsi="Times New Roman"/>
          <w:sz w:val="24"/>
          <w:szCs w:val="24"/>
        </w:rPr>
        <w:t>ни</w:t>
      </w:r>
      <w:r w:rsidR="00046DEE">
        <w:rPr>
          <w:rFonts w:ascii="Times New Roman" w:hAnsi="Times New Roman"/>
          <w:sz w:val="24"/>
          <w:szCs w:val="24"/>
        </w:rPr>
        <w:t xml:space="preserve">я 5,2% (областной показатель) </w:t>
      </w:r>
      <w:r w:rsidRPr="005D4C8F">
        <w:rPr>
          <w:rFonts w:ascii="Times New Roman" w:hAnsi="Times New Roman"/>
          <w:sz w:val="24"/>
          <w:szCs w:val="24"/>
        </w:rPr>
        <w:t>и внешние причины 4,6%  (областной показатель 8,5 пр</w:t>
      </w:r>
      <w:r w:rsidRPr="005D4C8F">
        <w:rPr>
          <w:rFonts w:ascii="Times New Roman" w:hAnsi="Times New Roman"/>
          <w:sz w:val="24"/>
          <w:szCs w:val="24"/>
        </w:rPr>
        <w:t>о</w:t>
      </w:r>
      <w:r w:rsidRPr="005D4C8F">
        <w:rPr>
          <w:rFonts w:ascii="Times New Roman" w:hAnsi="Times New Roman"/>
          <w:sz w:val="24"/>
          <w:szCs w:val="24"/>
        </w:rPr>
        <w:t>цента).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Медицинская помощь населению города Лыткарино оказывается двумя муниципальными учреждениями здравоохранения: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- МУЗ « Центральная городская больница»;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- МУЗ « Стоматологическая поликлиника»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Коечный фонд на 01.01.2013 составил 256 круглосуточных коек</w:t>
      </w:r>
      <w:r w:rsidR="001B548B">
        <w:rPr>
          <w:rFonts w:ascii="Times New Roman" w:hAnsi="Times New Roman"/>
          <w:sz w:val="24"/>
          <w:szCs w:val="24"/>
        </w:rPr>
        <w:t>.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В ходе модернизации здравоохранения в 2011-2012 годах сформирована трехуровневая система оказания медицинской помощи населению Московской области. По уровням ок</w:t>
      </w:r>
      <w:r w:rsidRPr="005D4C8F">
        <w:rPr>
          <w:rFonts w:ascii="Times New Roman" w:hAnsi="Times New Roman"/>
          <w:sz w:val="24"/>
          <w:szCs w:val="24"/>
        </w:rPr>
        <w:t>а</w:t>
      </w:r>
      <w:r w:rsidRPr="005D4C8F">
        <w:rPr>
          <w:rFonts w:ascii="Times New Roman" w:hAnsi="Times New Roman"/>
          <w:sz w:val="24"/>
          <w:szCs w:val="24"/>
        </w:rPr>
        <w:t>зания медицинской помощи учреждения здравоохранения Московской области подразд</w:t>
      </w:r>
      <w:r w:rsidRPr="005D4C8F">
        <w:rPr>
          <w:rFonts w:ascii="Times New Roman" w:hAnsi="Times New Roman"/>
          <w:sz w:val="24"/>
          <w:szCs w:val="24"/>
        </w:rPr>
        <w:t>е</w:t>
      </w:r>
      <w:r w:rsidRPr="005D4C8F">
        <w:rPr>
          <w:rFonts w:ascii="Times New Roman" w:hAnsi="Times New Roman"/>
          <w:sz w:val="24"/>
          <w:szCs w:val="24"/>
        </w:rPr>
        <w:t>ляются следующим образом: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1 уровень, обеспечивающий население первичной медико-санитарной помощью, в том числе первичной специализированной медико-санитарной помощью;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2 уровень - межмуниципальный, для оказания специализированной медицинской помощи, преимущественно в экстренной и неотложной форме;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3 уровень - региональный, для оказания специализированной, в том числе высокотехнол</w:t>
      </w:r>
      <w:r w:rsidRPr="005D4C8F">
        <w:rPr>
          <w:rFonts w:ascii="Times New Roman" w:hAnsi="Times New Roman"/>
          <w:sz w:val="24"/>
          <w:szCs w:val="24"/>
        </w:rPr>
        <w:t>о</w:t>
      </w:r>
      <w:r w:rsidRPr="005D4C8F">
        <w:rPr>
          <w:rFonts w:ascii="Times New Roman" w:hAnsi="Times New Roman"/>
          <w:sz w:val="24"/>
          <w:szCs w:val="24"/>
        </w:rPr>
        <w:t>гичной медицинской помощи.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Учреждения здравоохранения города Лыткарино относятся к первому уровню оказани</w:t>
      </w:r>
      <w:r w:rsidR="001B548B">
        <w:rPr>
          <w:rFonts w:ascii="Times New Roman" w:hAnsi="Times New Roman"/>
          <w:sz w:val="24"/>
          <w:szCs w:val="24"/>
        </w:rPr>
        <w:t>я</w:t>
      </w:r>
      <w:r w:rsidRPr="005D4C8F">
        <w:rPr>
          <w:rFonts w:ascii="Times New Roman" w:hAnsi="Times New Roman"/>
          <w:sz w:val="24"/>
          <w:szCs w:val="24"/>
        </w:rPr>
        <w:t xml:space="preserve"> м</w:t>
      </w:r>
      <w:r w:rsidRPr="005D4C8F">
        <w:rPr>
          <w:rFonts w:ascii="Times New Roman" w:hAnsi="Times New Roman"/>
          <w:sz w:val="24"/>
          <w:szCs w:val="24"/>
        </w:rPr>
        <w:t>е</w:t>
      </w:r>
      <w:r w:rsidRPr="005D4C8F">
        <w:rPr>
          <w:rFonts w:ascii="Times New Roman" w:hAnsi="Times New Roman"/>
          <w:sz w:val="24"/>
          <w:szCs w:val="24"/>
        </w:rPr>
        <w:t>дицинской помощи.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Амбулаторно-поликлиническая помощь населению оказывается в поликлинических отд</w:t>
      </w:r>
      <w:r w:rsidRPr="005D4C8F">
        <w:rPr>
          <w:rFonts w:ascii="Times New Roman" w:hAnsi="Times New Roman"/>
          <w:sz w:val="24"/>
          <w:szCs w:val="24"/>
        </w:rPr>
        <w:t>е</w:t>
      </w:r>
      <w:r w:rsidRPr="005D4C8F">
        <w:rPr>
          <w:rFonts w:ascii="Times New Roman" w:hAnsi="Times New Roman"/>
          <w:sz w:val="24"/>
          <w:szCs w:val="24"/>
        </w:rPr>
        <w:t>лениях (взрослое и детское) МУЗ « Центральная городская больница» г.Лыткарино и МУЗ «Стоматологическая поликлиника»</w:t>
      </w:r>
      <w:r w:rsidR="001B548B">
        <w:rPr>
          <w:rFonts w:ascii="Times New Roman" w:hAnsi="Times New Roman"/>
          <w:sz w:val="24"/>
          <w:szCs w:val="24"/>
        </w:rPr>
        <w:t>.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Плановая мощность амбулаторно-поликлинических учреждений составляет 700 посещений в смену при нормативной потребности 971. Число посещений на одного жителя поликл</w:t>
      </w:r>
      <w:r w:rsidRPr="005D4C8F">
        <w:rPr>
          <w:rFonts w:ascii="Times New Roman" w:hAnsi="Times New Roman"/>
          <w:sz w:val="24"/>
          <w:szCs w:val="24"/>
        </w:rPr>
        <w:t>и</w:t>
      </w:r>
      <w:r w:rsidRPr="005D4C8F">
        <w:rPr>
          <w:rFonts w:ascii="Times New Roman" w:hAnsi="Times New Roman"/>
          <w:sz w:val="24"/>
          <w:szCs w:val="24"/>
        </w:rPr>
        <w:t>ники (включая посещения врачей на дому и посещения стоматологов) составило 6,8. Число посещений на дому в расчете на одного жителя составило 0,45</w:t>
      </w:r>
      <w:r w:rsidR="001B548B">
        <w:rPr>
          <w:rFonts w:ascii="Times New Roman" w:hAnsi="Times New Roman"/>
          <w:sz w:val="24"/>
          <w:szCs w:val="24"/>
        </w:rPr>
        <w:t>.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Усиление профилактических мер в первичном звене системы предполагает диспансериз</w:t>
      </w:r>
      <w:r w:rsidRPr="005D4C8F">
        <w:rPr>
          <w:rFonts w:ascii="Times New Roman" w:hAnsi="Times New Roman"/>
          <w:sz w:val="24"/>
          <w:szCs w:val="24"/>
        </w:rPr>
        <w:t>а</w:t>
      </w:r>
      <w:r w:rsidRPr="005D4C8F">
        <w:rPr>
          <w:rFonts w:ascii="Times New Roman" w:hAnsi="Times New Roman"/>
          <w:sz w:val="24"/>
          <w:szCs w:val="24"/>
        </w:rPr>
        <w:t>цию, профилактические медицинские осмотры, диспансерное наблюдение лиц, страда</w:t>
      </w:r>
      <w:r w:rsidRPr="005D4C8F">
        <w:rPr>
          <w:rFonts w:ascii="Times New Roman" w:hAnsi="Times New Roman"/>
          <w:sz w:val="24"/>
          <w:szCs w:val="24"/>
        </w:rPr>
        <w:t>ю</w:t>
      </w:r>
      <w:r w:rsidRPr="005D4C8F">
        <w:rPr>
          <w:rFonts w:ascii="Times New Roman" w:hAnsi="Times New Roman"/>
          <w:sz w:val="24"/>
          <w:szCs w:val="24"/>
        </w:rPr>
        <w:t xml:space="preserve">щих хроническими заболеваниями, как фактор снижения рецидивов, осложнений и </w:t>
      </w:r>
      <w:r w:rsidR="00046DEE">
        <w:rPr>
          <w:rFonts w:ascii="Times New Roman" w:hAnsi="Times New Roman"/>
          <w:sz w:val="24"/>
          <w:szCs w:val="24"/>
        </w:rPr>
        <w:t xml:space="preserve">  </w:t>
      </w:r>
      <w:r w:rsidRPr="005D4C8F">
        <w:rPr>
          <w:rFonts w:ascii="Times New Roman" w:hAnsi="Times New Roman"/>
          <w:sz w:val="24"/>
          <w:szCs w:val="24"/>
        </w:rPr>
        <w:t>инв</w:t>
      </w:r>
      <w:r w:rsidRPr="005D4C8F">
        <w:rPr>
          <w:rFonts w:ascii="Times New Roman" w:hAnsi="Times New Roman"/>
          <w:sz w:val="24"/>
          <w:szCs w:val="24"/>
        </w:rPr>
        <w:t>а</w:t>
      </w:r>
      <w:r w:rsidRPr="005D4C8F">
        <w:rPr>
          <w:rFonts w:ascii="Times New Roman" w:hAnsi="Times New Roman"/>
          <w:sz w:val="24"/>
          <w:szCs w:val="24"/>
        </w:rPr>
        <w:t>лидизации, оказание медицинской помощи по коррекции факторов риска неинфекционных заболеваний (в кабинетах медицинской профилактики).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lastRenderedPageBreak/>
        <w:t xml:space="preserve">По состоянию на 01.01.2013 количество мест в дневных стационарах при амбулаторно-поликлинических учреждениях составило 10 пациенто-мест при работе в 2 смены и 34 </w:t>
      </w:r>
      <w:r w:rsidR="00046DEE">
        <w:rPr>
          <w:rFonts w:ascii="Times New Roman" w:hAnsi="Times New Roman"/>
          <w:sz w:val="24"/>
          <w:szCs w:val="24"/>
        </w:rPr>
        <w:t xml:space="preserve"> </w:t>
      </w:r>
      <w:r w:rsidRPr="005D4C8F">
        <w:rPr>
          <w:rFonts w:ascii="Times New Roman" w:hAnsi="Times New Roman"/>
          <w:sz w:val="24"/>
          <w:szCs w:val="24"/>
        </w:rPr>
        <w:t>п</w:t>
      </w:r>
      <w:r w:rsidRPr="005D4C8F">
        <w:rPr>
          <w:rFonts w:ascii="Times New Roman" w:hAnsi="Times New Roman"/>
          <w:sz w:val="24"/>
          <w:szCs w:val="24"/>
        </w:rPr>
        <w:t>а</w:t>
      </w:r>
      <w:r w:rsidRPr="005D4C8F">
        <w:rPr>
          <w:rFonts w:ascii="Times New Roman" w:hAnsi="Times New Roman"/>
          <w:sz w:val="24"/>
          <w:szCs w:val="24"/>
        </w:rPr>
        <w:t>циенто-мест при стационаре  на дому.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 xml:space="preserve">Число мест в стационарах дневного пребывания при больницах составляет 45 койко- мест. Занятость мест в дневных стационарах при больницах в 2012 году составила 170,4 дня, при амбулаторно-поликлинических учреждениях – 411,3 дня. 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В целях оптимизации коечной сети в лечебных учреждениях увеличена коечная мощность в дневных стационарах  при городс</w:t>
      </w:r>
      <w:r w:rsidR="000D25A1">
        <w:rPr>
          <w:rFonts w:ascii="Times New Roman" w:hAnsi="Times New Roman"/>
          <w:sz w:val="24"/>
          <w:szCs w:val="24"/>
        </w:rPr>
        <w:t>ких поликлиниках с 10  пациенто-</w:t>
      </w:r>
      <w:r w:rsidRPr="005D4C8F">
        <w:rPr>
          <w:rFonts w:ascii="Times New Roman" w:hAnsi="Times New Roman"/>
          <w:sz w:val="24"/>
          <w:szCs w:val="24"/>
        </w:rPr>
        <w:t>мест до 20 пациенто-мест  при 2-х сменной работе.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В дальнейшем будет продолжена работа по оптимизации коечной сети учреждений здрав</w:t>
      </w:r>
      <w:r w:rsidRPr="005D4C8F">
        <w:rPr>
          <w:rFonts w:ascii="Times New Roman" w:hAnsi="Times New Roman"/>
          <w:sz w:val="24"/>
          <w:szCs w:val="24"/>
        </w:rPr>
        <w:t>о</w:t>
      </w:r>
      <w:r w:rsidRPr="005D4C8F">
        <w:rPr>
          <w:rFonts w:ascii="Times New Roman" w:hAnsi="Times New Roman"/>
          <w:sz w:val="24"/>
          <w:szCs w:val="24"/>
        </w:rPr>
        <w:t>охранения с увеличением коечной мощности дневных стационаров всех типов, интенсиф</w:t>
      </w:r>
      <w:r w:rsidRPr="005D4C8F">
        <w:rPr>
          <w:rFonts w:ascii="Times New Roman" w:hAnsi="Times New Roman"/>
          <w:sz w:val="24"/>
          <w:szCs w:val="24"/>
        </w:rPr>
        <w:t>и</w:t>
      </w:r>
      <w:r w:rsidRPr="005D4C8F">
        <w:rPr>
          <w:rFonts w:ascii="Times New Roman" w:hAnsi="Times New Roman"/>
          <w:sz w:val="24"/>
          <w:szCs w:val="24"/>
        </w:rPr>
        <w:t>кацией работы коек дневных стационаров но для этого необходимы дополнительные пл</w:t>
      </w:r>
      <w:r w:rsidRPr="005D4C8F">
        <w:rPr>
          <w:rFonts w:ascii="Times New Roman" w:hAnsi="Times New Roman"/>
          <w:sz w:val="24"/>
          <w:szCs w:val="24"/>
        </w:rPr>
        <w:t>о</w:t>
      </w:r>
      <w:r w:rsidRPr="005D4C8F">
        <w:rPr>
          <w:rFonts w:ascii="Times New Roman" w:hAnsi="Times New Roman"/>
          <w:sz w:val="24"/>
          <w:szCs w:val="24"/>
        </w:rPr>
        <w:t xml:space="preserve">щади. 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В целях обеспечения потребности в реабилитации и восстановительном лечении жители города Лыткарино направляются в рамках программы оказания специализированной и в</w:t>
      </w:r>
      <w:r w:rsidRPr="005D4C8F">
        <w:rPr>
          <w:rFonts w:ascii="Times New Roman" w:hAnsi="Times New Roman"/>
          <w:sz w:val="24"/>
          <w:szCs w:val="24"/>
        </w:rPr>
        <w:t>ы</w:t>
      </w:r>
      <w:r w:rsidRPr="005D4C8F">
        <w:rPr>
          <w:rFonts w:ascii="Times New Roman" w:hAnsi="Times New Roman"/>
          <w:sz w:val="24"/>
          <w:szCs w:val="24"/>
        </w:rPr>
        <w:t>сокотехнологичной медицинской помощи в федеральные учреждения здравоохранения и лечебно-профилактические учреждения города Москвы и Московской области по профилю заболевания.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Стационарная медицинская помощь жителям города Лыткарино оказывается в МУЗ «Це</w:t>
      </w:r>
      <w:r w:rsidRPr="005D4C8F">
        <w:rPr>
          <w:rFonts w:ascii="Times New Roman" w:hAnsi="Times New Roman"/>
          <w:sz w:val="24"/>
          <w:szCs w:val="24"/>
        </w:rPr>
        <w:t>н</w:t>
      </w:r>
      <w:r w:rsidRPr="005D4C8F">
        <w:rPr>
          <w:rFonts w:ascii="Times New Roman" w:hAnsi="Times New Roman"/>
          <w:sz w:val="24"/>
          <w:szCs w:val="24"/>
        </w:rPr>
        <w:t>тральная городская больница»</w:t>
      </w:r>
      <w:r w:rsidR="008744C7">
        <w:rPr>
          <w:rFonts w:ascii="Times New Roman" w:hAnsi="Times New Roman"/>
          <w:sz w:val="24"/>
          <w:szCs w:val="24"/>
        </w:rPr>
        <w:t>,</w:t>
      </w:r>
      <w:r w:rsidRPr="005D4C8F">
        <w:rPr>
          <w:rFonts w:ascii="Times New Roman" w:hAnsi="Times New Roman"/>
          <w:sz w:val="24"/>
          <w:szCs w:val="24"/>
        </w:rPr>
        <w:t xml:space="preserve"> а также в учреждениях здравоохранения четвертого мед</w:t>
      </w:r>
      <w:r w:rsidRPr="005D4C8F">
        <w:rPr>
          <w:rFonts w:ascii="Times New Roman" w:hAnsi="Times New Roman"/>
          <w:sz w:val="24"/>
          <w:szCs w:val="24"/>
        </w:rPr>
        <w:t>и</w:t>
      </w:r>
      <w:r w:rsidRPr="005D4C8F">
        <w:rPr>
          <w:rFonts w:ascii="Times New Roman" w:hAnsi="Times New Roman"/>
          <w:sz w:val="24"/>
          <w:szCs w:val="24"/>
        </w:rPr>
        <w:t>цинского округа Московской области в рамках межмуниципального соглашения. К сож</w:t>
      </w:r>
      <w:r w:rsidRPr="005D4C8F">
        <w:rPr>
          <w:rFonts w:ascii="Times New Roman" w:hAnsi="Times New Roman"/>
          <w:sz w:val="24"/>
          <w:szCs w:val="24"/>
        </w:rPr>
        <w:t>а</w:t>
      </w:r>
      <w:r w:rsidRPr="005D4C8F">
        <w:rPr>
          <w:rFonts w:ascii="Times New Roman" w:hAnsi="Times New Roman"/>
          <w:sz w:val="24"/>
          <w:szCs w:val="24"/>
        </w:rPr>
        <w:t>лению, в связи с отсутствием врачебных медицинских кадров с 2012 года не работают круглосуточные койки педиатрического  профиля и детской инфекции. Данный вид пом</w:t>
      </w:r>
      <w:r w:rsidRPr="005D4C8F">
        <w:rPr>
          <w:rFonts w:ascii="Times New Roman" w:hAnsi="Times New Roman"/>
          <w:sz w:val="24"/>
          <w:szCs w:val="24"/>
        </w:rPr>
        <w:t>о</w:t>
      </w:r>
      <w:r w:rsidRPr="005D4C8F">
        <w:rPr>
          <w:rFonts w:ascii="Times New Roman" w:hAnsi="Times New Roman"/>
          <w:sz w:val="24"/>
          <w:szCs w:val="24"/>
        </w:rPr>
        <w:t>щи оказывается в Раменской ЦРБ.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Мощность круглосуточного стационара составляет 256 коек.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Средняя занятость койки достигла 323,1 дня при рекомендуемом показателе 330,0 дня (2011 год – 317,7 дня), средняя длительность пребывания больных – 12,4 дня (2011 год – 11,0 дня), оборот койки – 26,0 (29,0 раза - в 2011 году), среднее время простоя – 1,6 дней (2011 год – 1,6 дней).</w:t>
      </w:r>
    </w:p>
    <w:p w:rsidR="008744C7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 xml:space="preserve">В 2012 </w:t>
      </w:r>
      <w:r w:rsidRPr="000D25A1">
        <w:rPr>
          <w:rFonts w:ascii="Times New Roman" w:hAnsi="Times New Roman"/>
          <w:sz w:val="24"/>
          <w:szCs w:val="24"/>
        </w:rPr>
        <w:t>году в лечебных учреждениях здравоохранения города Лыткарино внедрены фед</w:t>
      </w:r>
      <w:r w:rsidRPr="000D25A1">
        <w:rPr>
          <w:rFonts w:ascii="Times New Roman" w:hAnsi="Times New Roman"/>
          <w:sz w:val="24"/>
          <w:szCs w:val="24"/>
        </w:rPr>
        <w:t>е</w:t>
      </w:r>
      <w:r w:rsidRPr="000D25A1">
        <w:rPr>
          <w:rFonts w:ascii="Times New Roman" w:hAnsi="Times New Roman"/>
          <w:sz w:val="24"/>
          <w:szCs w:val="24"/>
        </w:rPr>
        <w:t>ральные стандарты и порядки оказания медицинской помощи больным с острым инфар</w:t>
      </w:r>
      <w:r w:rsidRPr="000D25A1">
        <w:rPr>
          <w:rFonts w:ascii="Times New Roman" w:hAnsi="Times New Roman"/>
          <w:sz w:val="24"/>
          <w:szCs w:val="24"/>
        </w:rPr>
        <w:t>к</w:t>
      </w:r>
      <w:r w:rsidRPr="000D25A1">
        <w:rPr>
          <w:rFonts w:ascii="Times New Roman" w:hAnsi="Times New Roman"/>
          <w:sz w:val="24"/>
          <w:szCs w:val="24"/>
        </w:rPr>
        <w:t>том миокарда, острыми</w:t>
      </w:r>
      <w:r w:rsidRPr="005D4C8F">
        <w:rPr>
          <w:rFonts w:ascii="Times New Roman" w:hAnsi="Times New Roman"/>
          <w:sz w:val="24"/>
          <w:szCs w:val="24"/>
        </w:rPr>
        <w:t xml:space="preserve"> нарушениями мозгового кровообращения, гипертонической боле</w:t>
      </w:r>
      <w:r w:rsidRPr="005D4C8F">
        <w:rPr>
          <w:rFonts w:ascii="Times New Roman" w:hAnsi="Times New Roman"/>
          <w:sz w:val="24"/>
          <w:szCs w:val="24"/>
        </w:rPr>
        <w:t>з</w:t>
      </w:r>
      <w:r w:rsidRPr="005D4C8F">
        <w:rPr>
          <w:rFonts w:ascii="Times New Roman" w:hAnsi="Times New Roman"/>
          <w:sz w:val="24"/>
          <w:szCs w:val="24"/>
        </w:rPr>
        <w:t>нью, пневмонией, ХОБЛ, язвенной болезнью желудка и 12-ти перстной кишки. Это забол</w:t>
      </w:r>
      <w:r w:rsidRPr="005D4C8F">
        <w:rPr>
          <w:rFonts w:ascii="Times New Roman" w:hAnsi="Times New Roman"/>
          <w:sz w:val="24"/>
          <w:szCs w:val="24"/>
        </w:rPr>
        <w:t>е</w:t>
      </w:r>
      <w:r w:rsidRPr="005D4C8F">
        <w:rPr>
          <w:rFonts w:ascii="Times New Roman" w:hAnsi="Times New Roman"/>
          <w:sz w:val="24"/>
          <w:szCs w:val="24"/>
        </w:rPr>
        <w:t xml:space="preserve">вания, которые обусловливают основную причину смертности населения. 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Экстренная медицинская помощь населению города Лыткарино оказывается пятью бриг</w:t>
      </w:r>
      <w:r w:rsidRPr="005D4C8F">
        <w:rPr>
          <w:rFonts w:ascii="Times New Roman" w:hAnsi="Times New Roman"/>
          <w:sz w:val="24"/>
          <w:szCs w:val="24"/>
        </w:rPr>
        <w:t>а</w:t>
      </w:r>
      <w:r w:rsidRPr="005D4C8F">
        <w:rPr>
          <w:rFonts w:ascii="Times New Roman" w:hAnsi="Times New Roman"/>
          <w:sz w:val="24"/>
          <w:szCs w:val="24"/>
        </w:rPr>
        <w:t>дами  ОСМП МУЗ « Центральная городская больница».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Занятость должностей физическими лицами  в отделении скорой медицинской помощи по врачебному п</w:t>
      </w:r>
      <w:r w:rsidR="000D25A1">
        <w:rPr>
          <w:rFonts w:ascii="Times New Roman" w:hAnsi="Times New Roman"/>
          <w:sz w:val="24"/>
          <w:szCs w:val="24"/>
        </w:rPr>
        <w:t xml:space="preserve">ерсоналу составляет 35% </w:t>
      </w:r>
      <w:r w:rsidRPr="005D4C8F">
        <w:rPr>
          <w:rFonts w:ascii="Times New Roman" w:hAnsi="Times New Roman"/>
          <w:sz w:val="24"/>
          <w:szCs w:val="24"/>
        </w:rPr>
        <w:t>, средним медицинским работникам – 53</w:t>
      </w:r>
      <w:r w:rsidR="000D25A1">
        <w:rPr>
          <w:rFonts w:ascii="Times New Roman" w:hAnsi="Times New Roman"/>
          <w:sz w:val="24"/>
          <w:szCs w:val="24"/>
        </w:rPr>
        <w:t>%</w:t>
      </w:r>
      <w:r w:rsidRPr="005D4C8F">
        <w:rPr>
          <w:rFonts w:ascii="Times New Roman" w:hAnsi="Times New Roman"/>
          <w:sz w:val="24"/>
          <w:szCs w:val="24"/>
        </w:rPr>
        <w:t xml:space="preserve">;. </w:t>
      </w:r>
    </w:p>
    <w:p w:rsidR="005D4C8F" w:rsidRPr="005D4C8F" w:rsidRDefault="000D25A1" w:rsidP="005D4C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количество вызовов за 2012</w:t>
      </w:r>
      <w:r w:rsidR="005D4C8F" w:rsidRPr="005D4C8F">
        <w:rPr>
          <w:rFonts w:ascii="Times New Roman" w:hAnsi="Times New Roman"/>
          <w:sz w:val="24"/>
          <w:szCs w:val="24"/>
        </w:rPr>
        <w:t xml:space="preserve"> год составило 15344, из них обоснованных 13967 выз</w:t>
      </w:r>
      <w:r w:rsidR="005D4C8F" w:rsidRPr="005D4C8F">
        <w:rPr>
          <w:rFonts w:ascii="Times New Roman" w:hAnsi="Times New Roman"/>
          <w:sz w:val="24"/>
          <w:szCs w:val="24"/>
        </w:rPr>
        <w:t>о</w:t>
      </w:r>
      <w:r w:rsidR="005D4C8F" w:rsidRPr="005D4C8F">
        <w:rPr>
          <w:rFonts w:ascii="Times New Roman" w:hAnsi="Times New Roman"/>
          <w:sz w:val="24"/>
          <w:szCs w:val="24"/>
        </w:rPr>
        <w:t>вов – 91%, в 2012 году - 15581 вызовов из них обоснованных 14654 вызовов – 94% .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В рамках Программы модернизации проведены мероприятия по совершенствованию ОСМП</w:t>
      </w:r>
      <w:r w:rsidR="000D25A1">
        <w:rPr>
          <w:rFonts w:ascii="Times New Roman" w:hAnsi="Times New Roman"/>
          <w:sz w:val="24"/>
          <w:szCs w:val="24"/>
        </w:rPr>
        <w:t xml:space="preserve"> </w:t>
      </w:r>
      <w:r w:rsidRPr="005D4C8F">
        <w:rPr>
          <w:rFonts w:ascii="Times New Roman" w:hAnsi="Times New Roman"/>
          <w:sz w:val="24"/>
          <w:szCs w:val="24"/>
        </w:rPr>
        <w:t xml:space="preserve">г. Лыткарино, в том числе оснащение машин навигационными системами </w:t>
      </w:r>
      <w:r w:rsidR="00B07C7E">
        <w:rPr>
          <w:rFonts w:ascii="Times New Roman" w:hAnsi="Times New Roman"/>
          <w:sz w:val="24"/>
          <w:szCs w:val="24"/>
        </w:rPr>
        <w:t xml:space="preserve">       </w:t>
      </w:r>
      <w:r w:rsidRPr="005D4C8F">
        <w:rPr>
          <w:rFonts w:ascii="Times New Roman" w:hAnsi="Times New Roman"/>
          <w:sz w:val="24"/>
          <w:szCs w:val="24"/>
        </w:rPr>
        <w:lastRenderedPageBreak/>
        <w:t>ГЛОНАСС в количестве 5 штук, укрепление материально-технической базы станции ск</w:t>
      </w:r>
      <w:r w:rsidRPr="005D4C8F">
        <w:rPr>
          <w:rFonts w:ascii="Times New Roman" w:hAnsi="Times New Roman"/>
          <w:sz w:val="24"/>
          <w:szCs w:val="24"/>
        </w:rPr>
        <w:t>о</w:t>
      </w:r>
      <w:r w:rsidRPr="005D4C8F">
        <w:rPr>
          <w:rFonts w:ascii="Times New Roman" w:hAnsi="Times New Roman"/>
          <w:sz w:val="24"/>
          <w:szCs w:val="24"/>
        </w:rPr>
        <w:t>рой медицинской помощи – 2 машинами. С 2010 года ОСМП оснащено системой АДИС - организация единой диспетчерской службы;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Планируется развитие подсистемы навигационно-информационной автоматизированной системы обмена информацией, обработки вызовов и управления с использованием аппар</w:t>
      </w:r>
      <w:r w:rsidRPr="005D4C8F">
        <w:rPr>
          <w:rFonts w:ascii="Times New Roman" w:hAnsi="Times New Roman"/>
          <w:sz w:val="24"/>
          <w:szCs w:val="24"/>
        </w:rPr>
        <w:t>а</w:t>
      </w:r>
      <w:r w:rsidRPr="005D4C8F">
        <w:rPr>
          <w:rFonts w:ascii="Times New Roman" w:hAnsi="Times New Roman"/>
          <w:sz w:val="24"/>
          <w:szCs w:val="24"/>
        </w:rPr>
        <w:t xml:space="preserve">туры спутниковой навигации ГЛОНАСС. 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Ожидаемым результатом развития скорой медицинской помощи до 2018 года является ув</w:t>
      </w:r>
      <w:r w:rsidRPr="005D4C8F">
        <w:rPr>
          <w:rFonts w:ascii="Times New Roman" w:hAnsi="Times New Roman"/>
          <w:sz w:val="24"/>
          <w:szCs w:val="24"/>
        </w:rPr>
        <w:t>е</w:t>
      </w:r>
      <w:r w:rsidRPr="005D4C8F">
        <w:rPr>
          <w:rFonts w:ascii="Times New Roman" w:hAnsi="Times New Roman"/>
          <w:sz w:val="24"/>
          <w:szCs w:val="24"/>
        </w:rPr>
        <w:t xml:space="preserve">личение доли выездов бригад скорой </w:t>
      </w:r>
      <w:r w:rsidR="00B07C7E">
        <w:rPr>
          <w:rFonts w:ascii="Times New Roman" w:hAnsi="Times New Roman"/>
          <w:sz w:val="24"/>
          <w:szCs w:val="24"/>
        </w:rPr>
        <w:t>медицинской помощи со временем пр</w:t>
      </w:r>
      <w:r w:rsidRPr="005D4C8F">
        <w:rPr>
          <w:rFonts w:ascii="Times New Roman" w:hAnsi="Times New Roman"/>
          <w:sz w:val="24"/>
          <w:szCs w:val="24"/>
        </w:rPr>
        <w:t>оезда до бол</w:t>
      </w:r>
      <w:r w:rsidRPr="005D4C8F">
        <w:rPr>
          <w:rFonts w:ascii="Times New Roman" w:hAnsi="Times New Roman"/>
          <w:sz w:val="24"/>
          <w:szCs w:val="24"/>
        </w:rPr>
        <w:t>ь</w:t>
      </w:r>
      <w:r w:rsidRPr="005D4C8F">
        <w:rPr>
          <w:rFonts w:ascii="Times New Roman" w:hAnsi="Times New Roman"/>
          <w:sz w:val="24"/>
          <w:szCs w:val="24"/>
        </w:rPr>
        <w:t>ного менее 20 минут с 84%  в 2013 году до 95 % в 2018 году.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Структурные преобразования системы оказания первичной медико-санитарной помощи в городе Лыткарино в 2013-2018 годах будут включать следующие мероприятия: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формирование потоков пациентов по единым принципам маршрутизации;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совершенствование системы диспансеризации населения и развитие патронажной службы;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развитие стационарозамещающих форм и выездных методов работы;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увеличение объема медицинской помощи в условиях дневных стационаров, паллиативной помощи, а также медицинской помощи, оказываемой в амбулаторных условиях в неотло</w:t>
      </w:r>
      <w:r w:rsidRPr="005D4C8F">
        <w:rPr>
          <w:rFonts w:ascii="Times New Roman" w:hAnsi="Times New Roman"/>
          <w:sz w:val="24"/>
          <w:szCs w:val="24"/>
        </w:rPr>
        <w:t>ж</w:t>
      </w:r>
      <w:r w:rsidRPr="005D4C8F">
        <w:rPr>
          <w:rFonts w:ascii="Times New Roman" w:hAnsi="Times New Roman"/>
          <w:sz w:val="24"/>
          <w:szCs w:val="24"/>
        </w:rPr>
        <w:t>ной форме;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развитие системы медицинской реабилитации;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создание единой диспетчерской службы скорой медицинской помощи, оснащение станций (отделений) скорой медицинской помощи автоматизированной системой управления, приема и обработки вызовов и использование системы ГЛОНАСС.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Одним из важнейших направлений деятельности является реализация мер, направленных на снижение смертности, профилактика и своевременное выявление на ранних стадиях и лечение заболеваний, которые дают высокий процент смертности населения.</w:t>
      </w:r>
    </w:p>
    <w:p w:rsidR="005D4C8F" w:rsidRP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ab/>
        <w:t xml:space="preserve"> В муниципальном здравоохранении имеется ряд недостатков. Низкая эффекти</w:t>
      </w:r>
      <w:r w:rsidRPr="005D4C8F">
        <w:rPr>
          <w:rFonts w:ascii="Times New Roman" w:hAnsi="Times New Roman"/>
          <w:sz w:val="24"/>
          <w:szCs w:val="24"/>
        </w:rPr>
        <w:t>в</w:t>
      </w:r>
      <w:r w:rsidRPr="005D4C8F">
        <w:rPr>
          <w:rFonts w:ascii="Times New Roman" w:hAnsi="Times New Roman"/>
          <w:sz w:val="24"/>
          <w:szCs w:val="24"/>
        </w:rPr>
        <w:t>ность профилактической работы первичного звена медицинской помощи, отсутствие си</w:t>
      </w:r>
      <w:r w:rsidRPr="005D4C8F">
        <w:rPr>
          <w:rFonts w:ascii="Times New Roman" w:hAnsi="Times New Roman"/>
          <w:sz w:val="24"/>
          <w:szCs w:val="24"/>
        </w:rPr>
        <w:t>с</w:t>
      </w:r>
      <w:r w:rsidRPr="005D4C8F">
        <w:rPr>
          <w:rFonts w:ascii="Times New Roman" w:hAnsi="Times New Roman"/>
          <w:sz w:val="24"/>
          <w:szCs w:val="24"/>
        </w:rPr>
        <w:t>темы амбулаторного долечивания и патронажа. В городе отсутствует система восстанов</w:t>
      </w:r>
      <w:r w:rsidRPr="005D4C8F">
        <w:rPr>
          <w:rFonts w:ascii="Times New Roman" w:hAnsi="Times New Roman"/>
          <w:sz w:val="24"/>
          <w:szCs w:val="24"/>
        </w:rPr>
        <w:t>и</w:t>
      </w:r>
      <w:r w:rsidRPr="005D4C8F">
        <w:rPr>
          <w:rFonts w:ascii="Times New Roman" w:hAnsi="Times New Roman"/>
          <w:sz w:val="24"/>
          <w:szCs w:val="24"/>
        </w:rPr>
        <w:t xml:space="preserve">тельного лечения и реабилитации. </w:t>
      </w:r>
    </w:p>
    <w:p w:rsidR="005D4C8F" w:rsidRDefault="005D4C8F" w:rsidP="005D4C8F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Большая часть медицинского оборудования имеет износ 70 % и более и не может быть и</w:t>
      </w:r>
      <w:r w:rsidRPr="005D4C8F">
        <w:rPr>
          <w:rFonts w:ascii="Times New Roman" w:hAnsi="Times New Roman"/>
          <w:sz w:val="24"/>
          <w:szCs w:val="24"/>
        </w:rPr>
        <w:t>с</w:t>
      </w:r>
      <w:r w:rsidRPr="005D4C8F">
        <w:rPr>
          <w:rFonts w:ascii="Times New Roman" w:hAnsi="Times New Roman"/>
          <w:sz w:val="24"/>
          <w:szCs w:val="24"/>
        </w:rPr>
        <w:t>пользовано в дальнейшем по своим техническим характеристикам.</w:t>
      </w:r>
    </w:p>
    <w:p w:rsidR="00B07C7E" w:rsidRDefault="008744C7" w:rsidP="005D4C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Здания</w:t>
      </w:r>
      <w:r w:rsidR="00356E5E">
        <w:rPr>
          <w:rFonts w:ascii="Times New Roman" w:hAnsi="Times New Roman"/>
          <w:sz w:val="24"/>
          <w:szCs w:val="24"/>
        </w:rPr>
        <w:t xml:space="preserve"> МУЗ «ЦГБ» </w:t>
      </w:r>
      <w:r>
        <w:rPr>
          <w:rFonts w:ascii="Times New Roman" w:hAnsi="Times New Roman"/>
          <w:sz w:val="24"/>
          <w:szCs w:val="24"/>
        </w:rPr>
        <w:t>имеют высокий процент износа</w:t>
      </w:r>
      <w:r w:rsidR="00356E5E">
        <w:rPr>
          <w:rFonts w:ascii="Times New Roman" w:hAnsi="Times New Roman"/>
          <w:sz w:val="24"/>
          <w:szCs w:val="24"/>
        </w:rPr>
        <w:t xml:space="preserve"> и несмотря на ежегодное проведение текущих и капитальных ремонтов еще не все помещения приведены в соответств</w:t>
      </w:r>
      <w:r w:rsidR="00791B87">
        <w:rPr>
          <w:rFonts w:ascii="Times New Roman" w:hAnsi="Times New Roman"/>
          <w:sz w:val="24"/>
          <w:szCs w:val="24"/>
        </w:rPr>
        <w:t>ие</w:t>
      </w:r>
      <w:r w:rsidR="00356E5E">
        <w:rPr>
          <w:rFonts w:ascii="Times New Roman" w:hAnsi="Times New Roman"/>
          <w:sz w:val="24"/>
          <w:szCs w:val="24"/>
        </w:rPr>
        <w:t xml:space="preserve"> </w:t>
      </w:r>
      <w:r w:rsidR="00791B87">
        <w:rPr>
          <w:rFonts w:ascii="Times New Roman" w:hAnsi="Times New Roman"/>
          <w:sz w:val="24"/>
          <w:szCs w:val="24"/>
        </w:rPr>
        <w:t>с сан</w:t>
      </w:r>
      <w:r w:rsidR="00791B87">
        <w:rPr>
          <w:rFonts w:ascii="Times New Roman" w:hAnsi="Times New Roman"/>
          <w:sz w:val="24"/>
          <w:szCs w:val="24"/>
        </w:rPr>
        <w:t>и</w:t>
      </w:r>
      <w:r w:rsidR="00791B87">
        <w:rPr>
          <w:rFonts w:ascii="Times New Roman" w:hAnsi="Times New Roman"/>
          <w:sz w:val="24"/>
          <w:szCs w:val="24"/>
        </w:rPr>
        <w:t>тарными нормами и правилами</w:t>
      </w:r>
      <w:r w:rsidR="00356E5E">
        <w:rPr>
          <w:rFonts w:ascii="Times New Roman" w:hAnsi="Times New Roman"/>
          <w:sz w:val="24"/>
          <w:szCs w:val="24"/>
        </w:rPr>
        <w:t xml:space="preserve">. </w:t>
      </w:r>
    </w:p>
    <w:p w:rsidR="00512FAC" w:rsidRPr="005B74CA" w:rsidRDefault="005D4C8F" w:rsidP="00A54D76">
      <w:pPr>
        <w:jc w:val="both"/>
        <w:rPr>
          <w:rFonts w:ascii="Times New Roman" w:hAnsi="Times New Roman"/>
          <w:sz w:val="24"/>
          <w:szCs w:val="24"/>
        </w:rPr>
      </w:pPr>
      <w:r w:rsidRPr="005D4C8F">
        <w:rPr>
          <w:rFonts w:ascii="Times New Roman" w:hAnsi="Times New Roman"/>
          <w:sz w:val="24"/>
          <w:szCs w:val="24"/>
        </w:rPr>
        <w:t>Основной проблемой кадрового обеспечения системы здравоохранения го</w:t>
      </w:r>
      <w:r w:rsidR="005B74CA">
        <w:rPr>
          <w:rFonts w:ascii="Times New Roman" w:hAnsi="Times New Roman"/>
          <w:sz w:val="24"/>
          <w:szCs w:val="24"/>
        </w:rPr>
        <w:t xml:space="preserve">рода Лыткарино является дефицит специалистов, </w:t>
      </w:r>
      <w:r w:rsidRPr="005D4C8F">
        <w:rPr>
          <w:rFonts w:ascii="Times New Roman" w:hAnsi="Times New Roman"/>
          <w:sz w:val="24"/>
          <w:szCs w:val="24"/>
        </w:rPr>
        <w:t>как с высшим, так и со средним медицинским образован</w:t>
      </w:r>
      <w:r w:rsidRPr="005D4C8F">
        <w:rPr>
          <w:rFonts w:ascii="Times New Roman" w:hAnsi="Times New Roman"/>
          <w:sz w:val="24"/>
          <w:szCs w:val="24"/>
        </w:rPr>
        <w:t>и</w:t>
      </w:r>
      <w:r w:rsidRPr="005D4C8F">
        <w:rPr>
          <w:rFonts w:ascii="Times New Roman" w:hAnsi="Times New Roman"/>
          <w:sz w:val="24"/>
          <w:szCs w:val="24"/>
        </w:rPr>
        <w:t xml:space="preserve">ем. Укомплектованность должностей </w:t>
      </w:r>
      <w:r w:rsidR="005B74CA">
        <w:rPr>
          <w:rFonts w:ascii="Times New Roman" w:hAnsi="Times New Roman"/>
          <w:sz w:val="24"/>
          <w:szCs w:val="24"/>
        </w:rPr>
        <w:t>физическими лицами составляет</w:t>
      </w:r>
      <w:r w:rsidRPr="005D4C8F">
        <w:rPr>
          <w:rFonts w:ascii="Times New Roman" w:hAnsi="Times New Roman"/>
          <w:sz w:val="24"/>
          <w:szCs w:val="24"/>
        </w:rPr>
        <w:t>; врачами – 59%,средним медперсоналом – 63,5%.</w:t>
      </w:r>
    </w:p>
    <w:p w:rsidR="000D13D1" w:rsidRDefault="000D13D1" w:rsidP="000D13D1">
      <w:pPr>
        <w:widowControl w:val="0"/>
        <w:rPr>
          <w:sz w:val="20"/>
        </w:rPr>
        <w:sectPr w:rsidR="000D13D1" w:rsidSect="0047580D">
          <w:pgSz w:w="11906" w:h="16838" w:code="9"/>
          <w:pgMar w:top="426" w:right="794" w:bottom="624" w:left="1644" w:header="680" w:footer="510" w:gutter="0"/>
          <w:cols w:space="708"/>
          <w:docGrid w:linePitch="360"/>
        </w:sectPr>
      </w:pPr>
    </w:p>
    <w:p w:rsidR="00E751FA" w:rsidRDefault="00E751FA" w:rsidP="00E751FA">
      <w:pPr>
        <w:pStyle w:val="a9"/>
        <w:widowControl w:val="0"/>
        <w:ind w:left="2771"/>
        <w:rPr>
          <w:rFonts w:ascii="Times New Roman" w:hAnsi="Times New Roman"/>
          <w:sz w:val="24"/>
          <w:szCs w:val="24"/>
        </w:rPr>
      </w:pPr>
    </w:p>
    <w:p w:rsidR="00512FAC" w:rsidRPr="00512FAC" w:rsidRDefault="000D13D1" w:rsidP="00E751FA">
      <w:pPr>
        <w:pStyle w:val="a9"/>
        <w:widowControl w:val="0"/>
        <w:numPr>
          <w:ilvl w:val="0"/>
          <w:numId w:val="11"/>
        </w:numPr>
        <w:jc w:val="center"/>
        <w:rPr>
          <w:rFonts w:ascii="Times New Roman" w:hAnsi="Times New Roman"/>
          <w:sz w:val="24"/>
          <w:szCs w:val="24"/>
        </w:rPr>
      </w:pPr>
      <w:r w:rsidRPr="00CE64A0">
        <w:rPr>
          <w:rFonts w:ascii="Times New Roman" w:hAnsi="Times New Roman"/>
          <w:sz w:val="24"/>
          <w:szCs w:val="24"/>
        </w:rPr>
        <w:t>Планируемые результаты реализации муниципальной программы</w:t>
      </w:r>
    </w:p>
    <w:p w:rsidR="000D13D1" w:rsidRPr="00CE64A0" w:rsidRDefault="000D13D1" w:rsidP="00CE64A0">
      <w:pPr>
        <w:pStyle w:val="a9"/>
        <w:widowControl w:val="0"/>
        <w:ind w:left="2685"/>
        <w:jc w:val="center"/>
        <w:rPr>
          <w:rFonts w:ascii="Times New Roman" w:hAnsi="Times New Roman"/>
          <w:b/>
          <w:sz w:val="24"/>
          <w:szCs w:val="24"/>
        </w:rPr>
      </w:pPr>
      <w:r w:rsidRPr="00CE64A0">
        <w:rPr>
          <w:rFonts w:ascii="Times New Roman" w:hAnsi="Times New Roman"/>
          <w:b/>
          <w:sz w:val="24"/>
          <w:szCs w:val="24"/>
        </w:rPr>
        <w:t>«Здравоохранение города Лыткарино» на 2014-2016 годы</w:t>
      </w:r>
    </w:p>
    <w:tbl>
      <w:tblPr>
        <w:tblW w:w="15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2687"/>
        <w:gridCol w:w="2506"/>
        <w:gridCol w:w="1418"/>
        <w:gridCol w:w="1984"/>
        <w:gridCol w:w="2126"/>
        <w:gridCol w:w="2127"/>
        <w:gridCol w:w="1984"/>
      </w:tblGrid>
      <w:tr w:rsidR="000D13D1" w:rsidRPr="00463792" w:rsidTr="00AE060E">
        <w:tc>
          <w:tcPr>
            <w:tcW w:w="540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87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Задачи,   </w:t>
            </w:r>
            <w:r w:rsidRPr="00463792">
              <w:rPr>
                <w:rFonts w:ascii="Times New Roman" w:hAnsi="Times New Roman"/>
                <w:sz w:val="24"/>
                <w:szCs w:val="24"/>
              </w:rPr>
              <w:br/>
              <w:t>направленные на до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с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тижение цели</w:t>
            </w:r>
          </w:p>
        </w:tc>
        <w:tc>
          <w:tcPr>
            <w:tcW w:w="2506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Показатели,   </w:t>
            </w:r>
            <w:r w:rsidRPr="00463792">
              <w:rPr>
                <w:rFonts w:ascii="Times New Roman" w:hAnsi="Times New Roman"/>
                <w:sz w:val="24"/>
                <w:szCs w:val="24"/>
              </w:rPr>
              <w:br/>
              <w:t>характеризующие достижение цели</w:t>
            </w:r>
          </w:p>
        </w:tc>
        <w:tc>
          <w:tcPr>
            <w:tcW w:w="1418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Единица       </w:t>
            </w:r>
            <w:r w:rsidRPr="00463792">
              <w:rPr>
                <w:rFonts w:ascii="Times New Roman" w:hAnsi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984" w:type="dxa"/>
          </w:tcPr>
          <w:p w:rsidR="000D13D1" w:rsidRPr="00463792" w:rsidRDefault="000D13D1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Базовое знач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е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ние показателя (на начало ре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а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лизации пр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о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граммы (подпр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о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граммы)</w:t>
            </w:r>
          </w:p>
        </w:tc>
        <w:tc>
          <w:tcPr>
            <w:tcW w:w="6237" w:type="dxa"/>
            <w:gridSpan w:val="3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Планируемое значение показателя по годам реализации</w:t>
            </w:r>
          </w:p>
        </w:tc>
      </w:tr>
      <w:tr w:rsidR="000D13D1" w:rsidRPr="00463792" w:rsidTr="00AE060E">
        <w:trPr>
          <w:trHeight w:val="331"/>
        </w:trPr>
        <w:tc>
          <w:tcPr>
            <w:tcW w:w="540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13D1" w:rsidRPr="00463792" w:rsidRDefault="000D13D1" w:rsidP="004637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92">
              <w:rPr>
                <w:rFonts w:ascii="Times New Roman" w:hAnsi="Times New Roman" w:cs="Times New Roman"/>
                <w:sz w:val="24"/>
                <w:szCs w:val="24"/>
              </w:rPr>
              <w:t xml:space="preserve">2014 год </w:t>
            </w:r>
          </w:p>
        </w:tc>
        <w:tc>
          <w:tcPr>
            <w:tcW w:w="2127" w:type="dxa"/>
          </w:tcPr>
          <w:p w:rsidR="000D13D1" w:rsidRPr="00463792" w:rsidRDefault="000D13D1" w:rsidP="004637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92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984" w:type="dxa"/>
          </w:tcPr>
          <w:p w:rsidR="000D13D1" w:rsidRPr="00463792" w:rsidRDefault="000D13D1" w:rsidP="004637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92">
              <w:rPr>
                <w:rFonts w:ascii="Times New Roman" w:hAnsi="Times New Roman" w:cs="Times New Roman"/>
                <w:sz w:val="24"/>
                <w:szCs w:val="24"/>
              </w:rPr>
              <w:t xml:space="preserve">2016 год </w:t>
            </w:r>
          </w:p>
        </w:tc>
      </w:tr>
      <w:tr w:rsidR="000D13D1" w:rsidRPr="00463792" w:rsidTr="00AE060E">
        <w:tc>
          <w:tcPr>
            <w:tcW w:w="540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87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06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D13D1" w:rsidRPr="00463792" w:rsidTr="00AE060E">
        <w:trPr>
          <w:trHeight w:val="4521"/>
        </w:trPr>
        <w:tc>
          <w:tcPr>
            <w:tcW w:w="540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AE060E" w:rsidRDefault="000D13D1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1. Капитальный и т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е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 xml:space="preserve">кущий ремонт зданий и помещений  МУЗ «ЦГБ»  </w:t>
            </w:r>
          </w:p>
          <w:p w:rsidR="000D13D1" w:rsidRPr="00463792" w:rsidRDefault="000D13D1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  <w:p w:rsidR="00AE060E" w:rsidRDefault="000D13D1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2. Проектирование и строительство дези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н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фекционной ка</w:t>
            </w:r>
            <w:r w:rsidR="00F4661B">
              <w:rPr>
                <w:rFonts w:ascii="Times New Roman" w:hAnsi="Times New Roman"/>
                <w:sz w:val="24"/>
                <w:szCs w:val="24"/>
              </w:rPr>
              <w:t>меры</w:t>
            </w:r>
          </w:p>
          <w:p w:rsidR="00AE060E" w:rsidRDefault="00AE060E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Default="000D13D1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3.Проектирование и строительство центр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а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лизованной кислоро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д</w:t>
            </w:r>
            <w:r w:rsidR="00F4661B">
              <w:rPr>
                <w:rFonts w:ascii="Times New Roman" w:hAnsi="Times New Roman"/>
                <w:sz w:val="24"/>
                <w:szCs w:val="24"/>
              </w:rPr>
              <w:t>ной станции</w:t>
            </w:r>
          </w:p>
          <w:p w:rsidR="00AE060E" w:rsidRPr="00463792" w:rsidRDefault="00AE060E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4. Проектирование и строительство станции скорой медицинской помощи</w:t>
            </w:r>
          </w:p>
        </w:tc>
        <w:tc>
          <w:tcPr>
            <w:tcW w:w="2506" w:type="dxa"/>
          </w:tcPr>
          <w:p w:rsidR="000D13D1" w:rsidRPr="00463792" w:rsidRDefault="000D13D1" w:rsidP="00F4661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92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сан</w:t>
            </w:r>
            <w:r w:rsidRPr="004637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63792">
              <w:rPr>
                <w:rFonts w:ascii="Times New Roman" w:hAnsi="Times New Roman" w:cs="Times New Roman"/>
                <w:sz w:val="24"/>
                <w:szCs w:val="24"/>
              </w:rPr>
              <w:t>тарным нормам и правилам</w:t>
            </w:r>
          </w:p>
          <w:p w:rsidR="000D13D1" w:rsidRPr="00463792" w:rsidRDefault="000D13D1" w:rsidP="00F4661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D1" w:rsidRPr="00463792" w:rsidRDefault="000D13D1" w:rsidP="00F4661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D1" w:rsidRPr="00463792" w:rsidRDefault="000D13D1" w:rsidP="00F4661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92">
              <w:rPr>
                <w:rFonts w:ascii="Times New Roman" w:hAnsi="Times New Roman" w:cs="Times New Roman"/>
                <w:sz w:val="24"/>
                <w:szCs w:val="24"/>
              </w:rPr>
              <w:t>Ввод в эксплуатацию</w:t>
            </w:r>
          </w:p>
          <w:p w:rsidR="000D13D1" w:rsidRPr="00463792" w:rsidRDefault="000D13D1" w:rsidP="00F4661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D1" w:rsidRPr="00463792" w:rsidRDefault="000D13D1" w:rsidP="00F4661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D1" w:rsidRPr="00463792" w:rsidRDefault="000D13D1" w:rsidP="00F4661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D1" w:rsidRPr="00463792" w:rsidRDefault="000D13D1" w:rsidP="00F4661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92">
              <w:rPr>
                <w:rFonts w:ascii="Times New Roman" w:hAnsi="Times New Roman" w:cs="Times New Roman"/>
                <w:sz w:val="24"/>
                <w:szCs w:val="24"/>
              </w:rPr>
              <w:t xml:space="preserve"> Ввод в эксплуатацию</w:t>
            </w:r>
          </w:p>
          <w:p w:rsidR="000D13D1" w:rsidRPr="00463792" w:rsidRDefault="000D13D1" w:rsidP="00F4661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D1" w:rsidRPr="00463792" w:rsidRDefault="000D13D1" w:rsidP="00F4661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D1" w:rsidRPr="00463792" w:rsidRDefault="000D13D1" w:rsidP="00F4661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D1" w:rsidRPr="00463792" w:rsidRDefault="000D13D1" w:rsidP="00F4661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D1" w:rsidRPr="00463792" w:rsidRDefault="000D13D1" w:rsidP="00F4661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92">
              <w:rPr>
                <w:rFonts w:ascii="Times New Roman" w:hAnsi="Times New Roman" w:cs="Times New Roman"/>
                <w:sz w:val="24"/>
                <w:szCs w:val="24"/>
              </w:rPr>
              <w:t>Ввод в эксплуатацию</w:t>
            </w:r>
          </w:p>
        </w:tc>
        <w:tc>
          <w:tcPr>
            <w:tcW w:w="1418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%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Ед.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Ед.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Ед.</w:t>
            </w:r>
          </w:p>
        </w:tc>
        <w:tc>
          <w:tcPr>
            <w:tcW w:w="1984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58%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  1  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  0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512FAC" w:rsidP="00512F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D13D1" w:rsidRPr="0046379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 66%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    1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512FAC">
              <w:rPr>
                <w:rFonts w:ascii="Times New Roman" w:hAnsi="Times New Roman"/>
                <w:sz w:val="24"/>
                <w:szCs w:val="24"/>
              </w:rPr>
              <w:t xml:space="preserve">                      .     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    75%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      1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984" w:type="dxa"/>
          </w:tcPr>
          <w:p w:rsidR="000D13D1" w:rsidRPr="00463792" w:rsidRDefault="000D13D1" w:rsidP="00463792">
            <w:pPr>
              <w:widowControl w:val="0"/>
              <w:tabs>
                <w:tab w:val="left" w:pos="202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    100%                                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        1</w:t>
            </w:r>
          </w:p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512FAC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0D13D1" w:rsidRPr="0046379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</w:tr>
      <w:tr w:rsidR="000D13D1" w:rsidRPr="00463792" w:rsidTr="00AE060E">
        <w:trPr>
          <w:trHeight w:val="70"/>
        </w:trPr>
        <w:tc>
          <w:tcPr>
            <w:tcW w:w="540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87" w:type="dxa"/>
          </w:tcPr>
          <w:p w:rsidR="000D13D1" w:rsidRPr="00463792" w:rsidRDefault="000D13D1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Обеспечение системы здравоохранения  в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ы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сококвалифицирова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н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ными и мотивирова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н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ными кадрами</w:t>
            </w:r>
          </w:p>
        </w:tc>
        <w:tc>
          <w:tcPr>
            <w:tcW w:w="2506" w:type="dxa"/>
          </w:tcPr>
          <w:p w:rsidR="000D13D1" w:rsidRPr="00463792" w:rsidRDefault="000D13D1" w:rsidP="00F4661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92">
              <w:rPr>
                <w:rFonts w:ascii="Times New Roman" w:hAnsi="Times New Roman" w:cs="Times New Roman"/>
                <w:sz w:val="24"/>
                <w:szCs w:val="24"/>
              </w:rPr>
              <w:t>1.Обеспеченность врачами</w:t>
            </w:r>
          </w:p>
        </w:tc>
        <w:tc>
          <w:tcPr>
            <w:tcW w:w="1418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на 10 тыс. населения</w:t>
            </w:r>
          </w:p>
        </w:tc>
        <w:tc>
          <w:tcPr>
            <w:tcW w:w="1984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24,9</w:t>
            </w:r>
          </w:p>
        </w:tc>
        <w:tc>
          <w:tcPr>
            <w:tcW w:w="2126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  <w:tc>
          <w:tcPr>
            <w:tcW w:w="2127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1984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26,2</w:t>
            </w:r>
          </w:p>
        </w:tc>
      </w:tr>
      <w:tr w:rsidR="000D13D1" w:rsidRPr="00463792" w:rsidTr="00AE060E">
        <w:trPr>
          <w:trHeight w:val="70"/>
        </w:trPr>
        <w:tc>
          <w:tcPr>
            <w:tcW w:w="540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0D13D1" w:rsidRPr="00463792" w:rsidRDefault="000D13D1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0D13D1" w:rsidRPr="00463792" w:rsidRDefault="000D13D1" w:rsidP="00F4661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92">
              <w:rPr>
                <w:rFonts w:ascii="Times New Roman" w:hAnsi="Times New Roman" w:cs="Times New Roman"/>
                <w:sz w:val="24"/>
                <w:szCs w:val="24"/>
              </w:rPr>
              <w:t>2.Соотношение вр</w:t>
            </w:r>
            <w:r w:rsidRPr="004637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63792">
              <w:rPr>
                <w:rFonts w:ascii="Times New Roman" w:hAnsi="Times New Roman" w:cs="Times New Roman"/>
                <w:sz w:val="24"/>
                <w:szCs w:val="24"/>
              </w:rPr>
              <w:t>чей и среднего мед</w:t>
            </w:r>
            <w:r w:rsidRPr="004637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63792">
              <w:rPr>
                <w:rFonts w:ascii="Times New Roman" w:hAnsi="Times New Roman" w:cs="Times New Roman"/>
                <w:sz w:val="24"/>
                <w:szCs w:val="24"/>
              </w:rPr>
              <w:t>цинского персонала</w:t>
            </w:r>
          </w:p>
        </w:tc>
        <w:tc>
          <w:tcPr>
            <w:tcW w:w="1418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1:1,85</w:t>
            </w:r>
          </w:p>
        </w:tc>
        <w:tc>
          <w:tcPr>
            <w:tcW w:w="2126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1:1,86</w:t>
            </w:r>
          </w:p>
        </w:tc>
        <w:tc>
          <w:tcPr>
            <w:tcW w:w="2127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1:1,87</w:t>
            </w:r>
          </w:p>
        </w:tc>
        <w:tc>
          <w:tcPr>
            <w:tcW w:w="1984" w:type="dxa"/>
          </w:tcPr>
          <w:p w:rsidR="000D13D1" w:rsidRPr="00463792" w:rsidRDefault="000D13D1" w:rsidP="0046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1:1,88</w:t>
            </w:r>
          </w:p>
        </w:tc>
      </w:tr>
    </w:tbl>
    <w:p w:rsidR="000D13D1" w:rsidRPr="000D13D1" w:rsidRDefault="000D13D1" w:rsidP="000D13D1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512FAC" w:rsidRDefault="00512FAC" w:rsidP="00E751FA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2FAC" w:rsidRDefault="00512FAC" w:rsidP="00CE64A0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7465" w:rsidRPr="00327465" w:rsidRDefault="00327465" w:rsidP="00CE64A0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7465">
        <w:rPr>
          <w:rFonts w:ascii="Times New Roman" w:hAnsi="Times New Roman"/>
          <w:sz w:val="24"/>
          <w:szCs w:val="24"/>
        </w:rPr>
        <w:t>4. Паспорт подпрограммы</w:t>
      </w:r>
    </w:p>
    <w:p w:rsidR="00327465" w:rsidRPr="00CE64A0" w:rsidRDefault="00327465" w:rsidP="00CE64A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64A0">
        <w:rPr>
          <w:rFonts w:ascii="Times New Roman" w:hAnsi="Times New Roman"/>
          <w:b/>
          <w:sz w:val="24"/>
          <w:szCs w:val="24"/>
        </w:rPr>
        <w:t>«Развитие здравоохранения города Лыткарино» муниципальной программы «Здравоохранение города Лыткарино»</w:t>
      </w:r>
    </w:p>
    <w:p w:rsidR="00327465" w:rsidRPr="00CE64A0" w:rsidRDefault="00327465" w:rsidP="00CE64A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64A0">
        <w:rPr>
          <w:rFonts w:ascii="Times New Roman" w:hAnsi="Times New Roman"/>
          <w:b/>
          <w:sz w:val="24"/>
          <w:szCs w:val="24"/>
        </w:rPr>
        <w:t>на 2014-2016 годы</w:t>
      </w:r>
    </w:p>
    <w:p w:rsidR="00327465" w:rsidRPr="00327465" w:rsidRDefault="00327465" w:rsidP="0032746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0"/>
        <w:gridCol w:w="2665"/>
        <w:gridCol w:w="2420"/>
        <w:gridCol w:w="2846"/>
        <w:gridCol w:w="2704"/>
      </w:tblGrid>
      <w:tr w:rsidR="00327465" w:rsidRPr="00463792" w:rsidTr="00F4661B">
        <w:trPr>
          <w:trHeight w:val="590"/>
        </w:trPr>
        <w:tc>
          <w:tcPr>
            <w:tcW w:w="4560" w:type="dxa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Наименование муниципальной подпр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о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10634" w:type="dxa"/>
            <w:gridSpan w:val="4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«Развитие здравоохранения города Лыткарино»</w:t>
            </w:r>
          </w:p>
        </w:tc>
      </w:tr>
      <w:tr w:rsidR="00327465" w:rsidRPr="00463792" w:rsidTr="00F4661B">
        <w:trPr>
          <w:trHeight w:val="877"/>
        </w:trPr>
        <w:tc>
          <w:tcPr>
            <w:tcW w:w="4560" w:type="dxa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Цели муниципальной подпрограммы</w:t>
            </w:r>
          </w:p>
        </w:tc>
        <w:tc>
          <w:tcPr>
            <w:tcW w:w="10634" w:type="dxa"/>
            <w:gridSpan w:val="4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Повышение доступности и качества мед. помощи, обеспечение безопасных условий трудовой  де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я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тельности и охраны труда мед. работников и внедрение современных методов диагностики и леч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е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</w:tr>
      <w:tr w:rsidR="00327465" w:rsidRPr="00463792" w:rsidTr="00F4661B">
        <w:trPr>
          <w:trHeight w:val="877"/>
        </w:trPr>
        <w:tc>
          <w:tcPr>
            <w:tcW w:w="4560" w:type="dxa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Задачи муниципальной подпрограммы</w:t>
            </w:r>
          </w:p>
        </w:tc>
        <w:tc>
          <w:tcPr>
            <w:tcW w:w="10634" w:type="dxa"/>
            <w:gridSpan w:val="4"/>
          </w:tcPr>
          <w:p w:rsidR="00327465" w:rsidRPr="00463792" w:rsidRDefault="00327465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Восстановление инженерных систем и коммуникаций, рациональное использование зданий, улу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ч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шение внешнего и внутреннего вида. Обеспечение комфортных условий для пациентов, включая лиц с ограниченными возможностями.</w:t>
            </w:r>
          </w:p>
        </w:tc>
      </w:tr>
      <w:tr w:rsidR="00327465" w:rsidRPr="00463792" w:rsidTr="00F4661B">
        <w:trPr>
          <w:trHeight w:val="303"/>
        </w:trPr>
        <w:tc>
          <w:tcPr>
            <w:tcW w:w="4560" w:type="dxa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634" w:type="dxa"/>
            <w:gridSpan w:val="4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г. Лыткарино Уткин А. Ю.</w:t>
            </w:r>
          </w:p>
        </w:tc>
      </w:tr>
      <w:tr w:rsidR="00327465" w:rsidRPr="00463792" w:rsidTr="00F4661B">
        <w:trPr>
          <w:trHeight w:val="287"/>
        </w:trPr>
        <w:tc>
          <w:tcPr>
            <w:tcW w:w="4560" w:type="dxa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Заказчик муниципальной программы</w:t>
            </w:r>
          </w:p>
        </w:tc>
        <w:tc>
          <w:tcPr>
            <w:tcW w:w="10634" w:type="dxa"/>
            <w:gridSpan w:val="4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Администрация города Лыткарино</w:t>
            </w:r>
          </w:p>
        </w:tc>
      </w:tr>
      <w:tr w:rsidR="00327465" w:rsidRPr="00463792" w:rsidTr="00F4661B">
        <w:trPr>
          <w:trHeight w:val="590"/>
        </w:trPr>
        <w:tc>
          <w:tcPr>
            <w:tcW w:w="4560" w:type="dxa"/>
          </w:tcPr>
          <w:p w:rsidR="00327465" w:rsidRPr="00463792" w:rsidRDefault="00327465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Разработчик муниципальной подпр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о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10634" w:type="dxa"/>
            <w:gridSpan w:val="4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МУЗ «ЦГБ»</w:t>
            </w:r>
          </w:p>
        </w:tc>
      </w:tr>
      <w:tr w:rsidR="00327465" w:rsidRPr="00463792" w:rsidTr="00F4661B">
        <w:trPr>
          <w:trHeight w:val="590"/>
        </w:trPr>
        <w:tc>
          <w:tcPr>
            <w:tcW w:w="4560" w:type="dxa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Ответственные за выполнение меропри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я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тий муниципальной подпрограммы</w:t>
            </w:r>
          </w:p>
        </w:tc>
        <w:tc>
          <w:tcPr>
            <w:tcW w:w="10634" w:type="dxa"/>
            <w:gridSpan w:val="4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МУЗ «ЦГБ»</w:t>
            </w:r>
          </w:p>
        </w:tc>
      </w:tr>
      <w:tr w:rsidR="00327465" w:rsidRPr="00463792" w:rsidTr="00F4661B">
        <w:trPr>
          <w:trHeight w:val="590"/>
        </w:trPr>
        <w:tc>
          <w:tcPr>
            <w:tcW w:w="4560" w:type="dxa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по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д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10634" w:type="dxa"/>
            <w:gridSpan w:val="4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2014-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63792">
                <w:rPr>
                  <w:rFonts w:ascii="Times New Roman" w:hAnsi="Times New Roman"/>
                  <w:sz w:val="24"/>
                  <w:szCs w:val="24"/>
                </w:rPr>
                <w:t>2016 г</w:t>
              </w:r>
            </w:smartTag>
            <w:r w:rsidRPr="00463792">
              <w:rPr>
                <w:rFonts w:ascii="Times New Roman" w:hAnsi="Times New Roman"/>
                <w:sz w:val="24"/>
                <w:szCs w:val="24"/>
              </w:rPr>
              <w:t>.г.</w:t>
            </w:r>
          </w:p>
        </w:tc>
      </w:tr>
      <w:tr w:rsidR="00327465" w:rsidRPr="00463792" w:rsidTr="00F4661B">
        <w:trPr>
          <w:trHeight w:val="287"/>
        </w:trPr>
        <w:tc>
          <w:tcPr>
            <w:tcW w:w="4560" w:type="dxa"/>
            <w:vMerge w:val="restart"/>
          </w:tcPr>
          <w:p w:rsidR="00327465" w:rsidRPr="00463792" w:rsidRDefault="00327465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Источники финансирования муниципал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ь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ной подпрограммы</w:t>
            </w:r>
          </w:p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10634" w:type="dxa"/>
            <w:gridSpan w:val="4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Расходы  (тыс. рублей)</w:t>
            </w:r>
          </w:p>
        </w:tc>
      </w:tr>
      <w:tr w:rsidR="00327465" w:rsidRPr="00463792" w:rsidTr="00F4661B">
        <w:trPr>
          <w:trHeight w:val="153"/>
        </w:trPr>
        <w:tc>
          <w:tcPr>
            <w:tcW w:w="4560" w:type="dxa"/>
            <w:vMerge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     Всего</w:t>
            </w:r>
          </w:p>
        </w:tc>
        <w:tc>
          <w:tcPr>
            <w:tcW w:w="2420" w:type="dxa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2014 год</w:t>
            </w:r>
          </w:p>
        </w:tc>
        <w:tc>
          <w:tcPr>
            <w:tcW w:w="2846" w:type="dxa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   2015 год</w:t>
            </w:r>
          </w:p>
        </w:tc>
        <w:tc>
          <w:tcPr>
            <w:tcW w:w="2704" w:type="dxa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   2016год</w:t>
            </w:r>
          </w:p>
        </w:tc>
      </w:tr>
      <w:tr w:rsidR="00327465" w:rsidRPr="00463792" w:rsidTr="00F4661B">
        <w:trPr>
          <w:trHeight w:val="574"/>
        </w:trPr>
        <w:tc>
          <w:tcPr>
            <w:tcW w:w="4560" w:type="dxa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Средства бюджета </w:t>
            </w:r>
          </w:p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г.Лыткарино</w:t>
            </w:r>
          </w:p>
        </w:tc>
        <w:tc>
          <w:tcPr>
            <w:tcW w:w="2665" w:type="dxa"/>
          </w:tcPr>
          <w:p w:rsidR="00327465" w:rsidRPr="00AE060E" w:rsidRDefault="00327465" w:rsidP="00512F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60E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512FAC" w:rsidRPr="00AE060E">
              <w:rPr>
                <w:rFonts w:ascii="Times New Roman" w:hAnsi="Times New Roman"/>
                <w:sz w:val="24"/>
                <w:szCs w:val="24"/>
              </w:rPr>
              <w:t>17 541,5</w:t>
            </w:r>
          </w:p>
        </w:tc>
        <w:tc>
          <w:tcPr>
            <w:tcW w:w="2420" w:type="dxa"/>
          </w:tcPr>
          <w:p w:rsidR="00327465" w:rsidRPr="00AE060E" w:rsidRDefault="00327465" w:rsidP="00512F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60E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512FAC" w:rsidRPr="00AE060E">
              <w:rPr>
                <w:rFonts w:ascii="Times New Roman" w:hAnsi="Times New Roman"/>
                <w:sz w:val="24"/>
                <w:szCs w:val="24"/>
              </w:rPr>
              <w:t>5 041,5</w:t>
            </w:r>
          </w:p>
        </w:tc>
        <w:tc>
          <w:tcPr>
            <w:tcW w:w="2846" w:type="dxa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    7</w:t>
            </w:r>
            <w:r w:rsidR="00512F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2704" w:type="dxa"/>
            <w:tcBorders>
              <w:bottom w:val="single" w:sz="4" w:space="0" w:color="auto"/>
            </w:tcBorders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             5</w:t>
            </w:r>
            <w:r w:rsidR="00512F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327465" w:rsidRPr="00463792" w:rsidTr="00F4661B">
        <w:trPr>
          <w:trHeight w:val="590"/>
        </w:trPr>
        <w:tc>
          <w:tcPr>
            <w:tcW w:w="4560" w:type="dxa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Планируемые результаты реализации м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у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ниципальной  подпрограммы</w:t>
            </w:r>
          </w:p>
        </w:tc>
        <w:tc>
          <w:tcPr>
            <w:tcW w:w="10634" w:type="dxa"/>
            <w:gridSpan w:val="4"/>
          </w:tcPr>
          <w:p w:rsidR="00327465" w:rsidRPr="00463792" w:rsidRDefault="00327465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Укрепление технического состояния зданий учреждений здравоохранения г.Лыткарино;</w:t>
            </w:r>
          </w:p>
          <w:p w:rsidR="00327465" w:rsidRPr="00463792" w:rsidRDefault="00327465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Строительство и ввод в эксплуатацию здания скорой медицинской помощи.</w:t>
            </w:r>
          </w:p>
        </w:tc>
      </w:tr>
    </w:tbl>
    <w:p w:rsidR="00327465" w:rsidRPr="000D13D1" w:rsidRDefault="00327465" w:rsidP="0032746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5883" w:rsidRPr="000D13D1" w:rsidRDefault="00385883" w:rsidP="005D4C8F">
      <w:pPr>
        <w:jc w:val="both"/>
        <w:rPr>
          <w:rFonts w:ascii="Times New Roman" w:hAnsi="Times New Roman"/>
          <w:sz w:val="24"/>
          <w:szCs w:val="24"/>
        </w:rPr>
      </w:pPr>
    </w:p>
    <w:p w:rsidR="00385883" w:rsidRDefault="00385883" w:rsidP="005D4C8F">
      <w:pPr>
        <w:jc w:val="both"/>
        <w:rPr>
          <w:rFonts w:ascii="Times New Roman" w:hAnsi="Times New Roman"/>
          <w:sz w:val="24"/>
          <w:szCs w:val="24"/>
        </w:rPr>
      </w:pPr>
    </w:p>
    <w:p w:rsidR="00CE64A0" w:rsidRDefault="00CE64A0" w:rsidP="005D4C8F">
      <w:pPr>
        <w:jc w:val="both"/>
        <w:rPr>
          <w:rFonts w:ascii="Times New Roman" w:hAnsi="Times New Roman"/>
          <w:sz w:val="24"/>
          <w:szCs w:val="24"/>
        </w:rPr>
      </w:pPr>
    </w:p>
    <w:p w:rsidR="00E3077B" w:rsidRDefault="00E3077B" w:rsidP="00E3077B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Par341"/>
      <w:bookmarkEnd w:id="0"/>
    </w:p>
    <w:p w:rsidR="00512FAC" w:rsidRDefault="00512FAC" w:rsidP="00CE64A0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C511E" w:rsidRDefault="00CC511E" w:rsidP="00CE64A0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C511E" w:rsidRDefault="00CC511E" w:rsidP="00CE64A0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D778B" w:rsidRDefault="003D778B" w:rsidP="00CE64A0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13D1" w:rsidRPr="000D13D1" w:rsidRDefault="000D13D1" w:rsidP="00CE64A0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_GoBack"/>
      <w:bookmarkEnd w:id="1"/>
      <w:r w:rsidRPr="000D13D1">
        <w:rPr>
          <w:rFonts w:ascii="Times New Roman" w:hAnsi="Times New Roman"/>
          <w:sz w:val="24"/>
          <w:szCs w:val="24"/>
        </w:rPr>
        <w:t>5. Перечень мероприятий муниципальной подпрограммы</w:t>
      </w:r>
    </w:p>
    <w:p w:rsidR="000D13D1" w:rsidRPr="00CE64A0" w:rsidRDefault="000D13D1" w:rsidP="00CE64A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64A0">
        <w:rPr>
          <w:rFonts w:ascii="Times New Roman" w:hAnsi="Times New Roman"/>
          <w:b/>
          <w:sz w:val="24"/>
          <w:szCs w:val="24"/>
        </w:rPr>
        <w:t>«Развитие здравоохранения города Лыткарино» муниципальной программы «Здравоохранение города Лыткарино»</w:t>
      </w:r>
    </w:p>
    <w:p w:rsidR="000D13D1" w:rsidRDefault="000D13D1" w:rsidP="00CE64A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64A0">
        <w:rPr>
          <w:rFonts w:ascii="Times New Roman" w:hAnsi="Times New Roman"/>
          <w:b/>
          <w:sz w:val="24"/>
          <w:szCs w:val="24"/>
        </w:rPr>
        <w:t>на 2014-2016 годы</w:t>
      </w:r>
    </w:p>
    <w:p w:rsidR="00CC511E" w:rsidRDefault="00CC511E" w:rsidP="00CE64A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4"/>
        <w:gridCol w:w="2966"/>
        <w:gridCol w:w="2140"/>
        <w:gridCol w:w="1687"/>
        <w:gridCol w:w="1418"/>
        <w:gridCol w:w="1418"/>
        <w:gridCol w:w="1265"/>
        <w:gridCol w:w="1428"/>
        <w:gridCol w:w="2407"/>
      </w:tblGrid>
      <w:tr w:rsidR="00CC511E" w:rsidRPr="0019541A" w:rsidTr="00DB6FD8">
        <w:trPr>
          <w:trHeight w:val="737"/>
        </w:trPr>
        <w:tc>
          <w:tcPr>
            <w:tcW w:w="544" w:type="dxa"/>
            <w:vMerge w:val="restart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66" w:type="dxa"/>
            <w:vMerge w:val="restart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Мероприятия по реализ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а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ции программы (подпр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о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граммы)</w:t>
            </w:r>
          </w:p>
        </w:tc>
        <w:tc>
          <w:tcPr>
            <w:tcW w:w="2140" w:type="dxa"/>
            <w:vMerge w:val="restart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 xml:space="preserve">Источники </w:t>
            </w:r>
          </w:p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1687" w:type="dxa"/>
            <w:vMerge w:val="restart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 xml:space="preserve">Срок         </w:t>
            </w:r>
            <w:r w:rsidRPr="0019541A">
              <w:rPr>
                <w:rFonts w:ascii="Times New Roman" w:hAnsi="Times New Roman"/>
                <w:sz w:val="24"/>
                <w:szCs w:val="24"/>
              </w:rPr>
              <w:br/>
              <w:t>исполнения мероприятия</w:t>
            </w:r>
          </w:p>
        </w:tc>
        <w:tc>
          <w:tcPr>
            <w:tcW w:w="1418" w:type="dxa"/>
            <w:vMerge w:val="restart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 xml:space="preserve">Всего,   </w:t>
            </w:r>
            <w:r w:rsidRPr="0019541A">
              <w:rPr>
                <w:rFonts w:ascii="Times New Roman" w:hAnsi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4111" w:type="dxa"/>
            <w:gridSpan w:val="3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по годам, </w:t>
            </w:r>
          </w:p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2407" w:type="dxa"/>
            <w:vMerge w:val="restart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 xml:space="preserve">Ответственный за         </w:t>
            </w:r>
            <w:r w:rsidRPr="0019541A">
              <w:rPr>
                <w:rFonts w:ascii="Times New Roman" w:hAnsi="Times New Roman"/>
                <w:sz w:val="24"/>
                <w:szCs w:val="24"/>
              </w:rPr>
              <w:br/>
              <w:t>выполнение мер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о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приятия программы (подпрограммы)</w:t>
            </w:r>
          </w:p>
        </w:tc>
      </w:tr>
      <w:tr w:rsidR="00CC511E" w:rsidRPr="0019541A" w:rsidTr="00DB6FD8">
        <w:trPr>
          <w:trHeight w:val="410"/>
        </w:trPr>
        <w:tc>
          <w:tcPr>
            <w:tcW w:w="544" w:type="dxa"/>
            <w:vMerge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  <w:vMerge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  <w:vMerge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1265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1428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2407" w:type="dxa"/>
            <w:vMerge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511E" w:rsidRPr="0019541A" w:rsidTr="00DB6FD8">
        <w:trPr>
          <w:trHeight w:val="359"/>
        </w:trPr>
        <w:tc>
          <w:tcPr>
            <w:tcW w:w="544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6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40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7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5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28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07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C511E" w:rsidRPr="0019541A" w:rsidTr="00DB6FD8">
        <w:trPr>
          <w:trHeight w:val="907"/>
        </w:trPr>
        <w:tc>
          <w:tcPr>
            <w:tcW w:w="544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66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 xml:space="preserve"> Капитальный и текущий ремонт зданий и помещ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е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ний МУЗ ЦГБ</w:t>
            </w:r>
          </w:p>
        </w:tc>
        <w:tc>
          <w:tcPr>
            <w:tcW w:w="2140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Бюджет г. Лытк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а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рино</w:t>
            </w:r>
          </w:p>
        </w:tc>
        <w:tc>
          <w:tcPr>
            <w:tcW w:w="1687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 xml:space="preserve">                                    2014-2016 год</w:t>
            </w:r>
          </w:p>
        </w:tc>
        <w:tc>
          <w:tcPr>
            <w:tcW w:w="1418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9 000,0</w:t>
            </w:r>
          </w:p>
        </w:tc>
        <w:tc>
          <w:tcPr>
            <w:tcW w:w="1418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11E" w:rsidRPr="0019541A" w:rsidRDefault="00DB6FD8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3 000,0</w:t>
            </w:r>
          </w:p>
        </w:tc>
        <w:tc>
          <w:tcPr>
            <w:tcW w:w="1265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3 000,0</w:t>
            </w:r>
          </w:p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3 000,0</w:t>
            </w:r>
          </w:p>
        </w:tc>
        <w:tc>
          <w:tcPr>
            <w:tcW w:w="2407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МУЗ «ЦГБ»</w:t>
            </w:r>
          </w:p>
        </w:tc>
      </w:tr>
      <w:tr w:rsidR="00CC511E" w:rsidRPr="0019541A" w:rsidTr="00DB6FD8">
        <w:trPr>
          <w:trHeight w:val="1096"/>
        </w:trPr>
        <w:tc>
          <w:tcPr>
            <w:tcW w:w="544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66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 xml:space="preserve"> Проектирование и стро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и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тельство дезинфекцио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н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ной камеры</w:t>
            </w:r>
          </w:p>
        </w:tc>
        <w:tc>
          <w:tcPr>
            <w:tcW w:w="2140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Бюджет г. Лытк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а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рино</w:t>
            </w:r>
          </w:p>
        </w:tc>
        <w:tc>
          <w:tcPr>
            <w:tcW w:w="1687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1418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2 000,0</w:t>
            </w:r>
          </w:p>
        </w:tc>
        <w:tc>
          <w:tcPr>
            <w:tcW w:w="1418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2 000,0</w:t>
            </w:r>
          </w:p>
        </w:tc>
        <w:tc>
          <w:tcPr>
            <w:tcW w:w="2407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МУЗ «ЦГБ»</w:t>
            </w:r>
          </w:p>
        </w:tc>
      </w:tr>
      <w:tr w:rsidR="00CC511E" w:rsidRPr="0019541A" w:rsidTr="00DB6FD8">
        <w:trPr>
          <w:trHeight w:val="1007"/>
        </w:trPr>
        <w:tc>
          <w:tcPr>
            <w:tcW w:w="544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6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Проектирование и стро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и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тельство централизова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н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ной кислородной  станции</w:t>
            </w:r>
          </w:p>
        </w:tc>
        <w:tc>
          <w:tcPr>
            <w:tcW w:w="2140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Бюджет г. Лытк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а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рино</w:t>
            </w:r>
          </w:p>
        </w:tc>
        <w:tc>
          <w:tcPr>
            <w:tcW w:w="1687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1418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4 500,0</w:t>
            </w:r>
          </w:p>
        </w:tc>
        <w:tc>
          <w:tcPr>
            <w:tcW w:w="1418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4 500,0</w:t>
            </w:r>
          </w:p>
        </w:tc>
        <w:tc>
          <w:tcPr>
            <w:tcW w:w="1428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7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МУЗ «ЦГБ»</w:t>
            </w:r>
          </w:p>
        </w:tc>
      </w:tr>
      <w:tr w:rsidR="00CC511E" w:rsidRPr="0019541A" w:rsidTr="00DB6FD8">
        <w:trPr>
          <w:trHeight w:val="1263"/>
        </w:trPr>
        <w:tc>
          <w:tcPr>
            <w:tcW w:w="544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66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Проектирование и стро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и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тельство станции скорой медицинской помощи</w:t>
            </w:r>
          </w:p>
        </w:tc>
        <w:tc>
          <w:tcPr>
            <w:tcW w:w="2140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Бюджет г. Лытк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а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рино</w:t>
            </w:r>
          </w:p>
        </w:tc>
        <w:tc>
          <w:tcPr>
            <w:tcW w:w="1687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1418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18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265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7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МУЗ «ЦГБ»</w:t>
            </w:r>
          </w:p>
        </w:tc>
      </w:tr>
      <w:tr w:rsidR="00DB6FD8" w:rsidRPr="0019541A" w:rsidTr="00DB6FD8">
        <w:trPr>
          <w:trHeight w:val="1454"/>
        </w:trPr>
        <w:tc>
          <w:tcPr>
            <w:tcW w:w="544" w:type="dxa"/>
          </w:tcPr>
          <w:p w:rsidR="00DB6FD8" w:rsidRPr="0019541A" w:rsidRDefault="00DB6FD8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66" w:type="dxa"/>
          </w:tcPr>
          <w:p w:rsidR="00DB6FD8" w:rsidRDefault="00DB6FD8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Погашение кредиторской задолженности по долг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срочной целевой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грамме «Развитие здрав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охранения города Лытк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рино на 2011-2013 гг.»</w:t>
            </w:r>
          </w:p>
          <w:p w:rsidR="00DB6FD8" w:rsidRPr="0019541A" w:rsidRDefault="00DB6FD8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DB6FD8" w:rsidRPr="0019541A" w:rsidRDefault="00DB6FD8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Бюджет г. Лытк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а</w:t>
            </w:r>
            <w:r w:rsidRPr="0019541A">
              <w:rPr>
                <w:rFonts w:ascii="Times New Roman" w:hAnsi="Times New Roman"/>
                <w:sz w:val="24"/>
                <w:szCs w:val="24"/>
              </w:rPr>
              <w:t>рино</w:t>
            </w:r>
          </w:p>
        </w:tc>
        <w:tc>
          <w:tcPr>
            <w:tcW w:w="1687" w:type="dxa"/>
          </w:tcPr>
          <w:p w:rsidR="00DB6FD8" w:rsidRDefault="00DB6FD8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FD8" w:rsidRPr="0019541A" w:rsidRDefault="00DB6FD8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1418" w:type="dxa"/>
          </w:tcPr>
          <w:p w:rsidR="00DB6FD8" w:rsidRDefault="00DB6FD8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FD8" w:rsidRPr="0019541A" w:rsidRDefault="00DB6FD8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1 041,5</w:t>
            </w:r>
          </w:p>
        </w:tc>
        <w:tc>
          <w:tcPr>
            <w:tcW w:w="1418" w:type="dxa"/>
          </w:tcPr>
          <w:p w:rsidR="00DB6FD8" w:rsidRDefault="00DB6FD8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FD8" w:rsidRPr="0019541A" w:rsidRDefault="00DB6FD8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1 041,5</w:t>
            </w:r>
          </w:p>
        </w:tc>
        <w:tc>
          <w:tcPr>
            <w:tcW w:w="1265" w:type="dxa"/>
          </w:tcPr>
          <w:p w:rsidR="00DB6FD8" w:rsidRDefault="00DB6FD8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FD8" w:rsidRPr="0019541A" w:rsidRDefault="00DB6FD8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</w:tcPr>
          <w:p w:rsidR="00DB6FD8" w:rsidRDefault="00DB6FD8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FD8" w:rsidRPr="0019541A" w:rsidRDefault="00DB6FD8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7" w:type="dxa"/>
          </w:tcPr>
          <w:p w:rsidR="00DB6FD8" w:rsidRDefault="00DB6FD8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6FD8" w:rsidRPr="0019541A" w:rsidRDefault="00DB6FD8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МУЗ «ЦГБ»</w:t>
            </w:r>
          </w:p>
        </w:tc>
      </w:tr>
      <w:tr w:rsidR="00CC511E" w:rsidRPr="0019541A" w:rsidTr="00DB6FD8">
        <w:trPr>
          <w:trHeight w:val="359"/>
        </w:trPr>
        <w:tc>
          <w:tcPr>
            <w:tcW w:w="544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66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140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17 541,5</w:t>
            </w:r>
          </w:p>
        </w:tc>
        <w:tc>
          <w:tcPr>
            <w:tcW w:w="1418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5 041,5</w:t>
            </w:r>
          </w:p>
        </w:tc>
        <w:tc>
          <w:tcPr>
            <w:tcW w:w="1265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7 500,0</w:t>
            </w:r>
          </w:p>
        </w:tc>
        <w:tc>
          <w:tcPr>
            <w:tcW w:w="1428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1A">
              <w:rPr>
                <w:rFonts w:ascii="Times New Roman" w:hAnsi="Times New Roman"/>
                <w:sz w:val="24"/>
                <w:szCs w:val="24"/>
              </w:rPr>
              <w:t>5 000,0</w:t>
            </w:r>
          </w:p>
        </w:tc>
        <w:tc>
          <w:tcPr>
            <w:tcW w:w="2407" w:type="dxa"/>
          </w:tcPr>
          <w:p w:rsidR="00CC511E" w:rsidRPr="0019541A" w:rsidRDefault="00CC511E" w:rsidP="001954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511E" w:rsidRDefault="00CC511E" w:rsidP="00CE64A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511E" w:rsidRDefault="00CC511E" w:rsidP="00CE64A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4C86" w:rsidRDefault="00264C86" w:rsidP="00264C86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DB6FD8" w:rsidRDefault="00DB6FD8" w:rsidP="00264C86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DB6FD8" w:rsidRDefault="00DB6FD8" w:rsidP="00264C86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DB6FD8" w:rsidRDefault="00DB6FD8" w:rsidP="00264C86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DB6FD8" w:rsidRDefault="00DB6FD8" w:rsidP="00264C86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0D13D1" w:rsidRPr="000D13D1" w:rsidRDefault="000D13D1" w:rsidP="00EE6A03">
      <w:pPr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0D13D1">
        <w:rPr>
          <w:rFonts w:ascii="Times New Roman" w:hAnsi="Times New Roman"/>
          <w:sz w:val="24"/>
          <w:szCs w:val="24"/>
        </w:rPr>
        <w:t>6. Паспорт подпрограммы</w:t>
      </w:r>
    </w:p>
    <w:p w:rsidR="000D13D1" w:rsidRPr="00CE64A0" w:rsidRDefault="000D13D1" w:rsidP="00EE6A03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64A0">
        <w:rPr>
          <w:rFonts w:ascii="Times New Roman" w:hAnsi="Times New Roman"/>
          <w:b/>
          <w:sz w:val="24"/>
          <w:szCs w:val="24"/>
        </w:rPr>
        <w:t>«Кадровое обеспечение системы здравоохранения» муниципальной программы «Здравоохранение города Лыткарино»</w:t>
      </w:r>
    </w:p>
    <w:p w:rsidR="000D13D1" w:rsidRPr="00CE64A0" w:rsidRDefault="000D13D1" w:rsidP="00EE6A03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64A0">
        <w:rPr>
          <w:rFonts w:ascii="Times New Roman" w:hAnsi="Times New Roman"/>
          <w:b/>
          <w:sz w:val="24"/>
          <w:szCs w:val="24"/>
        </w:rPr>
        <w:t>на 2014 – 2016 годы.</w:t>
      </w:r>
    </w:p>
    <w:p w:rsidR="000D13D1" w:rsidRPr="00327465" w:rsidRDefault="000D13D1" w:rsidP="0032746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89"/>
        <w:gridCol w:w="2858"/>
        <w:gridCol w:w="2608"/>
        <w:gridCol w:w="2176"/>
        <w:gridCol w:w="2386"/>
      </w:tblGrid>
      <w:tr w:rsidR="000D13D1" w:rsidRPr="00463792" w:rsidTr="00EE6A03">
        <w:trPr>
          <w:trHeight w:val="680"/>
        </w:trPr>
        <w:tc>
          <w:tcPr>
            <w:tcW w:w="1705" w:type="pct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Наименование муниципальной подпрограммы</w:t>
            </w:r>
          </w:p>
        </w:tc>
        <w:tc>
          <w:tcPr>
            <w:tcW w:w="3294" w:type="pct"/>
            <w:gridSpan w:val="4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«Кадровое обеспечение системы здравоохранения»</w:t>
            </w:r>
          </w:p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3D1" w:rsidRPr="00463792" w:rsidTr="00EE6A03">
        <w:trPr>
          <w:trHeight w:val="680"/>
        </w:trPr>
        <w:tc>
          <w:tcPr>
            <w:tcW w:w="1705" w:type="pct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Цели муниципальной подпрограммы</w:t>
            </w:r>
          </w:p>
        </w:tc>
        <w:tc>
          <w:tcPr>
            <w:tcW w:w="3294" w:type="pct"/>
            <w:gridSpan w:val="4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Повышение качества оказания медицинских услуг населению путем обеспечения муниципал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ь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ного учреждения здравоохранения квалифицированными  медицинскими кадрами</w:t>
            </w:r>
          </w:p>
        </w:tc>
      </w:tr>
      <w:tr w:rsidR="000D13D1" w:rsidRPr="00463792" w:rsidTr="00EE6A03">
        <w:trPr>
          <w:trHeight w:val="680"/>
        </w:trPr>
        <w:tc>
          <w:tcPr>
            <w:tcW w:w="1705" w:type="pct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Задачи муниципальной подпрограммы</w:t>
            </w:r>
          </w:p>
        </w:tc>
        <w:tc>
          <w:tcPr>
            <w:tcW w:w="3294" w:type="pct"/>
            <w:gridSpan w:val="4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Обеспечение муниципального учреждения здравоохранения высококвалифицированными  м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о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тивированными кадрами</w:t>
            </w:r>
          </w:p>
        </w:tc>
      </w:tr>
      <w:tr w:rsidR="000D13D1" w:rsidRPr="00463792" w:rsidTr="00EE6A03">
        <w:trPr>
          <w:trHeight w:val="330"/>
        </w:trPr>
        <w:tc>
          <w:tcPr>
            <w:tcW w:w="1705" w:type="pct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294" w:type="pct"/>
            <w:gridSpan w:val="4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г. Лыткарино Уткин А.Ю.</w:t>
            </w:r>
          </w:p>
        </w:tc>
      </w:tr>
      <w:tr w:rsidR="000D13D1" w:rsidRPr="00463792" w:rsidTr="00EE6A03">
        <w:trPr>
          <w:trHeight w:val="330"/>
        </w:trPr>
        <w:tc>
          <w:tcPr>
            <w:tcW w:w="1705" w:type="pct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Заказчик муниципальной программы</w:t>
            </w:r>
          </w:p>
        </w:tc>
        <w:tc>
          <w:tcPr>
            <w:tcW w:w="3294" w:type="pct"/>
            <w:gridSpan w:val="4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Администрация города Лыткарино</w:t>
            </w:r>
          </w:p>
        </w:tc>
      </w:tr>
      <w:tr w:rsidR="000D13D1" w:rsidRPr="00463792" w:rsidTr="00EE6A03">
        <w:trPr>
          <w:trHeight w:val="330"/>
        </w:trPr>
        <w:tc>
          <w:tcPr>
            <w:tcW w:w="1705" w:type="pct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Разработчик муниципальной программы</w:t>
            </w:r>
          </w:p>
        </w:tc>
        <w:tc>
          <w:tcPr>
            <w:tcW w:w="3294" w:type="pct"/>
            <w:gridSpan w:val="4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МУЗ «ЦГБ»</w:t>
            </w:r>
          </w:p>
        </w:tc>
      </w:tr>
      <w:tr w:rsidR="000D13D1" w:rsidRPr="00463792" w:rsidTr="00EE6A03">
        <w:trPr>
          <w:trHeight w:val="661"/>
        </w:trPr>
        <w:tc>
          <w:tcPr>
            <w:tcW w:w="1705" w:type="pct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Ответственные за выполнение мероприятий муниципальной  подпрограммы</w:t>
            </w:r>
          </w:p>
        </w:tc>
        <w:tc>
          <w:tcPr>
            <w:tcW w:w="3294" w:type="pct"/>
            <w:gridSpan w:val="4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МУЗ «ЦГБ»</w:t>
            </w:r>
          </w:p>
        </w:tc>
      </w:tr>
      <w:tr w:rsidR="000D13D1" w:rsidRPr="00463792" w:rsidTr="00EE6A03">
        <w:trPr>
          <w:trHeight w:val="661"/>
        </w:trPr>
        <w:tc>
          <w:tcPr>
            <w:tcW w:w="1705" w:type="pct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подпр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о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3294" w:type="pct"/>
            <w:gridSpan w:val="4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2014-2016</w:t>
            </w:r>
          </w:p>
        </w:tc>
      </w:tr>
      <w:tr w:rsidR="000D13D1" w:rsidRPr="00463792" w:rsidTr="00EE6A03">
        <w:trPr>
          <w:trHeight w:val="330"/>
        </w:trPr>
        <w:tc>
          <w:tcPr>
            <w:tcW w:w="1705" w:type="pct"/>
            <w:vMerge w:val="restart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Источники финансирования муниципальной подпрограммы</w:t>
            </w:r>
          </w:p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3294" w:type="pct"/>
            <w:gridSpan w:val="4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Расходы  (тыс. рублей)</w:t>
            </w:r>
          </w:p>
        </w:tc>
      </w:tr>
      <w:tr w:rsidR="000D13D1" w:rsidRPr="00463792" w:rsidTr="00EE6A03">
        <w:trPr>
          <w:trHeight w:val="176"/>
        </w:trPr>
        <w:tc>
          <w:tcPr>
            <w:tcW w:w="1705" w:type="pct"/>
            <w:vMerge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" w:type="pct"/>
          </w:tcPr>
          <w:p w:rsidR="000D13D1" w:rsidRPr="00463792" w:rsidRDefault="000D13D1" w:rsidP="00AE06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7" w:type="pct"/>
          </w:tcPr>
          <w:p w:rsidR="000D13D1" w:rsidRPr="00463792" w:rsidRDefault="000D13D1" w:rsidP="00264C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715" w:type="pct"/>
          </w:tcPr>
          <w:p w:rsidR="000D13D1" w:rsidRPr="00463792" w:rsidRDefault="000D13D1" w:rsidP="00264C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784" w:type="pct"/>
          </w:tcPr>
          <w:p w:rsidR="000D13D1" w:rsidRPr="00463792" w:rsidRDefault="000D13D1" w:rsidP="00264C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</w:tr>
      <w:tr w:rsidR="000D13D1" w:rsidRPr="00463792" w:rsidTr="00EE6A03">
        <w:trPr>
          <w:trHeight w:val="661"/>
        </w:trPr>
        <w:tc>
          <w:tcPr>
            <w:tcW w:w="1705" w:type="pct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Средства бюджета </w:t>
            </w:r>
          </w:p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г.Лыткарино</w:t>
            </w:r>
          </w:p>
        </w:tc>
        <w:tc>
          <w:tcPr>
            <w:tcW w:w="939" w:type="pct"/>
          </w:tcPr>
          <w:p w:rsidR="00A62CBC" w:rsidRDefault="00A62CBC" w:rsidP="00AE06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AE06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195,0</w:t>
            </w:r>
          </w:p>
        </w:tc>
        <w:tc>
          <w:tcPr>
            <w:tcW w:w="857" w:type="pct"/>
          </w:tcPr>
          <w:p w:rsidR="00A62CBC" w:rsidRDefault="00A62CBC" w:rsidP="00264C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264C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715" w:type="pct"/>
          </w:tcPr>
          <w:p w:rsidR="00A62CBC" w:rsidRDefault="00A62CBC" w:rsidP="00264C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264C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784" w:type="pct"/>
          </w:tcPr>
          <w:p w:rsidR="00A62CBC" w:rsidRDefault="00A62CBC" w:rsidP="00264C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264C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</w:tr>
      <w:tr w:rsidR="000D13D1" w:rsidRPr="00463792" w:rsidTr="00EE6A03">
        <w:trPr>
          <w:trHeight w:val="680"/>
        </w:trPr>
        <w:tc>
          <w:tcPr>
            <w:tcW w:w="1705" w:type="pct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Планируемые результаты реализации подпр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о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3294" w:type="pct"/>
            <w:gridSpan w:val="4"/>
          </w:tcPr>
          <w:p w:rsidR="000D13D1" w:rsidRPr="00463792" w:rsidRDefault="000D13D1" w:rsidP="0032746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Увеличение обеспеченности учреждений здравоохранения медицинскими кадрами</w:t>
            </w:r>
          </w:p>
        </w:tc>
      </w:tr>
    </w:tbl>
    <w:p w:rsidR="000D13D1" w:rsidRPr="00327465" w:rsidRDefault="000D13D1" w:rsidP="0032746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13D1" w:rsidRPr="00327465" w:rsidRDefault="000D13D1" w:rsidP="0032746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13D1" w:rsidRPr="00327465" w:rsidRDefault="000D13D1" w:rsidP="0032746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13D1" w:rsidRPr="00327465" w:rsidRDefault="000D13D1" w:rsidP="0032746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13D1" w:rsidRPr="00327465" w:rsidRDefault="000D13D1" w:rsidP="0032746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13D1" w:rsidRPr="000D13D1" w:rsidRDefault="000D13D1" w:rsidP="000D13D1">
      <w:pPr>
        <w:ind w:right="-10"/>
        <w:outlineLvl w:val="0"/>
        <w:rPr>
          <w:rFonts w:ascii="Times New Roman" w:hAnsi="Times New Roman"/>
          <w:szCs w:val="28"/>
        </w:rPr>
      </w:pPr>
    </w:p>
    <w:p w:rsidR="00EE6A03" w:rsidRDefault="00EE6A03" w:rsidP="000D13D1">
      <w:pPr>
        <w:ind w:right="-10"/>
        <w:outlineLvl w:val="0"/>
        <w:rPr>
          <w:rFonts w:ascii="Times New Roman" w:hAnsi="Times New Roman"/>
          <w:szCs w:val="28"/>
        </w:rPr>
      </w:pPr>
    </w:p>
    <w:p w:rsidR="00EE6A03" w:rsidRPr="000D13D1" w:rsidRDefault="00EE6A03" w:rsidP="00EE6A03">
      <w:pPr>
        <w:spacing w:line="360" w:lineRule="auto"/>
        <w:ind w:right="-10"/>
        <w:outlineLvl w:val="0"/>
        <w:rPr>
          <w:rFonts w:ascii="Times New Roman" w:hAnsi="Times New Roman"/>
          <w:szCs w:val="28"/>
        </w:rPr>
      </w:pPr>
    </w:p>
    <w:p w:rsidR="00AE060E" w:rsidRDefault="00AE060E" w:rsidP="00EE6A03">
      <w:pPr>
        <w:widowControl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B6C53" w:rsidRDefault="009B6C53" w:rsidP="00EE6A03">
      <w:pPr>
        <w:widowControl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0D13D1" w:rsidRPr="000D13D1" w:rsidRDefault="000D13D1" w:rsidP="00EE6A03">
      <w:pPr>
        <w:widowControl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D13D1">
        <w:rPr>
          <w:rFonts w:ascii="Times New Roman" w:hAnsi="Times New Roman"/>
          <w:sz w:val="24"/>
          <w:szCs w:val="24"/>
        </w:rPr>
        <w:t>7. Перечень мероприятий муниципальной подпрограммы</w:t>
      </w:r>
    </w:p>
    <w:p w:rsidR="000D13D1" w:rsidRPr="00AF755E" w:rsidRDefault="000D13D1" w:rsidP="00EE6A03">
      <w:pPr>
        <w:widowControl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F755E">
        <w:rPr>
          <w:rFonts w:ascii="Times New Roman" w:hAnsi="Times New Roman"/>
          <w:b/>
          <w:sz w:val="24"/>
          <w:szCs w:val="24"/>
        </w:rPr>
        <w:t>«Кадровое обеспечение системы здравоохранения» муниципальной программы «Здравоохранение города Лыткарино»</w:t>
      </w:r>
    </w:p>
    <w:p w:rsidR="000D13D1" w:rsidRPr="00AF755E" w:rsidRDefault="000D13D1" w:rsidP="00EE6A03">
      <w:pPr>
        <w:widowControl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F755E">
        <w:rPr>
          <w:rFonts w:ascii="Times New Roman" w:hAnsi="Times New Roman"/>
          <w:b/>
          <w:sz w:val="24"/>
          <w:szCs w:val="24"/>
        </w:rPr>
        <w:t>на 2014 – 2016 годы.</w:t>
      </w:r>
    </w:p>
    <w:p w:rsidR="000D13D1" w:rsidRPr="000D13D1" w:rsidRDefault="000D13D1" w:rsidP="00AF755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2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6"/>
        <w:gridCol w:w="2694"/>
        <w:gridCol w:w="1605"/>
        <w:gridCol w:w="1562"/>
        <w:gridCol w:w="1301"/>
        <w:gridCol w:w="1606"/>
        <w:gridCol w:w="1488"/>
        <w:gridCol w:w="1804"/>
        <w:gridCol w:w="2645"/>
      </w:tblGrid>
      <w:tr w:rsidR="000D13D1" w:rsidRPr="00463792" w:rsidTr="00F4661B">
        <w:trPr>
          <w:trHeight w:val="1225"/>
        </w:trPr>
        <w:tc>
          <w:tcPr>
            <w:tcW w:w="556" w:type="dxa"/>
          </w:tcPr>
          <w:p w:rsidR="000D13D1" w:rsidRPr="00463792" w:rsidRDefault="000D13D1" w:rsidP="00AF75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</w:tcPr>
          <w:p w:rsidR="000D13D1" w:rsidRPr="00463792" w:rsidRDefault="000D13D1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Мероприятия по реал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и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зации программы (по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д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программы)</w:t>
            </w:r>
          </w:p>
        </w:tc>
        <w:tc>
          <w:tcPr>
            <w:tcW w:w="1605" w:type="dxa"/>
          </w:tcPr>
          <w:p w:rsidR="000D13D1" w:rsidRPr="00463792" w:rsidRDefault="000D13D1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Источники финансир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о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вания</w:t>
            </w:r>
          </w:p>
        </w:tc>
        <w:tc>
          <w:tcPr>
            <w:tcW w:w="1562" w:type="dxa"/>
          </w:tcPr>
          <w:p w:rsidR="000D13D1" w:rsidRPr="00463792" w:rsidRDefault="000D13D1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Срок         </w:t>
            </w:r>
            <w:r w:rsidRPr="00463792">
              <w:rPr>
                <w:rFonts w:ascii="Times New Roman" w:hAnsi="Times New Roman"/>
                <w:sz w:val="24"/>
                <w:szCs w:val="24"/>
              </w:rPr>
              <w:br/>
              <w:t>исполн</w:t>
            </w:r>
            <w:r w:rsidR="00F4661B">
              <w:rPr>
                <w:rFonts w:ascii="Times New Roman" w:hAnsi="Times New Roman"/>
                <w:sz w:val="24"/>
                <w:szCs w:val="24"/>
              </w:rPr>
              <w:t>е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ния мероприятия</w:t>
            </w:r>
          </w:p>
        </w:tc>
        <w:tc>
          <w:tcPr>
            <w:tcW w:w="1301" w:type="dxa"/>
          </w:tcPr>
          <w:p w:rsidR="000D13D1" w:rsidRPr="00463792" w:rsidRDefault="000D13D1" w:rsidP="00AF75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Всего,   </w:t>
            </w:r>
            <w:r w:rsidRPr="00463792">
              <w:rPr>
                <w:rFonts w:ascii="Times New Roman" w:hAnsi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4898" w:type="dxa"/>
            <w:gridSpan w:val="3"/>
          </w:tcPr>
          <w:p w:rsidR="000D13D1" w:rsidRPr="00463792" w:rsidRDefault="00F4661B" w:rsidP="00AF75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по годам, </w:t>
            </w:r>
            <w:r w:rsidR="000D13D1" w:rsidRPr="00463792"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2645" w:type="dxa"/>
          </w:tcPr>
          <w:p w:rsidR="000D13D1" w:rsidRPr="00463792" w:rsidRDefault="000D13D1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Ответственный за         </w:t>
            </w:r>
            <w:r w:rsidRPr="00463792">
              <w:rPr>
                <w:rFonts w:ascii="Times New Roman" w:hAnsi="Times New Roman"/>
                <w:sz w:val="24"/>
                <w:szCs w:val="24"/>
              </w:rPr>
              <w:br/>
              <w:t>выполнение меропри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я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тия программы (по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д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программы)</w:t>
            </w:r>
          </w:p>
        </w:tc>
      </w:tr>
      <w:tr w:rsidR="000D13D1" w:rsidRPr="00463792" w:rsidTr="00F4661B">
        <w:trPr>
          <w:trHeight w:val="357"/>
        </w:trPr>
        <w:tc>
          <w:tcPr>
            <w:tcW w:w="556" w:type="dxa"/>
          </w:tcPr>
          <w:p w:rsidR="000D13D1" w:rsidRPr="00463792" w:rsidRDefault="000D13D1" w:rsidP="00AF75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D13D1" w:rsidRPr="00463792" w:rsidRDefault="000D13D1" w:rsidP="00AF75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D13D1" w:rsidRPr="00463792" w:rsidRDefault="000D13D1" w:rsidP="00AF75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0D13D1" w:rsidRPr="00463792" w:rsidRDefault="000D13D1" w:rsidP="00AF75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0D13D1" w:rsidRPr="00463792" w:rsidRDefault="000D13D1" w:rsidP="00AF75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0D13D1" w:rsidRPr="00463792" w:rsidRDefault="000D13D1" w:rsidP="00EE6A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488" w:type="dxa"/>
          </w:tcPr>
          <w:p w:rsidR="000D13D1" w:rsidRPr="00463792" w:rsidRDefault="000D13D1" w:rsidP="00EE6A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804" w:type="dxa"/>
          </w:tcPr>
          <w:p w:rsidR="000D13D1" w:rsidRPr="00463792" w:rsidRDefault="000D13D1" w:rsidP="00EE6A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645" w:type="dxa"/>
          </w:tcPr>
          <w:p w:rsidR="000D13D1" w:rsidRPr="00463792" w:rsidRDefault="000D13D1" w:rsidP="00AF75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3D1" w:rsidRPr="00463792" w:rsidTr="00F4661B">
        <w:trPr>
          <w:trHeight w:val="1802"/>
        </w:trPr>
        <w:tc>
          <w:tcPr>
            <w:tcW w:w="556" w:type="dxa"/>
          </w:tcPr>
          <w:p w:rsidR="000D13D1" w:rsidRPr="00463792" w:rsidRDefault="000D13D1" w:rsidP="00AF75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0D13D1" w:rsidRPr="00463792" w:rsidRDefault="000D13D1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Подготовка и провед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е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ние городского профе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с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сионального конкурса среди медицинских р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а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ботников «Лучший по профессии»</w:t>
            </w:r>
          </w:p>
        </w:tc>
        <w:tc>
          <w:tcPr>
            <w:tcW w:w="1605" w:type="dxa"/>
          </w:tcPr>
          <w:p w:rsidR="000D13D1" w:rsidRPr="00463792" w:rsidRDefault="000D13D1" w:rsidP="00AF75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Бюджет   г.Лыткарино</w:t>
            </w:r>
          </w:p>
        </w:tc>
        <w:tc>
          <w:tcPr>
            <w:tcW w:w="1562" w:type="dxa"/>
          </w:tcPr>
          <w:p w:rsidR="00EE6A03" w:rsidRDefault="00EE6A03" w:rsidP="00EE6A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EE6A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2014-2016</w:t>
            </w:r>
          </w:p>
        </w:tc>
        <w:tc>
          <w:tcPr>
            <w:tcW w:w="1301" w:type="dxa"/>
          </w:tcPr>
          <w:p w:rsidR="00EE6A03" w:rsidRDefault="00EE6A03" w:rsidP="00AF75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9232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195,0</w:t>
            </w:r>
          </w:p>
        </w:tc>
        <w:tc>
          <w:tcPr>
            <w:tcW w:w="1606" w:type="dxa"/>
          </w:tcPr>
          <w:p w:rsidR="00EE6A03" w:rsidRDefault="00EE6A03" w:rsidP="00EE6A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EE6A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488" w:type="dxa"/>
          </w:tcPr>
          <w:p w:rsidR="00EE6A03" w:rsidRDefault="00EE6A03" w:rsidP="00EE6A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EE6A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1804" w:type="dxa"/>
          </w:tcPr>
          <w:p w:rsidR="00EE6A03" w:rsidRDefault="00EE6A03" w:rsidP="00EE6A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EE6A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2645" w:type="dxa"/>
          </w:tcPr>
          <w:p w:rsidR="00EE6A03" w:rsidRDefault="00EE6A03" w:rsidP="00AF75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AF75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МУЗ «ЦГБ»</w:t>
            </w:r>
          </w:p>
        </w:tc>
      </w:tr>
    </w:tbl>
    <w:p w:rsidR="000D13D1" w:rsidRPr="00AF755E" w:rsidRDefault="000D13D1" w:rsidP="00AF755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5883" w:rsidRPr="00C37C18" w:rsidRDefault="00385883" w:rsidP="005D4C8F">
      <w:pPr>
        <w:jc w:val="both"/>
        <w:rPr>
          <w:rFonts w:ascii="Times New Roman" w:hAnsi="Times New Roman"/>
          <w:sz w:val="24"/>
          <w:szCs w:val="24"/>
        </w:rPr>
      </w:pPr>
    </w:p>
    <w:sectPr w:rsidR="00385883" w:rsidRPr="00C37C18" w:rsidSect="00CE64A0">
      <w:pgSz w:w="16838" w:h="11906" w:orient="landscape"/>
      <w:pgMar w:top="426" w:right="1134" w:bottom="142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1EC" w:rsidRDefault="00ED31EC" w:rsidP="00123B22">
      <w:pPr>
        <w:spacing w:after="0" w:line="240" w:lineRule="auto"/>
      </w:pPr>
      <w:r>
        <w:separator/>
      </w:r>
    </w:p>
  </w:endnote>
  <w:endnote w:type="continuationSeparator" w:id="1">
    <w:p w:rsidR="00ED31EC" w:rsidRDefault="00ED31EC" w:rsidP="00123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1EC" w:rsidRDefault="00ED31EC" w:rsidP="00123B22">
      <w:pPr>
        <w:spacing w:after="0" w:line="240" w:lineRule="auto"/>
      </w:pPr>
      <w:r>
        <w:separator/>
      </w:r>
    </w:p>
  </w:footnote>
  <w:footnote w:type="continuationSeparator" w:id="1">
    <w:p w:rsidR="00ED31EC" w:rsidRDefault="00ED31EC" w:rsidP="00123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71AEE"/>
    <w:multiLevelType w:val="hybridMultilevel"/>
    <w:tmpl w:val="92BA6A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372942"/>
    <w:multiLevelType w:val="hybridMultilevel"/>
    <w:tmpl w:val="1B6C5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6B79DF"/>
    <w:multiLevelType w:val="hybridMultilevel"/>
    <w:tmpl w:val="245EB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33CCD"/>
    <w:multiLevelType w:val="hybridMultilevel"/>
    <w:tmpl w:val="905A32CA"/>
    <w:lvl w:ilvl="0" w:tplc="FAB6D6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01270"/>
    <w:multiLevelType w:val="hybridMultilevel"/>
    <w:tmpl w:val="1396CA0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FA847A4"/>
    <w:multiLevelType w:val="hybridMultilevel"/>
    <w:tmpl w:val="67A23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2A0D7E"/>
    <w:multiLevelType w:val="hybridMultilevel"/>
    <w:tmpl w:val="5BB82700"/>
    <w:lvl w:ilvl="0" w:tplc="AF6065E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F0815"/>
    <w:multiLevelType w:val="hybridMultilevel"/>
    <w:tmpl w:val="80A0E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56424"/>
    <w:multiLevelType w:val="hybridMultilevel"/>
    <w:tmpl w:val="B636BB4E"/>
    <w:lvl w:ilvl="0" w:tplc="8D825A32">
      <w:start w:val="3"/>
      <w:numFmt w:val="decimal"/>
      <w:lvlText w:val="%1."/>
      <w:lvlJc w:val="left"/>
      <w:pPr>
        <w:ind w:left="3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9">
    <w:nsid w:val="51893454"/>
    <w:multiLevelType w:val="hybridMultilevel"/>
    <w:tmpl w:val="DD6AA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145D79"/>
    <w:multiLevelType w:val="hybridMultilevel"/>
    <w:tmpl w:val="4FD02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1F2FC6"/>
    <w:multiLevelType w:val="hybridMultilevel"/>
    <w:tmpl w:val="809681B0"/>
    <w:lvl w:ilvl="0" w:tplc="C68C8A94">
      <w:start w:val="1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9"/>
  </w:num>
  <w:num w:numId="10">
    <w:abstractNumId w:val="11"/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062A"/>
    <w:rsid w:val="00002650"/>
    <w:rsid w:val="000142D1"/>
    <w:rsid w:val="000207CD"/>
    <w:rsid w:val="00046DEE"/>
    <w:rsid w:val="000476F9"/>
    <w:rsid w:val="00050F85"/>
    <w:rsid w:val="00083852"/>
    <w:rsid w:val="00084A2A"/>
    <w:rsid w:val="0009037D"/>
    <w:rsid w:val="00091893"/>
    <w:rsid w:val="000D13D1"/>
    <w:rsid w:val="000D1654"/>
    <w:rsid w:val="000D25A1"/>
    <w:rsid w:val="000D603C"/>
    <w:rsid w:val="000E51A9"/>
    <w:rsid w:val="0010027A"/>
    <w:rsid w:val="00106720"/>
    <w:rsid w:val="001213DB"/>
    <w:rsid w:val="00123B22"/>
    <w:rsid w:val="00127CC1"/>
    <w:rsid w:val="00144FC4"/>
    <w:rsid w:val="00191814"/>
    <w:rsid w:val="00192C67"/>
    <w:rsid w:val="0019541A"/>
    <w:rsid w:val="001A3CC8"/>
    <w:rsid w:val="001B548B"/>
    <w:rsid w:val="001D2900"/>
    <w:rsid w:val="001E0D1C"/>
    <w:rsid w:val="00203F36"/>
    <w:rsid w:val="00245869"/>
    <w:rsid w:val="00264C86"/>
    <w:rsid w:val="002751B6"/>
    <w:rsid w:val="00281BA9"/>
    <w:rsid w:val="00291A65"/>
    <w:rsid w:val="002B4A71"/>
    <w:rsid w:val="002D46B0"/>
    <w:rsid w:val="00301973"/>
    <w:rsid w:val="0031764E"/>
    <w:rsid w:val="00327465"/>
    <w:rsid w:val="00335A30"/>
    <w:rsid w:val="003436FC"/>
    <w:rsid w:val="00356E5E"/>
    <w:rsid w:val="00370848"/>
    <w:rsid w:val="003733E0"/>
    <w:rsid w:val="00385883"/>
    <w:rsid w:val="00387E31"/>
    <w:rsid w:val="003C7DDE"/>
    <w:rsid w:val="003D2FBB"/>
    <w:rsid w:val="003D778B"/>
    <w:rsid w:val="003E4525"/>
    <w:rsid w:val="00461260"/>
    <w:rsid w:val="00463792"/>
    <w:rsid w:val="00471D9D"/>
    <w:rsid w:val="0047580D"/>
    <w:rsid w:val="00475FB0"/>
    <w:rsid w:val="00476575"/>
    <w:rsid w:val="004A3492"/>
    <w:rsid w:val="00512C75"/>
    <w:rsid w:val="00512FAC"/>
    <w:rsid w:val="005240F8"/>
    <w:rsid w:val="00525F7A"/>
    <w:rsid w:val="00546E5E"/>
    <w:rsid w:val="00552326"/>
    <w:rsid w:val="005716B4"/>
    <w:rsid w:val="00572DA5"/>
    <w:rsid w:val="00585A61"/>
    <w:rsid w:val="00585EFB"/>
    <w:rsid w:val="005A1E2B"/>
    <w:rsid w:val="005B74CA"/>
    <w:rsid w:val="005D4C8F"/>
    <w:rsid w:val="005E35C0"/>
    <w:rsid w:val="005E7F3E"/>
    <w:rsid w:val="005F608E"/>
    <w:rsid w:val="006116A2"/>
    <w:rsid w:val="00650C50"/>
    <w:rsid w:val="006571E6"/>
    <w:rsid w:val="0067467B"/>
    <w:rsid w:val="00681AB5"/>
    <w:rsid w:val="0069226C"/>
    <w:rsid w:val="006A2A2C"/>
    <w:rsid w:val="006A6E9C"/>
    <w:rsid w:val="006E71F4"/>
    <w:rsid w:val="006F38BE"/>
    <w:rsid w:val="006F7ED3"/>
    <w:rsid w:val="00706D03"/>
    <w:rsid w:val="00725E5A"/>
    <w:rsid w:val="0075190A"/>
    <w:rsid w:val="00752820"/>
    <w:rsid w:val="007568C4"/>
    <w:rsid w:val="0077578B"/>
    <w:rsid w:val="00791B87"/>
    <w:rsid w:val="007975BB"/>
    <w:rsid w:val="007A53BF"/>
    <w:rsid w:val="007B2DC2"/>
    <w:rsid w:val="007C0096"/>
    <w:rsid w:val="007C3A43"/>
    <w:rsid w:val="007C7B62"/>
    <w:rsid w:val="007E1092"/>
    <w:rsid w:val="007F2AAF"/>
    <w:rsid w:val="00801DBF"/>
    <w:rsid w:val="0082425E"/>
    <w:rsid w:val="00840D67"/>
    <w:rsid w:val="00841512"/>
    <w:rsid w:val="008744C7"/>
    <w:rsid w:val="008803BD"/>
    <w:rsid w:val="00881848"/>
    <w:rsid w:val="008861AB"/>
    <w:rsid w:val="008C4B65"/>
    <w:rsid w:val="008C57EA"/>
    <w:rsid w:val="008D6D37"/>
    <w:rsid w:val="00912B80"/>
    <w:rsid w:val="0092323B"/>
    <w:rsid w:val="00953788"/>
    <w:rsid w:val="00976B74"/>
    <w:rsid w:val="009B6C53"/>
    <w:rsid w:val="00A11CF9"/>
    <w:rsid w:val="00A24970"/>
    <w:rsid w:val="00A54D76"/>
    <w:rsid w:val="00A62CBC"/>
    <w:rsid w:val="00A63373"/>
    <w:rsid w:val="00A76198"/>
    <w:rsid w:val="00A832E3"/>
    <w:rsid w:val="00AA4C4D"/>
    <w:rsid w:val="00AA6780"/>
    <w:rsid w:val="00AC00F0"/>
    <w:rsid w:val="00AE060E"/>
    <w:rsid w:val="00AF18E5"/>
    <w:rsid w:val="00AF755E"/>
    <w:rsid w:val="00B07C7E"/>
    <w:rsid w:val="00B21BBC"/>
    <w:rsid w:val="00B24F4F"/>
    <w:rsid w:val="00B61B95"/>
    <w:rsid w:val="00B83B48"/>
    <w:rsid w:val="00BA0773"/>
    <w:rsid w:val="00BA3689"/>
    <w:rsid w:val="00BA6125"/>
    <w:rsid w:val="00BC2236"/>
    <w:rsid w:val="00BD328E"/>
    <w:rsid w:val="00C00297"/>
    <w:rsid w:val="00C006B1"/>
    <w:rsid w:val="00C37C18"/>
    <w:rsid w:val="00C41454"/>
    <w:rsid w:val="00C62F6E"/>
    <w:rsid w:val="00C85140"/>
    <w:rsid w:val="00C85405"/>
    <w:rsid w:val="00C90D71"/>
    <w:rsid w:val="00C91E66"/>
    <w:rsid w:val="00CA0B8D"/>
    <w:rsid w:val="00CB61FF"/>
    <w:rsid w:val="00CC511E"/>
    <w:rsid w:val="00CD394D"/>
    <w:rsid w:val="00CE64A0"/>
    <w:rsid w:val="00CF4F05"/>
    <w:rsid w:val="00D00A21"/>
    <w:rsid w:val="00D03395"/>
    <w:rsid w:val="00D05EA7"/>
    <w:rsid w:val="00D16E97"/>
    <w:rsid w:val="00D229C6"/>
    <w:rsid w:val="00D242BA"/>
    <w:rsid w:val="00D26E3D"/>
    <w:rsid w:val="00D31371"/>
    <w:rsid w:val="00D41EE4"/>
    <w:rsid w:val="00D46B26"/>
    <w:rsid w:val="00D5070F"/>
    <w:rsid w:val="00D778D0"/>
    <w:rsid w:val="00D908C5"/>
    <w:rsid w:val="00DB5EEF"/>
    <w:rsid w:val="00DB6FD8"/>
    <w:rsid w:val="00DD53EF"/>
    <w:rsid w:val="00DE161D"/>
    <w:rsid w:val="00DE658B"/>
    <w:rsid w:val="00DE6DDF"/>
    <w:rsid w:val="00E00255"/>
    <w:rsid w:val="00E15A76"/>
    <w:rsid w:val="00E2204B"/>
    <w:rsid w:val="00E3077B"/>
    <w:rsid w:val="00E32162"/>
    <w:rsid w:val="00E51954"/>
    <w:rsid w:val="00E54650"/>
    <w:rsid w:val="00E66600"/>
    <w:rsid w:val="00E70940"/>
    <w:rsid w:val="00E74E8B"/>
    <w:rsid w:val="00E751FA"/>
    <w:rsid w:val="00E759D1"/>
    <w:rsid w:val="00E8012F"/>
    <w:rsid w:val="00E971CA"/>
    <w:rsid w:val="00EB211B"/>
    <w:rsid w:val="00EB74D6"/>
    <w:rsid w:val="00ED31EC"/>
    <w:rsid w:val="00EE6A03"/>
    <w:rsid w:val="00EF062A"/>
    <w:rsid w:val="00F160F3"/>
    <w:rsid w:val="00F4661B"/>
    <w:rsid w:val="00F51D74"/>
    <w:rsid w:val="00F60CA4"/>
    <w:rsid w:val="00F717C4"/>
    <w:rsid w:val="00F71F9B"/>
    <w:rsid w:val="00F80A86"/>
    <w:rsid w:val="00F85F7E"/>
    <w:rsid w:val="00F96A68"/>
    <w:rsid w:val="00FA3174"/>
    <w:rsid w:val="00FA754B"/>
    <w:rsid w:val="00FB0113"/>
    <w:rsid w:val="00FC448B"/>
    <w:rsid w:val="00FF5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7EA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47580D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36"/>
      <w:szCs w:val="1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EF062A"/>
    <w:pPr>
      <w:spacing w:after="0" w:line="240" w:lineRule="auto"/>
    </w:pPr>
    <w:rPr>
      <w:color w:val="000000"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rsid w:val="00EF062A"/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NoSpacing1">
    <w:name w:val="No Spacing1"/>
    <w:uiPriority w:val="99"/>
    <w:rsid w:val="00EF062A"/>
    <w:rPr>
      <w:sz w:val="22"/>
      <w:szCs w:val="22"/>
      <w:lang w:eastAsia="en-US"/>
    </w:rPr>
  </w:style>
  <w:style w:type="paragraph" w:customStyle="1" w:styleId="FORMATTEXT">
    <w:name w:val=".FORMATTEXT"/>
    <w:rsid w:val="00EF062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23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3B22"/>
  </w:style>
  <w:style w:type="paragraph" w:styleId="a5">
    <w:name w:val="footer"/>
    <w:basedOn w:val="a"/>
    <w:link w:val="a6"/>
    <w:uiPriority w:val="99"/>
    <w:unhideWhenUsed/>
    <w:rsid w:val="00123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3B22"/>
  </w:style>
  <w:style w:type="paragraph" w:styleId="a7">
    <w:name w:val="Balloon Text"/>
    <w:basedOn w:val="a"/>
    <w:link w:val="a8"/>
    <w:uiPriority w:val="99"/>
    <w:semiHidden/>
    <w:unhideWhenUsed/>
    <w:rsid w:val="001D2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290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52820"/>
    <w:pPr>
      <w:ind w:left="720"/>
      <w:contextualSpacing/>
    </w:pPr>
  </w:style>
  <w:style w:type="paragraph" w:styleId="aa">
    <w:name w:val="No Spacing"/>
    <w:uiPriority w:val="1"/>
    <w:qFormat/>
    <w:rsid w:val="00C37C18"/>
    <w:rPr>
      <w:sz w:val="22"/>
      <w:szCs w:val="22"/>
    </w:rPr>
  </w:style>
  <w:style w:type="table" w:styleId="ab">
    <w:name w:val="Table Grid"/>
    <w:basedOn w:val="a1"/>
    <w:uiPriority w:val="39"/>
    <w:rsid w:val="001A3C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0D13D1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customStyle="1" w:styleId="ac">
    <w:name w:val="Основной текст_"/>
    <w:link w:val="1"/>
    <w:locked/>
    <w:rsid w:val="000D13D1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c"/>
    <w:rsid w:val="000D13D1"/>
    <w:pPr>
      <w:shd w:val="clear" w:color="auto" w:fill="FFFFFF"/>
      <w:spacing w:after="0" w:line="283" w:lineRule="exact"/>
      <w:jc w:val="center"/>
    </w:pPr>
    <w:rPr>
      <w:rFonts w:ascii="Times New Roman" w:hAnsi="Times New Roman"/>
      <w:sz w:val="23"/>
      <w:szCs w:val="23"/>
      <w:lang/>
    </w:rPr>
  </w:style>
  <w:style w:type="paragraph" w:styleId="21">
    <w:name w:val="Body Text 2"/>
    <w:basedOn w:val="a"/>
    <w:link w:val="22"/>
    <w:uiPriority w:val="99"/>
    <w:semiHidden/>
    <w:unhideWhenUsed/>
    <w:rsid w:val="00AA678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A6780"/>
  </w:style>
  <w:style w:type="character" w:customStyle="1" w:styleId="20">
    <w:name w:val="Заголовок 2 Знак"/>
    <w:basedOn w:val="a0"/>
    <w:link w:val="2"/>
    <w:semiHidden/>
    <w:rsid w:val="0047580D"/>
    <w:rPr>
      <w:rFonts w:ascii="Times New Roman" w:hAnsi="Times New Roman"/>
      <w:b/>
      <w:sz w:val="3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3469E-52CE-48EF-B399-2654A302B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2854</Words>
  <Characters>16269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</vt:lpstr>
    </vt:vector>
  </TitlesOfParts>
  <Company/>
  <LinksUpToDate>false</LinksUpToDate>
  <CharactersWithSpaces>19085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</dc:title>
  <dc:subject/>
  <dc:creator>1</dc:creator>
  <cp:keywords/>
  <dc:description/>
  <cp:lastModifiedBy>1</cp:lastModifiedBy>
  <cp:revision>3</cp:revision>
  <cp:lastPrinted>2014-02-24T13:04:00Z</cp:lastPrinted>
  <dcterms:created xsi:type="dcterms:W3CDTF">2014-02-26T12:57:00Z</dcterms:created>
  <dcterms:modified xsi:type="dcterms:W3CDTF">2014-02-26T14:31:00Z</dcterms:modified>
</cp:coreProperties>
</file>