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ГЛАВА ГОРОДА ЛЫТКАРИПО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МОСКОВСКОЙ ОБЛАСТИ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ПОСТАНОВЛЕНИЕ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237FD">
        <w:rPr>
          <w:rFonts w:ascii="Arial" w:hAnsi="Arial" w:cs="Arial"/>
          <w:sz w:val="24"/>
          <w:szCs w:val="24"/>
          <w:u w:val="single"/>
        </w:rPr>
        <w:t>06.06.2014  № 439-п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г. Лыткарино</w:t>
      </w:r>
    </w:p>
    <w:p w:rsidR="004237FD" w:rsidRPr="004237FD" w:rsidRDefault="004237FD" w:rsidP="004237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4237FD">
        <w:rPr>
          <w:rFonts w:ascii="Arial" w:hAnsi="Arial" w:cs="Arial"/>
          <w:sz w:val="24"/>
          <w:szCs w:val="24"/>
        </w:rPr>
        <w:t xml:space="preserve"> наделении функциями на определение поставщиков (подрядчиков,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исполнителей) для муниципальных заказчиков и бюджетных учреждений</w:t>
      </w:r>
    </w:p>
    <w:p w:rsidR="004237FD" w:rsidRPr="004237FD" w:rsidRDefault="004237FD" w:rsidP="004237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города Лыткарино</w:t>
      </w:r>
    </w:p>
    <w:p w:rsidR="004237FD" w:rsidRPr="004237FD" w:rsidRDefault="004237FD" w:rsidP="004237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На основании СТ.26 Федерального закона от 05.04.2013 N2 44-ФЗ «О контрактной системе в сфере закупок товаров</w:t>
      </w:r>
      <w:r>
        <w:rPr>
          <w:rFonts w:ascii="Arial" w:hAnsi="Arial" w:cs="Arial"/>
          <w:sz w:val="24"/>
          <w:szCs w:val="24"/>
        </w:rPr>
        <w:t xml:space="preserve">, работ, услуг для обеспечения </w:t>
      </w:r>
      <w:r w:rsidRPr="004237FD">
        <w:rPr>
          <w:rFonts w:ascii="Arial" w:hAnsi="Arial" w:cs="Arial"/>
          <w:sz w:val="24"/>
          <w:szCs w:val="24"/>
        </w:rPr>
        <w:t>государственных и муниципальных нужд»,</w:t>
      </w:r>
      <w:r>
        <w:rPr>
          <w:rFonts w:ascii="Arial" w:hAnsi="Arial" w:cs="Arial"/>
          <w:sz w:val="24"/>
          <w:szCs w:val="24"/>
        </w:rPr>
        <w:t xml:space="preserve"> в целях централизации закупок </w:t>
      </w:r>
      <w:r w:rsidRPr="004237FD">
        <w:rPr>
          <w:rFonts w:ascii="Arial" w:hAnsi="Arial" w:cs="Arial"/>
          <w:sz w:val="24"/>
          <w:szCs w:val="24"/>
        </w:rPr>
        <w:t>для муниципальных нужд города Лыткарино и реа</w:t>
      </w:r>
      <w:r>
        <w:rPr>
          <w:rFonts w:ascii="Arial" w:hAnsi="Arial" w:cs="Arial"/>
          <w:sz w:val="24"/>
          <w:szCs w:val="24"/>
        </w:rPr>
        <w:t xml:space="preserve">лизации полномочий </w:t>
      </w:r>
      <w:r w:rsidRPr="004237FD">
        <w:rPr>
          <w:rFonts w:ascii="Arial" w:hAnsi="Arial" w:cs="Arial"/>
          <w:sz w:val="24"/>
          <w:szCs w:val="24"/>
        </w:rPr>
        <w:t>Администрации города Лыткар</w:t>
      </w:r>
      <w:r>
        <w:rPr>
          <w:rFonts w:ascii="Arial" w:hAnsi="Arial" w:cs="Arial"/>
          <w:sz w:val="24"/>
          <w:szCs w:val="24"/>
        </w:rPr>
        <w:t xml:space="preserve">ино на определение поставщиков </w:t>
      </w:r>
      <w:r w:rsidRPr="004237FD">
        <w:rPr>
          <w:rFonts w:ascii="Arial" w:hAnsi="Arial" w:cs="Arial"/>
          <w:sz w:val="24"/>
          <w:szCs w:val="24"/>
        </w:rPr>
        <w:t>(подрядчиков, исполнителей) для муници</w:t>
      </w:r>
      <w:r>
        <w:rPr>
          <w:rFonts w:ascii="Arial" w:hAnsi="Arial" w:cs="Arial"/>
          <w:sz w:val="24"/>
          <w:szCs w:val="24"/>
        </w:rPr>
        <w:t xml:space="preserve">пальных заказчиков и бюджетных </w:t>
      </w:r>
      <w:r w:rsidRPr="004237FD">
        <w:rPr>
          <w:rFonts w:ascii="Arial" w:hAnsi="Arial" w:cs="Arial"/>
          <w:sz w:val="24"/>
          <w:szCs w:val="24"/>
        </w:rPr>
        <w:t xml:space="preserve">учреждений </w:t>
      </w:r>
      <w:r>
        <w:rPr>
          <w:rFonts w:ascii="Arial" w:hAnsi="Arial" w:cs="Arial"/>
          <w:sz w:val="24"/>
          <w:szCs w:val="24"/>
        </w:rPr>
        <w:t xml:space="preserve">города Лыткарино, постановляю: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1. Наделить функциями на определение поставщиков (подрядчиков, исполнителей) для муниципальных зак</w:t>
      </w:r>
      <w:r>
        <w:rPr>
          <w:rFonts w:ascii="Arial" w:hAnsi="Arial" w:cs="Arial"/>
          <w:sz w:val="24"/>
          <w:szCs w:val="24"/>
        </w:rPr>
        <w:t xml:space="preserve">азчиков и бюджетных учреждений </w:t>
      </w:r>
      <w:r w:rsidRPr="004237FD">
        <w:rPr>
          <w:rFonts w:ascii="Arial" w:hAnsi="Arial" w:cs="Arial"/>
          <w:sz w:val="24"/>
          <w:szCs w:val="24"/>
        </w:rPr>
        <w:t>города Лыткарино отдел муниципальны</w:t>
      </w:r>
      <w:r>
        <w:rPr>
          <w:rFonts w:ascii="Arial" w:hAnsi="Arial" w:cs="Arial"/>
          <w:sz w:val="24"/>
          <w:szCs w:val="24"/>
        </w:rPr>
        <w:t xml:space="preserve">х закупок Администрации города Лыткарино.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2. Порядок взаимодействия заказчик</w:t>
      </w:r>
      <w:r>
        <w:rPr>
          <w:rFonts w:ascii="Arial" w:hAnsi="Arial" w:cs="Arial"/>
          <w:sz w:val="24"/>
          <w:szCs w:val="24"/>
        </w:rPr>
        <w:t xml:space="preserve">ов с уполномоченным органом на определение </w:t>
      </w:r>
      <w:r w:rsidRPr="004237FD">
        <w:rPr>
          <w:rFonts w:ascii="Arial" w:hAnsi="Arial" w:cs="Arial"/>
          <w:sz w:val="24"/>
          <w:szCs w:val="24"/>
        </w:rPr>
        <w:t>поставщиков (подрядчиков, испо</w:t>
      </w:r>
      <w:r>
        <w:rPr>
          <w:rFonts w:ascii="Arial" w:hAnsi="Arial" w:cs="Arial"/>
          <w:sz w:val="24"/>
          <w:szCs w:val="24"/>
        </w:rPr>
        <w:t xml:space="preserve">лнителей) для муниципальных </w:t>
      </w:r>
      <w:r w:rsidRPr="004237FD">
        <w:rPr>
          <w:rFonts w:ascii="Arial" w:hAnsi="Arial" w:cs="Arial"/>
          <w:sz w:val="24"/>
          <w:szCs w:val="24"/>
        </w:rPr>
        <w:t>заказчиков и бюджетных учреждений</w:t>
      </w:r>
      <w:r>
        <w:rPr>
          <w:rFonts w:ascii="Arial" w:hAnsi="Arial" w:cs="Arial"/>
          <w:sz w:val="24"/>
          <w:szCs w:val="24"/>
        </w:rPr>
        <w:t xml:space="preserve"> города Лыткарино определяется </w:t>
      </w:r>
      <w:r w:rsidRPr="004237FD">
        <w:rPr>
          <w:rFonts w:ascii="Arial" w:hAnsi="Arial" w:cs="Arial"/>
          <w:sz w:val="24"/>
          <w:szCs w:val="24"/>
        </w:rPr>
        <w:t>Положением о порядке взаимодейств</w:t>
      </w:r>
      <w:r>
        <w:rPr>
          <w:rFonts w:ascii="Arial" w:hAnsi="Arial" w:cs="Arial"/>
          <w:sz w:val="24"/>
          <w:szCs w:val="24"/>
        </w:rPr>
        <w:t xml:space="preserve">ия заказчиков с уполномоченным </w:t>
      </w:r>
      <w:r w:rsidRPr="004237FD">
        <w:rPr>
          <w:rFonts w:ascii="Arial" w:hAnsi="Arial" w:cs="Arial"/>
          <w:sz w:val="24"/>
          <w:szCs w:val="24"/>
        </w:rPr>
        <w:t>органом на определение поставщиков (</w:t>
      </w:r>
      <w:r>
        <w:rPr>
          <w:rFonts w:ascii="Arial" w:hAnsi="Arial" w:cs="Arial"/>
          <w:sz w:val="24"/>
          <w:szCs w:val="24"/>
        </w:rPr>
        <w:t xml:space="preserve">подрядчиков, исполнителей) для </w:t>
      </w:r>
      <w:r w:rsidRPr="004237FD">
        <w:rPr>
          <w:rFonts w:ascii="Arial" w:hAnsi="Arial" w:cs="Arial"/>
          <w:sz w:val="24"/>
          <w:szCs w:val="24"/>
        </w:rPr>
        <w:t>муниципальных заказчиков и бюджетны</w:t>
      </w:r>
      <w:r>
        <w:rPr>
          <w:rFonts w:ascii="Arial" w:hAnsi="Arial" w:cs="Arial"/>
          <w:sz w:val="24"/>
          <w:szCs w:val="24"/>
        </w:rPr>
        <w:t xml:space="preserve">х учреждений города Лыткарино, </w:t>
      </w:r>
      <w:r w:rsidRPr="004237FD">
        <w:rPr>
          <w:rFonts w:ascii="Arial" w:hAnsi="Arial" w:cs="Arial"/>
          <w:sz w:val="24"/>
          <w:szCs w:val="24"/>
        </w:rPr>
        <w:t>утверждаемым постанов</w:t>
      </w:r>
      <w:r>
        <w:rPr>
          <w:rFonts w:ascii="Arial" w:hAnsi="Arial" w:cs="Arial"/>
          <w:sz w:val="24"/>
          <w:szCs w:val="24"/>
        </w:rPr>
        <w:t xml:space="preserve">лением Главы города Лыткарино.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3. Начальнику отдела муниципальны</w:t>
      </w:r>
      <w:r>
        <w:rPr>
          <w:rFonts w:ascii="Arial" w:hAnsi="Arial" w:cs="Arial"/>
          <w:sz w:val="24"/>
          <w:szCs w:val="24"/>
        </w:rPr>
        <w:t xml:space="preserve">х закупок Администрации города </w:t>
      </w:r>
      <w:r w:rsidRPr="004237FD">
        <w:rPr>
          <w:rFonts w:ascii="Arial" w:hAnsi="Arial" w:cs="Arial"/>
          <w:sz w:val="24"/>
          <w:szCs w:val="24"/>
        </w:rPr>
        <w:t>Лыткарино в месячный срок обеспечи</w:t>
      </w:r>
      <w:r>
        <w:rPr>
          <w:rFonts w:ascii="Arial" w:hAnsi="Arial" w:cs="Arial"/>
          <w:sz w:val="24"/>
          <w:szCs w:val="24"/>
        </w:rPr>
        <w:t xml:space="preserve">ть разработку и представить на </w:t>
      </w:r>
      <w:r w:rsidRPr="004237FD">
        <w:rPr>
          <w:rFonts w:ascii="Arial" w:hAnsi="Arial" w:cs="Arial"/>
          <w:sz w:val="24"/>
          <w:szCs w:val="24"/>
        </w:rPr>
        <w:t>утвер</w:t>
      </w:r>
      <w:r>
        <w:rPr>
          <w:rFonts w:ascii="Arial" w:hAnsi="Arial" w:cs="Arial"/>
          <w:sz w:val="24"/>
          <w:szCs w:val="24"/>
        </w:rPr>
        <w:t xml:space="preserve">ждение Главе города Лыткарино: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4.1. Положение об отделе муниц</w:t>
      </w:r>
      <w:r>
        <w:rPr>
          <w:rFonts w:ascii="Arial" w:hAnsi="Arial" w:cs="Arial"/>
          <w:sz w:val="24"/>
          <w:szCs w:val="24"/>
        </w:rPr>
        <w:t xml:space="preserve">ипальных закупок Администрации города Лыткарино;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4.1. должностные инструкции р</w:t>
      </w:r>
      <w:r>
        <w:rPr>
          <w:rFonts w:ascii="Arial" w:hAnsi="Arial" w:cs="Arial"/>
          <w:sz w:val="24"/>
          <w:szCs w:val="24"/>
        </w:rPr>
        <w:t xml:space="preserve">аботников отдела муниципальных </w:t>
      </w:r>
      <w:r w:rsidRPr="004237FD">
        <w:rPr>
          <w:rFonts w:ascii="Arial" w:hAnsi="Arial" w:cs="Arial"/>
          <w:sz w:val="24"/>
          <w:szCs w:val="24"/>
        </w:rPr>
        <w:t>закупок А</w:t>
      </w:r>
      <w:r>
        <w:rPr>
          <w:rFonts w:ascii="Arial" w:hAnsi="Arial" w:cs="Arial"/>
          <w:sz w:val="24"/>
          <w:szCs w:val="24"/>
        </w:rPr>
        <w:t xml:space="preserve">дминистрации города Лыткарино;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4.3. Положение о порядке взаимоде</w:t>
      </w:r>
      <w:r>
        <w:rPr>
          <w:rFonts w:ascii="Arial" w:hAnsi="Arial" w:cs="Arial"/>
          <w:sz w:val="24"/>
          <w:szCs w:val="24"/>
        </w:rPr>
        <w:t xml:space="preserve">йствия заказчиков с </w:t>
      </w:r>
      <w:r w:rsidRPr="004237FD">
        <w:rPr>
          <w:rFonts w:ascii="Arial" w:hAnsi="Arial" w:cs="Arial"/>
          <w:sz w:val="24"/>
          <w:szCs w:val="24"/>
        </w:rPr>
        <w:t>уполномоченным органом на определ</w:t>
      </w:r>
      <w:r>
        <w:rPr>
          <w:rFonts w:ascii="Arial" w:hAnsi="Arial" w:cs="Arial"/>
          <w:sz w:val="24"/>
          <w:szCs w:val="24"/>
        </w:rPr>
        <w:t xml:space="preserve">ение поставщиков (подрядчиков, </w:t>
      </w:r>
      <w:r w:rsidRPr="004237FD">
        <w:rPr>
          <w:rFonts w:ascii="Arial" w:hAnsi="Arial" w:cs="Arial"/>
          <w:sz w:val="24"/>
          <w:szCs w:val="24"/>
        </w:rPr>
        <w:t>исполнителей) для муниципальных зак</w:t>
      </w:r>
      <w:r>
        <w:rPr>
          <w:rFonts w:ascii="Arial" w:hAnsi="Arial" w:cs="Arial"/>
          <w:sz w:val="24"/>
          <w:szCs w:val="24"/>
        </w:rPr>
        <w:t xml:space="preserve">азчиков и бюджетных учреждений города Лыткарино. </w:t>
      </w:r>
    </w:p>
    <w:p w:rsid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5. Опубликовать настоящее постан</w:t>
      </w:r>
      <w:r>
        <w:rPr>
          <w:rFonts w:ascii="Arial" w:hAnsi="Arial" w:cs="Arial"/>
          <w:sz w:val="24"/>
          <w:szCs w:val="24"/>
        </w:rPr>
        <w:t xml:space="preserve">овление в газете «Лыткаринские </w:t>
      </w:r>
      <w:r w:rsidRPr="004237FD">
        <w:rPr>
          <w:rFonts w:ascii="Arial" w:hAnsi="Arial" w:cs="Arial"/>
          <w:sz w:val="24"/>
          <w:szCs w:val="24"/>
        </w:rPr>
        <w:t>вести» и разместить на официальном</w:t>
      </w:r>
      <w:r>
        <w:rPr>
          <w:rFonts w:ascii="Arial" w:hAnsi="Arial" w:cs="Arial"/>
          <w:sz w:val="24"/>
          <w:szCs w:val="24"/>
        </w:rPr>
        <w:t xml:space="preserve"> сайте города Лыткарино в сети Интернет.</w:t>
      </w:r>
    </w:p>
    <w:p w:rsidR="004237FD" w:rsidRP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>6. Контроль за исполнением настоящ</w:t>
      </w:r>
      <w:r>
        <w:rPr>
          <w:rFonts w:ascii="Arial" w:hAnsi="Arial" w:cs="Arial"/>
          <w:sz w:val="24"/>
          <w:szCs w:val="24"/>
        </w:rPr>
        <w:t xml:space="preserve">его постановления возложить на </w:t>
      </w:r>
      <w:r w:rsidRPr="004237FD">
        <w:rPr>
          <w:rFonts w:ascii="Arial" w:hAnsi="Arial" w:cs="Arial"/>
          <w:sz w:val="24"/>
          <w:szCs w:val="24"/>
        </w:rPr>
        <w:t>заместителя Главы Администрации</w:t>
      </w:r>
      <w:r>
        <w:rPr>
          <w:rFonts w:ascii="Arial" w:hAnsi="Arial" w:cs="Arial"/>
          <w:sz w:val="24"/>
          <w:szCs w:val="24"/>
        </w:rPr>
        <w:t xml:space="preserve"> города Лыткари Л.С.Иванову. </w:t>
      </w:r>
    </w:p>
    <w:p w:rsidR="004237FD" w:rsidRPr="004237FD" w:rsidRDefault="004237FD" w:rsidP="004237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37FD">
        <w:rPr>
          <w:rFonts w:ascii="Arial" w:hAnsi="Arial" w:cs="Arial"/>
          <w:sz w:val="24"/>
          <w:szCs w:val="24"/>
        </w:rPr>
        <w:t xml:space="preserve">Е.В.Серёгин </w:t>
      </w:r>
    </w:p>
    <w:p w:rsidR="00000000" w:rsidRPr="004237FD" w:rsidRDefault="004237FD" w:rsidP="00423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0000" w:rsidRPr="004237FD" w:rsidSect="004237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237FD"/>
    <w:rsid w:val="0042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2014-08-03T15:22:00Z</dcterms:created>
  <dcterms:modified xsi:type="dcterms:W3CDTF">2014-08-03T15:27:00Z</dcterms:modified>
</cp:coreProperties>
</file>