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255D" w:rsidRDefault="00456AF9" w:rsidP="00456AF9">
      <w:pPr>
        <w:tabs>
          <w:tab w:val="left" w:pos="11550"/>
        </w:tabs>
        <w:jc w:val="center"/>
        <w:rPr>
          <w:sz w:val="28"/>
          <w:szCs w:val="28"/>
        </w:rPr>
      </w:pPr>
      <w:r w:rsidRPr="00724817">
        <w:rPr>
          <w:sz w:val="28"/>
          <w:szCs w:val="28"/>
        </w:rPr>
        <w:t xml:space="preserve">                                                                                       </w:t>
      </w:r>
    </w:p>
    <w:p w:rsidR="00EC255D" w:rsidRDefault="00EC255D" w:rsidP="00456AF9">
      <w:pPr>
        <w:tabs>
          <w:tab w:val="left" w:pos="11550"/>
        </w:tabs>
        <w:jc w:val="center"/>
        <w:rPr>
          <w:sz w:val="28"/>
          <w:szCs w:val="28"/>
        </w:rPr>
      </w:pPr>
    </w:p>
    <w:p w:rsidR="00EC255D" w:rsidRDefault="00EC255D" w:rsidP="00456AF9">
      <w:pPr>
        <w:tabs>
          <w:tab w:val="left" w:pos="11550"/>
        </w:tabs>
        <w:jc w:val="center"/>
        <w:rPr>
          <w:sz w:val="28"/>
          <w:szCs w:val="28"/>
        </w:rPr>
      </w:pPr>
    </w:p>
    <w:p w:rsidR="00456AF9" w:rsidRPr="00724817" w:rsidRDefault="00EC255D" w:rsidP="00456AF9">
      <w:pPr>
        <w:tabs>
          <w:tab w:val="left" w:pos="1155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</w:t>
      </w:r>
      <w:r w:rsidR="00456AF9" w:rsidRPr="00724817">
        <w:rPr>
          <w:sz w:val="28"/>
          <w:szCs w:val="28"/>
        </w:rPr>
        <w:t xml:space="preserve"> </w:t>
      </w:r>
      <w:r w:rsidR="00456AF9">
        <w:rPr>
          <w:sz w:val="28"/>
          <w:szCs w:val="28"/>
        </w:rPr>
        <w:t>П</w:t>
      </w:r>
      <w:r w:rsidR="00456AF9" w:rsidRPr="00724817">
        <w:rPr>
          <w:sz w:val="28"/>
          <w:szCs w:val="28"/>
        </w:rPr>
        <w:t>РИЛОЖЕНИЕ</w:t>
      </w:r>
    </w:p>
    <w:p w:rsidR="00456AF9" w:rsidRPr="00724817" w:rsidRDefault="00456AF9" w:rsidP="00456AF9">
      <w:pPr>
        <w:tabs>
          <w:tab w:val="left" w:pos="11550"/>
        </w:tabs>
        <w:jc w:val="right"/>
        <w:rPr>
          <w:sz w:val="28"/>
          <w:szCs w:val="28"/>
        </w:rPr>
      </w:pPr>
      <w:r w:rsidRPr="00724817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</w:t>
      </w:r>
    </w:p>
    <w:p w:rsidR="00456AF9" w:rsidRPr="00724817" w:rsidRDefault="00456AF9" w:rsidP="00456AF9">
      <w:pPr>
        <w:tabs>
          <w:tab w:val="left" w:pos="11550"/>
        </w:tabs>
        <w:rPr>
          <w:sz w:val="28"/>
          <w:szCs w:val="28"/>
        </w:rPr>
      </w:pPr>
      <w:r w:rsidRPr="00724817">
        <w:rPr>
          <w:sz w:val="28"/>
          <w:szCs w:val="28"/>
        </w:rPr>
        <w:t xml:space="preserve">                                                                                              к Постановлению Главы города </w:t>
      </w:r>
    </w:p>
    <w:p w:rsidR="00456AF9" w:rsidRPr="00724817" w:rsidRDefault="00456AF9" w:rsidP="00456AF9">
      <w:pPr>
        <w:tabs>
          <w:tab w:val="left" w:pos="12585"/>
        </w:tabs>
        <w:rPr>
          <w:sz w:val="28"/>
          <w:szCs w:val="28"/>
        </w:rPr>
      </w:pPr>
      <w:r w:rsidRPr="00724817">
        <w:rPr>
          <w:sz w:val="28"/>
          <w:szCs w:val="28"/>
        </w:rPr>
        <w:t xml:space="preserve">                                                                                                                  Лыткарино</w:t>
      </w:r>
    </w:p>
    <w:p w:rsidR="00456AF9" w:rsidRDefault="00456AF9" w:rsidP="00B006EE">
      <w:pPr>
        <w:tabs>
          <w:tab w:val="left" w:pos="12585"/>
        </w:tabs>
        <w:rPr>
          <w:sz w:val="28"/>
          <w:szCs w:val="28"/>
        </w:rPr>
      </w:pPr>
      <w:r w:rsidRPr="00724817">
        <w:rPr>
          <w:sz w:val="28"/>
          <w:szCs w:val="28"/>
        </w:rPr>
        <w:t xml:space="preserve">                                                      </w:t>
      </w:r>
      <w:r>
        <w:rPr>
          <w:sz w:val="28"/>
          <w:szCs w:val="28"/>
        </w:rPr>
        <w:t xml:space="preserve">                             </w:t>
      </w:r>
      <w:r w:rsidRPr="00724817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>о</w:t>
      </w:r>
      <w:r w:rsidRPr="00724817">
        <w:rPr>
          <w:sz w:val="28"/>
          <w:szCs w:val="28"/>
        </w:rPr>
        <w:t xml:space="preserve">т </w:t>
      </w:r>
      <w:r w:rsidR="00B006EE">
        <w:rPr>
          <w:sz w:val="28"/>
          <w:szCs w:val="28"/>
        </w:rPr>
        <w:t xml:space="preserve">09.02.2015  </w:t>
      </w:r>
      <w:r w:rsidRPr="00724817">
        <w:rPr>
          <w:sz w:val="28"/>
          <w:szCs w:val="28"/>
        </w:rPr>
        <w:t>№</w:t>
      </w:r>
      <w:r w:rsidR="00B006EE">
        <w:rPr>
          <w:sz w:val="28"/>
          <w:szCs w:val="28"/>
        </w:rPr>
        <w:t xml:space="preserve"> 62-п</w:t>
      </w:r>
    </w:p>
    <w:p w:rsidR="00B006EE" w:rsidRDefault="00B006EE" w:rsidP="00B006EE">
      <w:pPr>
        <w:tabs>
          <w:tab w:val="left" w:pos="12585"/>
        </w:tabs>
      </w:pPr>
    </w:p>
    <w:p w:rsidR="00B006EE" w:rsidRDefault="00B006EE" w:rsidP="00456AF9">
      <w:pPr>
        <w:tabs>
          <w:tab w:val="left" w:pos="4620"/>
        </w:tabs>
        <w:spacing w:line="288" w:lineRule="auto"/>
        <w:ind w:firstLine="709"/>
        <w:jc w:val="center"/>
        <w:rPr>
          <w:sz w:val="28"/>
          <w:szCs w:val="28"/>
        </w:rPr>
      </w:pPr>
    </w:p>
    <w:p w:rsidR="00456AF9" w:rsidRPr="00724817" w:rsidRDefault="00456AF9" w:rsidP="00456AF9">
      <w:pPr>
        <w:tabs>
          <w:tab w:val="left" w:pos="4620"/>
        </w:tabs>
        <w:spacing w:line="288" w:lineRule="auto"/>
        <w:ind w:firstLine="709"/>
        <w:jc w:val="center"/>
        <w:rPr>
          <w:sz w:val="28"/>
          <w:szCs w:val="28"/>
        </w:rPr>
      </w:pPr>
      <w:r w:rsidRPr="00724817">
        <w:rPr>
          <w:sz w:val="28"/>
          <w:szCs w:val="28"/>
        </w:rPr>
        <w:t>ИЗМЕНЕНИЯ В ПРОГРАММУ</w:t>
      </w:r>
    </w:p>
    <w:p w:rsidR="00042ED5" w:rsidRDefault="00456AF9" w:rsidP="00FF37DC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724817">
        <w:rPr>
          <w:sz w:val="28"/>
          <w:szCs w:val="28"/>
        </w:rPr>
        <w:t xml:space="preserve">      </w:t>
      </w:r>
      <w:r w:rsidR="00042ED5">
        <w:rPr>
          <w:sz w:val="28"/>
          <w:szCs w:val="28"/>
        </w:rPr>
        <w:t xml:space="preserve">    </w:t>
      </w:r>
      <w:r w:rsidRPr="00724817">
        <w:rPr>
          <w:sz w:val="28"/>
          <w:szCs w:val="28"/>
        </w:rPr>
        <w:t xml:space="preserve">  </w:t>
      </w:r>
      <w:r w:rsidR="00FF37DC">
        <w:rPr>
          <w:sz w:val="28"/>
          <w:szCs w:val="28"/>
        </w:rPr>
        <w:t xml:space="preserve">  </w:t>
      </w:r>
      <w:r w:rsidRPr="00724817">
        <w:rPr>
          <w:sz w:val="28"/>
          <w:szCs w:val="28"/>
        </w:rPr>
        <w:t xml:space="preserve">1. </w:t>
      </w:r>
      <w:r w:rsidR="00995A86">
        <w:rPr>
          <w:sz w:val="28"/>
          <w:szCs w:val="28"/>
        </w:rPr>
        <w:t>Пункт</w:t>
      </w:r>
      <w:r w:rsidRPr="00724817">
        <w:rPr>
          <w:sz w:val="28"/>
          <w:szCs w:val="28"/>
        </w:rPr>
        <w:t xml:space="preserve"> «Источники финансирования муниципальной программы, в том </w:t>
      </w:r>
    </w:p>
    <w:p w:rsidR="00042ED5" w:rsidRDefault="00042ED5" w:rsidP="00FF37DC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F37DC">
        <w:rPr>
          <w:sz w:val="28"/>
          <w:szCs w:val="28"/>
        </w:rPr>
        <w:t xml:space="preserve"> </w:t>
      </w:r>
      <w:r w:rsidR="00456AF9" w:rsidRPr="00724817">
        <w:rPr>
          <w:sz w:val="28"/>
          <w:szCs w:val="28"/>
        </w:rPr>
        <w:t>числе по</w:t>
      </w:r>
      <w:r>
        <w:rPr>
          <w:sz w:val="28"/>
          <w:szCs w:val="28"/>
        </w:rPr>
        <w:t xml:space="preserve"> </w:t>
      </w:r>
      <w:r w:rsidR="00456AF9" w:rsidRPr="00724817">
        <w:rPr>
          <w:sz w:val="28"/>
          <w:szCs w:val="28"/>
        </w:rPr>
        <w:t xml:space="preserve">годам:» </w:t>
      </w:r>
      <w:r w:rsidR="00995A86">
        <w:rPr>
          <w:sz w:val="28"/>
          <w:szCs w:val="28"/>
        </w:rPr>
        <w:t>раздела №1 «</w:t>
      </w:r>
      <w:r w:rsidR="00456AF9" w:rsidRPr="00724817">
        <w:rPr>
          <w:sz w:val="28"/>
          <w:szCs w:val="28"/>
        </w:rPr>
        <w:t>Паспорт</w:t>
      </w:r>
      <w:r w:rsidR="00995A86">
        <w:rPr>
          <w:sz w:val="28"/>
          <w:szCs w:val="28"/>
        </w:rPr>
        <w:t xml:space="preserve"> муниципальной </w:t>
      </w:r>
      <w:r w:rsidR="00456AF9" w:rsidRPr="00724817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456AF9" w:rsidRPr="00724817">
        <w:rPr>
          <w:sz w:val="28"/>
          <w:szCs w:val="28"/>
        </w:rPr>
        <w:t xml:space="preserve">рограммы </w:t>
      </w:r>
      <w:r w:rsidRPr="00D82E15">
        <w:rPr>
          <w:sz w:val="28"/>
          <w:szCs w:val="28"/>
        </w:rPr>
        <w:t xml:space="preserve">«Молодое </w:t>
      </w:r>
    </w:p>
    <w:p w:rsidR="00042ED5" w:rsidRDefault="00042ED5" w:rsidP="00FF37DC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F37DC">
        <w:rPr>
          <w:sz w:val="28"/>
          <w:szCs w:val="28"/>
        </w:rPr>
        <w:t xml:space="preserve"> </w:t>
      </w:r>
      <w:r w:rsidRPr="00D82E15">
        <w:rPr>
          <w:sz w:val="28"/>
          <w:szCs w:val="28"/>
        </w:rPr>
        <w:t>поколение города Лыткарино» на 2014 - 2018 годы</w:t>
      </w:r>
      <w:r>
        <w:rPr>
          <w:sz w:val="28"/>
          <w:szCs w:val="28"/>
        </w:rPr>
        <w:t xml:space="preserve">» </w:t>
      </w:r>
      <w:r w:rsidR="00456AF9" w:rsidRPr="00724817">
        <w:rPr>
          <w:sz w:val="28"/>
          <w:szCs w:val="28"/>
        </w:rPr>
        <w:t xml:space="preserve">изложить в следующей </w:t>
      </w:r>
    </w:p>
    <w:p w:rsidR="00456AF9" w:rsidRPr="00724817" w:rsidRDefault="00042ED5" w:rsidP="00FF37DC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F37DC">
        <w:rPr>
          <w:sz w:val="28"/>
          <w:szCs w:val="28"/>
        </w:rPr>
        <w:t xml:space="preserve"> </w:t>
      </w:r>
      <w:r w:rsidR="00456AF9" w:rsidRPr="00724817">
        <w:rPr>
          <w:sz w:val="28"/>
          <w:szCs w:val="28"/>
        </w:rPr>
        <w:t>редакции:</w:t>
      </w:r>
    </w:p>
    <w:tbl>
      <w:tblPr>
        <w:tblStyle w:val="a3"/>
        <w:tblW w:w="9781" w:type="dxa"/>
        <w:tblInd w:w="1129" w:type="dxa"/>
        <w:tblLayout w:type="fixed"/>
        <w:tblLook w:val="04A0" w:firstRow="1" w:lastRow="0" w:firstColumn="1" w:lastColumn="0" w:noHBand="0" w:noVBand="1"/>
      </w:tblPr>
      <w:tblGrid>
        <w:gridCol w:w="1985"/>
        <w:gridCol w:w="1276"/>
        <w:gridCol w:w="1134"/>
        <w:gridCol w:w="1134"/>
        <w:gridCol w:w="1417"/>
        <w:gridCol w:w="1701"/>
        <w:gridCol w:w="1134"/>
      </w:tblGrid>
      <w:tr w:rsidR="00456AF9" w:rsidTr="001331E1">
        <w:tc>
          <w:tcPr>
            <w:tcW w:w="1985" w:type="dxa"/>
            <w:vMerge w:val="restart"/>
          </w:tcPr>
          <w:p w:rsidR="00456AF9" w:rsidRDefault="00456AF9" w:rsidP="00A60951">
            <w:pPr>
              <w:tabs>
                <w:tab w:val="left" w:pos="34"/>
              </w:tabs>
              <w:spacing w:line="288" w:lineRule="auto"/>
              <w:jc w:val="both"/>
            </w:pPr>
            <w:r w:rsidRPr="005E4D81">
              <w:t>Источники финансирования муниципальной программы,</w:t>
            </w:r>
          </w:p>
          <w:p w:rsidR="00456AF9" w:rsidRPr="005E4D81" w:rsidRDefault="00456AF9" w:rsidP="00A60951">
            <w:pPr>
              <w:tabs>
                <w:tab w:val="left" w:pos="34"/>
              </w:tabs>
              <w:spacing w:line="288" w:lineRule="auto"/>
              <w:jc w:val="both"/>
            </w:pPr>
            <w:r w:rsidRPr="005E4D81">
              <w:t xml:space="preserve"> в том числе по годам</w:t>
            </w:r>
            <w:r>
              <w:t>:</w:t>
            </w:r>
          </w:p>
        </w:tc>
        <w:tc>
          <w:tcPr>
            <w:tcW w:w="7796" w:type="dxa"/>
            <w:gridSpan w:val="6"/>
          </w:tcPr>
          <w:p w:rsidR="00456AF9" w:rsidRDefault="00456AF9" w:rsidP="00A60951">
            <w:pPr>
              <w:tabs>
                <w:tab w:val="left" w:pos="3555"/>
                <w:tab w:val="left" w:pos="6280"/>
              </w:tabs>
              <w:spacing w:line="288" w:lineRule="auto"/>
              <w:ind w:firstLine="709"/>
            </w:pPr>
            <w:r>
              <w:tab/>
              <w:t>Расходы (тыс. руб.)</w:t>
            </w:r>
          </w:p>
        </w:tc>
      </w:tr>
      <w:tr w:rsidR="00456AF9" w:rsidTr="001331E1">
        <w:tc>
          <w:tcPr>
            <w:tcW w:w="1985" w:type="dxa"/>
            <w:vMerge/>
          </w:tcPr>
          <w:p w:rsidR="00456AF9" w:rsidRDefault="00456AF9" w:rsidP="00A60951">
            <w:pPr>
              <w:spacing w:line="288" w:lineRule="auto"/>
              <w:ind w:firstLine="709"/>
            </w:pPr>
          </w:p>
        </w:tc>
        <w:tc>
          <w:tcPr>
            <w:tcW w:w="1276" w:type="dxa"/>
          </w:tcPr>
          <w:p w:rsidR="00456AF9" w:rsidRDefault="00456AF9" w:rsidP="00A60951">
            <w:pPr>
              <w:tabs>
                <w:tab w:val="left" w:pos="1305"/>
              </w:tabs>
              <w:spacing w:line="288" w:lineRule="auto"/>
              <w:ind w:firstLine="175"/>
              <w:jc w:val="center"/>
            </w:pPr>
            <w:r>
              <w:t>Всего</w:t>
            </w:r>
          </w:p>
        </w:tc>
        <w:tc>
          <w:tcPr>
            <w:tcW w:w="1134" w:type="dxa"/>
          </w:tcPr>
          <w:p w:rsidR="00456AF9" w:rsidRDefault="00456AF9" w:rsidP="00A60951">
            <w:pPr>
              <w:tabs>
                <w:tab w:val="left" w:pos="1305"/>
              </w:tabs>
              <w:spacing w:line="288" w:lineRule="auto"/>
              <w:jc w:val="center"/>
            </w:pPr>
            <w:r>
              <w:t>2014г.</w:t>
            </w:r>
          </w:p>
        </w:tc>
        <w:tc>
          <w:tcPr>
            <w:tcW w:w="1134" w:type="dxa"/>
          </w:tcPr>
          <w:p w:rsidR="00456AF9" w:rsidRDefault="00456AF9" w:rsidP="00A60951">
            <w:pPr>
              <w:tabs>
                <w:tab w:val="left" w:pos="1305"/>
              </w:tabs>
              <w:spacing w:line="288" w:lineRule="auto"/>
              <w:ind w:firstLine="34"/>
              <w:jc w:val="center"/>
            </w:pPr>
            <w:r>
              <w:t>2015г.</w:t>
            </w:r>
          </w:p>
        </w:tc>
        <w:tc>
          <w:tcPr>
            <w:tcW w:w="1417" w:type="dxa"/>
          </w:tcPr>
          <w:p w:rsidR="00456AF9" w:rsidRDefault="00456AF9" w:rsidP="00A60951">
            <w:pPr>
              <w:tabs>
                <w:tab w:val="left" w:pos="1305"/>
              </w:tabs>
              <w:spacing w:line="288" w:lineRule="auto"/>
              <w:ind w:firstLine="34"/>
              <w:jc w:val="center"/>
            </w:pPr>
            <w:r>
              <w:t>2016г.</w:t>
            </w:r>
          </w:p>
        </w:tc>
        <w:tc>
          <w:tcPr>
            <w:tcW w:w="1701" w:type="dxa"/>
          </w:tcPr>
          <w:p w:rsidR="00456AF9" w:rsidRDefault="00456AF9" w:rsidP="00A60951">
            <w:pPr>
              <w:tabs>
                <w:tab w:val="left" w:pos="1305"/>
              </w:tabs>
              <w:spacing w:line="288" w:lineRule="auto"/>
              <w:ind w:firstLine="176"/>
              <w:jc w:val="center"/>
            </w:pPr>
            <w:r>
              <w:t>2017г.</w:t>
            </w:r>
          </w:p>
        </w:tc>
        <w:tc>
          <w:tcPr>
            <w:tcW w:w="1134" w:type="dxa"/>
          </w:tcPr>
          <w:p w:rsidR="00456AF9" w:rsidRDefault="00456AF9" w:rsidP="00A60951">
            <w:pPr>
              <w:tabs>
                <w:tab w:val="left" w:pos="1305"/>
              </w:tabs>
              <w:spacing w:line="288" w:lineRule="auto"/>
              <w:jc w:val="center"/>
            </w:pPr>
            <w:r>
              <w:t>2018г.</w:t>
            </w:r>
          </w:p>
        </w:tc>
      </w:tr>
      <w:tr w:rsidR="00456AF9" w:rsidTr="001331E1">
        <w:trPr>
          <w:trHeight w:val="524"/>
        </w:trPr>
        <w:tc>
          <w:tcPr>
            <w:tcW w:w="1985" w:type="dxa"/>
          </w:tcPr>
          <w:p w:rsidR="00456AF9" w:rsidRDefault="00456AF9" w:rsidP="00A60951">
            <w:pPr>
              <w:spacing w:line="288" w:lineRule="auto"/>
              <w:ind w:firstLine="34"/>
              <w:jc w:val="both"/>
            </w:pPr>
            <w:r>
              <w:t>Всего:</w:t>
            </w:r>
          </w:p>
        </w:tc>
        <w:tc>
          <w:tcPr>
            <w:tcW w:w="1276" w:type="dxa"/>
          </w:tcPr>
          <w:p w:rsidR="00456AF9" w:rsidRDefault="00456AF9" w:rsidP="00A60951">
            <w:pPr>
              <w:tabs>
                <w:tab w:val="left" w:pos="1305"/>
              </w:tabs>
              <w:spacing w:line="288" w:lineRule="auto"/>
              <w:ind w:firstLine="175"/>
              <w:jc w:val="center"/>
            </w:pPr>
            <w:r>
              <w:t>23927,8</w:t>
            </w:r>
          </w:p>
          <w:p w:rsidR="00456AF9" w:rsidRDefault="00456AF9" w:rsidP="00A60951">
            <w:pPr>
              <w:tabs>
                <w:tab w:val="left" w:pos="1305"/>
              </w:tabs>
              <w:spacing w:line="288" w:lineRule="auto"/>
              <w:ind w:firstLine="709"/>
              <w:jc w:val="center"/>
            </w:pPr>
          </w:p>
        </w:tc>
        <w:tc>
          <w:tcPr>
            <w:tcW w:w="1134" w:type="dxa"/>
          </w:tcPr>
          <w:p w:rsidR="00456AF9" w:rsidRDefault="00456AF9" w:rsidP="00A60951">
            <w:pPr>
              <w:tabs>
                <w:tab w:val="left" w:pos="1305"/>
              </w:tabs>
              <w:spacing w:line="288" w:lineRule="auto"/>
              <w:ind w:firstLine="34"/>
              <w:jc w:val="center"/>
            </w:pPr>
            <w:r>
              <w:t>5125,3</w:t>
            </w:r>
          </w:p>
        </w:tc>
        <w:tc>
          <w:tcPr>
            <w:tcW w:w="1134" w:type="dxa"/>
          </w:tcPr>
          <w:p w:rsidR="00456AF9" w:rsidRDefault="00456AF9" w:rsidP="00A60951">
            <w:pPr>
              <w:tabs>
                <w:tab w:val="left" w:pos="1305"/>
              </w:tabs>
              <w:spacing w:line="288" w:lineRule="auto"/>
              <w:ind w:firstLine="34"/>
              <w:jc w:val="center"/>
            </w:pPr>
            <w:r>
              <w:t>4492,0</w:t>
            </w:r>
          </w:p>
        </w:tc>
        <w:tc>
          <w:tcPr>
            <w:tcW w:w="1417" w:type="dxa"/>
          </w:tcPr>
          <w:p w:rsidR="00456AF9" w:rsidRDefault="00456AF9" w:rsidP="00A60951">
            <w:pPr>
              <w:tabs>
                <w:tab w:val="left" w:pos="1305"/>
              </w:tabs>
              <w:spacing w:line="288" w:lineRule="auto"/>
              <w:ind w:firstLine="175"/>
              <w:jc w:val="center"/>
            </w:pPr>
            <w:r>
              <w:t>4588,5</w:t>
            </w:r>
          </w:p>
        </w:tc>
        <w:tc>
          <w:tcPr>
            <w:tcW w:w="1701" w:type="dxa"/>
          </w:tcPr>
          <w:p w:rsidR="00456AF9" w:rsidRDefault="00456AF9" w:rsidP="00A60951">
            <w:pPr>
              <w:spacing w:line="288" w:lineRule="auto"/>
              <w:ind w:left="-786" w:firstLine="1134"/>
            </w:pPr>
            <w:r>
              <w:t>4861,0</w:t>
            </w:r>
          </w:p>
        </w:tc>
        <w:tc>
          <w:tcPr>
            <w:tcW w:w="1134" w:type="dxa"/>
          </w:tcPr>
          <w:p w:rsidR="00456AF9" w:rsidRDefault="00456AF9" w:rsidP="00A60951">
            <w:pPr>
              <w:tabs>
                <w:tab w:val="left" w:pos="1305"/>
              </w:tabs>
              <w:spacing w:line="288" w:lineRule="auto"/>
              <w:ind w:firstLine="34"/>
              <w:jc w:val="center"/>
            </w:pPr>
            <w:r>
              <w:t>4861,0</w:t>
            </w:r>
          </w:p>
        </w:tc>
      </w:tr>
      <w:tr w:rsidR="00456AF9" w:rsidTr="001331E1">
        <w:tc>
          <w:tcPr>
            <w:tcW w:w="1985" w:type="dxa"/>
          </w:tcPr>
          <w:p w:rsidR="00456AF9" w:rsidRDefault="00456AF9" w:rsidP="00A60951">
            <w:pPr>
              <w:spacing w:line="288" w:lineRule="auto"/>
              <w:ind w:firstLine="34"/>
              <w:jc w:val="both"/>
            </w:pPr>
            <w:r>
              <w:t>Средства бюджета</w:t>
            </w:r>
          </w:p>
          <w:p w:rsidR="00456AF9" w:rsidRDefault="00456AF9" w:rsidP="00A60951">
            <w:pPr>
              <w:spacing w:line="288" w:lineRule="auto"/>
              <w:ind w:firstLine="34"/>
              <w:jc w:val="both"/>
            </w:pPr>
            <w:r>
              <w:t>г.Лыткарино</w:t>
            </w:r>
          </w:p>
        </w:tc>
        <w:tc>
          <w:tcPr>
            <w:tcW w:w="1276" w:type="dxa"/>
          </w:tcPr>
          <w:p w:rsidR="00456AF9" w:rsidRDefault="00456AF9" w:rsidP="00A60951">
            <w:pPr>
              <w:tabs>
                <w:tab w:val="left" w:pos="1305"/>
              </w:tabs>
              <w:spacing w:line="288" w:lineRule="auto"/>
            </w:pPr>
            <w:r>
              <w:t xml:space="preserve">   21168,8</w:t>
            </w:r>
          </w:p>
        </w:tc>
        <w:tc>
          <w:tcPr>
            <w:tcW w:w="1134" w:type="dxa"/>
          </w:tcPr>
          <w:p w:rsidR="00456AF9" w:rsidRDefault="00456AF9" w:rsidP="00A60951">
            <w:pPr>
              <w:tabs>
                <w:tab w:val="left" w:pos="1305"/>
              </w:tabs>
              <w:spacing w:line="288" w:lineRule="auto"/>
              <w:ind w:firstLine="176"/>
            </w:pPr>
            <w:r>
              <w:t xml:space="preserve">2366,3 </w:t>
            </w:r>
          </w:p>
        </w:tc>
        <w:tc>
          <w:tcPr>
            <w:tcW w:w="1134" w:type="dxa"/>
          </w:tcPr>
          <w:p w:rsidR="00456AF9" w:rsidRDefault="00456AF9" w:rsidP="00A60951">
            <w:pPr>
              <w:tabs>
                <w:tab w:val="left" w:pos="1305"/>
              </w:tabs>
              <w:spacing w:line="288" w:lineRule="auto"/>
              <w:ind w:firstLine="175"/>
            </w:pPr>
            <w:r>
              <w:t>4492,0</w:t>
            </w:r>
          </w:p>
        </w:tc>
        <w:tc>
          <w:tcPr>
            <w:tcW w:w="1417" w:type="dxa"/>
          </w:tcPr>
          <w:p w:rsidR="00456AF9" w:rsidRDefault="00456AF9" w:rsidP="00A60951">
            <w:pPr>
              <w:tabs>
                <w:tab w:val="left" w:pos="1305"/>
              </w:tabs>
              <w:spacing w:line="288" w:lineRule="auto"/>
              <w:ind w:firstLine="317"/>
            </w:pPr>
            <w:r>
              <w:t>4588,5</w:t>
            </w:r>
          </w:p>
        </w:tc>
        <w:tc>
          <w:tcPr>
            <w:tcW w:w="1701" w:type="dxa"/>
          </w:tcPr>
          <w:p w:rsidR="00456AF9" w:rsidRDefault="00456AF9" w:rsidP="00A60951">
            <w:pPr>
              <w:tabs>
                <w:tab w:val="left" w:pos="1305"/>
              </w:tabs>
              <w:spacing w:line="288" w:lineRule="auto"/>
              <w:ind w:firstLine="317"/>
            </w:pPr>
            <w:r>
              <w:t>4861,0</w:t>
            </w:r>
          </w:p>
        </w:tc>
        <w:tc>
          <w:tcPr>
            <w:tcW w:w="1134" w:type="dxa"/>
          </w:tcPr>
          <w:p w:rsidR="00456AF9" w:rsidRDefault="00456AF9" w:rsidP="00A60951">
            <w:pPr>
              <w:tabs>
                <w:tab w:val="left" w:pos="1305"/>
              </w:tabs>
              <w:spacing w:line="288" w:lineRule="auto"/>
              <w:ind w:firstLine="176"/>
              <w:jc w:val="both"/>
            </w:pPr>
            <w:r>
              <w:t>4861,0</w:t>
            </w:r>
          </w:p>
        </w:tc>
      </w:tr>
      <w:tr w:rsidR="00042ED5" w:rsidTr="001331E1">
        <w:tc>
          <w:tcPr>
            <w:tcW w:w="1985" w:type="dxa"/>
          </w:tcPr>
          <w:p w:rsidR="00042ED5" w:rsidRPr="00042ED5" w:rsidRDefault="00042ED5" w:rsidP="00A60951">
            <w:pPr>
              <w:spacing w:line="288" w:lineRule="auto"/>
              <w:ind w:firstLine="34"/>
              <w:jc w:val="both"/>
            </w:pPr>
            <w:r w:rsidRPr="00042ED5">
              <w:t>Средства областного бюджета</w:t>
            </w:r>
          </w:p>
        </w:tc>
        <w:tc>
          <w:tcPr>
            <w:tcW w:w="1276" w:type="dxa"/>
          </w:tcPr>
          <w:p w:rsidR="00042ED5" w:rsidRDefault="00042ED5" w:rsidP="00042ED5">
            <w:pPr>
              <w:tabs>
                <w:tab w:val="left" w:pos="1305"/>
              </w:tabs>
              <w:spacing w:line="288" w:lineRule="auto"/>
              <w:jc w:val="center"/>
            </w:pPr>
            <w:r>
              <w:t>2759,0</w:t>
            </w:r>
          </w:p>
        </w:tc>
        <w:tc>
          <w:tcPr>
            <w:tcW w:w="1134" w:type="dxa"/>
          </w:tcPr>
          <w:p w:rsidR="00042ED5" w:rsidRDefault="00042ED5" w:rsidP="00042ED5">
            <w:pPr>
              <w:tabs>
                <w:tab w:val="left" w:pos="1305"/>
              </w:tabs>
              <w:spacing w:line="288" w:lineRule="auto"/>
              <w:ind w:firstLine="176"/>
              <w:jc w:val="center"/>
            </w:pPr>
            <w:r>
              <w:t>2759,0</w:t>
            </w:r>
          </w:p>
        </w:tc>
        <w:tc>
          <w:tcPr>
            <w:tcW w:w="1134" w:type="dxa"/>
          </w:tcPr>
          <w:p w:rsidR="00042ED5" w:rsidRDefault="00042ED5" w:rsidP="00042ED5">
            <w:pPr>
              <w:tabs>
                <w:tab w:val="left" w:pos="1305"/>
              </w:tabs>
              <w:spacing w:line="288" w:lineRule="auto"/>
              <w:ind w:firstLine="175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042ED5" w:rsidRDefault="00042ED5" w:rsidP="00042ED5">
            <w:pPr>
              <w:tabs>
                <w:tab w:val="left" w:pos="1305"/>
              </w:tabs>
              <w:spacing w:line="288" w:lineRule="auto"/>
              <w:ind w:firstLine="317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042ED5" w:rsidRDefault="00042ED5" w:rsidP="00042ED5">
            <w:pPr>
              <w:tabs>
                <w:tab w:val="left" w:pos="1305"/>
              </w:tabs>
              <w:spacing w:line="288" w:lineRule="auto"/>
              <w:ind w:firstLine="317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042ED5" w:rsidRDefault="00042ED5" w:rsidP="00042ED5">
            <w:pPr>
              <w:tabs>
                <w:tab w:val="left" w:pos="1305"/>
              </w:tabs>
              <w:spacing w:line="288" w:lineRule="auto"/>
              <w:ind w:firstLine="176"/>
              <w:jc w:val="center"/>
            </w:pPr>
            <w:r>
              <w:t>-</w:t>
            </w:r>
          </w:p>
        </w:tc>
      </w:tr>
    </w:tbl>
    <w:p w:rsidR="00FF37DC" w:rsidRDefault="00456AF9" w:rsidP="003D28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24817">
        <w:rPr>
          <w:sz w:val="28"/>
          <w:szCs w:val="28"/>
        </w:rPr>
        <w:t xml:space="preserve">                     </w:t>
      </w:r>
      <w:r w:rsidR="00FF37DC">
        <w:rPr>
          <w:sz w:val="28"/>
          <w:szCs w:val="28"/>
        </w:rPr>
        <w:t xml:space="preserve">  </w:t>
      </w:r>
      <w:r w:rsidRPr="00724817">
        <w:rPr>
          <w:sz w:val="28"/>
          <w:szCs w:val="28"/>
        </w:rPr>
        <w:t xml:space="preserve">2.  </w:t>
      </w:r>
      <w:r w:rsidR="00042ED5">
        <w:rPr>
          <w:sz w:val="28"/>
          <w:szCs w:val="28"/>
        </w:rPr>
        <w:t xml:space="preserve">Пункт </w:t>
      </w:r>
      <w:r w:rsidR="00FF37DC" w:rsidRPr="00FF37DC">
        <w:rPr>
          <w:sz w:val="28"/>
          <w:szCs w:val="28"/>
        </w:rPr>
        <w:t>«</w:t>
      </w:r>
      <w:r w:rsidR="00FF37DC" w:rsidRPr="00FF37DC">
        <w:rPr>
          <w:rFonts w:eastAsia="Calibri"/>
          <w:color w:val="000000"/>
          <w:sz w:val="28"/>
          <w:szCs w:val="28"/>
          <w:lang w:eastAsia="en-US"/>
        </w:rPr>
        <w:t>Источники финансирования  подпрограммы, в том числе по</w:t>
      </w:r>
      <w:r w:rsidR="003D28C3" w:rsidRPr="003D28C3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3D28C3" w:rsidRPr="00FF37DC">
        <w:rPr>
          <w:rFonts w:eastAsia="Calibri"/>
          <w:color w:val="000000"/>
          <w:sz w:val="28"/>
          <w:szCs w:val="28"/>
          <w:lang w:eastAsia="en-US"/>
        </w:rPr>
        <w:t>годам:</w:t>
      </w:r>
      <w:r w:rsidR="003D28C3">
        <w:rPr>
          <w:rFonts w:eastAsia="Calibri"/>
          <w:color w:val="000000"/>
          <w:sz w:val="28"/>
          <w:szCs w:val="28"/>
          <w:lang w:eastAsia="en-US"/>
        </w:rPr>
        <w:t>»</w:t>
      </w:r>
    </w:p>
    <w:p w:rsidR="00FF37DC" w:rsidRDefault="00FF37DC" w:rsidP="003D28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7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               </w:t>
      </w:r>
      <w:r w:rsidRPr="00FF37DC">
        <w:rPr>
          <w:rFonts w:eastAsia="Calibri"/>
          <w:color w:val="000000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раздела 6</w:t>
      </w:r>
      <w:r w:rsidRPr="00FF37DC">
        <w:rPr>
          <w:rFonts w:eastAsia="Calibri"/>
          <w:color w:val="000000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«</w:t>
      </w:r>
      <w:r w:rsidR="00456AF9" w:rsidRPr="00FF37DC">
        <w:rPr>
          <w:sz w:val="28"/>
          <w:szCs w:val="28"/>
        </w:rPr>
        <w:t xml:space="preserve">Паспорт </w:t>
      </w:r>
      <w:r w:rsidR="00F1304B" w:rsidRPr="00FF37DC">
        <w:rPr>
          <w:sz w:val="28"/>
          <w:szCs w:val="28"/>
        </w:rPr>
        <w:t xml:space="preserve"> </w:t>
      </w:r>
      <w:r w:rsidR="00456AF9" w:rsidRPr="00FF37DC">
        <w:rPr>
          <w:sz w:val="28"/>
          <w:szCs w:val="28"/>
        </w:rPr>
        <w:t>подпрограммы 2</w:t>
      </w:r>
      <w:r w:rsidR="00456AF9" w:rsidRPr="00FF37DC">
        <w:rPr>
          <w:rFonts w:eastAsia="Calibri"/>
          <w:b/>
          <w:color w:val="000000"/>
          <w:sz w:val="28"/>
          <w:szCs w:val="28"/>
          <w:lang w:eastAsia="en-US"/>
        </w:rPr>
        <w:t xml:space="preserve"> </w:t>
      </w:r>
      <w:r w:rsidR="00456AF9" w:rsidRPr="00FF37DC">
        <w:rPr>
          <w:rFonts w:eastAsia="Calibri"/>
          <w:color w:val="000000"/>
          <w:sz w:val="28"/>
          <w:szCs w:val="28"/>
          <w:lang w:eastAsia="en-US"/>
        </w:rPr>
        <w:t xml:space="preserve">«Развитие системы отдыха и </w:t>
      </w:r>
      <w:r w:rsidR="003D28C3" w:rsidRPr="00FF37DC">
        <w:rPr>
          <w:rFonts w:eastAsia="Calibri"/>
          <w:color w:val="000000"/>
          <w:sz w:val="28"/>
          <w:szCs w:val="28"/>
          <w:lang w:eastAsia="en-US"/>
        </w:rPr>
        <w:t>оздоровления</w:t>
      </w:r>
    </w:p>
    <w:p w:rsidR="00FF37DC" w:rsidRDefault="00FF37DC" w:rsidP="003D28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7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                </w:t>
      </w:r>
      <w:r w:rsidR="00456AF9" w:rsidRPr="00FF37DC">
        <w:rPr>
          <w:rFonts w:eastAsia="Calibri"/>
          <w:color w:val="000000"/>
          <w:sz w:val="28"/>
          <w:szCs w:val="28"/>
          <w:lang w:eastAsia="en-US"/>
        </w:rPr>
        <w:t>детей и подростков города Лыткарино</w:t>
      </w:r>
      <w:r w:rsidRPr="00FF37DC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456AF9" w:rsidRPr="00FF37DC">
        <w:rPr>
          <w:rFonts w:eastAsia="Calibri"/>
          <w:color w:val="000000"/>
          <w:sz w:val="28"/>
          <w:szCs w:val="28"/>
          <w:lang w:eastAsia="en-US"/>
        </w:rPr>
        <w:t xml:space="preserve">в период школьных </w:t>
      </w:r>
      <w:r w:rsidR="003D28C3" w:rsidRPr="00FF37DC">
        <w:rPr>
          <w:rFonts w:eastAsia="Calibri"/>
          <w:color w:val="000000"/>
          <w:sz w:val="28"/>
          <w:szCs w:val="28"/>
          <w:lang w:eastAsia="en-US"/>
        </w:rPr>
        <w:t>каникул»</w:t>
      </w:r>
      <w:r w:rsidR="003D28C3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3D28C3" w:rsidRPr="00FF37DC">
        <w:rPr>
          <w:rFonts w:eastAsia="Calibri"/>
          <w:color w:val="000000"/>
          <w:sz w:val="28"/>
          <w:szCs w:val="28"/>
          <w:lang w:eastAsia="en-US"/>
        </w:rPr>
        <w:t>Программы</w:t>
      </w:r>
    </w:p>
    <w:p w:rsidR="00456AF9" w:rsidRPr="00FF37DC" w:rsidRDefault="00FF37DC" w:rsidP="003D28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7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                </w:t>
      </w:r>
      <w:r w:rsidR="00456AF9" w:rsidRPr="00FF37DC">
        <w:rPr>
          <w:rFonts w:eastAsia="Calibri"/>
          <w:color w:val="000000"/>
          <w:sz w:val="28"/>
          <w:szCs w:val="28"/>
          <w:lang w:eastAsia="en-US"/>
        </w:rPr>
        <w:t>изложить в следующей редакции:</w:t>
      </w:r>
    </w:p>
    <w:tbl>
      <w:tblPr>
        <w:tblStyle w:val="a3"/>
        <w:tblW w:w="9781" w:type="dxa"/>
        <w:tblInd w:w="1129" w:type="dxa"/>
        <w:tblLayout w:type="fixed"/>
        <w:tblLook w:val="04A0" w:firstRow="1" w:lastRow="0" w:firstColumn="1" w:lastColumn="0" w:noHBand="0" w:noVBand="1"/>
      </w:tblPr>
      <w:tblGrid>
        <w:gridCol w:w="3119"/>
        <w:gridCol w:w="992"/>
        <w:gridCol w:w="1134"/>
        <w:gridCol w:w="992"/>
        <w:gridCol w:w="993"/>
        <w:gridCol w:w="1275"/>
        <w:gridCol w:w="1276"/>
      </w:tblGrid>
      <w:tr w:rsidR="00042ED5" w:rsidTr="00042ED5">
        <w:tc>
          <w:tcPr>
            <w:tcW w:w="3119" w:type="dxa"/>
          </w:tcPr>
          <w:p w:rsidR="00042ED5" w:rsidRPr="00474CBC" w:rsidRDefault="00042ED5" w:rsidP="00042E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37"/>
              <w:rPr>
                <w:rFonts w:eastAsia="Calibri"/>
                <w:color w:val="000000"/>
                <w:lang w:eastAsia="en-US"/>
              </w:rPr>
            </w:pPr>
            <w:r w:rsidRPr="00474CBC">
              <w:rPr>
                <w:rFonts w:eastAsia="Calibri"/>
                <w:color w:val="000000"/>
                <w:lang w:eastAsia="en-US"/>
              </w:rPr>
              <w:t>Источники финансирования  подпрограммы</w:t>
            </w:r>
            <w:r>
              <w:rPr>
                <w:rFonts w:eastAsia="Calibri"/>
                <w:color w:val="000000"/>
                <w:lang w:eastAsia="en-US"/>
              </w:rPr>
              <w:t>,</w:t>
            </w:r>
            <w:r w:rsidRPr="00474CBC">
              <w:rPr>
                <w:rFonts w:eastAsia="Calibri"/>
                <w:color w:val="000000"/>
                <w:lang w:eastAsia="en-US"/>
              </w:rPr>
              <w:t xml:space="preserve"> </w:t>
            </w:r>
          </w:p>
          <w:p w:rsidR="00042ED5" w:rsidRPr="00474CBC" w:rsidRDefault="00042ED5" w:rsidP="00042E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37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в</w:t>
            </w:r>
            <w:r w:rsidRPr="00474CBC">
              <w:rPr>
                <w:rFonts w:eastAsia="Calibri"/>
                <w:color w:val="000000"/>
                <w:lang w:eastAsia="en-US"/>
              </w:rPr>
              <w:t xml:space="preserve"> том числе по годам:</w:t>
            </w:r>
          </w:p>
        </w:tc>
        <w:tc>
          <w:tcPr>
            <w:tcW w:w="6662" w:type="dxa"/>
            <w:gridSpan w:val="6"/>
          </w:tcPr>
          <w:p w:rsidR="00042ED5" w:rsidRDefault="00042ED5" w:rsidP="00042ED5">
            <w:pPr>
              <w:tabs>
                <w:tab w:val="left" w:pos="1305"/>
              </w:tabs>
              <w:spacing w:line="288" w:lineRule="auto"/>
              <w:ind w:firstLine="317"/>
              <w:rPr>
                <w:rFonts w:eastAsia="Calibri"/>
                <w:color w:val="000000"/>
                <w:lang w:eastAsia="en-US"/>
              </w:rPr>
            </w:pPr>
          </w:p>
          <w:p w:rsidR="00042ED5" w:rsidRPr="008B6160" w:rsidRDefault="00042ED5" w:rsidP="00042ED5">
            <w:pPr>
              <w:tabs>
                <w:tab w:val="left" w:pos="1305"/>
              </w:tabs>
              <w:spacing w:line="288" w:lineRule="auto"/>
              <w:ind w:firstLine="317"/>
            </w:pPr>
            <w:r>
              <w:rPr>
                <w:rFonts w:eastAsia="Calibri"/>
                <w:color w:val="000000"/>
                <w:lang w:eastAsia="en-US"/>
              </w:rPr>
              <w:t xml:space="preserve">Расходы </w:t>
            </w:r>
            <w:r w:rsidRPr="00474CBC">
              <w:rPr>
                <w:rFonts w:eastAsia="Calibri"/>
                <w:color w:val="000000"/>
                <w:lang w:eastAsia="en-US"/>
              </w:rPr>
              <w:t xml:space="preserve"> (тыс. руб</w:t>
            </w:r>
            <w:r>
              <w:rPr>
                <w:rFonts w:eastAsia="Calibri"/>
                <w:color w:val="000000"/>
                <w:lang w:eastAsia="en-US"/>
              </w:rPr>
              <w:t>.</w:t>
            </w:r>
            <w:r w:rsidRPr="00474CBC">
              <w:rPr>
                <w:rFonts w:eastAsia="Calibri"/>
                <w:color w:val="000000"/>
                <w:lang w:eastAsia="en-US"/>
              </w:rPr>
              <w:t>)</w:t>
            </w:r>
          </w:p>
        </w:tc>
      </w:tr>
      <w:tr w:rsidR="00042ED5" w:rsidTr="00FF37DC">
        <w:tc>
          <w:tcPr>
            <w:tcW w:w="3119" w:type="dxa"/>
          </w:tcPr>
          <w:p w:rsidR="00042ED5" w:rsidRDefault="00042ED5" w:rsidP="00042ED5">
            <w:pPr>
              <w:spacing w:line="288" w:lineRule="auto"/>
              <w:ind w:firstLine="709"/>
            </w:pPr>
          </w:p>
        </w:tc>
        <w:tc>
          <w:tcPr>
            <w:tcW w:w="992" w:type="dxa"/>
          </w:tcPr>
          <w:p w:rsidR="00042ED5" w:rsidRDefault="00042ED5" w:rsidP="00042ED5">
            <w:pPr>
              <w:tabs>
                <w:tab w:val="left" w:pos="1305"/>
              </w:tabs>
              <w:spacing w:line="288" w:lineRule="auto"/>
              <w:ind w:hanging="103"/>
              <w:jc w:val="center"/>
            </w:pPr>
            <w:r>
              <w:t>Всего</w:t>
            </w:r>
          </w:p>
        </w:tc>
        <w:tc>
          <w:tcPr>
            <w:tcW w:w="1134" w:type="dxa"/>
          </w:tcPr>
          <w:p w:rsidR="00042ED5" w:rsidRDefault="00042ED5" w:rsidP="00042ED5">
            <w:pPr>
              <w:tabs>
                <w:tab w:val="left" w:pos="1305"/>
              </w:tabs>
              <w:spacing w:line="288" w:lineRule="auto"/>
              <w:ind w:firstLine="176"/>
              <w:jc w:val="center"/>
            </w:pPr>
            <w:r>
              <w:t>2014г.</w:t>
            </w:r>
          </w:p>
        </w:tc>
        <w:tc>
          <w:tcPr>
            <w:tcW w:w="992" w:type="dxa"/>
          </w:tcPr>
          <w:p w:rsidR="00042ED5" w:rsidRDefault="00042ED5" w:rsidP="00042ED5">
            <w:pPr>
              <w:tabs>
                <w:tab w:val="left" w:pos="1305"/>
              </w:tabs>
              <w:spacing w:line="288" w:lineRule="auto"/>
              <w:ind w:firstLine="35"/>
              <w:jc w:val="center"/>
            </w:pPr>
            <w:r>
              <w:t>2015г.</w:t>
            </w:r>
          </w:p>
        </w:tc>
        <w:tc>
          <w:tcPr>
            <w:tcW w:w="993" w:type="dxa"/>
          </w:tcPr>
          <w:p w:rsidR="00042ED5" w:rsidRDefault="00042ED5" w:rsidP="00042ED5">
            <w:pPr>
              <w:tabs>
                <w:tab w:val="left" w:pos="1305"/>
              </w:tabs>
              <w:spacing w:line="288" w:lineRule="auto"/>
              <w:ind w:left="34"/>
              <w:jc w:val="center"/>
            </w:pPr>
            <w:r>
              <w:t>2016г.</w:t>
            </w:r>
          </w:p>
        </w:tc>
        <w:tc>
          <w:tcPr>
            <w:tcW w:w="1275" w:type="dxa"/>
          </w:tcPr>
          <w:p w:rsidR="00042ED5" w:rsidRDefault="00042ED5" w:rsidP="00042ED5">
            <w:pPr>
              <w:spacing w:line="288" w:lineRule="auto"/>
              <w:ind w:left="-786" w:firstLine="1134"/>
            </w:pPr>
            <w:r>
              <w:t>2017г.</w:t>
            </w:r>
          </w:p>
        </w:tc>
        <w:tc>
          <w:tcPr>
            <w:tcW w:w="1276" w:type="dxa"/>
          </w:tcPr>
          <w:p w:rsidR="00042ED5" w:rsidRPr="008B6160" w:rsidRDefault="00042ED5" w:rsidP="00042ED5">
            <w:pPr>
              <w:tabs>
                <w:tab w:val="left" w:pos="1305"/>
              </w:tabs>
              <w:spacing w:line="288" w:lineRule="auto"/>
              <w:ind w:firstLine="317"/>
              <w:jc w:val="center"/>
            </w:pPr>
            <w:r w:rsidRPr="008B6160">
              <w:t>2018г.</w:t>
            </w:r>
          </w:p>
        </w:tc>
      </w:tr>
      <w:tr w:rsidR="00042ED5" w:rsidTr="00FF37DC">
        <w:tc>
          <w:tcPr>
            <w:tcW w:w="3119" w:type="dxa"/>
          </w:tcPr>
          <w:p w:rsidR="00042ED5" w:rsidRDefault="00042ED5" w:rsidP="00042ED5">
            <w:pPr>
              <w:spacing w:line="288" w:lineRule="auto"/>
              <w:ind w:firstLine="34"/>
              <w:jc w:val="both"/>
            </w:pPr>
            <w:r>
              <w:t>Средства бюджета</w:t>
            </w:r>
          </w:p>
          <w:p w:rsidR="00042ED5" w:rsidRDefault="00042ED5" w:rsidP="00042ED5">
            <w:pPr>
              <w:spacing w:line="288" w:lineRule="auto"/>
            </w:pPr>
            <w:r>
              <w:t>г.Лыткарино</w:t>
            </w:r>
            <w:r>
              <w:rPr>
                <w:rFonts w:eastAsia="Calibri"/>
                <w:color w:val="000000"/>
                <w:lang w:eastAsia="en-US"/>
              </w:rPr>
              <w:t xml:space="preserve"> </w:t>
            </w:r>
          </w:p>
        </w:tc>
        <w:tc>
          <w:tcPr>
            <w:tcW w:w="992" w:type="dxa"/>
          </w:tcPr>
          <w:p w:rsidR="00042ED5" w:rsidRPr="00E70B6F" w:rsidRDefault="00042ED5" w:rsidP="00042ED5">
            <w:pPr>
              <w:tabs>
                <w:tab w:val="left" w:pos="1305"/>
              </w:tabs>
              <w:spacing w:line="288" w:lineRule="auto"/>
              <w:ind w:right="-108" w:hanging="103"/>
              <w:jc w:val="center"/>
            </w:pPr>
            <w:r w:rsidRPr="00E70B6F">
              <w:t>14435,3</w:t>
            </w:r>
          </w:p>
        </w:tc>
        <w:tc>
          <w:tcPr>
            <w:tcW w:w="1134" w:type="dxa"/>
          </w:tcPr>
          <w:p w:rsidR="00042ED5" w:rsidRPr="00E70B6F" w:rsidRDefault="00042ED5" w:rsidP="00042ED5">
            <w:pPr>
              <w:tabs>
                <w:tab w:val="left" w:pos="1305"/>
              </w:tabs>
              <w:spacing w:line="288" w:lineRule="auto"/>
              <w:ind w:firstLine="34"/>
              <w:jc w:val="center"/>
            </w:pPr>
            <w:r w:rsidRPr="00E70B6F">
              <w:t>1224,8</w:t>
            </w:r>
          </w:p>
        </w:tc>
        <w:tc>
          <w:tcPr>
            <w:tcW w:w="992" w:type="dxa"/>
          </w:tcPr>
          <w:p w:rsidR="00042ED5" w:rsidRPr="00E70B6F" w:rsidRDefault="00042ED5" w:rsidP="00042ED5">
            <w:pPr>
              <w:tabs>
                <w:tab w:val="left" w:pos="1305"/>
              </w:tabs>
              <w:spacing w:line="288" w:lineRule="auto"/>
              <w:ind w:hanging="107"/>
              <w:jc w:val="center"/>
            </w:pPr>
            <w:r w:rsidRPr="00E70B6F">
              <w:t>3181,0</w:t>
            </w:r>
          </w:p>
        </w:tc>
        <w:tc>
          <w:tcPr>
            <w:tcW w:w="993" w:type="dxa"/>
          </w:tcPr>
          <w:p w:rsidR="00042ED5" w:rsidRPr="00E70B6F" w:rsidRDefault="00042ED5" w:rsidP="00042ED5">
            <w:pPr>
              <w:tabs>
                <w:tab w:val="left" w:pos="1305"/>
              </w:tabs>
              <w:spacing w:line="288" w:lineRule="auto"/>
              <w:jc w:val="center"/>
            </w:pPr>
            <w:r w:rsidRPr="00E70B6F">
              <w:t>3267,5</w:t>
            </w:r>
          </w:p>
        </w:tc>
        <w:tc>
          <w:tcPr>
            <w:tcW w:w="1275" w:type="dxa"/>
          </w:tcPr>
          <w:p w:rsidR="00042ED5" w:rsidRPr="00E70B6F" w:rsidRDefault="00042ED5" w:rsidP="00042ED5">
            <w:pPr>
              <w:spacing w:line="288" w:lineRule="auto"/>
              <w:ind w:left="-786" w:firstLine="1134"/>
            </w:pPr>
            <w:r w:rsidRPr="00E70B6F">
              <w:t>3381,0</w:t>
            </w:r>
          </w:p>
        </w:tc>
        <w:tc>
          <w:tcPr>
            <w:tcW w:w="1276" w:type="dxa"/>
          </w:tcPr>
          <w:p w:rsidR="00042ED5" w:rsidRPr="008B6160" w:rsidRDefault="00042ED5" w:rsidP="00042ED5">
            <w:pPr>
              <w:tabs>
                <w:tab w:val="left" w:pos="1305"/>
              </w:tabs>
              <w:spacing w:line="288" w:lineRule="auto"/>
              <w:ind w:firstLine="317"/>
              <w:jc w:val="center"/>
            </w:pPr>
            <w:r w:rsidRPr="008B6160">
              <w:t>3381,0</w:t>
            </w:r>
          </w:p>
        </w:tc>
      </w:tr>
      <w:tr w:rsidR="00FF37DC" w:rsidTr="00FF37DC">
        <w:tc>
          <w:tcPr>
            <w:tcW w:w="3119" w:type="dxa"/>
          </w:tcPr>
          <w:p w:rsidR="00FF37DC" w:rsidRPr="00474CBC" w:rsidRDefault="00FF37DC" w:rsidP="00FF37DC">
            <w:pPr>
              <w:spacing w:line="276" w:lineRule="auto"/>
              <w:rPr>
                <w:rFonts w:eastAsia="Calibri"/>
                <w:lang w:eastAsia="en-US"/>
              </w:rPr>
            </w:pPr>
            <w:r w:rsidRPr="00474CBC">
              <w:rPr>
                <w:rFonts w:eastAsia="Calibri"/>
                <w:lang w:eastAsia="en-US"/>
              </w:rPr>
              <w:t>Средства областного бюджета</w:t>
            </w:r>
          </w:p>
        </w:tc>
        <w:tc>
          <w:tcPr>
            <w:tcW w:w="992" w:type="dxa"/>
          </w:tcPr>
          <w:p w:rsidR="00FF37DC" w:rsidRPr="00474CBC" w:rsidRDefault="00FF37DC" w:rsidP="00FF37DC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2759,0</w:t>
            </w:r>
          </w:p>
        </w:tc>
        <w:tc>
          <w:tcPr>
            <w:tcW w:w="1134" w:type="dxa"/>
          </w:tcPr>
          <w:p w:rsidR="00FF37DC" w:rsidRPr="00474CBC" w:rsidRDefault="00FF37DC" w:rsidP="00FF37DC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2759,0</w:t>
            </w:r>
          </w:p>
        </w:tc>
        <w:tc>
          <w:tcPr>
            <w:tcW w:w="992" w:type="dxa"/>
          </w:tcPr>
          <w:p w:rsidR="00FF37DC" w:rsidRPr="00474CBC" w:rsidRDefault="00FF37DC" w:rsidP="00FF37DC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993" w:type="dxa"/>
          </w:tcPr>
          <w:p w:rsidR="00FF37DC" w:rsidRPr="00474CBC" w:rsidRDefault="00FF37DC" w:rsidP="00FF37D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1275" w:type="dxa"/>
          </w:tcPr>
          <w:p w:rsidR="00FF37DC" w:rsidRPr="00474CBC" w:rsidRDefault="00FF37DC" w:rsidP="00FF37D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1276" w:type="dxa"/>
          </w:tcPr>
          <w:p w:rsidR="00FF37DC" w:rsidRPr="00474CBC" w:rsidRDefault="00FF37DC" w:rsidP="00FF37D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</w:tr>
    </w:tbl>
    <w:p w:rsidR="00456AF9" w:rsidRDefault="00456AF9" w:rsidP="00456AF9">
      <w:pPr>
        <w:tabs>
          <w:tab w:val="left" w:pos="2625"/>
        </w:tabs>
        <w:spacing w:line="288" w:lineRule="auto"/>
        <w:jc w:val="center"/>
        <w:rPr>
          <w:b/>
        </w:rPr>
      </w:pPr>
    </w:p>
    <w:p w:rsidR="00456AF9" w:rsidRPr="00724817" w:rsidRDefault="00456AF9" w:rsidP="00B006EE">
      <w:pPr>
        <w:tabs>
          <w:tab w:val="left" w:pos="1785"/>
          <w:tab w:val="left" w:pos="2625"/>
          <w:tab w:val="center" w:pos="7285"/>
        </w:tabs>
        <w:spacing w:line="288" w:lineRule="auto"/>
        <w:ind w:left="1134" w:hanging="1134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724817">
        <w:rPr>
          <w:rFonts w:eastAsia="Calibri"/>
          <w:bCs/>
          <w:color w:val="000000"/>
          <w:sz w:val="28"/>
          <w:szCs w:val="28"/>
          <w:lang w:eastAsia="en-US"/>
        </w:rPr>
        <w:tab/>
      </w:r>
      <w:r>
        <w:rPr>
          <w:rFonts w:eastAsia="Calibri"/>
          <w:bCs/>
          <w:color w:val="000000"/>
          <w:sz w:val="28"/>
          <w:szCs w:val="28"/>
          <w:lang w:eastAsia="en-US"/>
        </w:rPr>
        <w:t xml:space="preserve">        </w:t>
      </w:r>
      <w:r w:rsidRPr="00724817">
        <w:rPr>
          <w:rFonts w:eastAsia="Calibri"/>
          <w:bCs/>
          <w:color w:val="000000"/>
          <w:sz w:val="28"/>
          <w:szCs w:val="28"/>
          <w:lang w:eastAsia="en-US"/>
        </w:rPr>
        <w:t xml:space="preserve">3. Раздел </w:t>
      </w:r>
      <w:r w:rsidRPr="00724817">
        <w:rPr>
          <w:sz w:val="28"/>
          <w:szCs w:val="28"/>
        </w:rPr>
        <w:t xml:space="preserve">7 « Перечень мероприятий подпрограммы 2 «Развитие системы отдыха и оздоровления детей и подростков города Лыткарино в период школьных каникул» </w:t>
      </w:r>
      <w:r w:rsidR="00FF37DC">
        <w:rPr>
          <w:sz w:val="28"/>
          <w:szCs w:val="28"/>
        </w:rPr>
        <w:t>П</w:t>
      </w:r>
      <w:r w:rsidRPr="00724817">
        <w:rPr>
          <w:sz w:val="28"/>
          <w:szCs w:val="28"/>
        </w:rPr>
        <w:t>рограммы изложить в следующей редакции:</w:t>
      </w:r>
      <w:bookmarkStart w:id="0" w:name="_GoBack"/>
      <w:bookmarkEnd w:id="0"/>
    </w:p>
    <w:p w:rsidR="00351AF0" w:rsidRDefault="00351AF0" w:rsidP="00724817">
      <w:pPr>
        <w:tabs>
          <w:tab w:val="left" w:pos="2625"/>
        </w:tabs>
        <w:ind w:left="284" w:right="-852" w:firstLine="567"/>
        <w:jc w:val="both"/>
        <w:rPr>
          <w:b/>
        </w:rPr>
        <w:sectPr w:rsidR="00351AF0" w:rsidSect="008B6160">
          <w:pgSz w:w="11906" w:h="16838"/>
          <w:pgMar w:top="709" w:right="707" w:bottom="992" w:left="238" w:header="709" w:footer="709" w:gutter="0"/>
          <w:cols w:space="708"/>
          <w:docGrid w:linePitch="360"/>
        </w:sectPr>
      </w:pPr>
    </w:p>
    <w:p w:rsidR="004E3E5C" w:rsidRPr="00351AF0" w:rsidRDefault="00E70B6F" w:rsidP="004E3E5C">
      <w:pPr>
        <w:tabs>
          <w:tab w:val="left" w:pos="2625"/>
        </w:tabs>
        <w:jc w:val="center"/>
      </w:pPr>
      <w:r>
        <w:rPr>
          <w:b/>
        </w:rPr>
        <w:lastRenderedPageBreak/>
        <w:t xml:space="preserve">7. </w:t>
      </w:r>
      <w:r w:rsidR="004E3E5C" w:rsidRPr="00351AF0">
        <w:rPr>
          <w:b/>
        </w:rPr>
        <w:t>Перечень мероприятий подпрограммы</w:t>
      </w:r>
      <w:r>
        <w:rPr>
          <w:b/>
        </w:rPr>
        <w:t xml:space="preserve"> 2</w:t>
      </w:r>
    </w:p>
    <w:p w:rsidR="004E3E5C" w:rsidRPr="00351AF0" w:rsidRDefault="004E3E5C" w:rsidP="004E3E5C">
      <w:pPr>
        <w:spacing w:line="312" w:lineRule="auto"/>
        <w:jc w:val="center"/>
        <w:rPr>
          <w:b/>
        </w:rPr>
      </w:pPr>
      <w:r w:rsidRPr="00351AF0">
        <w:t xml:space="preserve"> </w:t>
      </w:r>
      <w:r w:rsidRPr="00351AF0">
        <w:rPr>
          <w:b/>
        </w:rPr>
        <w:t>«Развитие системы отдыха и оздоровления детей и подростков города Лыткарино в период школьных каникул»</w:t>
      </w:r>
    </w:p>
    <w:tbl>
      <w:tblPr>
        <w:tblW w:w="1527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9"/>
        <w:gridCol w:w="2780"/>
        <w:gridCol w:w="2013"/>
        <w:gridCol w:w="1559"/>
        <w:gridCol w:w="1134"/>
        <w:gridCol w:w="1134"/>
        <w:gridCol w:w="993"/>
        <w:gridCol w:w="992"/>
        <w:gridCol w:w="992"/>
        <w:gridCol w:w="992"/>
        <w:gridCol w:w="2164"/>
      </w:tblGrid>
      <w:tr w:rsidR="004E3E5C" w:rsidRPr="00351AF0" w:rsidTr="00500DD6">
        <w:trPr>
          <w:trHeight w:val="785"/>
        </w:trPr>
        <w:tc>
          <w:tcPr>
            <w:tcW w:w="519" w:type="dxa"/>
          </w:tcPr>
          <w:p w:rsidR="004E3E5C" w:rsidRPr="00351AF0" w:rsidRDefault="004E3E5C" w:rsidP="00681881">
            <w:pPr>
              <w:widowControl w:val="0"/>
              <w:jc w:val="center"/>
            </w:pPr>
            <w:r w:rsidRPr="00351AF0">
              <w:t>№ п/п</w:t>
            </w:r>
          </w:p>
        </w:tc>
        <w:tc>
          <w:tcPr>
            <w:tcW w:w="2780" w:type="dxa"/>
          </w:tcPr>
          <w:p w:rsidR="004E3E5C" w:rsidRPr="00351AF0" w:rsidRDefault="004E3E5C" w:rsidP="00681881">
            <w:pPr>
              <w:widowControl w:val="0"/>
              <w:jc w:val="center"/>
            </w:pPr>
            <w:r w:rsidRPr="00351AF0">
              <w:t>Мероприятия по реализации п</w:t>
            </w:r>
            <w:r w:rsidR="00500DD6">
              <w:t>одп</w:t>
            </w:r>
            <w:r w:rsidRPr="00351AF0">
              <w:t xml:space="preserve">рограммы </w:t>
            </w:r>
          </w:p>
        </w:tc>
        <w:tc>
          <w:tcPr>
            <w:tcW w:w="2013" w:type="dxa"/>
          </w:tcPr>
          <w:p w:rsidR="004E3E5C" w:rsidRPr="00351AF0" w:rsidRDefault="004E3E5C" w:rsidP="00500DD6">
            <w:pPr>
              <w:widowControl w:val="0"/>
            </w:pPr>
            <w:r w:rsidRPr="00351AF0">
              <w:t>Источники финансирования</w:t>
            </w:r>
          </w:p>
        </w:tc>
        <w:tc>
          <w:tcPr>
            <w:tcW w:w="1559" w:type="dxa"/>
            <w:shd w:val="clear" w:color="auto" w:fill="auto"/>
          </w:tcPr>
          <w:p w:rsidR="004E3E5C" w:rsidRPr="00351AF0" w:rsidRDefault="004E3E5C" w:rsidP="00681881">
            <w:r w:rsidRPr="00351AF0">
              <w:t xml:space="preserve">Срок         </w:t>
            </w:r>
            <w:r w:rsidRPr="00351AF0">
              <w:br/>
              <w:t>исполнения мероприятия</w:t>
            </w:r>
          </w:p>
        </w:tc>
        <w:tc>
          <w:tcPr>
            <w:tcW w:w="1134" w:type="dxa"/>
          </w:tcPr>
          <w:p w:rsidR="004E3E5C" w:rsidRPr="00351AF0" w:rsidRDefault="004E3E5C" w:rsidP="00681881">
            <w:pPr>
              <w:widowControl w:val="0"/>
              <w:jc w:val="center"/>
            </w:pPr>
            <w:r w:rsidRPr="00351AF0">
              <w:t xml:space="preserve">Всего,         </w:t>
            </w:r>
            <w:r w:rsidRPr="00351AF0">
              <w:br/>
              <w:t>(тыс. руб.)</w:t>
            </w:r>
          </w:p>
        </w:tc>
        <w:tc>
          <w:tcPr>
            <w:tcW w:w="5103" w:type="dxa"/>
            <w:gridSpan w:val="5"/>
          </w:tcPr>
          <w:p w:rsidR="004E3E5C" w:rsidRPr="00351AF0" w:rsidRDefault="004E3E5C" w:rsidP="00681881">
            <w:pPr>
              <w:widowControl w:val="0"/>
              <w:jc w:val="center"/>
            </w:pPr>
            <w:r w:rsidRPr="00351AF0">
              <w:t>Объем финансирования по годам (тыс. руб.)</w:t>
            </w:r>
          </w:p>
        </w:tc>
        <w:tc>
          <w:tcPr>
            <w:tcW w:w="2164" w:type="dxa"/>
          </w:tcPr>
          <w:p w:rsidR="004E3E5C" w:rsidRPr="00351AF0" w:rsidRDefault="004E3E5C" w:rsidP="00681881">
            <w:pPr>
              <w:widowControl w:val="0"/>
              <w:jc w:val="center"/>
            </w:pPr>
            <w:r w:rsidRPr="00351AF0">
              <w:t xml:space="preserve">Ответственный за         </w:t>
            </w:r>
            <w:r w:rsidRPr="00351AF0">
              <w:br/>
              <w:t>выполнение мероприятия п</w:t>
            </w:r>
            <w:r w:rsidR="00BA4A0D">
              <w:t>одп</w:t>
            </w:r>
            <w:r w:rsidRPr="00351AF0">
              <w:t xml:space="preserve">рограммы </w:t>
            </w:r>
          </w:p>
        </w:tc>
      </w:tr>
      <w:tr w:rsidR="004E3E5C" w:rsidRPr="00351AF0" w:rsidTr="00500DD6">
        <w:trPr>
          <w:trHeight w:val="329"/>
        </w:trPr>
        <w:tc>
          <w:tcPr>
            <w:tcW w:w="519" w:type="dxa"/>
          </w:tcPr>
          <w:p w:rsidR="004E3E5C" w:rsidRPr="00351AF0" w:rsidRDefault="004E3E5C" w:rsidP="00681881">
            <w:pPr>
              <w:widowControl w:val="0"/>
              <w:jc w:val="center"/>
            </w:pPr>
          </w:p>
        </w:tc>
        <w:tc>
          <w:tcPr>
            <w:tcW w:w="2780" w:type="dxa"/>
          </w:tcPr>
          <w:p w:rsidR="004E3E5C" w:rsidRPr="00351AF0" w:rsidRDefault="004E3E5C" w:rsidP="00681881">
            <w:pPr>
              <w:widowControl w:val="0"/>
              <w:jc w:val="center"/>
            </w:pPr>
          </w:p>
        </w:tc>
        <w:tc>
          <w:tcPr>
            <w:tcW w:w="2013" w:type="dxa"/>
          </w:tcPr>
          <w:p w:rsidR="004E3E5C" w:rsidRPr="00351AF0" w:rsidRDefault="004E3E5C" w:rsidP="006818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E3E5C" w:rsidRPr="00351AF0" w:rsidRDefault="004E3E5C" w:rsidP="00681881">
            <w:pPr>
              <w:widowControl w:val="0"/>
              <w:jc w:val="center"/>
            </w:pPr>
          </w:p>
        </w:tc>
        <w:tc>
          <w:tcPr>
            <w:tcW w:w="1134" w:type="dxa"/>
          </w:tcPr>
          <w:p w:rsidR="004E3E5C" w:rsidRPr="00351AF0" w:rsidRDefault="004E3E5C" w:rsidP="00681881">
            <w:pPr>
              <w:widowControl w:val="0"/>
              <w:jc w:val="center"/>
            </w:pPr>
          </w:p>
        </w:tc>
        <w:tc>
          <w:tcPr>
            <w:tcW w:w="1134" w:type="dxa"/>
          </w:tcPr>
          <w:p w:rsidR="004E3E5C" w:rsidRPr="00351AF0" w:rsidRDefault="004E3E5C" w:rsidP="006818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AF0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Pr="00351A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351AF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993" w:type="dxa"/>
          </w:tcPr>
          <w:p w:rsidR="004E3E5C" w:rsidRPr="00351AF0" w:rsidRDefault="004E3E5C" w:rsidP="006818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1A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2015</w:t>
            </w:r>
          </w:p>
        </w:tc>
        <w:tc>
          <w:tcPr>
            <w:tcW w:w="992" w:type="dxa"/>
            <w:shd w:val="clear" w:color="auto" w:fill="auto"/>
          </w:tcPr>
          <w:p w:rsidR="004E3E5C" w:rsidRPr="00351AF0" w:rsidRDefault="004E3E5C" w:rsidP="0068188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AF0">
              <w:rPr>
                <w:rFonts w:ascii="Times New Roman" w:hAnsi="Times New Roman" w:cs="Times New Roman"/>
                <w:sz w:val="24"/>
                <w:szCs w:val="24"/>
              </w:rPr>
              <w:t>2016 г.</w:t>
            </w:r>
          </w:p>
        </w:tc>
        <w:tc>
          <w:tcPr>
            <w:tcW w:w="992" w:type="dxa"/>
            <w:shd w:val="clear" w:color="auto" w:fill="auto"/>
          </w:tcPr>
          <w:p w:rsidR="004E3E5C" w:rsidRPr="00351AF0" w:rsidRDefault="004E3E5C" w:rsidP="0068188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1A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2017</w:t>
            </w:r>
          </w:p>
        </w:tc>
        <w:tc>
          <w:tcPr>
            <w:tcW w:w="992" w:type="dxa"/>
            <w:shd w:val="clear" w:color="auto" w:fill="auto"/>
          </w:tcPr>
          <w:p w:rsidR="004E3E5C" w:rsidRPr="00351AF0" w:rsidRDefault="004E3E5C" w:rsidP="0068188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1A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2018</w:t>
            </w:r>
          </w:p>
        </w:tc>
        <w:tc>
          <w:tcPr>
            <w:tcW w:w="2164" w:type="dxa"/>
          </w:tcPr>
          <w:p w:rsidR="004E3E5C" w:rsidRPr="00351AF0" w:rsidRDefault="004E3E5C" w:rsidP="006818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E5C" w:rsidRPr="00351AF0" w:rsidRDefault="004E3E5C" w:rsidP="0068188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E5C" w:rsidRPr="00351AF0" w:rsidTr="00500DD6">
        <w:tc>
          <w:tcPr>
            <w:tcW w:w="519" w:type="dxa"/>
          </w:tcPr>
          <w:p w:rsidR="004E3E5C" w:rsidRPr="00351AF0" w:rsidRDefault="004E3E5C" w:rsidP="00681881">
            <w:pPr>
              <w:widowControl w:val="0"/>
              <w:jc w:val="center"/>
            </w:pPr>
            <w:r w:rsidRPr="00351AF0">
              <w:t>1</w:t>
            </w:r>
          </w:p>
        </w:tc>
        <w:tc>
          <w:tcPr>
            <w:tcW w:w="2780" w:type="dxa"/>
          </w:tcPr>
          <w:p w:rsidR="004E3E5C" w:rsidRPr="00351AF0" w:rsidRDefault="004E3E5C" w:rsidP="00681881">
            <w:pPr>
              <w:widowControl w:val="0"/>
              <w:jc w:val="center"/>
            </w:pPr>
            <w:r w:rsidRPr="00351AF0">
              <w:t>2</w:t>
            </w:r>
          </w:p>
        </w:tc>
        <w:tc>
          <w:tcPr>
            <w:tcW w:w="2013" w:type="dxa"/>
          </w:tcPr>
          <w:p w:rsidR="004E3E5C" w:rsidRPr="00351AF0" w:rsidRDefault="004E3E5C" w:rsidP="00681881">
            <w:pPr>
              <w:widowControl w:val="0"/>
              <w:jc w:val="center"/>
            </w:pPr>
            <w:r w:rsidRPr="00351AF0">
              <w:t>3</w:t>
            </w:r>
          </w:p>
        </w:tc>
        <w:tc>
          <w:tcPr>
            <w:tcW w:w="1559" w:type="dxa"/>
            <w:shd w:val="clear" w:color="auto" w:fill="auto"/>
          </w:tcPr>
          <w:p w:rsidR="004E3E5C" w:rsidRPr="00351AF0" w:rsidRDefault="004E3E5C" w:rsidP="00681881">
            <w:pPr>
              <w:widowControl w:val="0"/>
              <w:jc w:val="center"/>
            </w:pPr>
            <w:r w:rsidRPr="00351AF0">
              <w:t>4</w:t>
            </w:r>
          </w:p>
        </w:tc>
        <w:tc>
          <w:tcPr>
            <w:tcW w:w="1134" w:type="dxa"/>
          </w:tcPr>
          <w:p w:rsidR="004E3E5C" w:rsidRPr="00351AF0" w:rsidRDefault="004E3E5C" w:rsidP="00681881">
            <w:pPr>
              <w:widowControl w:val="0"/>
              <w:jc w:val="center"/>
            </w:pPr>
            <w:r w:rsidRPr="00351AF0">
              <w:t>5</w:t>
            </w:r>
          </w:p>
        </w:tc>
        <w:tc>
          <w:tcPr>
            <w:tcW w:w="1134" w:type="dxa"/>
          </w:tcPr>
          <w:p w:rsidR="004E3E5C" w:rsidRPr="00351AF0" w:rsidRDefault="004E3E5C" w:rsidP="00681881">
            <w:pPr>
              <w:widowControl w:val="0"/>
              <w:jc w:val="center"/>
            </w:pPr>
            <w:r w:rsidRPr="00351AF0">
              <w:t>6</w:t>
            </w:r>
          </w:p>
        </w:tc>
        <w:tc>
          <w:tcPr>
            <w:tcW w:w="993" w:type="dxa"/>
          </w:tcPr>
          <w:p w:rsidR="004E3E5C" w:rsidRPr="00351AF0" w:rsidRDefault="004E3E5C" w:rsidP="00681881">
            <w:pPr>
              <w:widowControl w:val="0"/>
              <w:jc w:val="center"/>
            </w:pPr>
            <w:r w:rsidRPr="00351AF0">
              <w:t>7</w:t>
            </w:r>
          </w:p>
        </w:tc>
        <w:tc>
          <w:tcPr>
            <w:tcW w:w="992" w:type="dxa"/>
            <w:shd w:val="clear" w:color="auto" w:fill="auto"/>
          </w:tcPr>
          <w:p w:rsidR="004E3E5C" w:rsidRPr="00351AF0" w:rsidRDefault="004E3E5C" w:rsidP="00681881">
            <w:pPr>
              <w:widowControl w:val="0"/>
              <w:jc w:val="center"/>
              <w:rPr>
                <w:lang w:val="en-US"/>
              </w:rPr>
            </w:pPr>
            <w:r w:rsidRPr="00351AF0">
              <w:rPr>
                <w:lang w:val="en-US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4E3E5C" w:rsidRPr="00351AF0" w:rsidRDefault="004E3E5C" w:rsidP="00681881">
            <w:pPr>
              <w:widowControl w:val="0"/>
              <w:jc w:val="center"/>
            </w:pPr>
            <w:r w:rsidRPr="00351AF0">
              <w:t>9</w:t>
            </w:r>
          </w:p>
        </w:tc>
        <w:tc>
          <w:tcPr>
            <w:tcW w:w="992" w:type="dxa"/>
            <w:shd w:val="clear" w:color="auto" w:fill="auto"/>
          </w:tcPr>
          <w:p w:rsidR="004E3E5C" w:rsidRPr="00351AF0" w:rsidRDefault="004E3E5C" w:rsidP="00681881">
            <w:pPr>
              <w:widowControl w:val="0"/>
              <w:jc w:val="center"/>
              <w:rPr>
                <w:lang w:val="en-US"/>
              </w:rPr>
            </w:pPr>
            <w:r w:rsidRPr="00351AF0">
              <w:rPr>
                <w:lang w:val="en-US"/>
              </w:rPr>
              <w:t>10</w:t>
            </w:r>
          </w:p>
        </w:tc>
        <w:tc>
          <w:tcPr>
            <w:tcW w:w="2164" w:type="dxa"/>
          </w:tcPr>
          <w:p w:rsidR="004E3E5C" w:rsidRPr="00351AF0" w:rsidRDefault="004E3E5C" w:rsidP="00681881">
            <w:pPr>
              <w:widowControl w:val="0"/>
              <w:jc w:val="center"/>
              <w:rPr>
                <w:lang w:val="en-US"/>
              </w:rPr>
            </w:pPr>
            <w:r w:rsidRPr="00351AF0">
              <w:rPr>
                <w:lang w:val="en-US"/>
              </w:rPr>
              <w:t>11</w:t>
            </w:r>
          </w:p>
        </w:tc>
      </w:tr>
      <w:tr w:rsidR="004E3E5C" w:rsidRPr="00351AF0" w:rsidTr="0035185B">
        <w:trPr>
          <w:trHeight w:val="70"/>
        </w:trPr>
        <w:tc>
          <w:tcPr>
            <w:tcW w:w="519" w:type="dxa"/>
            <w:vMerge w:val="restart"/>
          </w:tcPr>
          <w:p w:rsidR="004E3E5C" w:rsidRPr="00351AF0" w:rsidRDefault="001B1BDE" w:rsidP="00681881">
            <w:pPr>
              <w:widowControl w:val="0"/>
              <w:jc w:val="center"/>
            </w:pPr>
            <w:r>
              <w:t>1.</w:t>
            </w:r>
          </w:p>
        </w:tc>
        <w:tc>
          <w:tcPr>
            <w:tcW w:w="2780" w:type="dxa"/>
            <w:vMerge w:val="restart"/>
          </w:tcPr>
          <w:p w:rsidR="004E3E5C" w:rsidRPr="00351AF0" w:rsidRDefault="004E3E5C" w:rsidP="00681881">
            <w:r w:rsidRPr="00351AF0">
              <w:t>Организация  отдыха детей и подростков  граждан РФ, имеющих место жительства в городе Лыткарино, в санаторно-курортных учреждениях и загородных оздоровительных лагерях,</w:t>
            </w:r>
          </w:p>
          <w:p w:rsidR="004E3E5C" w:rsidRDefault="004E3E5C" w:rsidP="00681881">
            <w:r w:rsidRPr="00351AF0">
              <w:t>в том числе:</w:t>
            </w:r>
          </w:p>
          <w:p w:rsidR="005E45CA" w:rsidRPr="005015D7" w:rsidRDefault="005E45CA" w:rsidP="005E45CA">
            <w:r>
              <w:t>1.1.</w:t>
            </w:r>
            <w:r w:rsidRPr="005015D7">
              <w:t xml:space="preserve"> организация отдыха детей и подростков, находящихся в трудной жизненной ситуации;</w:t>
            </w:r>
          </w:p>
          <w:p w:rsidR="005E45CA" w:rsidRDefault="005E45CA" w:rsidP="005E45CA"/>
          <w:p w:rsidR="005E45CA" w:rsidRPr="005015D7" w:rsidRDefault="005E45CA" w:rsidP="005E45CA">
            <w:r>
              <w:t>1.2.</w:t>
            </w:r>
            <w:r w:rsidRPr="005015D7">
              <w:t xml:space="preserve"> </w:t>
            </w:r>
            <w:r>
              <w:t>о</w:t>
            </w:r>
            <w:r w:rsidRPr="005015D7">
              <w:t>рганизация отдыха профильных спортивно- оздоровительных смен;</w:t>
            </w:r>
          </w:p>
          <w:p w:rsidR="005E45CA" w:rsidRDefault="005E45CA" w:rsidP="005E45CA"/>
          <w:p w:rsidR="005E45CA" w:rsidRPr="005015D7" w:rsidRDefault="005E45CA" w:rsidP="005E45CA">
            <w:r>
              <w:t>1.3.</w:t>
            </w:r>
            <w:r w:rsidRPr="005015D7">
              <w:t xml:space="preserve"> организация работы по отдыху детей </w:t>
            </w:r>
            <w:r>
              <w:t>категории «трудные подростки»</w:t>
            </w:r>
          </w:p>
          <w:p w:rsidR="004E3E5C" w:rsidRPr="00351AF0" w:rsidRDefault="004E3E5C" w:rsidP="005E45CA"/>
        </w:tc>
        <w:tc>
          <w:tcPr>
            <w:tcW w:w="2013" w:type="dxa"/>
          </w:tcPr>
          <w:p w:rsidR="004E3E5C" w:rsidRPr="00351AF0" w:rsidRDefault="004E3E5C" w:rsidP="006818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51AF0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  <w:p w:rsidR="004E3E5C" w:rsidRPr="00351AF0" w:rsidRDefault="004E3E5C" w:rsidP="006818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E5C" w:rsidRPr="00351AF0" w:rsidRDefault="004E3E5C" w:rsidP="006818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4E3E5C" w:rsidRPr="00351AF0" w:rsidRDefault="004E3E5C" w:rsidP="00681881">
            <w:pPr>
              <w:jc w:val="center"/>
            </w:pPr>
          </w:p>
          <w:p w:rsidR="004E3E5C" w:rsidRPr="00351AF0" w:rsidRDefault="004E3E5C" w:rsidP="00681881">
            <w:pPr>
              <w:jc w:val="center"/>
            </w:pPr>
            <w:r w:rsidRPr="00351AF0">
              <w:t>в</w:t>
            </w:r>
          </w:p>
          <w:p w:rsidR="004E3E5C" w:rsidRPr="00351AF0" w:rsidRDefault="004E3E5C" w:rsidP="00681881">
            <w:pPr>
              <w:jc w:val="center"/>
            </w:pPr>
            <w:r w:rsidRPr="00351AF0">
              <w:t>период</w:t>
            </w:r>
          </w:p>
          <w:p w:rsidR="004E3E5C" w:rsidRPr="00351AF0" w:rsidRDefault="004E3E5C" w:rsidP="006818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AF0">
              <w:rPr>
                <w:rFonts w:ascii="Times New Roman" w:hAnsi="Times New Roman" w:cs="Times New Roman"/>
                <w:sz w:val="24"/>
                <w:szCs w:val="24"/>
              </w:rPr>
              <w:t>школьных каникул</w:t>
            </w:r>
          </w:p>
          <w:p w:rsidR="004E3E5C" w:rsidRPr="00351AF0" w:rsidRDefault="004E3E5C" w:rsidP="00681881">
            <w:pPr>
              <w:widowControl w:val="0"/>
              <w:jc w:val="center"/>
            </w:pPr>
          </w:p>
        </w:tc>
        <w:tc>
          <w:tcPr>
            <w:tcW w:w="1134" w:type="dxa"/>
          </w:tcPr>
          <w:p w:rsidR="004E3E5C" w:rsidRPr="00351AF0" w:rsidRDefault="004E3E5C" w:rsidP="006818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E5C" w:rsidRPr="00351AF0" w:rsidRDefault="00116EA7" w:rsidP="00503F1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AF0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  <w:r w:rsidR="00E81BA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51AF0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  <w:r w:rsidR="0035565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4E3E5C" w:rsidRPr="00351AF0" w:rsidRDefault="004E3E5C" w:rsidP="006818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E5C" w:rsidRPr="00351AF0" w:rsidRDefault="00584E27" w:rsidP="002A43D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AF0">
              <w:rPr>
                <w:rFonts w:ascii="Times New Roman" w:hAnsi="Times New Roman" w:cs="Times New Roman"/>
                <w:sz w:val="24"/>
                <w:szCs w:val="24"/>
              </w:rPr>
              <w:t>2400,</w:t>
            </w:r>
            <w:r w:rsidR="00116EA7" w:rsidRPr="00351AF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5565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4E3E5C" w:rsidRPr="00351AF0" w:rsidRDefault="004E3E5C" w:rsidP="006818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E5C" w:rsidRPr="00351AF0" w:rsidRDefault="004E3E5C" w:rsidP="006818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AF0">
              <w:rPr>
                <w:rFonts w:ascii="Times New Roman" w:hAnsi="Times New Roman" w:cs="Times New Roman"/>
                <w:sz w:val="24"/>
                <w:szCs w:val="24"/>
              </w:rPr>
              <w:t>1560,0</w:t>
            </w:r>
          </w:p>
          <w:p w:rsidR="004E3E5C" w:rsidRPr="00351AF0" w:rsidRDefault="004E3E5C" w:rsidP="006818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E3E5C" w:rsidRPr="00351AF0" w:rsidRDefault="004E3E5C" w:rsidP="006818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E5C" w:rsidRPr="00351AF0" w:rsidRDefault="004E3E5C" w:rsidP="006818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AF0">
              <w:rPr>
                <w:rFonts w:ascii="Times New Roman" w:hAnsi="Times New Roman" w:cs="Times New Roman"/>
                <w:sz w:val="24"/>
                <w:szCs w:val="24"/>
              </w:rPr>
              <w:t>1600,0</w:t>
            </w:r>
          </w:p>
        </w:tc>
        <w:tc>
          <w:tcPr>
            <w:tcW w:w="992" w:type="dxa"/>
            <w:shd w:val="clear" w:color="auto" w:fill="auto"/>
          </w:tcPr>
          <w:p w:rsidR="004E3E5C" w:rsidRPr="00351AF0" w:rsidRDefault="004E3E5C" w:rsidP="006818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E5C" w:rsidRPr="00351AF0" w:rsidRDefault="004E3E5C" w:rsidP="006818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AF0">
              <w:rPr>
                <w:rFonts w:ascii="Times New Roman" w:hAnsi="Times New Roman" w:cs="Times New Roman"/>
                <w:sz w:val="24"/>
                <w:szCs w:val="24"/>
              </w:rPr>
              <w:t>1650,0</w:t>
            </w:r>
          </w:p>
        </w:tc>
        <w:tc>
          <w:tcPr>
            <w:tcW w:w="992" w:type="dxa"/>
            <w:shd w:val="clear" w:color="auto" w:fill="auto"/>
          </w:tcPr>
          <w:p w:rsidR="004E3E5C" w:rsidRPr="00351AF0" w:rsidRDefault="004E3E5C" w:rsidP="006818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E5C" w:rsidRPr="00351AF0" w:rsidRDefault="00D71325" w:rsidP="00D713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AF0">
              <w:rPr>
                <w:rFonts w:ascii="Times New Roman" w:hAnsi="Times New Roman" w:cs="Times New Roman"/>
                <w:sz w:val="24"/>
                <w:szCs w:val="24"/>
              </w:rPr>
              <w:t>1650,0</w:t>
            </w:r>
          </w:p>
        </w:tc>
        <w:tc>
          <w:tcPr>
            <w:tcW w:w="2164" w:type="dxa"/>
            <w:vMerge w:val="restart"/>
          </w:tcPr>
          <w:p w:rsidR="004E3E5C" w:rsidRPr="00351AF0" w:rsidRDefault="004E3E5C" w:rsidP="00681881">
            <w:pPr>
              <w:jc w:val="center"/>
            </w:pPr>
            <w:r w:rsidRPr="00351AF0">
              <w:t>Отдел по делам молодежи, спорта и туризма</w:t>
            </w:r>
          </w:p>
          <w:p w:rsidR="00E20842" w:rsidRPr="002822DA" w:rsidRDefault="004E3E5C" w:rsidP="0035185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51AF0">
              <w:rPr>
                <w:rFonts w:ascii="Times New Roman" w:hAnsi="Times New Roman" w:cs="Times New Roman"/>
                <w:sz w:val="24"/>
                <w:szCs w:val="24"/>
              </w:rPr>
              <w:t>Управления по делам культуры, молодёжи, спорта и туризма Администрации г.Лыткарино</w:t>
            </w:r>
            <w:r w:rsidR="00BA4A0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20842">
              <w:t xml:space="preserve"> </w:t>
            </w:r>
            <w:r w:rsidR="00E20842">
              <w:rPr>
                <w:rFonts w:ascii="Times New Roman" w:hAnsi="Times New Roman" w:cs="Times New Roman"/>
                <w:sz w:val="24"/>
                <w:szCs w:val="24"/>
              </w:rPr>
              <w:t>муниципальные</w:t>
            </w:r>
            <w:r w:rsidR="00E20842" w:rsidRPr="002822DA">
              <w:rPr>
                <w:rFonts w:ascii="Times New Roman" w:hAnsi="Times New Roman" w:cs="Times New Roman"/>
                <w:sz w:val="24"/>
                <w:szCs w:val="24"/>
              </w:rPr>
              <w:t xml:space="preserve">   учреждения  города Лыткарино</w:t>
            </w:r>
          </w:p>
          <w:p w:rsidR="00E20842" w:rsidRPr="002822DA" w:rsidRDefault="00E20842" w:rsidP="0035185B"/>
          <w:p w:rsidR="004E3E5C" w:rsidRPr="00351AF0" w:rsidRDefault="004E3E5C" w:rsidP="0035185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E5C" w:rsidRPr="00351AF0" w:rsidRDefault="004E3E5C" w:rsidP="00681881"/>
          <w:p w:rsidR="004E3E5C" w:rsidRPr="00351AF0" w:rsidRDefault="004E3E5C" w:rsidP="00681881"/>
          <w:p w:rsidR="004E3E5C" w:rsidRPr="00351AF0" w:rsidRDefault="004E3E5C" w:rsidP="00681881"/>
          <w:p w:rsidR="004E3E5C" w:rsidRPr="00351AF0" w:rsidRDefault="004E3E5C" w:rsidP="00681881"/>
          <w:p w:rsidR="004E3E5C" w:rsidRPr="00351AF0" w:rsidRDefault="004E3E5C" w:rsidP="00681881"/>
          <w:p w:rsidR="004E3E5C" w:rsidRPr="00351AF0" w:rsidRDefault="004E3E5C" w:rsidP="00681881"/>
          <w:p w:rsidR="004E3E5C" w:rsidRPr="00351AF0" w:rsidRDefault="004E3E5C" w:rsidP="00681881"/>
          <w:p w:rsidR="004E3E5C" w:rsidRPr="00351AF0" w:rsidRDefault="004E3E5C" w:rsidP="00681881"/>
          <w:p w:rsidR="004E3E5C" w:rsidRPr="00351AF0" w:rsidRDefault="004E3E5C" w:rsidP="00681881"/>
          <w:p w:rsidR="004E3E5C" w:rsidRDefault="004E3E5C" w:rsidP="00681881"/>
          <w:p w:rsidR="00037DCC" w:rsidRPr="00351AF0" w:rsidRDefault="00037DCC" w:rsidP="00681881"/>
        </w:tc>
      </w:tr>
      <w:tr w:rsidR="004E3E5C" w:rsidRPr="00351AF0" w:rsidTr="00500DD6">
        <w:trPr>
          <w:trHeight w:val="639"/>
        </w:trPr>
        <w:tc>
          <w:tcPr>
            <w:tcW w:w="519" w:type="dxa"/>
            <w:vMerge/>
          </w:tcPr>
          <w:p w:rsidR="004E3E5C" w:rsidRPr="00351AF0" w:rsidRDefault="004E3E5C" w:rsidP="00681881">
            <w:pPr>
              <w:widowControl w:val="0"/>
              <w:jc w:val="center"/>
            </w:pPr>
          </w:p>
        </w:tc>
        <w:tc>
          <w:tcPr>
            <w:tcW w:w="2780" w:type="dxa"/>
            <w:vMerge/>
          </w:tcPr>
          <w:p w:rsidR="004E3E5C" w:rsidRPr="00351AF0" w:rsidRDefault="004E3E5C" w:rsidP="00681881"/>
        </w:tc>
        <w:tc>
          <w:tcPr>
            <w:tcW w:w="2013" w:type="dxa"/>
          </w:tcPr>
          <w:p w:rsidR="004E3E5C" w:rsidRPr="00351AF0" w:rsidRDefault="004E3E5C" w:rsidP="006818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51AF0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бюджета    г.Лыткарино        </w:t>
            </w:r>
          </w:p>
        </w:tc>
        <w:tc>
          <w:tcPr>
            <w:tcW w:w="1559" w:type="dxa"/>
            <w:vMerge/>
          </w:tcPr>
          <w:p w:rsidR="004E3E5C" w:rsidRPr="00351AF0" w:rsidRDefault="004E3E5C" w:rsidP="00681881">
            <w:pPr>
              <w:widowControl w:val="0"/>
              <w:jc w:val="center"/>
            </w:pPr>
          </w:p>
        </w:tc>
        <w:tc>
          <w:tcPr>
            <w:tcW w:w="1134" w:type="dxa"/>
          </w:tcPr>
          <w:p w:rsidR="004E3E5C" w:rsidRPr="00351AF0" w:rsidRDefault="00116EA7" w:rsidP="00E81B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AF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81BAA">
              <w:rPr>
                <w:rFonts w:ascii="Times New Roman" w:hAnsi="Times New Roman" w:cs="Times New Roman"/>
                <w:sz w:val="24"/>
                <w:szCs w:val="24"/>
              </w:rPr>
              <w:t>695</w:t>
            </w:r>
            <w:r w:rsidRPr="00351AF0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</w:p>
        </w:tc>
        <w:tc>
          <w:tcPr>
            <w:tcW w:w="1134" w:type="dxa"/>
          </w:tcPr>
          <w:p w:rsidR="004E3E5C" w:rsidRPr="00351AF0" w:rsidRDefault="00584E27" w:rsidP="00584E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AF0">
              <w:rPr>
                <w:rFonts w:ascii="Times New Roman" w:hAnsi="Times New Roman" w:cs="Times New Roman"/>
                <w:sz w:val="24"/>
                <w:szCs w:val="24"/>
              </w:rPr>
              <w:t>235,2</w:t>
            </w:r>
          </w:p>
        </w:tc>
        <w:tc>
          <w:tcPr>
            <w:tcW w:w="993" w:type="dxa"/>
          </w:tcPr>
          <w:p w:rsidR="004E3E5C" w:rsidRPr="00351AF0" w:rsidRDefault="004E3E5C" w:rsidP="006818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AF0">
              <w:rPr>
                <w:rFonts w:ascii="Times New Roman" w:hAnsi="Times New Roman" w:cs="Times New Roman"/>
                <w:sz w:val="24"/>
                <w:szCs w:val="24"/>
              </w:rPr>
              <w:t>1560,0</w:t>
            </w:r>
          </w:p>
        </w:tc>
        <w:tc>
          <w:tcPr>
            <w:tcW w:w="992" w:type="dxa"/>
            <w:shd w:val="clear" w:color="auto" w:fill="auto"/>
          </w:tcPr>
          <w:p w:rsidR="004E3E5C" w:rsidRPr="00351AF0" w:rsidRDefault="004E3E5C" w:rsidP="006818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AF0">
              <w:rPr>
                <w:rFonts w:ascii="Times New Roman" w:hAnsi="Times New Roman" w:cs="Times New Roman"/>
                <w:sz w:val="24"/>
                <w:szCs w:val="24"/>
              </w:rPr>
              <w:t>1600,0</w:t>
            </w:r>
          </w:p>
        </w:tc>
        <w:tc>
          <w:tcPr>
            <w:tcW w:w="992" w:type="dxa"/>
            <w:shd w:val="clear" w:color="auto" w:fill="auto"/>
          </w:tcPr>
          <w:p w:rsidR="004E3E5C" w:rsidRPr="00351AF0" w:rsidRDefault="004E3E5C" w:rsidP="006818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AF0">
              <w:rPr>
                <w:rFonts w:ascii="Times New Roman" w:hAnsi="Times New Roman" w:cs="Times New Roman"/>
                <w:sz w:val="24"/>
                <w:szCs w:val="24"/>
              </w:rPr>
              <w:t>1650,0</w:t>
            </w:r>
          </w:p>
        </w:tc>
        <w:tc>
          <w:tcPr>
            <w:tcW w:w="992" w:type="dxa"/>
            <w:shd w:val="clear" w:color="auto" w:fill="auto"/>
          </w:tcPr>
          <w:p w:rsidR="004E3E5C" w:rsidRPr="00351AF0" w:rsidRDefault="004E3E5C" w:rsidP="00D713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AF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D7132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51AF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164" w:type="dxa"/>
            <w:vMerge/>
          </w:tcPr>
          <w:p w:rsidR="004E3E5C" w:rsidRPr="00351AF0" w:rsidRDefault="004E3E5C" w:rsidP="006818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E5C" w:rsidRPr="00351AF0" w:rsidTr="00037DCC">
        <w:trPr>
          <w:trHeight w:val="4770"/>
        </w:trPr>
        <w:tc>
          <w:tcPr>
            <w:tcW w:w="519" w:type="dxa"/>
            <w:vMerge/>
          </w:tcPr>
          <w:p w:rsidR="004E3E5C" w:rsidRPr="00351AF0" w:rsidRDefault="004E3E5C" w:rsidP="00681881">
            <w:pPr>
              <w:widowControl w:val="0"/>
              <w:jc w:val="center"/>
            </w:pPr>
          </w:p>
        </w:tc>
        <w:tc>
          <w:tcPr>
            <w:tcW w:w="2780" w:type="dxa"/>
            <w:vMerge/>
          </w:tcPr>
          <w:p w:rsidR="004E3E5C" w:rsidRPr="00351AF0" w:rsidRDefault="004E3E5C" w:rsidP="00681881"/>
        </w:tc>
        <w:tc>
          <w:tcPr>
            <w:tcW w:w="2013" w:type="dxa"/>
          </w:tcPr>
          <w:p w:rsidR="004E3E5C" w:rsidRPr="00351AF0" w:rsidRDefault="004E3E5C" w:rsidP="006818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51AF0">
              <w:rPr>
                <w:rFonts w:ascii="Times New Roman" w:hAnsi="Times New Roman" w:cs="Times New Roman"/>
                <w:sz w:val="24"/>
                <w:szCs w:val="24"/>
              </w:rPr>
              <w:t>Средства бюджета Московской области</w:t>
            </w:r>
          </w:p>
          <w:p w:rsidR="004E3E5C" w:rsidRPr="00351AF0" w:rsidRDefault="004E3E5C" w:rsidP="006818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E5C" w:rsidRPr="00351AF0" w:rsidRDefault="004E3E5C" w:rsidP="006818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E5C" w:rsidRPr="00351AF0" w:rsidRDefault="004E3E5C" w:rsidP="006818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E5C" w:rsidRPr="00351AF0" w:rsidRDefault="004E3E5C" w:rsidP="006818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E5C" w:rsidRPr="00351AF0" w:rsidRDefault="004E3E5C" w:rsidP="00681881"/>
          <w:p w:rsidR="004E3E5C" w:rsidRPr="00351AF0" w:rsidRDefault="004E3E5C" w:rsidP="00681881"/>
          <w:p w:rsidR="004E3E5C" w:rsidRPr="00351AF0" w:rsidRDefault="004E3E5C" w:rsidP="00681881"/>
        </w:tc>
        <w:tc>
          <w:tcPr>
            <w:tcW w:w="1559" w:type="dxa"/>
            <w:vMerge/>
          </w:tcPr>
          <w:p w:rsidR="004E3E5C" w:rsidRPr="00351AF0" w:rsidRDefault="004E3E5C" w:rsidP="00681881">
            <w:pPr>
              <w:widowControl w:val="0"/>
              <w:jc w:val="center"/>
            </w:pPr>
          </w:p>
        </w:tc>
        <w:tc>
          <w:tcPr>
            <w:tcW w:w="1134" w:type="dxa"/>
          </w:tcPr>
          <w:p w:rsidR="004E3E5C" w:rsidRPr="00351AF0" w:rsidRDefault="00584E27" w:rsidP="00503F1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AF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4E3E5C" w:rsidRPr="00351AF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51AF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E3E5C" w:rsidRPr="00351AF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16EA7" w:rsidRPr="00351AF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5565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4E3E5C" w:rsidRPr="00351AF0" w:rsidRDefault="00584E27" w:rsidP="002A43D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AF0">
              <w:rPr>
                <w:rFonts w:ascii="Times New Roman" w:hAnsi="Times New Roman" w:cs="Times New Roman"/>
                <w:sz w:val="24"/>
                <w:szCs w:val="24"/>
              </w:rPr>
              <w:t>2165,</w:t>
            </w:r>
            <w:r w:rsidR="009C4323" w:rsidRPr="00351AF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5565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4E3E5C" w:rsidRPr="00351AF0" w:rsidRDefault="004E3E5C" w:rsidP="006818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A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E3E5C" w:rsidRPr="00351AF0" w:rsidRDefault="004E3E5C" w:rsidP="006818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A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E3E5C" w:rsidRPr="00351AF0" w:rsidRDefault="004E3E5C" w:rsidP="006818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A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E3E5C" w:rsidRPr="00351AF0" w:rsidRDefault="004E3E5C" w:rsidP="006818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A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64" w:type="dxa"/>
            <w:vMerge/>
          </w:tcPr>
          <w:p w:rsidR="004E3E5C" w:rsidRPr="00351AF0" w:rsidRDefault="004E3E5C" w:rsidP="006818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7DCC" w:rsidRPr="00351AF0" w:rsidTr="00DD194D">
        <w:trPr>
          <w:trHeight w:val="708"/>
        </w:trPr>
        <w:tc>
          <w:tcPr>
            <w:tcW w:w="519" w:type="dxa"/>
            <w:vMerge w:val="restart"/>
            <w:tcBorders>
              <w:bottom w:val="single" w:sz="4" w:space="0" w:color="auto"/>
            </w:tcBorders>
          </w:tcPr>
          <w:p w:rsidR="00037DCC" w:rsidRPr="00351AF0" w:rsidRDefault="00037DCC" w:rsidP="00681881">
            <w:pPr>
              <w:widowControl w:val="0"/>
              <w:jc w:val="center"/>
            </w:pPr>
          </w:p>
        </w:tc>
        <w:tc>
          <w:tcPr>
            <w:tcW w:w="2780" w:type="dxa"/>
            <w:vMerge w:val="restart"/>
            <w:tcBorders>
              <w:bottom w:val="single" w:sz="4" w:space="0" w:color="auto"/>
            </w:tcBorders>
          </w:tcPr>
          <w:p w:rsidR="00037DCC" w:rsidRPr="00351AF0" w:rsidRDefault="00037DCC" w:rsidP="002A43D3">
            <w:pPr>
              <w:widowControl w:val="0"/>
            </w:pPr>
            <w:r w:rsidRPr="00351AF0">
              <w:t>1.4. организация работы по отдыху и оздоровлению детей сотрудников муниципальных предприятий и учреждений  города Лыткарино</w:t>
            </w:r>
          </w:p>
        </w:tc>
        <w:tc>
          <w:tcPr>
            <w:tcW w:w="2013" w:type="dxa"/>
            <w:tcBorders>
              <w:bottom w:val="single" w:sz="4" w:space="0" w:color="auto"/>
            </w:tcBorders>
          </w:tcPr>
          <w:p w:rsidR="00037DCC" w:rsidRPr="00351AF0" w:rsidRDefault="00037DCC" w:rsidP="006818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DCC" w:rsidRPr="00351AF0" w:rsidRDefault="00037DCC" w:rsidP="006818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037DCC" w:rsidRPr="00351AF0" w:rsidRDefault="00037DCC" w:rsidP="00681881">
            <w:pPr>
              <w:jc w:val="center"/>
            </w:pPr>
            <w:r w:rsidRPr="00351AF0">
              <w:t>в</w:t>
            </w:r>
          </w:p>
          <w:p w:rsidR="00037DCC" w:rsidRPr="00351AF0" w:rsidRDefault="00037DCC" w:rsidP="00681881">
            <w:pPr>
              <w:jc w:val="center"/>
            </w:pPr>
            <w:r w:rsidRPr="00351AF0">
              <w:t>период</w:t>
            </w:r>
          </w:p>
          <w:p w:rsidR="00037DCC" w:rsidRPr="00351AF0" w:rsidRDefault="00037DCC" w:rsidP="006818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AF0">
              <w:rPr>
                <w:rFonts w:ascii="Times New Roman" w:hAnsi="Times New Roman" w:cs="Times New Roman"/>
                <w:sz w:val="24"/>
                <w:szCs w:val="24"/>
              </w:rPr>
              <w:t>школьных каникул</w:t>
            </w:r>
          </w:p>
          <w:p w:rsidR="00037DCC" w:rsidRPr="00351AF0" w:rsidRDefault="00037DCC" w:rsidP="00681881">
            <w:pPr>
              <w:pStyle w:val="ConsPlusCell"/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37DCC" w:rsidRPr="00351AF0" w:rsidRDefault="00037DCC" w:rsidP="0035565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AF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51AF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5565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37DCC" w:rsidRPr="00351AF0" w:rsidRDefault="00037DCC" w:rsidP="0035565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AF0">
              <w:rPr>
                <w:rFonts w:ascii="Times New Roman" w:hAnsi="Times New Roman" w:cs="Times New Roman"/>
                <w:sz w:val="24"/>
                <w:szCs w:val="24"/>
              </w:rPr>
              <w:t>72,</w:t>
            </w:r>
            <w:r w:rsidR="0035565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037DCC" w:rsidRPr="00351AF0" w:rsidRDefault="00037DCC" w:rsidP="006818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AF0">
              <w:rPr>
                <w:rFonts w:ascii="Times New Roman" w:hAnsi="Times New Roman" w:cs="Times New Roman"/>
                <w:sz w:val="24"/>
                <w:szCs w:val="24"/>
              </w:rPr>
              <w:t>26,0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037DCC" w:rsidRPr="00351AF0" w:rsidRDefault="00037DCC" w:rsidP="006818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AF0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037DCC" w:rsidRPr="00351AF0" w:rsidRDefault="00037DCC" w:rsidP="006818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AF0">
              <w:rPr>
                <w:rFonts w:ascii="Times New Roman" w:hAnsi="Times New Roman" w:cs="Times New Roman"/>
                <w:sz w:val="24"/>
                <w:szCs w:val="24"/>
              </w:rPr>
              <w:t>33,0</w:t>
            </w:r>
          </w:p>
          <w:p w:rsidR="00037DCC" w:rsidRPr="00351AF0" w:rsidRDefault="00037DCC" w:rsidP="006818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037DCC" w:rsidRPr="00351AF0" w:rsidRDefault="00037DCC" w:rsidP="00D713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A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51AF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164" w:type="dxa"/>
            <w:vMerge w:val="restart"/>
            <w:tcBorders>
              <w:bottom w:val="single" w:sz="4" w:space="0" w:color="auto"/>
            </w:tcBorders>
          </w:tcPr>
          <w:p w:rsidR="00037DCC" w:rsidRPr="00351AF0" w:rsidRDefault="00037DCC" w:rsidP="006818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AF0">
              <w:rPr>
                <w:rFonts w:ascii="Times New Roman" w:hAnsi="Times New Roman" w:cs="Times New Roman"/>
                <w:sz w:val="24"/>
                <w:szCs w:val="24"/>
              </w:rPr>
              <w:t>Совет депутатов г.Лыткарино</w:t>
            </w:r>
          </w:p>
        </w:tc>
      </w:tr>
      <w:tr w:rsidR="00037DCC" w:rsidRPr="00351AF0" w:rsidTr="00DD194D">
        <w:trPr>
          <w:trHeight w:val="973"/>
        </w:trPr>
        <w:tc>
          <w:tcPr>
            <w:tcW w:w="519" w:type="dxa"/>
            <w:vMerge/>
          </w:tcPr>
          <w:p w:rsidR="00037DCC" w:rsidRPr="00351AF0" w:rsidRDefault="00037DCC" w:rsidP="00681881">
            <w:pPr>
              <w:widowControl w:val="0"/>
              <w:jc w:val="center"/>
            </w:pPr>
          </w:p>
        </w:tc>
        <w:tc>
          <w:tcPr>
            <w:tcW w:w="2780" w:type="dxa"/>
            <w:vMerge/>
          </w:tcPr>
          <w:p w:rsidR="00037DCC" w:rsidRPr="00351AF0" w:rsidRDefault="00037DCC" w:rsidP="00681881">
            <w:pPr>
              <w:widowControl w:val="0"/>
              <w:jc w:val="center"/>
            </w:pPr>
          </w:p>
        </w:tc>
        <w:tc>
          <w:tcPr>
            <w:tcW w:w="2013" w:type="dxa"/>
          </w:tcPr>
          <w:p w:rsidR="00037DCC" w:rsidRPr="00351AF0" w:rsidRDefault="00037DCC" w:rsidP="006818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51AF0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бюджета    г.Лыткарино        </w:t>
            </w:r>
          </w:p>
        </w:tc>
        <w:tc>
          <w:tcPr>
            <w:tcW w:w="1559" w:type="dxa"/>
            <w:vMerge/>
          </w:tcPr>
          <w:p w:rsidR="00037DCC" w:rsidRPr="00351AF0" w:rsidRDefault="00037DCC" w:rsidP="00681881">
            <w:pPr>
              <w:widowControl w:val="0"/>
              <w:jc w:val="center"/>
            </w:pPr>
          </w:p>
        </w:tc>
        <w:tc>
          <w:tcPr>
            <w:tcW w:w="1134" w:type="dxa"/>
          </w:tcPr>
          <w:p w:rsidR="00037DCC" w:rsidRPr="00351AF0" w:rsidRDefault="00037DCC" w:rsidP="0035565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AF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51AF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556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037DCC" w:rsidRPr="00351AF0" w:rsidRDefault="00037DCC" w:rsidP="0035565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AF0">
              <w:rPr>
                <w:rFonts w:ascii="Times New Roman" w:hAnsi="Times New Roman" w:cs="Times New Roman"/>
                <w:sz w:val="24"/>
                <w:szCs w:val="24"/>
              </w:rPr>
              <w:t>32,</w:t>
            </w:r>
            <w:r w:rsidR="003556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037DCC" w:rsidRPr="00351AF0" w:rsidRDefault="00037DCC" w:rsidP="006818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AF0">
              <w:rPr>
                <w:rFonts w:ascii="Times New Roman" w:hAnsi="Times New Roman" w:cs="Times New Roman"/>
                <w:sz w:val="24"/>
                <w:szCs w:val="24"/>
              </w:rPr>
              <w:t>26,0</w:t>
            </w:r>
          </w:p>
        </w:tc>
        <w:tc>
          <w:tcPr>
            <w:tcW w:w="992" w:type="dxa"/>
            <w:shd w:val="clear" w:color="auto" w:fill="auto"/>
          </w:tcPr>
          <w:p w:rsidR="00037DCC" w:rsidRPr="00351AF0" w:rsidRDefault="00037DCC" w:rsidP="006818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AF0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992" w:type="dxa"/>
            <w:shd w:val="clear" w:color="auto" w:fill="auto"/>
          </w:tcPr>
          <w:p w:rsidR="00037DCC" w:rsidRPr="00351AF0" w:rsidRDefault="00037DCC" w:rsidP="006818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AF0">
              <w:rPr>
                <w:rFonts w:ascii="Times New Roman" w:hAnsi="Times New Roman" w:cs="Times New Roman"/>
                <w:sz w:val="24"/>
                <w:szCs w:val="24"/>
              </w:rPr>
              <w:t>33,0</w:t>
            </w:r>
          </w:p>
        </w:tc>
        <w:tc>
          <w:tcPr>
            <w:tcW w:w="992" w:type="dxa"/>
            <w:shd w:val="clear" w:color="auto" w:fill="auto"/>
          </w:tcPr>
          <w:p w:rsidR="00037DCC" w:rsidRPr="00351AF0" w:rsidRDefault="00037DCC" w:rsidP="006818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A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51AF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037DCC" w:rsidRPr="00351AF0" w:rsidRDefault="00037DCC" w:rsidP="006818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4" w:type="dxa"/>
            <w:vMerge/>
          </w:tcPr>
          <w:p w:rsidR="00037DCC" w:rsidRPr="00351AF0" w:rsidRDefault="00037DCC" w:rsidP="00681881">
            <w:pPr>
              <w:pStyle w:val="ConsPlusCell"/>
              <w:rPr>
                <w:sz w:val="24"/>
                <w:szCs w:val="24"/>
              </w:rPr>
            </w:pPr>
          </w:p>
        </w:tc>
      </w:tr>
      <w:tr w:rsidR="00037DCC" w:rsidRPr="00351AF0" w:rsidTr="00DD194D">
        <w:trPr>
          <w:trHeight w:val="1270"/>
        </w:trPr>
        <w:tc>
          <w:tcPr>
            <w:tcW w:w="519" w:type="dxa"/>
            <w:vMerge/>
          </w:tcPr>
          <w:p w:rsidR="00037DCC" w:rsidRPr="00351AF0" w:rsidRDefault="00037DCC" w:rsidP="00681881">
            <w:pPr>
              <w:widowControl w:val="0"/>
              <w:jc w:val="center"/>
            </w:pPr>
          </w:p>
        </w:tc>
        <w:tc>
          <w:tcPr>
            <w:tcW w:w="2780" w:type="dxa"/>
            <w:vMerge/>
          </w:tcPr>
          <w:p w:rsidR="00037DCC" w:rsidRPr="00351AF0" w:rsidRDefault="00037DCC" w:rsidP="00681881">
            <w:pPr>
              <w:widowControl w:val="0"/>
              <w:jc w:val="center"/>
            </w:pPr>
          </w:p>
        </w:tc>
        <w:tc>
          <w:tcPr>
            <w:tcW w:w="2013" w:type="dxa"/>
          </w:tcPr>
          <w:p w:rsidR="00037DCC" w:rsidRPr="00351AF0" w:rsidRDefault="00037DCC" w:rsidP="0035185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51AF0">
              <w:rPr>
                <w:rFonts w:ascii="Times New Roman" w:hAnsi="Times New Roman" w:cs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559" w:type="dxa"/>
            <w:vMerge/>
          </w:tcPr>
          <w:p w:rsidR="00037DCC" w:rsidRPr="00351AF0" w:rsidRDefault="00037DCC" w:rsidP="00681881">
            <w:pPr>
              <w:widowControl w:val="0"/>
              <w:jc w:val="center"/>
            </w:pPr>
          </w:p>
        </w:tc>
        <w:tc>
          <w:tcPr>
            <w:tcW w:w="1134" w:type="dxa"/>
          </w:tcPr>
          <w:p w:rsidR="00037DCC" w:rsidRPr="00351AF0" w:rsidRDefault="00037DCC" w:rsidP="00503F1E">
            <w:pPr>
              <w:widowControl w:val="0"/>
              <w:jc w:val="center"/>
            </w:pPr>
            <w:r w:rsidRPr="00351AF0">
              <w:t>40,4</w:t>
            </w:r>
          </w:p>
        </w:tc>
        <w:tc>
          <w:tcPr>
            <w:tcW w:w="1134" w:type="dxa"/>
          </w:tcPr>
          <w:p w:rsidR="00037DCC" w:rsidRPr="00351AF0" w:rsidRDefault="00037DCC" w:rsidP="00503F1E">
            <w:pPr>
              <w:widowControl w:val="0"/>
              <w:jc w:val="center"/>
            </w:pPr>
            <w:r w:rsidRPr="00351AF0">
              <w:t>40,4</w:t>
            </w:r>
          </w:p>
        </w:tc>
        <w:tc>
          <w:tcPr>
            <w:tcW w:w="993" w:type="dxa"/>
          </w:tcPr>
          <w:p w:rsidR="00037DCC" w:rsidRPr="00351AF0" w:rsidRDefault="00037DCC" w:rsidP="00681881">
            <w:pPr>
              <w:widowControl w:val="0"/>
              <w:jc w:val="center"/>
            </w:pPr>
            <w:r w:rsidRPr="00351AF0">
              <w:t>-</w:t>
            </w:r>
          </w:p>
        </w:tc>
        <w:tc>
          <w:tcPr>
            <w:tcW w:w="992" w:type="dxa"/>
            <w:shd w:val="clear" w:color="auto" w:fill="auto"/>
          </w:tcPr>
          <w:p w:rsidR="00037DCC" w:rsidRPr="00351AF0" w:rsidRDefault="00037DCC" w:rsidP="00681881">
            <w:pPr>
              <w:widowControl w:val="0"/>
              <w:jc w:val="center"/>
            </w:pPr>
            <w:r w:rsidRPr="00351AF0">
              <w:t>-</w:t>
            </w:r>
          </w:p>
        </w:tc>
        <w:tc>
          <w:tcPr>
            <w:tcW w:w="992" w:type="dxa"/>
            <w:shd w:val="clear" w:color="auto" w:fill="auto"/>
          </w:tcPr>
          <w:p w:rsidR="00037DCC" w:rsidRPr="00351AF0" w:rsidRDefault="00037DCC" w:rsidP="00681881">
            <w:pPr>
              <w:widowControl w:val="0"/>
              <w:jc w:val="center"/>
            </w:pPr>
            <w:r w:rsidRPr="00351AF0">
              <w:t>-</w:t>
            </w:r>
          </w:p>
        </w:tc>
        <w:tc>
          <w:tcPr>
            <w:tcW w:w="992" w:type="dxa"/>
            <w:shd w:val="clear" w:color="auto" w:fill="auto"/>
          </w:tcPr>
          <w:p w:rsidR="00037DCC" w:rsidRPr="00351AF0" w:rsidRDefault="00037DCC" w:rsidP="00681881">
            <w:pPr>
              <w:widowControl w:val="0"/>
              <w:jc w:val="center"/>
            </w:pPr>
            <w:r w:rsidRPr="00351AF0">
              <w:t>-</w:t>
            </w:r>
          </w:p>
        </w:tc>
        <w:tc>
          <w:tcPr>
            <w:tcW w:w="2164" w:type="dxa"/>
            <w:vMerge/>
          </w:tcPr>
          <w:p w:rsidR="00037DCC" w:rsidRPr="00351AF0" w:rsidRDefault="00037DCC" w:rsidP="00681881">
            <w:pPr>
              <w:widowControl w:val="0"/>
              <w:jc w:val="center"/>
            </w:pPr>
          </w:p>
        </w:tc>
      </w:tr>
      <w:tr w:rsidR="004E3E5C" w:rsidRPr="00351AF0" w:rsidTr="00DD194D">
        <w:trPr>
          <w:trHeight w:val="719"/>
        </w:trPr>
        <w:tc>
          <w:tcPr>
            <w:tcW w:w="519" w:type="dxa"/>
            <w:vMerge/>
          </w:tcPr>
          <w:p w:rsidR="004E3E5C" w:rsidRPr="00351AF0" w:rsidRDefault="004E3E5C" w:rsidP="00681881">
            <w:pPr>
              <w:widowControl w:val="0"/>
              <w:jc w:val="center"/>
            </w:pPr>
          </w:p>
        </w:tc>
        <w:tc>
          <w:tcPr>
            <w:tcW w:w="2780" w:type="dxa"/>
            <w:vMerge/>
          </w:tcPr>
          <w:p w:rsidR="004E3E5C" w:rsidRPr="00351AF0" w:rsidRDefault="004E3E5C" w:rsidP="00681881">
            <w:pPr>
              <w:widowControl w:val="0"/>
              <w:jc w:val="center"/>
            </w:pPr>
          </w:p>
        </w:tc>
        <w:tc>
          <w:tcPr>
            <w:tcW w:w="2013" w:type="dxa"/>
            <w:shd w:val="clear" w:color="auto" w:fill="auto"/>
          </w:tcPr>
          <w:p w:rsidR="004E3E5C" w:rsidRPr="00351AF0" w:rsidRDefault="004E3E5C" w:rsidP="006818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51AF0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  <w:p w:rsidR="004E3E5C" w:rsidRPr="00351AF0" w:rsidRDefault="004E3E5C" w:rsidP="006818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4E3E5C" w:rsidRPr="00351AF0" w:rsidRDefault="004E3E5C" w:rsidP="00681881">
            <w:pPr>
              <w:jc w:val="center"/>
            </w:pPr>
            <w:r w:rsidRPr="00351AF0">
              <w:t>в</w:t>
            </w:r>
          </w:p>
          <w:p w:rsidR="004E3E5C" w:rsidRPr="00351AF0" w:rsidRDefault="004E3E5C" w:rsidP="00681881">
            <w:pPr>
              <w:jc w:val="center"/>
            </w:pPr>
            <w:r w:rsidRPr="00351AF0">
              <w:t>период</w:t>
            </w:r>
          </w:p>
          <w:p w:rsidR="004E3E5C" w:rsidRPr="00351AF0" w:rsidRDefault="004E3E5C" w:rsidP="006818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AF0">
              <w:rPr>
                <w:rFonts w:ascii="Times New Roman" w:hAnsi="Times New Roman" w:cs="Times New Roman"/>
                <w:sz w:val="24"/>
                <w:szCs w:val="24"/>
              </w:rPr>
              <w:t>школьных каникул</w:t>
            </w:r>
          </w:p>
          <w:p w:rsidR="004E3E5C" w:rsidRPr="00351AF0" w:rsidRDefault="004E3E5C" w:rsidP="00681881">
            <w:pPr>
              <w:widowControl w:val="0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4E3E5C" w:rsidRPr="00351AF0" w:rsidRDefault="00985846" w:rsidP="006A0481">
            <w:pPr>
              <w:widowControl w:val="0"/>
              <w:jc w:val="center"/>
            </w:pPr>
            <w:r w:rsidRPr="00351AF0">
              <w:t>186</w:t>
            </w:r>
            <w:r w:rsidR="006A0481">
              <w:t>3</w:t>
            </w:r>
            <w:r w:rsidR="007D4E87">
              <w:t>,8</w:t>
            </w:r>
            <w:r w:rsidR="0035565C">
              <w:t>5</w:t>
            </w:r>
          </w:p>
        </w:tc>
        <w:tc>
          <w:tcPr>
            <w:tcW w:w="1134" w:type="dxa"/>
            <w:shd w:val="clear" w:color="auto" w:fill="auto"/>
          </w:tcPr>
          <w:p w:rsidR="004E3E5C" w:rsidRPr="00351AF0" w:rsidRDefault="007D4E87" w:rsidP="007D4E87">
            <w:pPr>
              <w:widowControl w:val="0"/>
              <w:jc w:val="center"/>
            </w:pPr>
            <w:r>
              <w:t>358,8</w:t>
            </w:r>
            <w:r w:rsidR="0035565C">
              <w:t>5</w:t>
            </w:r>
          </w:p>
        </w:tc>
        <w:tc>
          <w:tcPr>
            <w:tcW w:w="993" w:type="dxa"/>
            <w:shd w:val="clear" w:color="auto" w:fill="auto"/>
          </w:tcPr>
          <w:p w:rsidR="004E3E5C" w:rsidRPr="00351AF0" w:rsidRDefault="004E3E5C" w:rsidP="00681881">
            <w:pPr>
              <w:widowControl w:val="0"/>
              <w:jc w:val="center"/>
            </w:pPr>
            <w:r w:rsidRPr="00351AF0">
              <w:t>360,0</w:t>
            </w:r>
          </w:p>
        </w:tc>
        <w:tc>
          <w:tcPr>
            <w:tcW w:w="992" w:type="dxa"/>
            <w:shd w:val="clear" w:color="auto" w:fill="auto"/>
          </w:tcPr>
          <w:p w:rsidR="004E3E5C" w:rsidRPr="00351AF0" w:rsidRDefault="004E3E5C" w:rsidP="00681881">
            <w:pPr>
              <w:widowControl w:val="0"/>
              <w:jc w:val="center"/>
            </w:pPr>
            <w:r w:rsidRPr="00351AF0">
              <w:t>375,0</w:t>
            </w:r>
          </w:p>
        </w:tc>
        <w:tc>
          <w:tcPr>
            <w:tcW w:w="992" w:type="dxa"/>
            <w:shd w:val="clear" w:color="auto" w:fill="auto"/>
          </w:tcPr>
          <w:p w:rsidR="004E3E5C" w:rsidRPr="00351AF0" w:rsidRDefault="004E3E5C" w:rsidP="00681881">
            <w:pPr>
              <w:widowControl w:val="0"/>
              <w:jc w:val="center"/>
            </w:pPr>
            <w:r w:rsidRPr="00351AF0">
              <w:t>385,0</w:t>
            </w:r>
          </w:p>
        </w:tc>
        <w:tc>
          <w:tcPr>
            <w:tcW w:w="992" w:type="dxa"/>
            <w:shd w:val="clear" w:color="auto" w:fill="auto"/>
          </w:tcPr>
          <w:p w:rsidR="004E3E5C" w:rsidRPr="00351AF0" w:rsidRDefault="004E3E5C" w:rsidP="00D71325">
            <w:pPr>
              <w:widowControl w:val="0"/>
              <w:jc w:val="center"/>
            </w:pPr>
            <w:r w:rsidRPr="00351AF0">
              <w:t>3</w:t>
            </w:r>
            <w:r w:rsidR="00D71325">
              <w:t>85</w:t>
            </w:r>
            <w:r w:rsidRPr="00351AF0">
              <w:t>,0</w:t>
            </w:r>
          </w:p>
        </w:tc>
        <w:tc>
          <w:tcPr>
            <w:tcW w:w="2164" w:type="dxa"/>
            <w:vMerge w:val="restart"/>
          </w:tcPr>
          <w:p w:rsidR="004E3E5C" w:rsidRPr="00351AF0" w:rsidRDefault="004E3E5C" w:rsidP="00681881">
            <w:pPr>
              <w:jc w:val="center"/>
            </w:pPr>
            <w:r w:rsidRPr="00351AF0">
              <w:t>Управление образования</w:t>
            </w:r>
          </w:p>
          <w:p w:rsidR="004E3E5C" w:rsidRPr="00351AF0" w:rsidRDefault="004E3E5C" w:rsidP="00681881">
            <w:pPr>
              <w:widowControl w:val="0"/>
              <w:jc w:val="center"/>
            </w:pPr>
            <w:r w:rsidRPr="00351AF0">
              <w:t>г.Лыткарино</w:t>
            </w:r>
          </w:p>
          <w:p w:rsidR="004E3E5C" w:rsidRPr="00351AF0" w:rsidRDefault="004E3E5C" w:rsidP="00681881">
            <w:pPr>
              <w:widowControl w:val="0"/>
              <w:jc w:val="center"/>
            </w:pPr>
          </w:p>
          <w:p w:rsidR="004E3E5C" w:rsidRPr="00351AF0" w:rsidRDefault="004E3E5C" w:rsidP="00681881">
            <w:pPr>
              <w:widowControl w:val="0"/>
              <w:jc w:val="center"/>
            </w:pPr>
          </w:p>
        </w:tc>
      </w:tr>
      <w:tr w:rsidR="004E3E5C" w:rsidRPr="00351AF0" w:rsidTr="00DD194D">
        <w:trPr>
          <w:trHeight w:val="1134"/>
        </w:trPr>
        <w:tc>
          <w:tcPr>
            <w:tcW w:w="519" w:type="dxa"/>
            <w:vMerge/>
          </w:tcPr>
          <w:p w:rsidR="004E3E5C" w:rsidRPr="00351AF0" w:rsidRDefault="004E3E5C" w:rsidP="00681881">
            <w:pPr>
              <w:widowControl w:val="0"/>
              <w:jc w:val="center"/>
            </w:pPr>
          </w:p>
        </w:tc>
        <w:tc>
          <w:tcPr>
            <w:tcW w:w="2780" w:type="dxa"/>
            <w:vMerge/>
          </w:tcPr>
          <w:p w:rsidR="004E3E5C" w:rsidRPr="00351AF0" w:rsidRDefault="004E3E5C" w:rsidP="00681881">
            <w:pPr>
              <w:widowControl w:val="0"/>
              <w:jc w:val="center"/>
            </w:pPr>
          </w:p>
        </w:tc>
        <w:tc>
          <w:tcPr>
            <w:tcW w:w="2013" w:type="dxa"/>
            <w:shd w:val="clear" w:color="auto" w:fill="auto"/>
          </w:tcPr>
          <w:p w:rsidR="004E3E5C" w:rsidRPr="00351AF0" w:rsidRDefault="004E3E5C" w:rsidP="006818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51AF0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бюджета    г.Лыткарино        </w:t>
            </w:r>
          </w:p>
        </w:tc>
        <w:tc>
          <w:tcPr>
            <w:tcW w:w="1559" w:type="dxa"/>
            <w:vMerge/>
          </w:tcPr>
          <w:p w:rsidR="004E3E5C" w:rsidRPr="00351AF0" w:rsidRDefault="004E3E5C" w:rsidP="00681881">
            <w:pPr>
              <w:widowControl w:val="0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4E3E5C" w:rsidRPr="00351AF0" w:rsidRDefault="00985846" w:rsidP="007D4E87">
            <w:pPr>
              <w:widowControl w:val="0"/>
              <w:jc w:val="center"/>
            </w:pPr>
            <w:r w:rsidRPr="00351AF0">
              <w:t>166</w:t>
            </w:r>
            <w:r w:rsidR="006A0481">
              <w:t>4</w:t>
            </w:r>
            <w:r w:rsidRPr="00351AF0">
              <w:t>,</w:t>
            </w:r>
            <w:r w:rsidR="007D4E87">
              <w:t>5</w:t>
            </w:r>
          </w:p>
        </w:tc>
        <w:tc>
          <w:tcPr>
            <w:tcW w:w="1134" w:type="dxa"/>
            <w:shd w:val="clear" w:color="auto" w:fill="auto"/>
          </w:tcPr>
          <w:p w:rsidR="004E3E5C" w:rsidRPr="00351AF0" w:rsidRDefault="0015026B" w:rsidP="007D4E87">
            <w:pPr>
              <w:widowControl w:val="0"/>
              <w:jc w:val="center"/>
            </w:pPr>
            <w:r w:rsidRPr="00351AF0">
              <w:t>159</w:t>
            </w:r>
            <w:r w:rsidR="004E3E5C" w:rsidRPr="00351AF0">
              <w:t>,</w:t>
            </w:r>
            <w:r w:rsidR="007D4E87">
              <w:t>5</w:t>
            </w:r>
          </w:p>
        </w:tc>
        <w:tc>
          <w:tcPr>
            <w:tcW w:w="993" w:type="dxa"/>
            <w:shd w:val="clear" w:color="auto" w:fill="auto"/>
          </w:tcPr>
          <w:p w:rsidR="004E3E5C" w:rsidRPr="00351AF0" w:rsidRDefault="004E3E5C" w:rsidP="00681881">
            <w:pPr>
              <w:widowControl w:val="0"/>
              <w:jc w:val="center"/>
            </w:pPr>
            <w:r w:rsidRPr="00351AF0">
              <w:t>360,0</w:t>
            </w:r>
          </w:p>
        </w:tc>
        <w:tc>
          <w:tcPr>
            <w:tcW w:w="992" w:type="dxa"/>
            <w:shd w:val="clear" w:color="auto" w:fill="auto"/>
          </w:tcPr>
          <w:p w:rsidR="004E3E5C" w:rsidRPr="00351AF0" w:rsidRDefault="004E3E5C" w:rsidP="00681881">
            <w:pPr>
              <w:widowControl w:val="0"/>
              <w:jc w:val="center"/>
            </w:pPr>
            <w:r w:rsidRPr="00351AF0">
              <w:t>375,0</w:t>
            </w:r>
          </w:p>
        </w:tc>
        <w:tc>
          <w:tcPr>
            <w:tcW w:w="992" w:type="dxa"/>
            <w:shd w:val="clear" w:color="auto" w:fill="auto"/>
          </w:tcPr>
          <w:p w:rsidR="004E3E5C" w:rsidRPr="00351AF0" w:rsidRDefault="004E3E5C" w:rsidP="00681881">
            <w:pPr>
              <w:widowControl w:val="0"/>
              <w:jc w:val="center"/>
            </w:pPr>
            <w:r w:rsidRPr="00351AF0">
              <w:t>385,0</w:t>
            </w:r>
          </w:p>
        </w:tc>
        <w:tc>
          <w:tcPr>
            <w:tcW w:w="992" w:type="dxa"/>
            <w:shd w:val="clear" w:color="auto" w:fill="auto"/>
          </w:tcPr>
          <w:p w:rsidR="004E3E5C" w:rsidRPr="00351AF0" w:rsidRDefault="004E3E5C" w:rsidP="00D71325">
            <w:pPr>
              <w:widowControl w:val="0"/>
              <w:jc w:val="center"/>
            </w:pPr>
            <w:r w:rsidRPr="00351AF0">
              <w:t>3</w:t>
            </w:r>
            <w:r w:rsidR="00D71325">
              <w:t>85</w:t>
            </w:r>
            <w:r w:rsidRPr="00351AF0">
              <w:t>,0</w:t>
            </w:r>
          </w:p>
        </w:tc>
        <w:tc>
          <w:tcPr>
            <w:tcW w:w="2164" w:type="dxa"/>
            <w:vMerge/>
          </w:tcPr>
          <w:p w:rsidR="004E3E5C" w:rsidRPr="00351AF0" w:rsidRDefault="004E3E5C" w:rsidP="00681881">
            <w:pPr>
              <w:widowControl w:val="0"/>
              <w:jc w:val="center"/>
            </w:pPr>
          </w:p>
        </w:tc>
      </w:tr>
      <w:tr w:rsidR="004E3E5C" w:rsidRPr="00351AF0" w:rsidTr="00DD194D">
        <w:trPr>
          <w:trHeight w:val="1416"/>
        </w:trPr>
        <w:tc>
          <w:tcPr>
            <w:tcW w:w="519" w:type="dxa"/>
            <w:vMerge/>
          </w:tcPr>
          <w:p w:rsidR="004E3E5C" w:rsidRPr="00351AF0" w:rsidRDefault="004E3E5C" w:rsidP="00681881">
            <w:pPr>
              <w:widowControl w:val="0"/>
              <w:jc w:val="center"/>
            </w:pPr>
          </w:p>
        </w:tc>
        <w:tc>
          <w:tcPr>
            <w:tcW w:w="2780" w:type="dxa"/>
            <w:vMerge/>
          </w:tcPr>
          <w:p w:rsidR="004E3E5C" w:rsidRPr="00351AF0" w:rsidRDefault="004E3E5C" w:rsidP="00681881">
            <w:pPr>
              <w:widowControl w:val="0"/>
              <w:jc w:val="center"/>
            </w:pPr>
          </w:p>
        </w:tc>
        <w:tc>
          <w:tcPr>
            <w:tcW w:w="2013" w:type="dxa"/>
            <w:shd w:val="clear" w:color="auto" w:fill="auto"/>
          </w:tcPr>
          <w:p w:rsidR="004E3E5C" w:rsidRPr="00351AF0" w:rsidRDefault="004E3E5C" w:rsidP="006818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51AF0">
              <w:rPr>
                <w:rFonts w:ascii="Times New Roman" w:hAnsi="Times New Roman" w:cs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559" w:type="dxa"/>
            <w:vMerge/>
          </w:tcPr>
          <w:p w:rsidR="004E3E5C" w:rsidRPr="00351AF0" w:rsidRDefault="004E3E5C" w:rsidP="00681881">
            <w:pPr>
              <w:widowControl w:val="0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4E3E5C" w:rsidRPr="00351AF0" w:rsidRDefault="0015026B" w:rsidP="00681881">
            <w:pPr>
              <w:widowControl w:val="0"/>
              <w:jc w:val="center"/>
            </w:pPr>
            <w:r w:rsidRPr="00351AF0">
              <w:t>199,3</w:t>
            </w:r>
            <w:r w:rsidR="0035565C">
              <w:t>5</w:t>
            </w:r>
          </w:p>
          <w:p w:rsidR="004E3E5C" w:rsidRPr="00351AF0" w:rsidRDefault="004E3E5C" w:rsidP="00681881">
            <w:pPr>
              <w:widowControl w:val="0"/>
              <w:jc w:val="center"/>
            </w:pPr>
          </w:p>
          <w:p w:rsidR="004E3E5C" w:rsidRPr="00351AF0" w:rsidRDefault="004E3E5C" w:rsidP="00681881">
            <w:pPr>
              <w:widowControl w:val="0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4E3E5C" w:rsidRPr="00351AF0" w:rsidRDefault="0015026B" w:rsidP="007D4E87">
            <w:pPr>
              <w:widowControl w:val="0"/>
              <w:jc w:val="center"/>
            </w:pPr>
            <w:r w:rsidRPr="00351AF0">
              <w:t>199,3</w:t>
            </w:r>
            <w:r w:rsidR="0035565C">
              <w:t>5</w:t>
            </w:r>
          </w:p>
        </w:tc>
        <w:tc>
          <w:tcPr>
            <w:tcW w:w="993" w:type="dxa"/>
            <w:shd w:val="clear" w:color="auto" w:fill="auto"/>
          </w:tcPr>
          <w:p w:rsidR="004E3E5C" w:rsidRPr="00351AF0" w:rsidRDefault="004E3E5C" w:rsidP="00681881">
            <w:pPr>
              <w:widowControl w:val="0"/>
              <w:jc w:val="center"/>
            </w:pPr>
            <w:r w:rsidRPr="00351AF0">
              <w:t>-</w:t>
            </w:r>
          </w:p>
        </w:tc>
        <w:tc>
          <w:tcPr>
            <w:tcW w:w="992" w:type="dxa"/>
            <w:shd w:val="clear" w:color="auto" w:fill="auto"/>
          </w:tcPr>
          <w:p w:rsidR="004E3E5C" w:rsidRPr="00351AF0" w:rsidRDefault="004E3E5C" w:rsidP="00681881">
            <w:pPr>
              <w:widowControl w:val="0"/>
              <w:jc w:val="center"/>
            </w:pPr>
            <w:r w:rsidRPr="00351AF0">
              <w:t>-</w:t>
            </w:r>
          </w:p>
        </w:tc>
        <w:tc>
          <w:tcPr>
            <w:tcW w:w="992" w:type="dxa"/>
            <w:shd w:val="clear" w:color="auto" w:fill="auto"/>
          </w:tcPr>
          <w:p w:rsidR="004E3E5C" w:rsidRPr="00351AF0" w:rsidRDefault="004E3E5C" w:rsidP="00681881">
            <w:pPr>
              <w:widowControl w:val="0"/>
              <w:jc w:val="center"/>
            </w:pPr>
            <w:r w:rsidRPr="00351AF0">
              <w:t>-</w:t>
            </w:r>
          </w:p>
        </w:tc>
        <w:tc>
          <w:tcPr>
            <w:tcW w:w="992" w:type="dxa"/>
            <w:shd w:val="clear" w:color="auto" w:fill="auto"/>
          </w:tcPr>
          <w:p w:rsidR="004E3E5C" w:rsidRPr="00351AF0" w:rsidRDefault="004E3E5C" w:rsidP="00681881">
            <w:pPr>
              <w:widowControl w:val="0"/>
              <w:jc w:val="center"/>
            </w:pPr>
            <w:r w:rsidRPr="00351AF0">
              <w:t>-</w:t>
            </w:r>
          </w:p>
        </w:tc>
        <w:tc>
          <w:tcPr>
            <w:tcW w:w="2164" w:type="dxa"/>
            <w:vMerge/>
          </w:tcPr>
          <w:p w:rsidR="004E3E5C" w:rsidRPr="00351AF0" w:rsidRDefault="004E3E5C" w:rsidP="00681881">
            <w:pPr>
              <w:widowControl w:val="0"/>
              <w:jc w:val="center"/>
            </w:pPr>
          </w:p>
        </w:tc>
      </w:tr>
      <w:tr w:rsidR="004E3E5C" w:rsidRPr="00351AF0" w:rsidTr="00500DD6">
        <w:trPr>
          <w:trHeight w:val="408"/>
        </w:trPr>
        <w:tc>
          <w:tcPr>
            <w:tcW w:w="519" w:type="dxa"/>
            <w:vMerge w:val="restart"/>
          </w:tcPr>
          <w:p w:rsidR="004E3E5C" w:rsidRPr="00351AF0" w:rsidRDefault="004E3E5C" w:rsidP="00681881">
            <w:pPr>
              <w:widowControl w:val="0"/>
              <w:jc w:val="center"/>
            </w:pPr>
          </w:p>
        </w:tc>
        <w:tc>
          <w:tcPr>
            <w:tcW w:w="2780" w:type="dxa"/>
            <w:vMerge w:val="restart"/>
          </w:tcPr>
          <w:p w:rsidR="004E3E5C" w:rsidRPr="00351AF0" w:rsidRDefault="004E3E5C" w:rsidP="00681881">
            <w:pPr>
              <w:widowControl w:val="0"/>
              <w:jc w:val="center"/>
            </w:pPr>
          </w:p>
        </w:tc>
        <w:tc>
          <w:tcPr>
            <w:tcW w:w="2013" w:type="dxa"/>
            <w:shd w:val="clear" w:color="auto" w:fill="auto"/>
          </w:tcPr>
          <w:p w:rsidR="004E3E5C" w:rsidRPr="00351AF0" w:rsidRDefault="004E3E5C" w:rsidP="006818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51AF0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  <w:p w:rsidR="004E3E5C" w:rsidRPr="00351AF0" w:rsidRDefault="004E3E5C" w:rsidP="006818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4E3E5C" w:rsidRPr="00351AF0" w:rsidRDefault="004E3E5C" w:rsidP="00681881">
            <w:pPr>
              <w:jc w:val="center"/>
            </w:pPr>
            <w:r w:rsidRPr="00351AF0">
              <w:t>в</w:t>
            </w:r>
          </w:p>
          <w:p w:rsidR="004E3E5C" w:rsidRPr="00351AF0" w:rsidRDefault="004E3E5C" w:rsidP="00681881">
            <w:pPr>
              <w:jc w:val="center"/>
            </w:pPr>
            <w:r w:rsidRPr="00351AF0">
              <w:t>период</w:t>
            </w:r>
          </w:p>
          <w:p w:rsidR="004E3E5C" w:rsidRPr="00351AF0" w:rsidRDefault="004E3E5C" w:rsidP="006818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AF0">
              <w:rPr>
                <w:rFonts w:ascii="Times New Roman" w:hAnsi="Times New Roman" w:cs="Times New Roman"/>
                <w:sz w:val="24"/>
                <w:szCs w:val="24"/>
              </w:rPr>
              <w:t>школьных каникул</w:t>
            </w:r>
          </w:p>
          <w:p w:rsidR="004E3E5C" w:rsidRPr="00351AF0" w:rsidRDefault="004E3E5C" w:rsidP="00681881">
            <w:pPr>
              <w:widowControl w:val="0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4E3E5C" w:rsidRPr="00351AF0" w:rsidRDefault="00985846" w:rsidP="008F39C2">
            <w:pPr>
              <w:widowControl w:val="0"/>
              <w:jc w:val="center"/>
            </w:pPr>
            <w:r w:rsidRPr="00351AF0">
              <w:t>8</w:t>
            </w:r>
            <w:r w:rsidR="008F39C2">
              <w:t>4</w:t>
            </w:r>
            <w:r w:rsidRPr="00351AF0">
              <w:t>,0</w:t>
            </w:r>
          </w:p>
        </w:tc>
        <w:tc>
          <w:tcPr>
            <w:tcW w:w="1134" w:type="dxa"/>
            <w:shd w:val="clear" w:color="auto" w:fill="auto"/>
          </w:tcPr>
          <w:p w:rsidR="004E3E5C" w:rsidRPr="00351AF0" w:rsidRDefault="0015026B" w:rsidP="00681881">
            <w:pPr>
              <w:widowControl w:val="0"/>
              <w:jc w:val="center"/>
            </w:pPr>
            <w:r w:rsidRPr="00351AF0">
              <w:t>-</w:t>
            </w:r>
          </w:p>
        </w:tc>
        <w:tc>
          <w:tcPr>
            <w:tcW w:w="993" w:type="dxa"/>
            <w:shd w:val="clear" w:color="auto" w:fill="auto"/>
          </w:tcPr>
          <w:p w:rsidR="004E3E5C" w:rsidRPr="00351AF0" w:rsidRDefault="004E3E5C" w:rsidP="00681881">
            <w:pPr>
              <w:widowControl w:val="0"/>
              <w:jc w:val="center"/>
            </w:pPr>
            <w:r w:rsidRPr="00351AF0">
              <w:t>18,0</w:t>
            </w:r>
          </w:p>
        </w:tc>
        <w:tc>
          <w:tcPr>
            <w:tcW w:w="992" w:type="dxa"/>
            <w:shd w:val="clear" w:color="auto" w:fill="auto"/>
          </w:tcPr>
          <w:p w:rsidR="004E3E5C" w:rsidRPr="00351AF0" w:rsidRDefault="004E3E5C" w:rsidP="00681881">
            <w:pPr>
              <w:widowControl w:val="0"/>
              <w:jc w:val="center"/>
            </w:pPr>
            <w:r w:rsidRPr="00351AF0">
              <w:t>20,0</w:t>
            </w:r>
          </w:p>
        </w:tc>
        <w:tc>
          <w:tcPr>
            <w:tcW w:w="992" w:type="dxa"/>
            <w:shd w:val="clear" w:color="auto" w:fill="auto"/>
          </w:tcPr>
          <w:p w:rsidR="004E3E5C" w:rsidRPr="00351AF0" w:rsidRDefault="004E3E5C" w:rsidP="00681881">
            <w:pPr>
              <w:widowControl w:val="0"/>
              <w:jc w:val="center"/>
            </w:pPr>
            <w:r w:rsidRPr="00351AF0">
              <w:t>23,0</w:t>
            </w:r>
          </w:p>
        </w:tc>
        <w:tc>
          <w:tcPr>
            <w:tcW w:w="992" w:type="dxa"/>
            <w:shd w:val="clear" w:color="auto" w:fill="auto"/>
          </w:tcPr>
          <w:p w:rsidR="004E3E5C" w:rsidRPr="00351AF0" w:rsidRDefault="004E3E5C" w:rsidP="00D71325">
            <w:pPr>
              <w:widowControl w:val="0"/>
              <w:jc w:val="center"/>
            </w:pPr>
            <w:r w:rsidRPr="00351AF0">
              <w:t>2</w:t>
            </w:r>
            <w:r w:rsidR="00D71325">
              <w:t>3</w:t>
            </w:r>
            <w:r w:rsidRPr="00351AF0">
              <w:t>,0</w:t>
            </w:r>
          </w:p>
        </w:tc>
        <w:tc>
          <w:tcPr>
            <w:tcW w:w="2164" w:type="dxa"/>
            <w:vMerge w:val="restart"/>
          </w:tcPr>
          <w:p w:rsidR="004E3E5C" w:rsidRDefault="004E3E5C" w:rsidP="00681881">
            <w:pPr>
              <w:widowControl w:val="0"/>
              <w:jc w:val="center"/>
            </w:pPr>
            <w:r w:rsidRPr="00351AF0">
              <w:t>КУИ</w:t>
            </w:r>
          </w:p>
          <w:p w:rsidR="0035185B" w:rsidRPr="00351AF0" w:rsidRDefault="0035185B" w:rsidP="00681881">
            <w:pPr>
              <w:widowControl w:val="0"/>
              <w:jc w:val="center"/>
            </w:pPr>
            <w:r>
              <w:t>г.Лыткарино</w:t>
            </w:r>
          </w:p>
        </w:tc>
      </w:tr>
      <w:tr w:rsidR="004E3E5C" w:rsidRPr="00351AF0" w:rsidTr="00500DD6">
        <w:trPr>
          <w:trHeight w:val="406"/>
        </w:trPr>
        <w:tc>
          <w:tcPr>
            <w:tcW w:w="519" w:type="dxa"/>
            <w:vMerge/>
          </w:tcPr>
          <w:p w:rsidR="004E3E5C" w:rsidRPr="00351AF0" w:rsidRDefault="004E3E5C" w:rsidP="00681881">
            <w:pPr>
              <w:widowControl w:val="0"/>
              <w:jc w:val="center"/>
            </w:pPr>
          </w:p>
        </w:tc>
        <w:tc>
          <w:tcPr>
            <w:tcW w:w="2780" w:type="dxa"/>
            <w:vMerge/>
          </w:tcPr>
          <w:p w:rsidR="004E3E5C" w:rsidRPr="00351AF0" w:rsidRDefault="004E3E5C" w:rsidP="00681881">
            <w:pPr>
              <w:widowControl w:val="0"/>
              <w:jc w:val="center"/>
            </w:pPr>
          </w:p>
        </w:tc>
        <w:tc>
          <w:tcPr>
            <w:tcW w:w="2013" w:type="dxa"/>
            <w:shd w:val="clear" w:color="auto" w:fill="auto"/>
          </w:tcPr>
          <w:p w:rsidR="004E3E5C" w:rsidRPr="00351AF0" w:rsidRDefault="004E3E5C" w:rsidP="006818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51AF0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бюджета    г.Лыткарино  </w:t>
            </w:r>
          </w:p>
          <w:p w:rsidR="004E3E5C" w:rsidRPr="00351AF0" w:rsidRDefault="004E3E5C" w:rsidP="006818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51AF0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1559" w:type="dxa"/>
            <w:vMerge/>
          </w:tcPr>
          <w:p w:rsidR="004E3E5C" w:rsidRPr="00351AF0" w:rsidRDefault="004E3E5C" w:rsidP="00681881">
            <w:pPr>
              <w:widowControl w:val="0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4E3E5C" w:rsidRPr="00351AF0" w:rsidRDefault="00985846" w:rsidP="008F39C2">
            <w:pPr>
              <w:widowControl w:val="0"/>
              <w:jc w:val="center"/>
            </w:pPr>
            <w:r w:rsidRPr="00351AF0">
              <w:t>8</w:t>
            </w:r>
            <w:r w:rsidR="008F39C2">
              <w:t>4</w:t>
            </w:r>
            <w:r w:rsidRPr="00351AF0">
              <w:t>,0</w:t>
            </w:r>
          </w:p>
        </w:tc>
        <w:tc>
          <w:tcPr>
            <w:tcW w:w="1134" w:type="dxa"/>
            <w:shd w:val="clear" w:color="auto" w:fill="auto"/>
          </w:tcPr>
          <w:p w:rsidR="004E3E5C" w:rsidRPr="00351AF0" w:rsidRDefault="0015026B" w:rsidP="0015026B">
            <w:pPr>
              <w:widowControl w:val="0"/>
              <w:jc w:val="center"/>
            </w:pPr>
            <w:r w:rsidRPr="00351AF0">
              <w:t>-</w:t>
            </w:r>
          </w:p>
        </w:tc>
        <w:tc>
          <w:tcPr>
            <w:tcW w:w="993" w:type="dxa"/>
            <w:shd w:val="clear" w:color="auto" w:fill="auto"/>
          </w:tcPr>
          <w:p w:rsidR="004E3E5C" w:rsidRPr="00351AF0" w:rsidRDefault="004E3E5C" w:rsidP="00681881">
            <w:pPr>
              <w:widowControl w:val="0"/>
              <w:jc w:val="center"/>
            </w:pPr>
            <w:r w:rsidRPr="00351AF0">
              <w:t>18,0</w:t>
            </w:r>
          </w:p>
        </w:tc>
        <w:tc>
          <w:tcPr>
            <w:tcW w:w="992" w:type="dxa"/>
            <w:shd w:val="clear" w:color="auto" w:fill="auto"/>
          </w:tcPr>
          <w:p w:rsidR="004E3E5C" w:rsidRPr="00351AF0" w:rsidRDefault="004E3E5C" w:rsidP="00681881">
            <w:pPr>
              <w:widowControl w:val="0"/>
              <w:jc w:val="center"/>
            </w:pPr>
            <w:r w:rsidRPr="00351AF0">
              <w:t>20,0</w:t>
            </w:r>
          </w:p>
        </w:tc>
        <w:tc>
          <w:tcPr>
            <w:tcW w:w="992" w:type="dxa"/>
            <w:shd w:val="clear" w:color="auto" w:fill="auto"/>
          </w:tcPr>
          <w:p w:rsidR="004E3E5C" w:rsidRPr="00351AF0" w:rsidRDefault="004E3E5C" w:rsidP="00681881">
            <w:pPr>
              <w:widowControl w:val="0"/>
              <w:jc w:val="center"/>
            </w:pPr>
            <w:r w:rsidRPr="00351AF0">
              <w:t>23,0</w:t>
            </w:r>
          </w:p>
        </w:tc>
        <w:tc>
          <w:tcPr>
            <w:tcW w:w="992" w:type="dxa"/>
            <w:shd w:val="clear" w:color="auto" w:fill="auto"/>
          </w:tcPr>
          <w:p w:rsidR="004E3E5C" w:rsidRPr="00351AF0" w:rsidRDefault="004E3E5C" w:rsidP="00D71325">
            <w:pPr>
              <w:widowControl w:val="0"/>
              <w:jc w:val="center"/>
            </w:pPr>
            <w:r w:rsidRPr="00351AF0">
              <w:t>2</w:t>
            </w:r>
            <w:r w:rsidR="00D71325">
              <w:t>3</w:t>
            </w:r>
            <w:r w:rsidRPr="00351AF0">
              <w:t>,0</w:t>
            </w:r>
          </w:p>
        </w:tc>
        <w:tc>
          <w:tcPr>
            <w:tcW w:w="2164" w:type="dxa"/>
            <w:vMerge/>
          </w:tcPr>
          <w:p w:rsidR="004E3E5C" w:rsidRPr="00351AF0" w:rsidRDefault="004E3E5C" w:rsidP="00681881">
            <w:pPr>
              <w:widowControl w:val="0"/>
              <w:jc w:val="center"/>
            </w:pPr>
          </w:p>
        </w:tc>
      </w:tr>
      <w:tr w:rsidR="004E3E5C" w:rsidRPr="00351AF0" w:rsidTr="00037DCC">
        <w:trPr>
          <w:trHeight w:val="70"/>
        </w:trPr>
        <w:tc>
          <w:tcPr>
            <w:tcW w:w="519" w:type="dxa"/>
            <w:vMerge/>
          </w:tcPr>
          <w:p w:rsidR="004E3E5C" w:rsidRPr="00351AF0" w:rsidRDefault="004E3E5C" w:rsidP="00681881">
            <w:pPr>
              <w:widowControl w:val="0"/>
              <w:jc w:val="center"/>
            </w:pPr>
          </w:p>
        </w:tc>
        <w:tc>
          <w:tcPr>
            <w:tcW w:w="2780" w:type="dxa"/>
            <w:vMerge/>
          </w:tcPr>
          <w:p w:rsidR="004E3E5C" w:rsidRPr="00351AF0" w:rsidRDefault="004E3E5C" w:rsidP="00681881">
            <w:pPr>
              <w:widowControl w:val="0"/>
              <w:jc w:val="center"/>
            </w:pPr>
          </w:p>
        </w:tc>
        <w:tc>
          <w:tcPr>
            <w:tcW w:w="2013" w:type="dxa"/>
            <w:shd w:val="clear" w:color="auto" w:fill="auto"/>
          </w:tcPr>
          <w:p w:rsidR="004E3E5C" w:rsidRPr="00351AF0" w:rsidRDefault="004E3E5C" w:rsidP="006818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51AF0">
              <w:rPr>
                <w:rFonts w:ascii="Times New Roman" w:hAnsi="Times New Roman" w:cs="Times New Roman"/>
                <w:sz w:val="24"/>
                <w:szCs w:val="24"/>
              </w:rPr>
              <w:t>Средства бюджета Московской области</w:t>
            </w:r>
          </w:p>
          <w:p w:rsidR="004E3E5C" w:rsidRPr="00351AF0" w:rsidRDefault="004E3E5C" w:rsidP="006818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E3E5C" w:rsidRPr="00351AF0" w:rsidRDefault="004E3E5C" w:rsidP="00681881">
            <w:pPr>
              <w:widowControl w:val="0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4E3E5C" w:rsidRPr="00351AF0" w:rsidRDefault="0015026B" w:rsidP="00681881">
            <w:pPr>
              <w:widowControl w:val="0"/>
              <w:jc w:val="center"/>
            </w:pPr>
            <w:r w:rsidRPr="00351AF0">
              <w:t>-</w:t>
            </w:r>
          </w:p>
        </w:tc>
        <w:tc>
          <w:tcPr>
            <w:tcW w:w="1134" w:type="dxa"/>
            <w:shd w:val="clear" w:color="auto" w:fill="auto"/>
          </w:tcPr>
          <w:p w:rsidR="004E3E5C" w:rsidRPr="00351AF0" w:rsidRDefault="0015026B" w:rsidP="00681881">
            <w:pPr>
              <w:widowControl w:val="0"/>
              <w:jc w:val="center"/>
            </w:pPr>
            <w:r w:rsidRPr="00351AF0">
              <w:t>-</w:t>
            </w:r>
          </w:p>
        </w:tc>
        <w:tc>
          <w:tcPr>
            <w:tcW w:w="993" w:type="dxa"/>
            <w:shd w:val="clear" w:color="auto" w:fill="auto"/>
          </w:tcPr>
          <w:p w:rsidR="004E3E5C" w:rsidRPr="00351AF0" w:rsidRDefault="004E3E5C" w:rsidP="00681881">
            <w:pPr>
              <w:widowControl w:val="0"/>
              <w:jc w:val="center"/>
            </w:pPr>
            <w:r w:rsidRPr="00351AF0">
              <w:t>-</w:t>
            </w:r>
          </w:p>
        </w:tc>
        <w:tc>
          <w:tcPr>
            <w:tcW w:w="992" w:type="dxa"/>
            <w:shd w:val="clear" w:color="auto" w:fill="auto"/>
          </w:tcPr>
          <w:p w:rsidR="004E3E5C" w:rsidRPr="00351AF0" w:rsidRDefault="004E3E5C" w:rsidP="00681881">
            <w:pPr>
              <w:widowControl w:val="0"/>
              <w:jc w:val="center"/>
            </w:pPr>
            <w:r w:rsidRPr="00351AF0">
              <w:t>-</w:t>
            </w:r>
          </w:p>
        </w:tc>
        <w:tc>
          <w:tcPr>
            <w:tcW w:w="992" w:type="dxa"/>
            <w:shd w:val="clear" w:color="auto" w:fill="auto"/>
          </w:tcPr>
          <w:p w:rsidR="004E3E5C" w:rsidRPr="00351AF0" w:rsidRDefault="004E3E5C" w:rsidP="00681881">
            <w:pPr>
              <w:widowControl w:val="0"/>
              <w:jc w:val="center"/>
            </w:pPr>
            <w:r w:rsidRPr="00351AF0">
              <w:t>-</w:t>
            </w:r>
          </w:p>
        </w:tc>
        <w:tc>
          <w:tcPr>
            <w:tcW w:w="992" w:type="dxa"/>
            <w:shd w:val="clear" w:color="auto" w:fill="auto"/>
          </w:tcPr>
          <w:p w:rsidR="004E3E5C" w:rsidRPr="00351AF0" w:rsidRDefault="004E3E5C" w:rsidP="00681881">
            <w:pPr>
              <w:widowControl w:val="0"/>
            </w:pPr>
            <w:r w:rsidRPr="00351AF0">
              <w:t>-</w:t>
            </w:r>
          </w:p>
        </w:tc>
        <w:tc>
          <w:tcPr>
            <w:tcW w:w="2164" w:type="dxa"/>
            <w:vMerge/>
          </w:tcPr>
          <w:p w:rsidR="004E3E5C" w:rsidRPr="00351AF0" w:rsidRDefault="004E3E5C" w:rsidP="00681881">
            <w:pPr>
              <w:widowControl w:val="0"/>
              <w:jc w:val="center"/>
            </w:pPr>
          </w:p>
        </w:tc>
      </w:tr>
      <w:tr w:rsidR="004E3E5C" w:rsidRPr="00351AF0" w:rsidTr="00500DD6">
        <w:trPr>
          <w:trHeight w:val="533"/>
        </w:trPr>
        <w:tc>
          <w:tcPr>
            <w:tcW w:w="519" w:type="dxa"/>
            <w:vMerge w:val="restart"/>
          </w:tcPr>
          <w:p w:rsidR="004E3E5C" w:rsidRPr="00351AF0" w:rsidRDefault="004E3E5C" w:rsidP="00681881">
            <w:pPr>
              <w:widowControl w:val="0"/>
            </w:pPr>
            <w:r w:rsidRPr="00351AF0">
              <w:lastRenderedPageBreak/>
              <w:t>2.</w:t>
            </w:r>
          </w:p>
        </w:tc>
        <w:tc>
          <w:tcPr>
            <w:tcW w:w="2780" w:type="dxa"/>
            <w:vMerge w:val="restart"/>
          </w:tcPr>
          <w:p w:rsidR="004E3E5C" w:rsidRPr="00351AF0" w:rsidRDefault="004E3E5C" w:rsidP="00681881">
            <w:r w:rsidRPr="00351AF0">
              <w:t>Организация  отдыха детей  и подростков в  лагерях с дневным пребыванием на базе школ города</w:t>
            </w:r>
          </w:p>
        </w:tc>
        <w:tc>
          <w:tcPr>
            <w:tcW w:w="2013" w:type="dxa"/>
            <w:shd w:val="clear" w:color="auto" w:fill="auto"/>
          </w:tcPr>
          <w:p w:rsidR="004E3E5C" w:rsidRPr="00351AF0" w:rsidRDefault="004E3E5C" w:rsidP="006818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51AF0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  <w:p w:rsidR="004E3E5C" w:rsidRPr="00351AF0" w:rsidRDefault="004E3E5C" w:rsidP="006818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593B87" w:rsidRDefault="004E3E5C" w:rsidP="00681881">
            <w:pPr>
              <w:widowControl w:val="0"/>
              <w:jc w:val="center"/>
            </w:pPr>
            <w:r w:rsidRPr="00351AF0">
              <w:t xml:space="preserve">2 </w:t>
            </w:r>
          </w:p>
          <w:p w:rsidR="004E3E5C" w:rsidRPr="00351AF0" w:rsidRDefault="004E3E5C" w:rsidP="00681881">
            <w:pPr>
              <w:widowControl w:val="0"/>
              <w:jc w:val="center"/>
            </w:pPr>
            <w:r w:rsidRPr="00351AF0">
              <w:t>квартал</w:t>
            </w:r>
          </w:p>
        </w:tc>
        <w:tc>
          <w:tcPr>
            <w:tcW w:w="1134" w:type="dxa"/>
            <w:shd w:val="clear" w:color="auto" w:fill="auto"/>
          </w:tcPr>
          <w:p w:rsidR="004E3E5C" w:rsidRPr="00351AF0" w:rsidRDefault="0015026B" w:rsidP="007D4E87">
            <w:pPr>
              <w:widowControl w:val="0"/>
            </w:pPr>
            <w:r w:rsidRPr="00351AF0">
              <w:t>5</w:t>
            </w:r>
            <w:r w:rsidR="00571967">
              <w:t>0</w:t>
            </w:r>
            <w:r w:rsidRPr="00351AF0">
              <w:t>96,</w:t>
            </w:r>
            <w:r w:rsidR="007D4E87">
              <w:t>4</w:t>
            </w:r>
          </w:p>
        </w:tc>
        <w:tc>
          <w:tcPr>
            <w:tcW w:w="1134" w:type="dxa"/>
            <w:shd w:val="clear" w:color="auto" w:fill="auto"/>
          </w:tcPr>
          <w:p w:rsidR="004E3E5C" w:rsidRPr="00351AF0" w:rsidRDefault="0015026B" w:rsidP="00681881">
            <w:pPr>
              <w:widowControl w:val="0"/>
            </w:pPr>
            <w:r w:rsidRPr="00351AF0">
              <w:t>1151,</w:t>
            </w:r>
            <w:r w:rsidR="007D4E87">
              <w:t>4</w:t>
            </w:r>
          </w:p>
          <w:p w:rsidR="004E3E5C" w:rsidRPr="00351AF0" w:rsidRDefault="004E3E5C" w:rsidP="00681881">
            <w:pPr>
              <w:widowControl w:val="0"/>
            </w:pPr>
          </w:p>
        </w:tc>
        <w:tc>
          <w:tcPr>
            <w:tcW w:w="993" w:type="dxa"/>
            <w:shd w:val="clear" w:color="auto" w:fill="auto"/>
          </w:tcPr>
          <w:p w:rsidR="004E3E5C" w:rsidRPr="00351AF0" w:rsidRDefault="004E3E5C" w:rsidP="00681881">
            <w:pPr>
              <w:widowControl w:val="0"/>
            </w:pPr>
            <w:r w:rsidRPr="00351AF0">
              <w:t>965,0</w:t>
            </w:r>
          </w:p>
        </w:tc>
        <w:tc>
          <w:tcPr>
            <w:tcW w:w="992" w:type="dxa"/>
            <w:shd w:val="clear" w:color="auto" w:fill="auto"/>
          </w:tcPr>
          <w:p w:rsidR="004E3E5C" w:rsidRPr="00351AF0" w:rsidRDefault="004E3E5C" w:rsidP="00681881">
            <w:pPr>
              <w:widowControl w:val="0"/>
            </w:pPr>
            <w:r w:rsidRPr="00351AF0">
              <w:t>980,0</w:t>
            </w:r>
          </w:p>
          <w:p w:rsidR="004E3E5C" w:rsidRPr="00351AF0" w:rsidRDefault="004E3E5C" w:rsidP="00681881">
            <w:pPr>
              <w:widowControl w:val="0"/>
            </w:pPr>
          </w:p>
        </w:tc>
        <w:tc>
          <w:tcPr>
            <w:tcW w:w="992" w:type="dxa"/>
            <w:shd w:val="clear" w:color="auto" w:fill="auto"/>
          </w:tcPr>
          <w:p w:rsidR="004E3E5C" w:rsidRPr="00351AF0" w:rsidRDefault="004E3E5C" w:rsidP="00681881">
            <w:pPr>
              <w:widowControl w:val="0"/>
            </w:pPr>
            <w:r w:rsidRPr="00351AF0">
              <w:t>1000,0</w:t>
            </w:r>
          </w:p>
          <w:p w:rsidR="004E3E5C" w:rsidRPr="00351AF0" w:rsidRDefault="004E3E5C" w:rsidP="00681881">
            <w:pPr>
              <w:widowControl w:val="0"/>
            </w:pPr>
          </w:p>
        </w:tc>
        <w:tc>
          <w:tcPr>
            <w:tcW w:w="992" w:type="dxa"/>
            <w:shd w:val="clear" w:color="auto" w:fill="auto"/>
          </w:tcPr>
          <w:p w:rsidR="004E3E5C" w:rsidRPr="00351AF0" w:rsidRDefault="004E3E5C" w:rsidP="00D71325">
            <w:pPr>
              <w:widowControl w:val="0"/>
            </w:pPr>
            <w:r w:rsidRPr="00351AF0">
              <w:t>1</w:t>
            </w:r>
            <w:r w:rsidR="00D71325">
              <w:t>0</w:t>
            </w:r>
            <w:r w:rsidRPr="00351AF0">
              <w:t>00,0</w:t>
            </w:r>
          </w:p>
        </w:tc>
        <w:tc>
          <w:tcPr>
            <w:tcW w:w="2164" w:type="dxa"/>
            <w:vMerge w:val="restart"/>
          </w:tcPr>
          <w:p w:rsidR="004E3E5C" w:rsidRPr="00351AF0" w:rsidRDefault="004E3E5C" w:rsidP="00681881">
            <w:pPr>
              <w:jc w:val="center"/>
            </w:pPr>
            <w:r w:rsidRPr="00351AF0">
              <w:t>Управление образования</w:t>
            </w:r>
          </w:p>
          <w:p w:rsidR="004E3E5C" w:rsidRPr="00351AF0" w:rsidRDefault="004E3E5C" w:rsidP="00681881">
            <w:pPr>
              <w:widowControl w:val="0"/>
              <w:jc w:val="center"/>
            </w:pPr>
            <w:r w:rsidRPr="00351AF0">
              <w:t>г.Лыткарино</w:t>
            </w:r>
          </w:p>
        </w:tc>
      </w:tr>
      <w:tr w:rsidR="004E3E5C" w:rsidRPr="00351AF0" w:rsidTr="00500DD6">
        <w:trPr>
          <w:trHeight w:val="873"/>
        </w:trPr>
        <w:tc>
          <w:tcPr>
            <w:tcW w:w="519" w:type="dxa"/>
            <w:vMerge/>
          </w:tcPr>
          <w:p w:rsidR="004E3E5C" w:rsidRPr="00351AF0" w:rsidRDefault="004E3E5C" w:rsidP="00681881">
            <w:pPr>
              <w:widowControl w:val="0"/>
            </w:pPr>
          </w:p>
        </w:tc>
        <w:tc>
          <w:tcPr>
            <w:tcW w:w="2780" w:type="dxa"/>
            <w:vMerge/>
          </w:tcPr>
          <w:p w:rsidR="004E3E5C" w:rsidRPr="00351AF0" w:rsidRDefault="004E3E5C" w:rsidP="00681881">
            <w:pPr>
              <w:widowControl w:val="0"/>
            </w:pPr>
          </w:p>
        </w:tc>
        <w:tc>
          <w:tcPr>
            <w:tcW w:w="2013" w:type="dxa"/>
            <w:shd w:val="clear" w:color="auto" w:fill="auto"/>
          </w:tcPr>
          <w:p w:rsidR="004E3E5C" w:rsidRPr="00351AF0" w:rsidRDefault="004E3E5C" w:rsidP="006818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51AF0">
              <w:rPr>
                <w:rFonts w:ascii="Times New Roman" w:hAnsi="Times New Roman" w:cs="Times New Roman"/>
                <w:sz w:val="24"/>
                <w:szCs w:val="24"/>
              </w:rPr>
              <w:t>Средства бюджета    г.Лыткарино</w:t>
            </w:r>
          </w:p>
        </w:tc>
        <w:tc>
          <w:tcPr>
            <w:tcW w:w="1559" w:type="dxa"/>
            <w:vMerge/>
          </w:tcPr>
          <w:p w:rsidR="004E3E5C" w:rsidRPr="00351AF0" w:rsidRDefault="004E3E5C" w:rsidP="00681881">
            <w:pPr>
              <w:widowControl w:val="0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4E3E5C" w:rsidRPr="00351AF0" w:rsidRDefault="0015026B" w:rsidP="007D4E87">
            <w:pPr>
              <w:widowControl w:val="0"/>
            </w:pPr>
            <w:r w:rsidRPr="00351AF0">
              <w:t>4</w:t>
            </w:r>
            <w:r w:rsidR="00571967">
              <w:t>742</w:t>
            </w:r>
            <w:r w:rsidRPr="00351AF0">
              <w:t>,</w:t>
            </w:r>
            <w:r w:rsidR="007D4E87">
              <w:t>8</w:t>
            </w:r>
          </w:p>
        </w:tc>
        <w:tc>
          <w:tcPr>
            <w:tcW w:w="1134" w:type="dxa"/>
            <w:shd w:val="clear" w:color="auto" w:fill="auto"/>
          </w:tcPr>
          <w:p w:rsidR="004E3E5C" w:rsidRPr="00351AF0" w:rsidRDefault="007D4E87" w:rsidP="007D4E87">
            <w:pPr>
              <w:widowControl w:val="0"/>
              <w:jc w:val="center"/>
            </w:pPr>
            <w:r>
              <w:t>797,8</w:t>
            </w:r>
          </w:p>
        </w:tc>
        <w:tc>
          <w:tcPr>
            <w:tcW w:w="993" w:type="dxa"/>
            <w:shd w:val="clear" w:color="auto" w:fill="auto"/>
          </w:tcPr>
          <w:p w:rsidR="004E3E5C" w:rsidRPr="00351AF0" w:rsidRDefault="004E3E5C" w:rsidP="00681881">
            <w:pPr>
              <w:widowControl w:val="0"/>
            </w:pPr>
            <w:r w:rsidRPr="00351AF0">
              <w:t>965,0</w:t>
            </w:r>
          </w:p>
        </w:tc>
        <w:tc>
          <w:tcPr>
            <w:tcW w:w="992" w:type="dxa"/>
            <w:shd w:val="clear" w:color="auto" w:fill="auto"/>
          </w:tcPr>
          <w:p w:rsidR="004E3E5C" w:rsidRPr="00351AF0" w:rsidRDefault="004E3E5C" w:rsidP="00681881">
            <w:pPr>
              <w:widowControl w:val="0"/>
            </w:pPr>
            <w:r w:rsidRPr="00351AF0">
              <w:t>980,0</w:t>
            </w:r>
          </w:p>
        </w:tc>
        <w:tc>
          <w:tcPr>
            <w:tcW w:w="992" w:type="dxa"/>
            <w:shd w:val="clear" w:color="auto" w:fill="auto"/>
          </w:tcPr>
          <w:p w:rsidR="004E3E5C" w:rsidRPr="00351AF0" w:rsidRDefault="004E3E5C" w:rsidP="00681881">
            <w:pPr>
              <w:widowControl w:val="0"/>
            </w:pPr>
            <w:r w:rsidRPr="00351AF0">
              <w:t>1000,0</w:t>
            </w:r>
          </w:p>
        </w:tc>
        <w:tc>
          <w:tcPr>
            <w:tcW w:w="992" w:type="dxa"/>
            <w:shd w:val="clear" w:color="auto" w:fill="auto"/>
          </w:tcPr>
          <w:p w:rsidR="004E3E5C" w:rsidRPr="00351AF0" w:rsidRDefault="00D71325" w:rsidP="00681881">
            <w:pPr>
              <w:widowControl w:val="0"/>
            </w:pPr>
            <w:r>
              <w:t>10</w:t>
            </w:r>
            <w:r w:rsidR="004E3E5C" w:rsidRPr="00351AF0">
              <w:t>00,0</w:t>
            </w:r>
          </w:p>
        </w:tc>
        <w:tc>
          <w:tcPr>
            <w:tcW w:w="2164" w:type="dxa"/>
            <w:vMerge/>
          </w:tcPr>
          <w:p w:rsidR="004E3E5C" w:rsidRPr="00351AF0" w:rsidRDefault="004E3E5C" w:rsidP="00681881">
            <w:pPr>
              <w:jc w:val="center"/>
            </w:pPr>
          </w:p>
        </w:tc>
      </w:tr>
      <w:tr w:rsidR="004E3E5C" w:rsidRPr="00351AF0" w:rsidTr="00500DD6">
        <w:trPr>
          <w:trHeight w:val="1180"/>
        </w:trPr>
        <w:tc>
          <w:tcPr>
            <w:tcW w:w="519" w:type="dxa"/>
            <w:vMerge/>
          </w:tcPr>
          <w:p w:rsidR="004E3E5C" w:rsidRPr="00351AF0" w:rsidRDefault="004E3E5C" w:rsidP="00681881">
            <w:pPr>
              <w:widowControl w:val="0"/>
            </w:pPr>
          </w:p>
        </w:tc>
        <w:tc>
          <w:tcPr>
            <w:tcW w:w="2780" w:type="dxa"/>
            <w:vMerge/>
          </w:tcPr>
          <w:p w:rsidR="004E3E5C" w:rsidRPr="00351AF0" w:rsidRDefault="004E3E5C" w:rsidP="00681881">
            <w:pPr>
              <w:widowControl w:val="0"/>
            </w:pPr>
          </w:p>
        </w:tc>
        <w:tc>
          <w:tcPr>
            <w:tcW w:w="2013" w:type="dxa"/>
            <w:shd w:val="clear" w:color="auto" w:fill="auto"/>
          </w:tcPr>
          <w:p w:rsidR="004E3E5C" w:rsidRPr="00351AF0" w:rsidRDefault="004E3E5C" w:rsidP="006818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AF0">
              <w:rPr>
                <w:rFonts w:ascii="Times New Roman" w:hAnsi="Times New Roman" w:cs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559" w:type="dxa"/>
            <w:vMerge/>
          </w:tcPr>
          <w:p w:rsidR="004E3E5C" w:rsidRPr="00351AF0" w:rsidRDefault="004E3E5C" w:rsidP="00681881">
            <w:pPr>
              <w:widowControl w:val="0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4E3E5C" w:rsidRPr="00351AF0" w:rsidRDefault="004E3E5C" w:rsidP="00681881">
            <w:pPr>
              <w:widowControl w:val="0"/>
              <w:jc w:val="center"/>
            </w:pPr>
            <w:r w:rsidRPr="00351AF0">
              <w:t>353,6</w:t>
            </w:r>
          </w:p>
          <w:p w:rsidR="004E3E5C" w:rsidRPr="00351AF0" w:rsidRDefault="004E3E5C" w:rsidP="00681881">
            <w:pPr>
              <w:widowControl w:val="0"/>
              <w:jc w:val="center"/>
            </w:pPr>
          </w:p>
          <w:p w:rsidR="004E3E5C" w:rsidRPr="00351AF0" w:rsidRDefault="004E3E5C" w:rsidP="00681881">
            <w:pPr>
              <w:widowControl w:val="0"/>
              <w:jc w:val="center"/>
            </w:pPr>
          </w:p>
          <w:p w:rsidR="004E3E5C" w:rsidRPr="00351AF0" w:rsidRDefault="004E3E5C" w:rsidP="00681881">
            <w:pPr>
              <w:widowControl w:val="0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4E3E5C" w:rsidRPr="00351AF0" w:rsidRDefault="004E3E5C" w:rsidP="00681881">
            <w:pPr>
              <w:widowControl w:val="0"/>
              <w:jc w:val="center"/>
            </w:pPr>
            <w:r w:rsidRPr="00351AF0">
              <w:t>353,6</w:t>
            </w:r>
          </w:p>
          <w:p w:rsidR="004E3E5C" w:rsidRPr="00351AF0" w:rsidRDefault="004E3E5C" w:rsidP="00681881">
            <w:pPr>
              <w:widowControl w:val="0"/>
              <w:jc w:val="center"/>
            </w:pPr>
          </w:p>
          <w:p w:rsidR="004E3E5C" w:rsidRPr="00351AF0" w:rsidRDefault="004E3E5C" w:rsidP="00681881">
            <w:pPr>
              <w:widowControl w:val="0"/>
              <w:jc w:val="center"/>
            </w:pPr>
          </w:p>
          <w:p w:rsidR="004E3E5C" w:rsidRPr="00351AF0" w:rsidRDefault="004E3E5C" w:rsidP="00681881">
            <w:pPr>
              <w:widowControl w:val="0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4E3E5C" w:rsidRPr="00351AF0" w:rsidRDefault="004E3E5C" w:rsidP="00681881">
            <w:pPr>
              <w:widowControl w:val="0"/>
              <w:jc w:val="center"/>
            </w:pPr>
            <w:r w:rsidRPr="00351AF0">
              <w:t>-</w:t>
            </w:r>
          </w:p>
          <w:p w:rsidR="004E3E5C" w:rsidRPr="00351AF0" w:rsidRDefault="004E3E5C" w:rsidP="00681881">
            <w:pPr>
              <w:widowControl w:val="0"/>
              <w:jc w:val="center"/>
            </w:pPr>
          </w:p>
          <w:p w:rsidR="004E3E5C" w:rsidRPr="00351AF0" w:rsidRDefault="004E3E5C" w:rsidP="00681881">
            <w:pPr>
              <w:widowControl w:val="0"/>
            </w:pPr>
          </w:p>
        </w:tc>
        <w:tc>
          <w:tcPr>
            <w:tcW w:w="992" w:type="dxa"/>
            <w:shd w:val="clear" w:color="auto" w:fill="auto"/>
          </w:tcPr>
          <w:p w:rsidR="004E3E5C" w:rsidRPr="00351AF0" w:rsidRDefault="004E3E5C" w:rsidP="00681881">
            <w:pPr>
              <w:widowControl w:val="0"/>
              <w:jc w:val="center"/>
            </w:pPr>
            <w:r w:rsidRPr="00351AF0">
              <w:t>-</w:t>
            </w:r>
          </w:p>
        </w:tc>
        <w:tc>
          <w:tcPr>
            <w:tcW w:w="992" w:type="dxa"/>
            <w:shd w:val="clear" w:color="auto" w:fill="auto"/>
          </w:tcPr>
          <w:p w:rsidR="004E3E5C" w:rsidRPr="00351AF0" w:rsidRDefault="004E3E5C" w:rsidP="00681881">
            <w:pPr>
              <w:widowControl w:val="0"/>
              <w:jc w:val="center"/>
            </w:pPr>
            <w:r w:rsidRPr="00351AF0">
              <w:t>-</w:t>
            </w:r>
          </w:p>
        </w:tc>
        <w:tc>
          <w:tcPr>
            <w:tcW w:w="992" w:type="dxa"/>
            <w:shd w:val="clear" w:color="auto" w:fill="auto"/>
          </w:tcPr>
          <w:p w:rsidR="004E3E5C" w:rsidRPr="00351AF0" w:rsidRDefault="004E3E5C" w:rsidP="00681881">
            <w:pPr>
              <w:widowControl w:val="0"/>
              <w:jc w:val="center"/>
            </w:pPr>
            <w:r w:rsidRPr="00351AF0">
              <w:t>-</w:t>
            </w:r>
          </w:p>
        </w:tc>
        <w:tc>
          <w:tcPr>
            <w:tcW w:w="2164" w:type="dxa"/>
            <w:vMerge/>
          </w:tcPr>
          <w:p w:rsidR="004E3E5C" w:rsidRPr="00351AF0" w:rsidRDefault="004E3E5C" w:rsidP="00681881">
            <w:pPr>
              <w:jc w:val="center"/>
            </w:pPr>
          </w:p>
        </w:tc>
      </w:tr>
      <w:tr w:rsidR="004E3E5C" w:rsidRPr="00351AF0" w:rsidTr="00500DD6">
        <w:trPr>
          <w:trHeight w:val="888"/>
        </w:trPr>
        <w:tc>
          <w:tcPr>
            <w:tcW w:w="519" w:type="dxa"/>
            <w:vMerge w:val="restart"/>
          </w:tcPr>
          <w:p w:rsidR="004E3E5C" w:rsidRPr="00351AF0" w:rsidRDefault="004E3E5C" w:rsidP="00681881">
            <w:r w:rsidRPr="00351AF0">
              <w:t>3</w:t>
            </w:r>
          </w:p>
        </w:tc>
        <w:tc>
          <w:tcPr>
            <w:tcW w:w="2780" w:type="dxa"/>
            <w:vMerge w:val="restart"/>
          </w:tcPr>
          <w:p w:rsidR="004E3E5C" w:rsidRPr="00351AF0" w:rsidRDefault="004E3E5C" w:rsidP="00681881">
            <w:pPr>
              <w:spacing w:line="216" w:lineRule="auto"/>
            </w:pPr>
            <w:r w:rsidRPr="00351AF0">
              <w:t>Организация выездного палаточного лагеря актива старшеклассников общеобразовательных</w:t>
            </w:r>
          </w:p>
          <w:p w:rsidR="004E3E5C" w:rsidRPr="00351AF0" w:rsidRDefault="004E3E5C" w:rsidP="00681881">
            <w:pPr>
              <w:spacing w:line="216" w:lineRule="auto"/>
            </w:pPr>
            <w:r w:rsidRPr="00351AF0">
              <w:t>учреждений г.Лыткарино на базе оздоровительного лагеря «Чайка.Новая цивилизация»</w:t>
            </w:r>
          </w:p>
        </w:tc>
        <w:tc>
          <w:tcPr>
            <w:tcW w:w="2013" w:type="dxa"/>
          </w:tcPr>
          <w:p w:rsidR="004E3E5C" w:rsidRPr="00351AF0" w:rsidRDefault="004E3E5C" w:rsidP="006818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E5C" w:rsidRPr="00351AF0" w:rsidRDefault="004E3E5C" w:rsidP="006818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E5C" w:rsidRPr="00351AF0" w:rsidRDefault="004E3E5C" w:rsidP="006818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51AF0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  <w:p w:rsidR="004E3E5C" w:rsidRPr="00351AF0" w:rsidRDefault="004E3E5C" w:rsidP="006818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4E3E5C" w:rsidRPr="00351AF0" w:rsidRDefault="004E3E5C" w:rsidP="00681881">
            <w:pPr>
              <w:tabs>
                <w:tab w:val="left" w:pos="750"/>
                <w:tab w:val="center" w:pos="1414"/>
              </w:tabs>
              <w:jc w:val="center"/>
            </w:pPr>
            <w:r w:rsidRPr="00351AF0">
              <w:t>2-3</w:t>
            </w:r>
          </w:p>
          <w:p w:rsidR="004E3E5C" w:rsidRPr="00351AF0" w:rsidRDefault="004E3E5C" w:rsidP="00681881">
            <w:pPr>
              <w:widowControl w:val="0"/>
              <w:jc w:val="center"/>
            </w:pPr>
            <w:r w:rsidRPr="00351AF0">
              <w:t>квартал</w:t>
            </w:r>
          </w:p>
        </w:tc>
        <w:tc>
          <w:tcPr>
            <w:tcW w:w="1134" w:type="dxa"/>
          </w:tcPr>
          <w:p w:rsidR="004E3E5C" w:rsidRPr="00351AF0" w:rsidRDefault="004E3E5C" w:rsidP="00972B21">
            <w:pPr>
              <w:widowControl w:val="0"/>
            </w:pPr>
            <w:r w:rsidRPr="00351AF0">
              <w:t>1</w:t>
            </w:r>
            <w:r w:rsidR="00972B21">
              <w:t>09</w:t>
            </w:r>
            <w:r w:rsidRPr="00351AF0">
              <w:t>4,5</w:t>
            </w:r>
          </w:p>
        </w:tc>
        <w:tc>
          <w:tcPr>
            <w:tcW w:w="1134" w:type="dxa"/>
          </w:tcPr>
          <w:p w:rsidR="004E3E5C" w:rsidRPr="00351AF0" w:rsidRDefault="004E3E5C" w:rsidP="00681881">
            <w:pPr>
              <w:widowControl w:val="0"/>
              <w:jc w:val="center"/>
            </w:pPr>
            <w:r w:rsidRPr="00351AF0">
              <w:t>-</w:t>
            </w:r>
          </w:p>
        </w:tc>
        <w:tc>
          <w:tcPr>
            <w:tcW w:w="993" w:type="dxa"/>
          </w:tcPr>
          <w:p w:rsidR="004E3E5C" w:rsidRPr="00351AF0" w:rsidRDefault="004E3E5C" w:rsidP="00681881">
            <w:pPr>
              <w:widowControl w:val="0"/>
            </w:pPr>
            <w:r w:rsidRPr="00351AF0">
              <w:t>252,0</w:t>
            </w:r>
          </w:p>
        </w:tc>
        <w:tc>
          <w:tcPr>
            <w:tcW w:w="992" w:type="dxa"/>
            <w:shd w:val="clear" w:color="auto" w:fill="auto"/>
          </w:tcPr>
          <w:p w:rsidR="004E3E5C" w:rsidRPr="00351AF0" w:rsidRDefault="004E3E5C" w:rsidP="00681881">
            <w:pPr>
              <w:widowControl w:val="0"/>
            </w:pPr>
            <w:r w:rsidRPr="00351AF0">
              <w:t>262,5</w:t>
            </w:r>
          </w:p>
        </w:tc>
        <w:tc>
          <w:tcPr>
            <w:tcW w:w="992" w:type="dxa"/>
            <w:shd w:val="clear" w:color="auto" w:fill="auto"/>
          </w:tcPr>
          <w:p w:rsidR="004E3E5C" w:rsidRPr="00351AF0" w:rsidRDefault="004E3E5C" w:rsidP="00681881">
            <w:pPr>
              <w:widowControl w:val="0"/>
            </w:pPr>
            <w:r w:rsidRPr="00351AF0">
              <w:t>290,0</w:t>
            </w:r>
          </w:p>
        </w:tc>
        <w:tc>
          <w:tcPr>
            <w:tcW w:w="992" w:type="dxa"/>
            <w:shd w:val="clear" w:color="auto" w:fill="auto"/>
          </w:tcPr>
          <w:p w:rsidR="004E3E5C" w:rsidRPr="00351AF0" w:rsidRDefault="00D71325" w:rsidP="00681881">
            <w:pPr>
              <w:widowControl w:val="0"/>
            </w:pPr>
            <w:r>
              <w:t>29</w:t>
            </w:r>
            <w:r w:rsidR="004E3E5C" w:rsidRPr="00351AF0">
              <w:t>0,0</w:t>
            </w:r>
          </w:p>
        </w:tc>
        <w:tc>
          <w:tcPr>
            <w:tcW w:w="2164" w:type="dxa"/>
            <w:vMerge w:val="restart"/>
            <w:shd w:val="clear" w:color="auto" w:fill="auto"/>
          </w:tcPr>
          <w:p w:rsidR="004E3E5C" w:rsidRPr="00351AF0" w:rsidRDefault="004E3E5C" w:rsidP="00681881">
            <w:pPr>
              <w:jc w:val="center"/>
            </w:pPr>
            <w:r w:rsidRPr="00351AF0">
              <w:t>Отдел по делам молодежи, спорта и туризма</w:t>
            </w:r>
          </w:p>
          <w:p w:rsidR="004E3E5C" w:rsidRPr="00351AF0" w:rsidRDefault="004E3E5C" w:rsidP="00681881">
            <w:pPr>
              <w:jc w:val="center"/>
            </w:pPr>
            <w:r w:rsidRPr="00351AF0">
              <w:t>Управления по делам культуры, молодёжи, спорта и туризма Администрации г.Лыткарино  и</w:t>
            </w:r>
          </w:p>
          <w:p w:rsidR="004E3E5C" w:rsidRPr="00351AF0" w:rsidRDefault="004E3E5C" w:rsidP="00681881">
            <w:pPr>
              <w:jc w:val="center"/>
            </w:pPr>
            <w:r w:rsidRPr="00351AF0">
              <w:t>Управление образования</w:t>
            </w:r>
          </w:p>
          <w:p w:rsidR="004E3E5C" w:rsidRPr="00351AF0" w:rsidRDefault="004E3E5C" w:rsidP="00681881">
            <w:pPr>
              <w:spacing w:line="216" w:lineRule="auto"/>
              <w:jc w:val="center"/>
            </w:pPr>
            <w:r w:rsidRPr="00351AF0">
              <w:t>г.Лыткарино</w:t>
            </w:r>
          </w:p>
        </w:tc>
      </w:tr>
      <w:tr w:rsidR="004E3E5C" w:rsidRPr="00351AF0" w:rsidTr="00500DD6">
        <w:trPr>
          <w:trHeight w:val="1998"/>
        </w:trPr>
        <w:tc>
          <w:tcPr>
            <w:tcW w:w="519" w:type="dxa"/>
            <w:vMerge/>
          </w:tcPr>
          <w:p w:rsidR="004E3E5C" w:rsidRPr="00351AF0" w:rsidRDefault="004E3E5C" w:rsidP="00681881"/>
        </w:tc>
        <w:tc>
          <w:tcPr>
            <w:tcW w:w="2780" w:type="dxa"/>
            <w:vMerge/>
          </w:tcPr>
          <w:p w:rsidR="004E3E5C" w:rsidRPr="00351AF0" w:rsidRDefault="004E3E5C" w:rsidP="00681881">
            <w:pPr>
              <w:spacing w:line="216" w:lineRule="auto"/>
            </w:pPr>
          </w:p>
        </w:tc>
        <w:tc>
          <w:tcPr>
            <w:tcW w:w="2013" w:type="dxa"/>
          </w:tcPr>
          <w:p w:rsidR="004E3E5C" w:rsidRPr="00351AF0" w:rsidRDefault="004E3E5C" w:rsidP="006818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51AF0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бюджета    г.Лыткарино        </w:t>
            </w:r>
          </w:p>
        </w:tc>
        <w:tc>
          <w:tcPr>
            <w:tcW w:w="1559" w:type="dxa"/>
            <w:vMerge/>
          </w:tcPr>
          <w:p w:rsidR="004E3E5C" w:rsidRPr="00351AF0" w:rsidRDefault="004E3E5C" w:rsidP="00681881">
            <w:pPr>
              <w:widowControl w:val="0"/>
            </w:pPr>
          </w:p>
        </w:tc>
        <w:tc>
          <w:tcPr>
            <w:tcW w:w="1134" w:type="dxa"/>
          </w:tcPr>
          <w:p w:rsidR="004E3E5C" w:rsidRPr="00351AF0" w:rsidRDefault="004E3E5C" w:rsidP="00972B21">
            <w:pPr>
              <w:widowControl w:val="0"/>
            </w:pPr>
            <w:r w:rsidRPr="00351AF0">
              <w:t>1</w:t>
            </w:r>
            <w:r w:rsidR="00972B21">
              <w:t>09</w:t>
            </w:r>
            <w:r w:rsidRPr="00351AF0">
              <w:t>4,5</w:t>
            </w:r>
          </w:p>
        </w:tc>
        <w:tc>
          <w:tcPr>
            <w:tcW w:w="1134" w:type="dxa"/>
          </w:tcPr>
          <w:p w:rsidR="004E3E5C" w:rsidRPr="00351AF0" w:rsidRDefault="004E3E5C" w:rsidP="00681881">
            <w:pPr>
              <w:widowControl w:val="0"/>
              <w:jc w:val="center"/>
            </w:pPr>
            <w:r w:rsidRPr="00351AF0">
              <w:t>-</w:t>
            </w:r>
          </w:p>
        </w:tc>
        <w:tc>
          <w:tcPr>
            <w:tcW w:w="993" w:type="dxa"/>
          </w:tcPr>
          <w:p w:rsidR="004E3E5C" w:rsidRPr="00351AF0" w:rsidRDefault="004E3E5C" w:rsidP="00681881">
            <w:pPr>
              <w:widowControl w:val="0"/>
            </w:pPr>
            <w:r w:rsidRPr="00351AF0">
              <w:t>252,0</w:t>
            </w:r>
          </w:p>
        </w:tc>
        <w:tc>
          <w:tcPr>
            <w:tcW w:w="992" w:type="dxa"/>
            <w:shd w:val="clear" w:color="auto" w:fill="auto"/>
          </w:tcPr>
          <w:p w:rsidR="004E3E5C" w:rsidRPr="00351AF0" w:rsidRDefault="004E3E5C" w:rsidP="00681881">
            <w:pPr>
              <w:widowControl w:val="0"/>
            </w:pPr>
            <w:r w:rsidRPr="00351AF0">
              <w:t>262,5</w:t>
            </w:r>
          </w:p>
        </w:tc>
        <w:tc>
          <w:tcPr>
            <w:tcW w:w="992" w:type="dxa"/>
            <w:shd w:val="clear" w:color="auto" w:fill="auto"/>
          </w:tcPr>
          <w:p w:rsidR="004E3E5C" w:rsidRPr="00351AF0" w:rsidRDefault="004E3E5C" w:rsidP="00681881">
            <w:pPr>
              <w:widowControl w:val="0"/>
            </w:pPr>
            <w:r w:rsidRPr="00351AF0">
              <w:t>290,0</w:t>
            </w:r>
          </w:p>
        </w:tc>
        <w:tc>
          <w:tcPr>
            <w:tcW w:w="992" w:type="dxa"/>
            <w:shd w:val="clear" w:color="auto" w:fill="auto"/>
          </w:tcPr>
          <w:p w:rsidR="004E3E5C" w:rsidRPr="00351AF0" w:rsidRDefault="00D71325" w:rsidP="00681881">
            <w:pPr>
              <w:widowControl w:val="0"/>
            </w:pPr>
            <w:r>
              <w:t>29</w:t>
            </w:r>
            <w:r w:rsidR="004E3E5C" w:rsidRPr="00351AF0">
              <w:t>0,0</w:t>
            </w:r>
          </w:p>
        </w:tc>
        <w:tc>
          <w:tcPr>
            <w:tcW w:w="2164" w:type="dxa"/>
            <w:vMerge/>
            <w:shd w:val="clear" w:color="auto" w:fill="auto"/>
          </w:tcPr>
          <w:p w:rsidR="004E3E5C" w:rsidRPr="00351AF0" w:rsidRDefault="004E3E5C" w:rsidP="00681881">
            <w:pPr>
              <w:widowControl w:val="0"/>
              <w:jc w:val="center"/>
            </w:pPr>
          </w:p>
        </w:tc>
      </w:tr>
      <w:tr w:rsidR="004E3E5C" w:rsidRPr="00351AF0" w:rsidTr="00500DD6">
        <w:trPr>
          <w:trHeight w:val="378"/>
        </w:trPr>
        <w:tc>
          <w:tcPr>
            <w:tcW w:w="519" w:type="dxa"/>
          </w:tcPr>
          <w:p w:rsidR="004E3E5C" w:rsidRPr="00351AF0" w:rsidRDefault="004E3E5C" w:rsidP="00681881"/>
        </w:tc>
        <w:tc>
          <w:tcPr>
            <w:tcW w:w="2780" w:type="dxa"/>
          </w:tcPr>
          <w:p w:rsidR="004E3E5C" w:rsidRPr="00351AF0" w:rsidRDefault="004E3E5C" w:rsidP="00681881">
            <w:r w:rsidRPr="00351AF0">
              <w:t>Всего по подпрограмме</w:t>
            </w:r>
          </w:p>
        </w:tc>
        <w:tc>
          <w:tcPr>
            <w:tcW w:w="2013" w:type="dxa"/>
            <w:vAlign w:val="center"/>
          </w:tcPr>
          <w:p w:rsidR="004E3E5C" w:rsidRPr="00351AF0" w:rsidRDefault="004E3E5C" w:rsidP="006818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51AF0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  <w:p w:rsidR="004E3E5C" w:rsidRPr="00351AF0" w:rsidRDefault="004E3E5C" w:rsidP="006818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E3E5C" w:rsidRPr="00351AF0" w:rsidRDefault="004E3E5C" w:rsidP="00681881">
            <w:pPr>
              <w:ind w:left="-108"/>
              <w:jc w:val="center"/>
            </w:pPr>
          </w:p>
        </w:tc>
        <w:tc>
          <w:tcPr>
            <w:tcW w:w="1134" w:type="dxa"/>
          </w:tcPr>
          <w:p w:rsidR="004E3E5C" w:rsidRPr="00351AF0" w:rsidRDefault="004E3E5C" w:rsidP="008E5FB6">
            <w:pPr>
              <w:widowControl w:val="0"/>
              <w:jc w:val="center"/>
              <w:rPr>
                <w:b/>
              </w:rPr>
            </w:pPr>
            <w:r w:rsidRPr="00351AF0">
              <w:rPr>
                <w:b/>
              </w:rPr>
              <w:t>1</w:t>
            </w:r>
            <w:r w:rsidR="005D6A5E" w:rsidRPr="00351AF0">
              <w:rPr>
                <w:b/>
              </w:rPr>
              <w:t>7</w:t>
            </w:r>
            <w:r w:rsidR="008E5FB6">
              <w:rPr>
                <w:b/>
              </w:rPr>
              <w:t>194,3</w:t>
            </w:r>
          </w:p>
        </w:tc>
        <w:tc>
          <w:tcPr>
            <w:tcW w:w="1134" w:type="dxa"/>
          </w:tcPr>
          <w:p w:rsidR="004E3E5C" w:rsidRPr="00351AF0" w:rsidRDefault="009C4323" w:rsidP="00195012">
            <w:pPr>
              <w:widowControl w:val="0"/>
              <w:jc w:val="center"/>
              <w:rPr>
                <w:b/>
              </w:rPr>
            </w:pPr>
            <w:r w:rsidRPr="00351AF0">
              <w:rPr>
                <w:b/>
              </w:rPr>
              <w:t>3983,</w:t>
            </w:r>
            <w:r w:rsidR="00195012" w:rsidRPr="00351AF0">
              <w:rPr>
                <w:b/>
              </w:rPr>
              <w:t>8</w:t>
            </w:r>
          </w:p>
        </w:tc>
        <w:tc>
          <w:tcPr>
            <w:tcW w:w="993" w:type="dxa"/>
          </w:tcPr>
          <w:p w:rsidR="004E3E5C" w:rsidRPr="00351AF0" w:rsidRDefault="004E3E5C" w:rsidP="00681881">
            <w:pPr>
              <w:widowControl w:val="0"/>
              <w:rPr>
                <w:b/>
              </w:rPr>
            </w:pPr>
            <w:r w:rsidRPr="00351AF0">
              <w:rPr>
                <w:b/>
              </w:rPr>
              <w:t>3181,0</w:t>
            </w:r>
          </w:p>
        </w:tc>
        <w:tc>
          <w:tcPr>
            <w:tcW w:w="992" w:type="dxa"/>
            <w:shd w:val="clear" w:color="auto" w:fill="auto"/>
          </w:tcPr>
          <w:p w:rsidR="004E3E5C" w:rsidRPr="00351AF0" w:rsidRDefault="004E3E5C" w:rsidP="00681881">
            <w:pPr>
              <w:widowControl w:val="0"/>
              <w:jc w:val="center"/>
              <w:rPr>
                <w:b/>
              </w:rPr>
            </w:pPr>
            <w:r w:rsidRPr="00351AF0">
              <w:rPr>
                <w:b/>
              </w:rPr>
              <w:t>3267,5</w:t>
            </w:r>
          </w:p>
        </w:tc>
        <w:tc>
          <w:tcPr>
            <w:tcW w:w="992" w:type="dxa"/>
            <w:shd w:val="clear" w:color="auto" w:fill="auto"/>
          </w:tcPr>
          <w:p w:rsidR="004E3E5C" w:rsidRPr="00351AF0" w:rsidRDefault="004E3E5C" w:rsidP="00681881">
            <w:pPr>
              <w:widowControl w:val="0"/>
              <w:jc w:val="center"/>
              <w:rPr>
                <w:b/>
              </w:rPr>
            </w:pPr>
            <w:r w:rsidRPr="00351AF0">
              <w:rPr>
                <w:b/>
              </w:rPr>
              <w:t>3381,0</w:t>
            </w:r>
          </w:p>
        </w:tc>
        <w:tc>
          <w:tcPr>
            <w:tcW w:w="992" w:type="dxa"/>
            <w:shd w:val="clear" w:color="auto" w:fill="auto"/>
          </w:tcPr>
          <w:p w:rsidR="004E3E5C" w:rsidRPr="00351AF0" w:rsidRDefault="008E5FB6" w:rsidP="008E5FB6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3381,0</w:t>
            </w:r>
          </w:p>
        </w:tc>
        <w:tc>
          <w:tcPr>
            <w:tcW w:w="2164" w:type="dxa"/>
          </w:tcPr>
          <w:p w:rsidR="004E3E5C" w:rsidRPr="00351AF0" w:rsidRDefault="004E3E5C" w:rsidP="00681881">
            <w:pPr>
              <w:ind w:right="480"/>
              <w:jc w:val="center"/>
            </w:pPr>
          </w:p>
          <w:p w:rsidR="004E3E5C" w:rsidRPr="00351AF0" w:rsidRDefault="004E3E5C" w:rsidP="00681881">
            <w:pPr>
              <w:widowControl w:val="0"/>
              <w:jc w:val="center"/>
            </w:pPr>
          </w:p>
        </w:tc>
      </w:tr>
      <w:tr w:rsidR="004E3E5C" w:rsidRPr="00351AF0" w:rsidTr="00500DD6">
        <w:trPr>
          <w:trHeight w:val="378"/>
        </w:trPr>
        <w:tc>
          <w:tcPr>
            <w:tcW w:w="519" w:type="dxa"/>
          </w:tcPr>
          <w:p w:rsidR="004E3E5C" w:rsidRPr="00351AF0" w:rsidRDefault="004E3E5C" w:rsidP="00681881"/>
        </w:tc>
        <w:tc>
          <w:tcPr>
            <w:tcW w:w="2780" w:type="dxa"/>
          </w:tcPr>
          <w:p w:rsidR="004E3E5C" w:rsidRPr="00351AF0" w:rsidRDefault="004E3E5C" w:rsidP="00681881"/>
        </w:tc>
        <w:tc>
          <w:tcPr>
            <w:tcW w:w="2013" w:type="dxa"/>
            <w:vAlign w:val="center"/>
          </w:tcPr>
          <w:p w:rsidR="004E3E5C" w:rsidRPr="00351AF0" w:rsidRDefault="004E3E5C" w:rsidP="006818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51AF0">
              <w:rPr>
                <w:rFonts w:ascii="Times New Roman" w:hAnsi="Times New Roman" w:cs="Times New Roman"/>
                <w:sz w:val="24"/>
                <w:szCs w:val="24"/>
              </w:rPr>
              <w:t>Средства бюджета г.Лыткарино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E3E5C" w:rsidRPr="00351AF0" w:rsidRDefault="004E3E5C" w:rsidP="00681881">
            <w:pPr>
              <w:ind w:left="-108"/>
              <w:jc w:val="center"/>
            </w:pPr>
          </w:p>
        </w:tc>
        <w:tc>
          <w:tcPr>
            <w:tcW w:w="1134" w:type="dxa"/>
          </w:tcPr>
          <w:p w:rsidR="004E3E5C" w:rsidRPr="00351AF0" w:rsidRDefault="004E3E5C" w:rsidP="008E5FB6">
            <w:pPr>
              <w:widowControl w:val="0"/>
              <w:jc w:val="center"/>
              <w:rPr>
                <w:b/>
              </w:rPr>
            </w:pPr>
            <w:r w:rsidRPr="00351AF0">
              <w:rPr>
                <w:b/>
              </w:rPr>
              <w:t>1</w:t>
            </w:r>
            <w:r w:rsidR="005D6A5E" w:rsidRPr="00351AF0">
              <w:rPr>
                <w:b/>
              </w:rPr>
              <w:t>4</w:t>
            </w:r>
            <w:r w:rsidR="008E5FB6">
              <w:rPr>
                <w:b/>
              </w:rPr>
              <w:t>435</w:t>
            </w:r>
            <w:r w:rsidR="005D6A5E" w:rsidRPr="00351AF0">
              <w:rPr>
                <w:b/>
              </w:rPr>
              <w:t>,</w:t>
            </w:r>
            <w:r w:rsidR="008E5FB6">
              <w:rPr>
                <w:b/>
              </w:rPr>
              <w:t>3</w:t>
            </w:r>
          </w:p>
        </w:tc>
        <w:tc>
          <w:tcPr>
            <w:tcW w:w="1134" w:type="dxa"/>
          </w:tcPr>
          <w:p w:rsidR="004E3E5C" w:rsidRPr="00351AF0" w:rsidRDefault="009C4323" w:rsidP="00195012">
            <w:pPr>
              <w:widowControl w:val="0"/>
              <w:jc w:val="center"/>
              <w:rPr>
                <w:b/>
              </w:rPr>
            </w:pPr>
            <w:r w:rsidRPr="00351AF0">
              <w:rPr>
                <w:b/>
              </w:rPr>
              <w:t>1224</w:t>
            </w:r>
            <w:r w:rsidR="004E3E5C" w:rsidRPr="00351AF0">
              <w:rPr>
                <w:b/>
              </w:rPr>
              <w:t>,</w:t>
            </w:r>
            <w:r w:rsidR="00195012" w:rsidRPr="00351AF0">
              <w:rPr>
                <w:b/>
              </w:rPr>
              <w:t>8</w:t>
            </w:r>
          </w:p>
        </w:tc>
        <w:tc>
          <w:tcPr>
            <w:tcW w:w="993" w:type="dxa"/>
          </w:tcPr>
          <w:p w:rsidR="004E3E5C" w:rsidRPr="00351AF0" w:rsidRDefault="004E3E5C" w:rsidP="00681881">
            <w:pPr>
              <w:widowControl w:val="0"/>
              <w:rPr>
                <w:b/>
              </w:rPr>
            </w:pPr>
            <w:r w:rsidRPr="00351AF0">
              <w:rPr>
                <w:b/>
              </w:rPr>
              <w:t>3181,0</w:t>
            </w:r>
          </w:p>
        </w:tc>
        <w:tc>
          <w:tcPr>
            <w:tcW w:w="992" w:type="dxa"/>
            <w:shd w:val="clear" w:color="auto" w:fill="auto"/>
          </w:tcPr>
          <w:p w:rsidR="004E3E5C" w:rsidRPr="00351AF0" w:rsidRDefault="004E3E5C" w:rsidP="00681881">
            <w:pPr>
              <w:widowControl w:val="0"/>
              <w:jc w:val="center"/>
              <w:rPr>
                <w:b/>
              </w:rPr>
            </w:pPr>
            <w:r w:rsidRPr="00351AF0">
              <w:rPr>
                <w:b/>
              </w:rPr>
              <w:t>3267,5</w:t>
            </w:r>
          </w:p>
        </w:tc>
        <w:tc>
          <w:tcPr>
            <w:tcW w:w="992" w:type="dxa"/>
            <w:shd w:val="clear" w:color="auto" w:fill="auto"/>
          </w:tcPr>
          <w:p w:rsidR="004E3E5C" w:rsidRPr="00351AF0" w:rsidRDefault="008E5FB6" w:rsidP="00681881">
            <w:pPr>
              <w:widowControl w:val="0"/>
              <w:jc w:val="center"/>
              <w:rPr>
                <w:b/>
              </w:rPr>
            </w:pPr>
            <w:r w:rsidRPr="00351AF0">
              <w:rPr>
                <w:b/>
              </w:rPr>
              <w:t>3381,0</w:t>
            </w:r>
          </w:p>
        </w:tc>
        <w:tc>
          <w:tcPr>
            <w:tcW w:w="992" w:type="dxa"/>
            <w:shd w:val="clear" w:color="auto" w:fill="auto"/>
          </w:tcPr>
          <w:p w:rsidR="004E3E5C" w:rsidRPr="00351AF0" w:rsidRDefault="008E5FB6" w:rsidP="00681881">
            <w:pPr>
              <w:widowControl w:val="0"/>
              <w:jc w:val="center"/>
              <w:rPr>
                <w:b/>
              </w:rPr>
            </w:pPr>
            <w:r w:rsidRPr="00351AF0">
              <w:rPr>
                <w:b/>
              </w:rPr>
              <w:t>3381,0</w:t>
            </w:r>
          </w:p>
        </w:tc>
        <w:tc>
          <w:tcPr>
            <w:tcW w:w="2164" w:type="dxa"/>
          </w:tcPr>
          <w:p w:rsidR="004E3E5C" w:rsidRPr="00351AF0" w:rsidRDefault="004E3E5C" w:rsidP="00681881">
            <w:pPr>
              <w:ind w:right="480"/>
              <w:jc w:val="center"/>
            </w:pPr>
          </w:p>
        </w:tc>
      </w:tr>
      <w:tr w:rsidR="004E3E5C" w:rsidRPr="00351AF0" w:rsidTr="00500DD6">
        <w:trPr>
          <w:trHeight w:val="378"/>
        </w:trPr>
        <w:tc>
          <w:tcPr>
            <w:tcW w:w="519" w:type="dxa"/>
          </w:tcPr>
          <w:p w:rsidR="004E3E5C" w:rsidRPr="00351AF0" w:rsidRDefault="004E3E5C" w:rsidP="00681881"/>
        </w:tc>
        <w:tc>
          <w:tcPr>
            <w:tcW w:w="2780" w:type="dxa"/>
          </w:tcPr>
          <w:p w:rsidR="004E3E5C" w:rsidRPr="00351AF0" w:rsidRDefault="004E3E5C" w:rsidP="00681881"/>
        </w:tc>
        <w:tc>
          <w:tcPr>
            <w:tcW w:w="2013" w:type="dxa"/>
            <w:vAlign w:val="center"/>
          </w:tcPr>
          <w:p w:rsidR="004E3E5C" w:rsidRPr="00351AF0" w:rsidRDefault="004E3E5C" w:rsidP="006818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51AF0">
              <w:rPr>
                <w:rFonts w:ascii="Times New Roman" w:hAnsi="Times New Roman" w:cs="Times New Roman"/>
                <w:sz w:val="24"/>
                <w:szCs w:val="24"/>
              </w:rPr>
              <w:t>Средства бюджета</w:t>
            </w:r>
          </w:p>
          <w:p w:rsidR="004E3E5C" w:rsidRPr="00351AF0" w:rsidRDefault="004E3E5C" w:rsidP="006818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51AF0">
              <w:rPr>
                <w:rFonts w:ascii="Times New Roman" w:hAnsi="Times New Roman" w:cs="Times New Roman"/>
                <w:sz w:val="24"/>
                <w:szCs w:val="24"/>
              </w:rPr>
              <w:t>Московской области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E3E5C" w:rsidRPr="00351AF0" w:rsidRDefault="004E3E5C" w:rsidP="00681881">
            <w:pPr>
              <w:ind w:left="-108"/>
              <w:jc w:val="center"/>
            </w:pPr>
          </w:p>
        </w:tc>
        <w:tc>
          <w:tcPr>
            <w:tcW w:w="1134" w:type="dxa"/>
          </w:tcPr>
          <w:p w:rsidR="004E3E5C" w:rsidRPr="00351AF0" w:rsidRDefault="004E3E5C" w:rsidP="00681881">
            <w:pPr>
              <w:widowControl w:val="0"/>
              <w:jc w:val="center"/>
              <w:rPr>
                <w:b/>
              </w:rPr>
            </w:pPr>
            <w:r w:rsidRPr="00351AF0">
              <w:rPr>
                <w:b/>
              </w:rPr>
              <w:t>2759,0</w:t>
            </w:r>
          </w:p>
        </w:tc>
        <w:tc>
          <w:tcPr>
            <w:tcW w:w="1134" w:type="dxa"/>
          </w:tcPr>
          <w:p w:rsidR="004E3E5C" w:rsidRPr="00351AF0" w:rsidRDefault="004E3E5C" w:rsidP="00681881">
            <w:pPr>
              <w:widowControl w:val="0"/>
              <w:jc w:val="center"/>
              <w:rPr>
                <w:b/>
              </w:rPr>
            </w:pPr>
            <w:r w:rsidRPr="00351AF0">
              <w:rPr>
                <w:b/>
              </w:rPr>
              <w:t>2759,0</w:t>
            </w:r>
          </w:p>
        </w:tc>
        <w:tc>
          <w:tcPr>
            <w:tcW w:w="993" w:type="dxa"/>
          </w:tcPr>
          <w:p w:rsidR="004E3E5C" w:rsidRPr="00351AF0" w:rsidRDefault="004E3E5C" w:rsidP="00681881">
            <w:pPr>
              <w:widowControl w:val="0"/>
              <w:rPr>
                <w:b/>
              </w:rPr>
            </w:pPr>
            <w:r w:rsidRPr="00351AF0">
              <w:rPr>
                <w:b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E3E5C" w:rsidRPr="00351AF0" w:rsidRDefault="004E3E5C" w:rsidP="00681881">
            <w:pPr>
              <w:widowControl w:val="0"/>
              <w:jc w:val="center"/>
              <w:rPr>
                <w:b/>
              </w:rPr>
            </w:pPr>
            <w:r w:rsidRPr="00351AF0">
              <w:rPr>
                <w:b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E3E5C" w:rsidRPr="00351AF0" w:rsidRDefault="004E3E5C" w:rsidP="00681881">
            <w:pPr>
              <w:widowControl w:val="0"/>
              <w:jc w:val="center"/>
              <w:rPr>
                <w:b/>
              </w:rPr>
            </w:pPr>
            <w:r w:rsidRPr="00351AF0">
              <w:rPr>
                <w:b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E3E5C" w:rsidRPr="00351AF0" w:rsidRDefault="004E3E5C" w:rsidP="00681881">
            <w:pPr>
              <w:widowControl w:val="0"/>
              <w:jc w:val="center"/>
              <w:rPr>
                <w:b/>
              </w:rPr>
            </w:pPr>
            <w:r w:rsidRPr="00351AF0">
              <w:rPr>
                <w:b/>
              </w:rPr>
              <w:t>-</w:t>
            </w:r>
          </w:p>
        </w:tc>
        <w:tc>
          <w:tcPr>
            <w:tcW w:w="2164" w:type="dxa"/>
          </w:tcPr>
          <w:p w:rsidR="004E3E5C" w:rsidRPr="00351AF0" w:rsidRDefault="004E3E5C" w:rsidP="00681881">
            <w:pPr>
              <w:ind w:right="480"/>
              <w:jc w:val="center"/>
            </w:pPr>
          </w:p>
        </w:tc>
      </w:tr>
    </w:tbl>
    <w:p w:rsidR="00E70B6F" w:rsidRPr="00E70B6F" w:rsidRDefault="00E70B6F" w:rsidP="00136F72">
      <w:pPr>
        <w:tabs>
          <w:tab w:val="left" w:pos="2625"/>
        </w:tabs>
        <w:jc w:val="center"/>
        <w:rPr>
          <w:rFonts w:eastAsia="Calibri"/>
          <w:bCs/>
          <w:color w:val="000000"/>
          <w:lang w:eastAsia="en-US"/>
        </w:rPr>
      </w:pPr>
    </w:p>
    <w:sectPr w:rsidR="00E70B6F" w:rsidRPr="00E70B6F" w:rsidSect="0047541D">
      <w:pgSz w:w="16838" w:h="11906" w:orient="landscape"/>
      <w:pgMar w:top="425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4A35" w:rsidRDefault="00734A35" w:rsidP="00C9394D">
      <w:r>
        <w:separator/>
      </w:r>
    </w:p>
  </w:endnote>
  <w:endnote w:type="continuationSeparator" w:id="0">
    <w:p w:rsidR="00734A35" w:rsidRDefault="00734A35" w:rsidP="00C93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4A35" w:rsidRDefault="00734A35" w:rsidP="00C9394D">
      <w:r>
        <w:separator/>
      </w:r>
    </w:p>
  </w:footnote>
  <w:footnote w:type="continuationSeparator" w:id="0">
    <w:p w:rsidR="00734A35" w:rsidRDefault="00734A35" w:rsidP="00C939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E5C"/>
    <w:rsid w:val="00037DCC"/>
    <w:rsid w:val="00042ED5"/>
    <w:rsid w:val="0005090E"/>
    <w:rsid w:val="00116EA7"/>
    <w:rsid w:val="001331E1"/>
    <w:rsid w:val="00136ACA"/>
    <w:rsid w:val="00136F72"/>
    <w:rsid w:val="0015026B"/>
    <w:rsid w:val="0018142F"/>
    <w:rsid w:val="001825B4"/>
    <w:rsid w:val="00195012"/>
    <w:rsid w:val="001B1BDE"/>
    <w:rsid w:val="001E6BB4"/>
    <w:rsid w:val="002326CA"/>
    <w:rsid w:val="00257A16"/>
    <w:rsid w:val="00260BAF"/>
    <w:rsid w:val="002A43D3"/>
    <w:rsid w:val="002F3D48"/>
    <w:rsid w:val="0035185B"/>
    <w:rsid w:val="00351AF0"/>
    <w:rsid w:val="0035565C"/>
    <w:rsid w:val="003A1BD2"/>
    <w:rsid w:val="003D28C3"/>
    <w:rsid w:val="003F129F"/>
    <w:rsid w:val="00456AF9"/>
    <w:rsid w:val="0047541D"/>
    <w:rsid w:val="00496790"/>
    <w:rsid w:val="004A2757"/>
    <w:rsid w:val="004E3E5C"/>
    <w:rsid w:val="00500DD6"/>
    <w:rsid w:val="00503F1E"/>
    <w:rsid w:val="00514FCD"/>
    <w:rsid w:val="00571967"/>
    <w:rsid w:val="00584E27"/>
    <w:rsid w:val="00593B87"/>
    <w:rsid w:val="005D6A5E"/>
    <w:rsid w:val="005E45CA"/>
    <w:rsid w:val="006204F5"/>
    <w:rsid w:val="006320DC"/>
    <w:rsid w:val="006A0481"/>
    <w:rsid w:val="006D124E"/>
    <w:rsid w:val="00724817"/>
    <w:rsid w:val="00734A35"/>
    <w:rsid w:val="007D4E87"/>
    <w:rsid w:val="007E72BB"/>
    <w:rsid w:val="00806D14"/>
    <w:rsid w:val="008072FD"/>
    <w:rsid w:val="00820E10"/>
    <w:rsid w:val="00823200"/>
    <w:rsid w:val="008265FE"/>
    <w:rsid w:val="00827E5B"/>
    <w:rsid w:val="00865DC3"/>
    <w:rsid w:val="008A32C7"/>
    <w:rsid w:val="008A60EF"/>
    <w:rsid w:val="008B6160"/>
    <w:rsid w:val="008D767D"/>
    <w:rsid w:val="008E5FB6"/>
    <w:rsid w:val="008F39C2"/>
    <w:rsid w:val="0093412F"/>
    <w:rsid w:val="00972B21"/>
    <w:rsid w:val="00985846"/>
    <w:rsid w:val="00995A86"/>
    <w:rsid w:val="009A2482"/>
    <w:rsid w:val="009A4ADD"/>
    <w:rsid w:val="009C4323"/>
    <w:rsid w:val="009E5766"/>
    <w:rsid w:val="00A57D30"/>
    <w:rsid w:val="00AA57B3"/>
    <w:rsid w:val="00AD1F84"/>
    <w:rsid w:val="00B006EE"/>
    <w:rsid w:val="00B06834"/>
    <w:rsid w:val="00B4509A"/>
    <w:rsid w:val="00B4528B"/>
    <w:rsid w:val="00BA4A0D"/>
    <w:rsid w:val="00C9394D"/>
    <w:rsid w:val="00CB16D2"/>
    <w:rsid w:val="00CC2C9A"/>
    <w:rsid w:val="00CE01E3"/>
    <w:rsid w:val="00CF6282"/>
    <w:rsid w:val="00D33003"/>
    <w:rsid w:val="00D71325"/>
    <w:rsid w:val="00DD194D"/>
    <w:rsid w:val="00E0435E"/>
    <w:rsid w:val="00E20842"/>
    <w:rsid w:val="00E70B6F"/>
    <w:rsid w:val="00E81BAA"/>
    <w:rsid w:val="00EB2C0A"/>
    <w:rsid w:val="00EC255D"/>
    <w:rsid w:val="00EE1A1B"/>
    <w:rsid w:val="00F1304B"/>
    <w:rsid w:val="00F67BBB"/>
    <w:rsid w:val="00F83201"/>
    <w:rsid w:val="00F85605"/>
    <w:rsid w:val="00FF3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081A8B-A5A3-441D-840B-31A7F2EB7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3E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4E3E5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table" w:styleId="a3">
    <w:name w:val="Table Grid"/>
    <w:basedOn w:val="a1"/>
    <w:uiPriority w:val="39"/>
    <w:rsid w:val="004754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9394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939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C9394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939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1304B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1304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684</TotalTime>
  <Pages>4</Pages>
  <Words>785</Words>
  <Characters>4477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59</cp:revision>
  <cp:lastPrinted>2015-02-03T14:31:00Z</cp:lastPrinted>
  <dcterms:created xsi:type="dcterms:W3CDTF">2015-01-12T13:50:00Z</dcterms:created>
  <dcterms:modified xsi:type="dcterms:W3CDTF">2015-02-17T09:26:00Z</dcterms:modified>
</cp:coreProperties>
</file>