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92" w:rsidRDefault="0015367D" w:rsidP="00E81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7D">
        <w:rPr>
          <w:rFonts w:ascii="Times New Roman" w:hAnsi="Times New Roman" w:cs="Times New Roman"/>
          <w:b/>
          <w:sz w:val="28"/>
          <w:szCs w:val="28"/>
        </w:rPr>
        <w:t>Сведения об использовании Контрольно-счетной палатой</w:t>
      </w:r>
      <w:r w:rsidR="00E81392">
        <w:rPr>
          <w:rFonts w:ascii="Times New Roman" w:hAnsi="Times New Roman" w:cs="Times New Roman"/>
          <w:b/>
          <w:sz w:val="28"/>
          <w:szCs w:val="28"/>
        </w:rPr>
        <w:t xml:space="preserve"> города Лыткарино </w:t>
      </w:r>
      <w:r w:rsidRPr="0015367D">
        <w:rPr>
          <w:rFonts w:ascii="Times New Roman" w:hAnsi="Times New Roman" w:cs="Times New Roman"/>
          <w:b/>
          <w:sz w:val="28"/>
          <w:szCs w:val="28"/>
        </w:rPr>
        <w:t>Московской области выдел</w:t>
      </w:r>
      <w:r w:rsidR="00E81392">
        <w:rPr>
          <w:rFonts w:ascii="Times New Roman" w:hAnsi="Times New Roman" w:cs="Times New Roman"/>
          <w:b/>
          <w:sz w:val="28"/>
          <w:szCs w:val="28"/>
        </w:rPr>
        <w:t>енных</w:t>
      </w:r>
      <w:r w:rsidRPr="0015367D">
        <w:rPr>
          <w:rFonts w:ascii="Times New Roman" w:hAnsi="Times New Roman" w:cs="Times New Roman"/>
          <w:b/>
          <w:sz w:val="28"/>
          <w:szCs w:val="28"/>
        </w:rPr>
        <w:t xml:space="preserve"> бюджетных средств </w:t>
      </w:r>
    </w:p>
    <w:p w:rsidR="0015367D" w:rsidRDefault="0015367D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7D">
        <w:rPr>
          <w:rFonts w:ascii="Times New Roman" w:hAnsi="Times New Roman" w:cs="Times New Roman"/>
          <w:b/>
          <w:sz w:val="28"/>
          <w:szCs w:val="28"/>
        </w:rPr>
        <w:t>в 2014 году</w:t>
      </w:r>
    </w:p>
    <w:p w:rsidR="0015367D" w:rsidRPr="00023111" w:rsidRDefault="0015367D" w:rsidP="0015367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11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77"/>
        <w:gridCol w:w="1847"/>
        <w:gridCol w:w="1639"/>
        <w:gridCol w:w="2308"/>
      </w:tblGrid>
      <w:tr w:rsidR="001468C9" w:rsidTr="00023111">
        <w:tc>
          <w:tcPr>
            <w:tcW w:w="3936" w:type="dxa"/>
          </w:tcPr>
          <w:p w:rsidR="001468C9" w:rsidRPr="001468C9" w:rsidRDefault="001468C9" w:rsidP="0014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</w:tcPr>
          <w:p w:rsidR="001468C9" w:rsidRPr="001468C9" w:rsidRDefault="001468C9" w:rsidP="00023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="00023111">
              <w:rPr>
                <w:rFonts w:ascii="Times New Roman" w:hAnsi="Times New Roman" w:cs="Times New Roman"/>
                <w:b/>
                <w:sz w:val="24"/>
                <w:szCs w:val="24"/>
              </w:rPr>
              <w:t>главного распорядителя</w:t>
            </w:r>
          </w:p>
        </w:tc>
        <w:tc>
          <w:tcPr>
            <w:tcW w:w="1683" w:type="dxa"/>
          </w:tcPr>
          <w:p w:rsidR="001468C9" w:rsidRPr="001468C9" w:rsidRDefault="001468C9" w:rsidP="0014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подраздел</w:t>
            </w:r>
          </w:p>
        </w:tc>
        <w:tc>
          <w:tcPr>
            <w:tcW w:w="2393" w:type="dxa"/>
          </w:tcPr>
          <w:p w:rsidR="001468C9" w:rsidRPr="001468C9" w:rsidRDefault="001468C9" w:rsidP="00146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C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расходы</w:t>
            </w:r>
          </w:p>
        </w:tc>
      </w:tr>
      <w:tr w:rsidR="001468C9" w:rsidTr="00023111">
        <w:tc>
          <w:tcPr>
            <w:tcW w:w="3936" w:type="dxa"/>
          </w:tcPr>
          <w:p w:rsidR="00023111" w:rsidRDefault="00023111" w:rsidP="00CF4F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Контрольно-счетная палата города Лыткарино </w:t>
            </w:r>
          </w:p>
          <w:p w:rsidR="001468C9" w:rsidRPr="00023111" w:rsidRDefault="00023111" w:rsidP="00CF4F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  <w:vAlign w:val="center"/>
          </w:tcPr>
          <w:p w:rsidR="001468C9" w:rsidRPr="00023111" w:rsidRDefault="00023111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1683" w:type="dxa"/>
            <w:vAlign w:val="center"/>
          </w:tcPr>
          <w:p w:rsidR="001468C9" w:rsidRPr="00023111" w:rsidRDefault="001468C9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1468C9" w:rsidRPr="00023111" w:rsidRDefault="00023111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b/>
                <w:sz w:val="24"/>
                <w:szCs w:val="24"/>
              </w:rPr>
              <w:t>8 551,6</w:t>
            </w:r>
          </w:p>
        </w:tc>
      </w:tr>
      <w:tr w:rsidR="001468C9" w:rsidTr="00023111">
        <w:tc>
          <w:tcPr>
            <w:tcW w:w="3936" w:type="dxa"/>
          </w:tcPr>
          <w:p w:rsidR="001468C9" w:rsidRPr="00023111" w:rsidRDefault="00023111" w:rsidP="00CF4FD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1468C9" w:rsidRPr="00023111" w:rsidRDefault="001468C9" w:rsidP="00CF4F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1468C9" w:rsidRPr="00023111" w:rsidRDefault="00023111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93" w:type="dxa"/>
          </w:tcPr>
          <w:p w:rsidR="001468C9" w:rsidRPr="00023111" w:rsidRDefault="00023111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sz w:val="24"/>
                <w:szCs w:val="24"/>
              </w:rPr>
              <w:t>8 551,6</w:t>
            </w:r>
          </w:p>
        </w:tc>
      </w:tr>
      <w:tr w:rsidR="001468C9" w:rsidTr="00023111">
        <w:tc>
          <w:tcPr>
            <w:tcW w:w="3936" w:type="dxa"/>
          </w:tcPr>
          <w:p w:rsidR="001468C9" w:rsidRPr="00023111" w:rsidRDefault="00023111" w:rsidP="00CF4F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</w:tcPr>
          <w:p w:rsidR="001468C9" w:rsidRPr="00023111" w:rsidRDefault="001468C9" w:rsidP="00CF4FD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vAlign w:val="center"/>
          </w:tcPr>
          <w:p w:rsidR="001468C9" w:rsidRPr="00023111" w:rsidRDefault="00023111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2393" w:type="dxa"/>
            <w:vAlign w:val="center"/>
          </w:tcPr>
          <w:p w:rsidR="001468C9" w:rsidRPr="00023111" w:rsidRDefault="00023111" w:rsidP="00CF4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111">
              <w:rPr>
                <w:rFonts w:ascii="Times New Roman" w:hAnsi="Times New Roman" w:cs="Times New Roman"/>
                <w:sz w:val="24"/>
                <w:szCs w:val="24"/>
              </w:rPr>
              <w:t>8 551,6</w:t>
            </w:r>
          </w:p>
        </w:tc>
      </w:tr>
    </w:tbl>
    <w:p w:rsidR="001468C9" w:rsidRPr="0015367D" w:rsidRDefault="001468C9" w:rsidP="001468C9">
      <w:pPr>
        <w:rPr>
          <w:rFonts w:ascii="Times New Roman" w:hAnsi="Times New Roman" w:cs="Times New Roman"/>
          <w:b/>
          <w:sz w:val="28"/>
          <w:szCs w:val="28"/>
        </w:rPr>
      </w:pPr>
    </w:p>
    <w:p w:rsidR="0015367D" w:rsidRDefault="0015367D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1" w:rsidRDefault="00023111" w:rsidP="00153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FD1" w:rsidRDefault="00CF4FD1" w:rsidP="00653CD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7D"/>
    <w:rsid w:val="00023111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68C9"/>
    <w:rsid w:val="001470DB"/>
    <w:rsid w:val="00147AD2"/>
    <w:rsid w:val="0015367D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53CDF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CF4FD1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1392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67D"/>
    <w:rPr>
      <w:color w:val="0000FF"/>
      <w:u w:val="single"/>
    </w:rPr>
  </w:style>
  <w:style w:type="table" w:styleId="a5">
    <w:name w:val="Table Grid"/>
    <w:basedOn w:val="a1"/>
    <w:uiPriority w:val="59"/>
    <w:rsid w:val="0014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67D"/>
    <w:rPr>
      <w:color w:val="0000FF"/>
      <w:u w:val="single"/>
    </w:rPr>
  </w:style>
  <w:style w:type="table" w:styleId="a5">
    <w:name w:val="Table Grid"/>
    <w:basedOn w:val="a1"/>
    <w:uiPriority w:val="59"/>
    <w:rsid w:val="0014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2015-04-27T09:35:00Z</dcterms:created>
  <dcterms:modified xsi:type="dcterms:W3CDTF">2015-04-27T09:35:00Z</dcterms:modified>
</cp:coreProperties>
</file>