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6E" w:rsidRDefault="004D214C" w:rsidP="0086076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Информация</w:t>
      </w:r>
    </w:p>
    <w:p w:rsidR="0086076E" w:rsidRDefault="008749F2" w:rsidP="0086076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о ходе</w:t>
      </w:r>
      <w:r w:rsidR="0086076E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исполнении  бюджета города Лыткарино Московской области за </w:t>
      </w:r>
      <w:r w:rsidR="0086076E">
        <w:rPr>
          <w:rFonts w:ascii="Times New Roman" w:eastAsia="Times New Roman" w:hAnsi="Times New Roman" w:cs="Times New Roman"/>
          <w:color w:val="auto"/>
          <w:sz w:val="32"/>
          <w:szCs w:val="32"/>
          <w:lang w:val="en-US" w:eastAsia="ru-RU"/>
        </w:rPr>
        <w:t>I</w:t>
      </w:r>
      <w:r w:rsidR="0086076E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 квартал 201</w:t>
      </w:r>
      <w:r w:rsidR="0086076E" w:rsidRPr="0086076E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5</w:t>
      </w:r>
      <w:r w:rsidR="0086076E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года</w:t>
      </w:r>
    </w:p>
    <w:p w:rsidR="0086076E" w:rsidRDefault="0086076E" w:rsidP="0086076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76E" w:rsidRPr="0086076E" w:rsidRDefault="0086076E" w:rsidP="0086076E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6076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D214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6076E">
        <w:rPr>
          <w:rFonts w:ascii="Times New Roman" w:hAnsi="Times New Roman" w:cs="Times New Roman"/>
          <w:sz w:val="28"/>
          <w:szCs w:val="28"/>
          <w:lang w:eastAsia="ru-RU"/>
        </w:rPr>
        <w:t xml:space="preserve">.04.2014 </w:t>
      </w:r>
    </w:p>
    <w:p w:rsidR="0086076E" w:rsidRPr="00112245" w:rsidRDefault="0086076E" w:rsidP="000F336D">
      <w:pPr>
        <w:pStyle w:val="3"/>
        <w:spacing w:after="0"/>
        <w:ind w:firstLine="709"/>
        <w:rPr>
          <w:color w:val="auto"/>
        </w:rPr>
      </w:pPr>
      <w:proofErr w:type="gramStart"/>
      <w:r w:rsidRPr="00112245">
        <w:rPr>
          <w:color w:val="auto"/>
        </w:rPr>
        <w:t xml:space="preserve">В целях </w:t>
      </w:r>
      <w:r w:rsidR="00317079" w:rsidRPr="00112245">
        <w:rPr>
          <w:color w:val="auto"/>
        </w:rPr>
        <w:t xml:space="preserve">осуществления </w:t>
      </w:r>
      <w:r w:rsidR="008749F2" w:rsidRPr="00112245">
        <w:rPr>
          <w:color w:val="auto"/>
        </w:rPr>
        <w:t>мониторинга</w:t>
      </w:r>
      <w:r w:rsidRPr="00112245">
        <w:rPr>
          <w:color w:val="auto"/>
        </w:rPr>
        <w:t xml:space="preserve"> исполнени</w:t>
      </w:r>
      <w:r w:rsidR="008749F2" w:rsidRPr="00112245">
        <w:rPr>
          <w:color w:val="auto"/>
        </w:rPr>
        <w:t>я</w:t>
      </w:r>
      <w:r w:rsidRPr="00112245">
        <w:rPr>
          <w:color w:val="auto"/>
        </w:rPr>
        <w:t xml:space="preserve"> бюджета города Лыткарино за </w:t>
      </w:r>
      <w:r w:rsidR="0064176B" w:rsidRPr="00112245">
        <w:rPr>
          <w:color w:val="auto"/>
        </w:rPr>
        <w:t xml:space="preserve">I квартал </w:t>
      </w:r>
      <w:r w:rsidRPr="00112245">
        <w:rPr>
          <w:color w:val="auto"/>
        </w:rPr>
        <w:t>201</w:t>
      </w:r>
      <w:r w:rsidR="003E2C5A" w:rsidRPr="00112245">
        <w:rPr>
          <w:color w:val="auto"/>
        </w:rPr>
        <w:t>5</w:t>
      </w:r>
      <w:r w:rsidRPr="00112245">
        <w:rPr>
          <w:color w:val="auto"/>
        </w:rPr>
        <w:t xml:space="preserve"> года </w:t>
      </w:r>
      <w:r w:rsidR="008749F2" w:rsidRPr="00112245">
        <w:rPr>
          <w:color w:val="auto"/>
        </w:rPr>
        <w:t>был</w:t>
      </w:r>
      <w:r w:rsidR="00317079" w:rsidRPr="00112245">
        <w:rPr>
          <w:color w:val="auto"/>
        </w:rPr>
        <w:t xml:space="preserve"> проведен анализ </w:t>
      </w:r>
      <w:r w:rsidRPr="00112245">
        <w:rPr>
          <w:color w:val="auto"/>
        </w:rPr>
        <w:t>бюджетн</w:t>
      </w:r>
      <w:r w:rsidR="00317079" w:rsidRPr="00112245">
        <w:rPr>
          <w:color w:val="auto"/>
        </w:rPr>
        <w:t>ой</w:t>
      </w:r>
      <w:r w:rsidRPr="00112245">
        <w:rPr>
          <w:color w:val="auto"/>
        </w:rPr>
        <w:t xml:space="preserve"> отчетност</w:t>
      </w:r>
      <w:r w:rsidR="00317079" w:rsidRPr="00112245">
        <w:rPr>
          <w:color w:val="auto"/>
        </w:rPr>
        <w:t>и</w:t>
      </w:r>
      <w:r w:rsidRPr="00112245">
        <w:rPr>
          <w:color w:val="auto"/>
        </w:rPr>
        <w:t>, в соответствии с пунктом 5 статьи 264.2 Бюджетного кодекса Российской Федерации, пунктом 2 статьи 9 Федерального закона от 07.02.2011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пунктом 6 статьи 40 «Положения о бюджете</w:t>
      </w:r>
      <w:proofErr w:type="gramEnd"/>
      <w:r w:rsidRPr="00112245">
        <w:rPr>
          <w:color w:val="auto"/>
        </w:rPr>
        <w:t xml:space="preserve"> и бюджетном </w:t>
      </w:r>
      <w:proofErr w:type="gramStart"/>
      <w:r w:rsidRPr="00112245">
        <w:rPr>
          <w:color w:val="auto"/>
        </w:rPr>
        <w:t>процессе</w:t>
      </w:r>
      <w:proofErr w:type="gramEnd"/>
      <w:r w:rsidRPr="00112245">
        <w:rPr>
          <w:color w:val="auto"/>
        </w:rPr>
        <w:t xml:space="preserve"> в городе Лыткарино Московской области», утверждённого решением Совета депутатов города Лыткарино Московской области от 01.11.2012 года № 309/35</w:t>
      </w:r>
      <w:r w:rsidRPr="00112245">
        <w:rPr>
          <w:rFonts w:eastAsia="Times New Roman"/>
          <w:color w:val="auto"/>
          <w:lang w:eastAsia="ru-RU"/>
        </w:rPr>
        <w:t xml:space="preserve">, пунктом </w:t>
      </w:r>
      <w:r w:rsidR="00512F82" w:rsidRPr="00112245">
        <w:rPr>
          <w:rFonts w:eastAsia="Times New Roman"/>
          <w:color w:val="auto"/>
          <w:lang w:eastAsia="ru-RU"/>
        </w:rPr>
        <w:t xml:space="preserve">1.4 </w:t>
      </w:r>
      <w:r w:rsidRPr="00112245">
        <w:rPr>
          <w:color w:val="auto"/>
        </w:rPr>
        <w:t>плана работы Контрольно-счётной палаты города Лыткарино на 201</w:t>
      </w:r>
      <w:r w:rsidR="00512F82" w:rsidRPr="00112245">
        <w:rPr>
          <w:color w:val="auto"/>
        </w:rPr>
        <w:t>5</w:t>
      </w:r>
      <w:r w:rsidRPr="00112245">
        <w:rPr>
          <w:color w:val="auto"/>
        </w:rPr>
        <w:t xml:space="preserve"> год.</w:t>
      </w:r>
    </w:p>
    <w:p w:rsidR="00276A2F" w:rsidRPr="00112245" w:rsidRDefault="0086076E" w:rsidP="000F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г. Лыткарино от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11.12.2014 №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588/69 «Об утверж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бюджета города Лыткарино 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53FD2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53FD2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2016 и 2017 годов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первоначальный бюджет города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в объеме 1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  <w:r w:rsidR="00E53FD2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 969,3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по расходам в объеме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E53FD2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7 639,5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с дефицитом в размере </w:t>
      </w:r>
      <w:r w:rsidR="00E53FD2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52 670,2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</w:t>
      </w:r>
      <w:r w:rsidR="0040589D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86076E" w:rsidRPr="00112245" w:rsidRDefault="0086076E" w:rsidP="000F3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40589D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201</w:t>
      </w:r>
      <w:r w:rsidR="0040589D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бюджет муниципального образования «городской округ Лыткарино» </w:t>
      </w:r>
      <w:r w:rsidR="0040589D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раза вносились 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0589D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результате которых доходы увеличены на </w:t>
      </w:r>
      <w:r w:rsidR="0040589D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100 646,8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расходы увеличены на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589D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102 361,9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Размер дефицита  бюджета  города  Лыткарино составил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9D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54 385,3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6,5 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6076E" w:rsidRPr="004D214C" w:rsidRDefault="0086076E" w:rsidP="001122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города Лыткарино по состоянию на 01.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в сумме 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291 676,6 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на </w:t>
      </w:r>
      <w:r w:rsidR="00276A2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19,4 </w:t>
      </w:r>
      <w:r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966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</w:t>
      </w:r>
      <w:bookmarkStart w:id="0" w:name="_GoBack"/>
      <w:bookmarkEnd w:id="0"/>
      <w:r w:rsidR="00966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орых:</w:t>
      </w:r>
      <w:r w:rsidRPr="001122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6076E" w:rsidRPr="00112245" w:rsidRDefault="00966FF1" w:rsidP="00966F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56454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алоговые доходы бюджета города Лыткарино за 3 месяца 2015 года исполнены в сумме 101 244,4 тыс. рублей или на 22,6 %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44D59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076E" w:rsidRPr="00112245" w:rsidRDefault="00966FF1" w:rsidP="00966F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86076E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еналоговые доходы </w:t>
      </w:r>
      <w:r w:rsidR="00CA51EB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за </w:t>
      </w:r>
      <w:r w:rsidR="00CA51EB" w:rsidRPr="001122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A51EB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2015 года </w:t>
      </w:r>
      <w:r w:rsidR="0086076E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объеме </w:t>
      </w:r>
      <w:r w:rsidR="00CA51EB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52 194,0 </w:t>
      </w:r>
      <w:r w:rsidR="0086076E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CA51EB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076E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на </w:t>
      </w:r>
      <w:r w:rsidR="00CA51EB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11,4 </w:t>
      </w:r>
      <w:r w:rsidR="0086076E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A10" w:rsidRPr="00112245" w:rsidRDefault="00966FF1" w:rsidP="00966F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="0086076E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езвозмездные поступления бюджета города Лыткарино от других бюджетов бюджетной системы РФ за </w:t>
      </w:r>
      <w:r w:rsidR="00BE6A3D" w:rsidRPr="001122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6076E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A3D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86076E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E6A3D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076E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в сумме </w:t>
      </w:r>
      <w:r w:rsidR="00EC509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145 604,5 </w:t>
      </w:r>
      <w:r w:rsidR="0086076E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C509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076E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на </w:t>
      </w:r>
      <w:r w:rsidR="006E7F5F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24,2 </w:t>
      </w:r>
      <w:r w:rsidR="0086076E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E3E17" w:rsidRPr="00112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E3F" w:rsidRPr="00112245" w:rsidRDefault="00B84E3F" w:rsidP="0011224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2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Фактические расходы бюджета города Лыткарино за </w:t>
      </w:r>
      <w:r w:rsidRPr="0011224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12245">
        <w:rPr>
          <w:rFonts w:ascii="Times New Roman" w:eastAsia="Calibri" w:hAnsi="Times New Roman" w:cs="Times New Roman"/>
          <w:sz w:val="28"/>
          <w:szCs w:val="28"/>
        </w:rPr>
        <w:t xml:space="preserve"> квартал 2015 года составили 246 276,1 тыс. рублей или 15,8% от уточненного бюджета. </w:t>
      </w:r>
    </w:p>
    <w:p w:rsidR="00112245" w:rsidRPr="00112245" w:rsidRDefault="00112245" w:rsidP="00B84E3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245">
        <w:rPr>
          <w:rFonts w:ascii="Times New Roman" w:eastAsia="Calibri" w:hAnsi="Times New Roman" w:cs="Times New Roman"/>
          <w:sz w:val="28"/>
          <w:szCs w:val="28"/>
        </w:rPr>
        <w:t>За I квартал 2015 года исполнение по программам составило 241 346,9 тыс. рублей или 16,1 % от плановых назначений на реализацию программ.</w:t>
      </w:r>
    </w:p>
    <w:p w:rsidR="00B84E3F" w:rsidRPr="00112245" w:rsidRDefault="00B84E3F" w:rsidP="00B84E3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245">
        <w:rPr>
          <w:rFonts w:ascii="Times New Roman" w:eastAsia="Calibri" w:hAnsi="Times New Roman" w:cs="Times New Roman"/>
          <w:sz w:val="28"/>
          <w:szCs w:val="28"/>
        </w:rPr>
        <w:t>Средства муниципального Дорожного фонда города Лыткарино (далее – Дорожный фонд) израсходованы в размере 533,5 тыс. рублей или 36% от суммы поступления в доходную часть Дорожного фонда и 9,4% от объема бюджетных ассигнований Дорожного фонда по расходам в 2015 году.</w:t>
      </w:r>
    </w:p>
    <w:p w:rsidR="00B84E3F" w:rsidRPr="00112245" w:rsidRDefault="00B84E3F" w:rsidP="00B84E3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245">
        <w:rPr>
          <w:rFonts w:ascii="Times New Roman" w:eastAsia="Calibri" w:hAnsi="Times New Roman" w:cs="Times New Roman"/>
          <w:sz w:val="28"/>
          <w:szCs w:val="28"/>
        </w:rPr>
        <w:t>Средства Резервного фонда Администрации г. Лыткарино в отчетном периоде не расходовались.</w:t>
      </w:r>
      <w:r w:rsidR="001D7C3D" w:rsidRPr="00112245">
        <w:rPr>
          <w:rFonts w:ascii="Times New Roman" w:eastAsia="Calibri" w:hAnsi="Times New Roman" w:cs="Times New Roman"/>
          <w:sz w:val="28"/>
          <w:szCs w:val="28"/>
        </w:rPr>
        <w:t xml:space="preserve"> Нераспределенный остаток средств резервного фонда на непредвиденные расходы по состоянию на 01 апреля 2015 года – 19 261,3 тыс. рублей, на чрезвычайные ситуации – 3 000,0 тыс. рублей.</w:t>
      </w:r>
    </w:p>
    <w:p w:rsidR="00B84E3F" w:rsidRPr="00112245" w:rsidRDefault="00B84E3F" w:rsidP="0011224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245">
        <w:rPr>
          <w:rFonts w:ascii="Times New Roman" w:eastAsia="Calibri" w:hAnsi="Times New Roman" w:cs="Times New Roman"/>
          <w:sz w:val="28"/>
          <w:szCs w:val="28"/>
        </w:rPr>
        <w:t>Согласно выписке из долговой книги г. Лыткарино по состоянию на 01.04.2015 муниципальный долг города Лыткарино</w:t>
      </w:r>
      <w:r w:rsidR="00112245" w:rsidRPr="00112245">
        <w:rPr>
          <w:rFonts w:ascii="Times New Roman" w:eastAsia="Calibri" w:hAnsi="Times New Roman" w:cs="Times New Roman"/>
          <w:sz w:val="28"/>
          <w:szCs w:val="28"/>
        </w:rPr>
        <w:t xml:space="preserve"> составил 71 000,0 тыс. рублей.</w:t>
      </w:r>
    </w:p>
    <w:p w:rsidR="0086076E" w:rsidRPr="008749F2" w:rsidRDefault="00112245" w:rsidP="0086076E">
      <w:pPr>
        <w:pStyle w:val="a3"/>
        <w:ind w:firstLine="567"/>
      </w:pPr>
      <w:r>
        <w:t>Аналитическая записка «О</w:t>
      </w:r>
      <w:r w:rsidRPr="00112245">
        <w:t xml:space="preserve"> ходе исполнении  бюджета города Лыткарино Московской области за I  квартал 2015 года</w:t>
      </w:r>
      <w:r>
        <w:t>»</w:t>
      </w:r>
      <w:r w:rsidR="00A44686">
        <w:t xml:space="preserve"> подготовлена в 2-х экземплярах, их которых 1 экземпляр направлен в Совет депутатов г. Лыткарино.</w:t>
      </w:r>
    </w:p>
    <w:p w:rsidR="00B84E3F" w:rsidRDefault="00B84E3F" w:rsidP="0086076E">
      <w:pPr>
        <w:pStyle w:val="a3"/>
        <w:ind w:firstLine="567"/>
      </w:pPr>
    </w:p>
    <w:p w:rsidR="00775418" w:rsidRDefault="00775418"/>
    <w:sectPr w:rsidR="0077541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F0" w:rsidRDefault="004D55F0" w:rsidP="00183A11">
      <w:pPr>
        <w:spacing w:after="0" w:line="240" w:lineRule="auto"/>
      </w:pPr>
      <w:r>
        <w:separator/>
      </w:r>
    </w:p>
  </w:endnote>
  <w:endnote w:type="continuationSeparator" w:id="0">
    <w:p w:rsidR="004D55F0" w:rsidRDefault="004D55F0" w:rsidP="0018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321220"/>
      <w:docPartObj>
        <w:docPartGallery w:val="Page Numbers (Bottom of Page)"/>
        <w:docPartUnique/>
      </w:docPartObj>
    </w:sdtPr>
    <w:sdtEndPr/>
    <w:sdtContent>
      <w:p w:rsidR="00183A11" w:rsidRDefault="00183A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FF1">
          <w:rPr>
            <w:noProof/>
          </w:rPr>
          <w:t>2</w:t>
        </w:r>
        <w:r>
          <w:fldChar w:fldCharType="end"/>
        </w:r>
      </w:p>
    </w:sdtContent>
  </w:sdt>
  <w:p w:rsidR="00183A11" w:rsidRDefault="00183A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F0" w:rsidRDefault="004D55F0" w:rsidP="00183A11">
      <w:pPr>
        <w:spacing w:after="0" w:line="240" w:lineRule="auto"/>
      </w:pPr>
      <w:r>
        <w:separator/>
      </w:r>
    </w:p>
  </w:footnote>
  <w:footnote w:type="continuationSeparator" w:id="0">
    <w:p w:rsidR="004D55F0" w:rsidRDefault="004D55F0" w:rsidP="0018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874"/>
    <w:multiLevelType w:val="hybridMultilevel"/>
    <w:tmpl w:val="CE9CD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795930"/>
    <w:multiLevelType w:val="hybridMultilevel"/>
    <w:tmpl w:val="7FD0CF8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20424"/>
    <w:multiLevelType w:val="hybridMultilevel"/>
    <w:tmpl w:val="2BF4AF0C"/>
    <w:lvl w:ilvl="0" w:tplc="8F5C22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6E"/>
    <w:rsid w:val="00023381"/>
    <w:rsid w:val="00023C88"/>
    <w:rsid w:val="00026E57"/>
    <w:rsid w:val="0004159D"/>
    <w:rsid w:val="00043953"/>
    <w:rsid w:val="00045A43"/>
    <w:rsid w:val="00051278"/>
    <w:rsid w:val="00061B37"/>
    <w:rsid w:val="000707F8"/>
    <w:rsid w:val="0007782C"/>
    <w:rsid w:val="00087B1D"/>
    <w:rsid w:val="00093237"/>
    <w:rsid w:val="0009325A"/>
    <w:rsid w:val="00095A9B"/>
    <w:rsid w:val="000C52C0"/>
    <w:rsid w:val="000C5976"/>
    <w:rsid w:val="000D0A29"/>
    <w:rsid w:val="000D2B8D"/>
    <w:rsid w:val="000D3569"/>
    <w:rsid w:val="000D414A"/>
    <w:rsid w:val="000D47CD"/>
    <w:rsid w:val="000D6F16"/>
    <w:rsid w:val="000E5D5A"/>
    <w:rsid w:val="000F101E"/>
    <w:rsid w:val="000F3129"/>
    <w:rsid w:val="000F336D"/>
    <w:rsid w:val="000F3455"/>
    <w:rsid w:val="000F3A61"/>
    <w:rsid w:val="0010397A"/>
    <w:rsid w:val="00103A91"/>
    <w:rsid w:val="00112245"/>
    <w:rsid w:val="0012390C"/>
    <w:rsid w:val="001470DB"/>
    <w:rsid w:val="00147AD2"/>
    <w:rsid w:val="00157FCA"/>
    <w:rsid w:val="00163BA3"/>
    <w:rsid w:val="00176214"/>
    <w:rsid w:val="00176B9F"/>
    <w:rsid w:val="001814A0"/>
    <w:rsid w:val="00181D3C"/>
    <w:rsid w:val="00183A11"/>
    <w:rsid w:val="00186A3B"/>
    <w:rsid w:val="001974CB"/>
    <w:rsid w:val="001B788B"/>
    <w:rsid w:val="001C274A"/>
    <w:rsid w:val="001D0A10"/>
    <w:rsid w:val="001D3254"/>
    <w:rsid w:val="001D7C3D"/>
    <w:rsid w:val="00202018"/>
    <w:rsid w:val="00213A8D"/>
    <w:rsid w:val="002161D6"/>
    <w:rsid w:val="00234979"/>
    <w:rsid w:val="00242399"/>
    <w:rsid w:val="00247B63"/>
    <w:rsid w:val="002579AD"/>
    <w:rsid w:val="002629DC"/>
    <w:rsid w:val="002638A8"/>
    <w:rsid w:val="00266CB0"/>
    <w:rsid w:val="00271AD4"/>
    <w:rsid w:val="00275CCC"/>
    <w:rsid w:val="00276A2F"/>
    <w:rsid w:val="002859FD"/>
    <w:rsid w:val="00294889"/>
    <w:rsid w:val="0029660F"/>
    <w:rsid w:val="002A769F"/>
    <w:rsid w:val="002C1851"/>
    <w:rsid w:val="002C1FE2"/>
    <w:rsid w:val="002C2222"/>
    <w:rsid w:val="002C23F4"/>
    <w:rsid w:val="002C2EE7"/>
    <w:rsid w:val="002C4C29"/>
    <w:rsid w:val="002D7481"/>
    <w:rsid w:val="002E6F0D"/>
    <w:rsid w:val="002F6865"/>
    <w:rsid w:val="00307345"/>
    <w:rsid w:val="00317079"/>
    <w:rsid w:val="00326998"/>
    <w:rsid w:val="00336C82"/>
    <w:rsid w:val="00361763"/>
    <w:rsid w:val="00371D9F"/>
    <w:rsid w:val="003804A3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2C5A"/>
    <w:rsid w:val="003E6FB4"/>
    <w:rsid w:val="0040428C"/>
    <w:rsid w:val="0040589D"/>
    <w:rsid w:val="00405B8F"/>
    <w:rsid w:val="00411EC3"/>
    <w:rsid w:val="00420A22"/>
    <w:rsid w:val="00430CDC"/>
    <w:rsid w:val="0043514F"/>
    <w:rsid w:val="00436494"/>
    <w:rsid w:val="00444D59"/>
    <w:rsid w:val="004627BC"/>
    <w:rsid w:val="00495C89"/>
    <w:rsid w:val="004A445F"/>
    <w:rsid w:val="004A5E34"/>
    <w:rsid w:val="004A7609"/>
    <w:rsid w:val="004C480A"/>
    <w:rsid w:val="004C5446"/>
    <w:rsid w:val="004D214C"/>
    <w:rsid w:val="004D5454"/>
    <w:rsid w:val="004D55F0"/>
    <w:rsid w:val="004E3127"/>
    <w:rsid w:val="004E465A"/>
    <w:rsid w:val="004E7CB9"/>
    <w:rsid w:val="004F4D89"/>
    <w:rsid w:val="004F6F11"/>
    <w:rsid w:val="00501030"/>
    <w:rsid w:val="00503046"/>
    <w:rsid w:val="005079A8"/>
    <w:rsid w:val="00512F82"/>
    <w:rsid w:val="00513851"/>
    <w:rsid w:val="005156CB"/>
    <w:rsid w:val="00525B0D"/>
    <w:rsid w:val="00527481"/>
    <w:rsid w:val="00551D6A"/>
    <w:rsid w:val="005561E0"/>
    <w:rsid w:val="00562CF0"/>
    <w:rsid w:val="00563958"/>
    <w:rsid w:val="0056454F"/>
    <w:rsid w:val="00565386"/>
    <w:rsid w:val="00565E48"/>
    <w:rsid w:val="005822C7"/>
    <w:rsid w:val="00586CE3"/>
    <w:rsid w:val="005A6829"/>
    <w:rsid w:val="005B046A"/>
    <w:rsid w:val="005B1D11"/>
    <w:rsid w:val="005B34E6"/>
    <w:rsid w:val="005C2FAF"/>
    <w:rsid w:val="005F6014"/>
    <w:rsid w:val="00600B99"/>
    <w:rsid w:val="00633E28"/>
    <w:rsid w:val="00634D74"/>
    <w:rsid w:val="006353EE"/>
    <w:rsid w:val="0064176B"/>
    <w:rsid w:val="006419C1"/>
    <w:rsid w:val="00655556"/>
    <w:rsid w:val="0066063F"/>
    <w:rsid w:val="00687E72"/>
    <w:rsid w:val="006929B5"/>
    <w:rsid w:val="006A276E"/>
    <w:rsid w:val="006A4C15"/>
    <w:rsid w:val="006B2713"/>
    <w:rsid w:val="006B40C7"/>
    <w:rsid w:val="006E4273"/>
    <w:rsid w:val="006E7F5F"/>
    <w:rsid w:val="006F1A5B"/>
    <w:rsid w:val="006F4036"/>
    <w:rsid w:val="00711FEA"/>
    <w:rsid w:val="00723725"/>
    <w:rsid w:val="00724005"/>
    <w:rsid w:val="00736CC6"/>
    <w:rsid w:val="007518E0"/>
    <w:rsid w:val="00755BF3"/>
    <w:rsid w:val="00761BAE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17B3"/>
    <w:rsid w:val="00816CFA"/>
    <w:rsid w:val="00824509"/>
    <w:rsid w:val="00833FF5"/>
    <w:rsid w:val="00836D69"/>
    <w:rsid w:val="00842495"/>
    <w:rsid w:val="008467B7"/>
    <w:rsid w:val="0086076E"/>
    <w:rsid w:val="008749F2"/>
    <w:rsid w:val="0089096C"/>
    <w:rsid w:val="008A14D0"/>
    <w:rsid w:val="008D64BC"/>
    <w:rsid w:val="008E77D7"/>
    <w:rsid w:val="008F4476"/>
    <w:rsid w:val="008F5569"/>
    <w:rsid w:val="00911241"/>
    <w:rsid w:val="009129B6"/>
    <w:rsid w:val="00923125"/>
    <w:rsid w:val="009251B9"/>
    <w:rsid w:val="00935966"/>
    <w:rsid w:val="00954985"/>
    <w:rsid w:val="00961EBE"/>
    <w:rsid w:val="0096266C"/>
    <w:rsid w:val="00966FF1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E3751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4686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AF3C96"/>
    <w:rsid w:val="00AF54E5"/>
    <w:rsid w:val="00B054B5"/>
    <w:rsid w:val="00B27FB7"/>
    <w:rsid w:val="00B50B35"/>
    <w:rsid w:val="00B533E4"/>
    <w:rsid w:val="00B560B9"/>
    <w:rsid w:val="00B61E80"/>
    <w:rsid w:val="00B62192"/>
    <w:rsid w:val="00B67CE9"/>
    <w:rsid w:val="00B84E3F"/>
    <w:rsid w:val="00B96B0D"/>
    <w:rsid w:val="00BB18EE"/>
    <w:rsid w:val="00BC70FB"/>
    <w:rsid w:val="00BD0A79"/>
    <w:rsid w:val="00BD7729"/>
    <w:rsid w:val="00BE6A3D"/>
    <w:rsid w:val="00BF64EC"/>
    <w:rsid w:val="00BF66F2"/>
    <w:rsid w:val="00C00D8D"/>
    <w:rsid w:val="00C0306F"/>
    <w:rsid w:val="00C15CFB"/>
    <w:rsid w:val="00C3363C"/>
    <w:rsid w:val="00C5077F"/>
    <w:rsid w:val="00C652A0"/>
    <w:rsid w:val="00C67FBE"/>
    <w:rsid w:val="00C72B51"/>
    <w:rsid w:val="00CA51EB"/>
    <w:rsid w:val="00CB0A5D"/>
    <w:rsid w:val="00CB2FA3"/>
    <w:rsid w:val="00CB623E"/>
    <w:rsid w:val="00CD3483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3FD2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509F"/>
    <w:rsid w:val="00EC6AF5"/>
    <w:rsid w:val="00ED3960"/>
    <w:rsid w:val="00EE3E17"/>
    <w:rsid w:val="00EF7E6F"/>
    <w:rsid w:val="00F15007"/>
    <w:rsid w:val="00F21BCA"/>
    <w:rsid w:val="00F21FDD"/>
    <w:rsid w:val="00F22CF2"/>
    <w:rsid w:val="00F5755B"/>
    <w:rsid w:val="00F61D2C"/>
    <w:rsid w:val="00F65D2E"/>
    <w:rsid w:val="00F701B9"/>
    <w:rsid w:val="00F7359A"/>
    <w:rsid w:val="00F77624"/>
    <w:rsid w:val="00F82669"/>
    <w:rsid w:val="00F91AA8"/>
    <w:rsid w:val="00FA2CC1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6E"/>
  </w:style>
  <w:style w:type="paragraph" w:styleId="1">
    <w:name w:val="heading 1"/>
    <w:basedOn w:val="a"/>
    <w:next w:val="a"/>
    <w:link w:val="10"/>
    <w:uiPriority w:val="9"/>
    <w:qFormat/>
    <w:rsid w:val="00860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76E"/>
    <w:pPr>
      <w:keepNext/>
      <w:spacing w:after="0" w:line="240" w:lineRule="auto"/>
      <w:ind w:left="-567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07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86076E"/>
    <w:pPr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86076E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86076E"/>
    <w:pPr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6076E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6076E"/>
    <w:pPr>
      <w:jc w:val="both"/>
    </w:pPr>
    <w:rPr>
      <w:rFonts w:ascii="Times New Roman" w:hAnsi="Times New Roman" w:cs="Times New Roman"/>
      <w:color w:val="484848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076E"/>
    <w:rPr>
      <w:rFonts w:ascii="Times New Roman" w:hAnsi="Times New Roman" w:cs="Times New Roman"/>
      <w:color w:val="484848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86076E"/>
    <w:pPr>
      <w:spacing w:after="0"/>
      <w:ind w:left="-567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607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607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3A11"/>
  </w:style>
  <w:style w:type="paragraph" w:styleId="a8">
    <w:name w:val="footer"/>
    <w:basedOn w:val="a"/>
    <w:link w:val="a9"/>
    <w:uiPriority w:val="99"/>
    <w:unhideWhenUsed/>
    <w:rsid w:val="0018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3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6E"/>
  </w:style>
  <w:style w:type="paragraph" w:styleId="1">
    <w:name w:val="heading 1"/>
    <w:basedOn w:val="a"/>
    <w:next w:val="a"/>
    <w:link w:val="10"/>
    <w:uiPriority w:val="9"/>
    <w:qFormat/>
    <w:rsid w:val="00860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76E"/>
    <w:pPr>
      <w:keepNext/>
      <w:spacing w:after="0" w:line="240" w:lineRule="auto"/>
      <w:ind w:left="-567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07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86076E"/>
    <w:pPr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86076E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86076E"/>
    <w:pPr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6076E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6076E"/>
    <w:pPr>
      <w:jc w:val="both"/>
    </w:pPr>
    <w:rPr>
      <w:rFonts w:ascii="Times New Roman" w:hAnsi="Times New Roman" w:cs="Times New Roman"/>
      <w:color w:val="484848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076E"/>
    <w:rPr>
      <w:rFonts w:ascii="Times New Roman" w:hAnsi="Times New Roman" w:cs="Times New Roman"/>
      <w:color w:val="484848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86076E"/>
    <w:pPr>
      <w:spacing w:after="0"/>
      <w:ind w:left="-567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607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607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3A11"/>
  </w:style>
  <w:style w:type="paragraph" w:styleId="a8">
    <w:name w:val="footer"/>
    <w:basedOn w:val="a"/>
    <w:link w:val="a9"/>
    <w:uiPriority w:val="99"/>
    <w:unhideWhenUsed/>
    <w:rsid w:val="0018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0DED-08EC-45BD-99EF-7586F137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dcterms:created xsi:type="dcterms:W3CDTF">2015-04-22T06:57:00Z</dcterms:created>
  <dcterms:modified xsi:type="dcterms:W3CDTF">2015-04-30T06:11:00Z</dcterms:modified>
</cp:coreProperties>
</file>