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A6" w:rsidRPr="004C60F0" w:rsidRDefault="000000A6" w:rsidP="000000A6">
      <w:pPr>
        <w:spacing w:after="0" w:line="240" w:lineRule="auto"/>
        <w:jc w:val="right"/>
        <w:rPr>
          <w:rFonts w:ascii="Times New Roman" w:hAnsi="Times New Roman"/>
          <w:sz w:val="28"/>
          <w:szCs w:val="28"/>
        </w:rPr>
      </w:pPr>
      <w:r w:rsidRPr="004C60F0">
        <w:rPr>
          <w:rFonts w:ascii="Times New Roman" w:hAnsi="Times New Roman"/>
          <w:sz w:val="28"/>
          <w:szCs w:val="28"/>
        </w:rPr>
        <w:t>ПРОЕКТ</w:t>
      </w: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 xml:space="preserve">О проведении публичных слушаний </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по проекту решения Совета депутатов</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 xml:space="preserve">города Лыткарино «О внесении </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 xml:space="preserve">изменений  в Устав города Лыткарино </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Московской области»</w:t>
      </w: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r w:rsidRPr="004C60F0">
        <w:rPr>
          <w:rFonts w:ascii="Times New Roman" w:hAnsi="Times New Roman"/>
          <w:sz w:val="28"/>
          <w:szCs w:val="28"/>
        </w:rPr>
        <w:tab/>
      </w:r>
      <w:proofErr w:type="gramStart"/>
      <w:r w:rsidRPr="004C60F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4C60F0">
        <w:rPr>
          <w:rFonts w:ascii="Times New Roman" w:hAnsi="Times New Roman"/>
          <w:sz w:val="28"/>
          <w:szCs w:val="28"/>
        </w:rPr>
        <w:t xml:space="preserve"> </w:t>
      </w:r>
      <w:proofErr w:type="gramStart"/>
      <w:r w:rsidRPr="004C60F0">
        <w:rPr>
          <w:rFonts w:ascii="Times New Roman" w:hAnsi="Times New Roman"/>
          <w:sz w:val="28"/>
          <w:szCs w:val="28"/>
        </w:rPr>
        <w:t>Московской области», Законом Московской области от 02.06.2014 № 55/2014-ОЗ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статьями 21, 39 Устава города Лыткарино Московской области, Положением о  публичных слушаниях (народных обсуждениях) в муниципальном образовании «Городской округ Лыткарино», утвержденным решением Совета</w:t>
      </w:r>
      <w:proofErr w:type="gramEnd"/>
      <w:r w:rsidRPr="004C60F0">
        <w:rPr>
          <w:rFonts w:ascii="Times New Roman" w:hAnsi="Times New Roman"/>
          <w:sz w:val="28"/>
          <w:szCs w:val="28"/>
        </w:rPr>
        <w:t xml:space="preserve"> </w:t>
      </w:r>
      <w:proofErr w:type="gramStart"/>
      <w:r w:rsidRPr="004C60F0">
        <w:rPr>
          <w:rFonts w:ascii="Times New Roman" w:hAnsi="Times New Roman"/>
          <w:sz w:val="28"/>
          <w:szCs w:val="28"/>
        </w:rPr>
        <w:t xml:space="preserve">депутатов города Лыткарино от 09.08.2006 № 191/19, Положением о  порядке участия граждан в обсуждении проекта Устава муниципального образования «Городской округ Лыткарино», проектов правовых актов о внесении изменений и дополнений в Устав муниципального образования «Городской округ Лыткарино» и порядке учета предложений по указанным правовым актам, утвержденным решением Совета депутатов города Лыткарино от 18.07.2007 № 381/40, Совет депутатов города Лыткарино </w:t>
      </w:r>
      <w:proofErr w:type="gramEnd"/>
    </w:p>
    <w:p w:rsidR="000000A6" w:rsidRPr="004C60F0" w:rsidRDefault="000000A6" w:rsidP="000000A6">
      <w:pPr>
        <w:autoSpaceDE w:val="0"/>
        <w:autoSpaceDN w:val="0"/>
        <w:adjustRightInd w:val="0"/>
        <w:spacing w:after="0" w:line="240" w:lineRule="auto"/>
        <w:ind w:firstLine="540"/>
        <w:jc w:val="both"/>
        <w:outlineLvl w:val="0"/>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center"/>
        <w:outlineLvl w:val="0"/>
        <w:rPr>
          <w:rFonts w:ascii="Times New Roman" w:hAnsi="Times New Roman"/>
          <w:sz w:val="28"/>
          <w:szCs w:val="28"/>
        </w:rPr>
      </w:pPr>
      <w:r w:rsidRPr="004C60F0">
        <w:rPr>
          <w:rFonts w:ascii="Times New Roman" w:hAnsi="Times New Roman"/>
          <w:sz w:val="28"/>
          <w:szCs w:val="28"/>
        </w:rPr>
        <w:t>РЕШИЛ:</w:t>
      </w:r>
    </w:p>
    <w:p w:rsidR="000000A6" w:rsidRPr="004C60F0" w:rsidRDefault="000000A6" w:rsidP="000000A6">
      <w:pPr>
        <w:autoSpaceDE w:val="0"/>
        <w:autoSpaceDN w:val="0"/>
        <w:adjustRightInd w:val="0"/>
        <w:spacing w:after="0" w:line="240" w:lineRule="auto"/>
        <w:ind w:firstLine="540"/>
        <w:jc w:val="center"/>
        <w:outlineLvl w:val="0"/>
        <w:rPr>
          <w:rFonts w:ascii="Times New Roman" w:hAnsi="Times New Roman"/>
          <w:sz w:val="28"/>
          <w:szCs w:val="28"/>
        </w:rPr>
      </w:pPr>
    </w:p>
    <w:p w:rsidR="000000A6" w:rsidRPr="004C60F0" w:rsidRDefault="000000A6" w:rsidP="000000A6">
      <w:pPr>
        <w:autoSpaceDE w:val="0"/>
        <w:jc w:val="both"/>
        <w:rPr>
          <w:rFonts w:ascii="Times New Roman" w:hAnsi="Times New Roman"/>
          <w:sz w:val="28"/>
          <w:szCs w:val="28"/>
        </w:rPr>
      </w:pPr>
      <w:r w:rsidRPr="004C60F0">
        <w:rPr>
          <w:rFonts w:ascii="Times New Roman" w:hAnsi="Times New Roman"/>
          <w:sz w:val="28"/>
          <w:szCs w:val="28"/>
        </w:rPr>
        <w:tab/>
        <w:t>1. Провести публичные слушания по проекту решения «О внесении изменений в Устав города Лыткарино Московской области</w:t>
      </w:r>
      <w:r w:rsidRPr="004C60F0">
        <w:rPr>
          <w:rFonts w:ascii="Times New Roman" w:hAnsi="Times New Roman"/>
          <w:b/>
          <w:i/>
          <w:sz w:val="28"/>
          <w:szCs w:val="28"/>
        </w:rPr>
        <w:t xml:space="preserve">» </w:t>
      </w:r>
      <w:r w:rsidRPr="004C60F0">
        <w:rPr>
          <w:rFonts w:ascii="Times New Roman" w:hAnsi="Times New Roman"/>
          <w:sz w:val="28"/>
          <w:szCs w:val="28"/>
        </w:rPr>
        <w:t xml:space="preserve">«___»____________2015 года в ____ часов в </w:t>
      </w:r>
      <w:r w:rsidRPr="004C60F0">
        <w:rPr>
          <w:sz w:val="28"/>
          <w:szCs w:val="28"/>
        </w:rPr>
        <w:t xml:space="preserve"> </w:t>
      </w:r>
      <w:r w:rsidRPr="004C60F0">
        <w:rPr>
          <w:rFonts w:ascii="Times New Roman" w:hAnsi="Times New Roman"/>
          <w:sz w:val="28"/>
          <w:szCs w:val="28"/>
        </w:rPr>
        <w:t>МОУ ДОД «Детская музыкальная школа» по адресу: г</w:t>
      </w:r>
      <w:proofErr w:type="gramStart"/>
      <w:r w:rsidRPr="004C60F0">
        <w:rPr>
          <w:rFonts w:ascii="Times New Roman" w:hAnsi="Times New Roman"/>
          <w:sz w:val="28"/>
          <w:szCs w:val="28"/>
        </w:rPr>
        <w:t>.Л</w:t>
      </w:r>
      <w:proofErr w:type="gramEnd"/>
      <w:r w:rsidRPr="004C60F0">
        <w:rPr>
          <w:rFonts w:ascii="Times New Roman" w:hAnsi="Times New Roman"/>
          <w:sz w:val="28"/>
          <w:szCs w:val="28"/>
        </w:rPr>
        <w:t>ыткарино, ул.Сафонова, д. 2а.</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2. Опубликовать в установленном порядке настоящее решение и   проект решения «О внесении изменений в Устав города Лыткарино Московской области» (приложение 1) в газете «</w:t>
      </w:r>
      <w:proofErr w:type="spellStart"/>
      <w:r w:rsidRPr="004C60F0">
        <w:rPr>
          <w:rFonts w:ascii="Times New Roman" w:hAnsi="Times New Roman"/>
          <w:sz w:val="28"/>
          <w:szCs w:val="28"/>
        </w:rPr>
        <w:t>Лыткаринские</w:t>
      </w:r>
      <w:proofErr w:type="spellEnd"/>
      <w:r w:rsidRPr="004C60F0">
        <w:rPr>
          <w:rFonts w:ascii="Times New Roman" w:hAnsi="Times New Roman"/>
          <w:sz w:val="28"/>
          <w:szCs w:val="28"/>
        </w:rPr>
        <w:t xml:space="preserve"> вести» и разместить на официальном сайте города Лыткарино в сети Интернет. </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lastRenderedPageBreak/>
        <w:tab/>
        <w:t xml:space="preserve">3. Утвердить состав Организационного  комитета по проведению публичных слушаний </w:t>
      </w:r>
      <w:r>
        <w:rPr>
          <w:rFonts w:ascii="Times New Roman" w:hAnsi="Times New Roman"/>
          <w:sz w:val="28"/>
          <w:szCs w:val="28"/>
        </w:rPr>
        <w:t>по проекту</w:t>
      </w:r>
      <w:r w:rsidRPr="00237B80">
        <w:rPr>
          <w:rFonts w:ascii="Times New Roman" w:hAnsi="Times New Roman"/>
          <w:sz w:val="28"/>
          <w:szCs w:val="28"/>
        </w:rPr>
        <w:t xml:space="preserve"> </w:t>
      </w:r>
      <w:r w:rsidRPr="004C60F0">
        <w:rPr>
          <w:rFonts w:ascii="Times New Roman" w:hAnsi="Times New Roman"/>
          <w:sz w:val="28"/>
          <w:szCs w:val="28"/>
        </w:rPr>
        <w:t>изменений в Устав города Лыткарино Московской области (приложение 2).</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4. Установить срок и время  подачи в Организационный  комитет по проведению публичных слушаний</w:t>
      </w:r>
      <w:r w:rsidRPr="00C90DF8">
        <w:rPr>
          <w:rFonts w:ascii="Times New Roman" w:hAnsi="Times New Roman"/>
          <w:sz w:val="28"/>
          <w:szCs w:val="28"/>
        </w:rPr>
        <w:t xml:space="preserve"> </w:t>
      </w:r>
      <w:r>
        <w:rPr>
          <w:rFonts w:ascii="Times New Roman" w:hAnsi="Times New Roman"/>
          <w:sz w:val="28"/>
          <w:szCs w:val="28"/>
        </w:rPr>
        <w:t>по проекту</w:t>
      </w:r>
      <w:r w:rsidRPr="00237B80">
        <w:rPr>
          <w:rFonts w:ascii="Times New Roman" w:hAnsi="Times New Roman"/>
          <w:sz w:val="28"/>
          <w:szCs w:val="28"/>
        </w:rPr>
        <w:t xml:space="preserve"> </w:t>
      </w:r>
      <w:r w:rsidRPr="004C60F0">
        <w:rPr>
          <w:rFonts w:ascii="Times New Roman" w:hAnsi="Times New Roman"/>
          <w:sz w:val="28"/>
          <w:szCs w:val="28"/>
        </w:rPr>
        <w:t>изменений в Устав города Лыткарино Московской области предложений по проекту решения «О внесении изменений в Устав города Лыткарино Московской области»   в течение 14 дней со дня опубликования настоящего решения с 16.00 часов до 18.00 часов по адресу: г</w:t>
      </w:r>
      <w:proofErr w:type="gramStart"/>
      <w:r w:rsidRPr="004C60F0">
        <w:rPr>
          <w:rFonts w:ascii="Times New Roman" w:hAnsi="Times New Roman"/>
          <w:sz w:val="28"/>
          <w:szCs w:val="28"/>
        </w:rPr>
        <w:t>.Л</w:t>
      </w:r>
      <w:proofErr w:type="gramEnd"/>
      <w:r w:rsidRPr="004C60F0">
        <w:rPr>
          <w:rFonts w:ascii="Times New Roman" w:hAnsi="Times New Roman"/>
          <w:sz w:val="28"/>
          <w:szCs w:val="28"/>
        </w:rPr>
        <w:t>ыткарино, ул.Спортивная, д.5/1, помещение Совета депутатов города Лыткарино.</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5. Организационному  комитету по проведению публичных слушаний</w:t>
      </w:r>
      <w:r w:rsidRPr="00C90DF8">
        <w:rPr>
          <w:rFonts w:ascii="Times New Roman" w:hAnsi="Times New Roman"/>
          <w:sz w:val="28"/>
          <w:szCs w:val="28"/>
        </w:rPr>
        <w:t xml:space="preserve"> </w:t>
      </w:r>
      <w:r>
        <w:rPr>
          <w:rFonts w:ascii="Times New Roman" w:hAnsi="Times New Roman"/>
          <w:sz w:val="28"/>
          <w:szCs w:val="28"/>
        </w:rPr>
        <w:t>по проекту</w:t>
      </w:r>
      <w:r w:rsidRPr="00237B80">
        <w:rPr>
          <w:rFonts w:ascii="Times New Roman" w:hAnsi="Times New Roman"/>
          <w:sz w:val="28"/>
          <w:szCs w:val="28"/>
        </w:rPr>
        <w:t xml:space="preserve"> </w:t>
      </w:r>
      <w:r w:rsidRPr="004C60F0">
        <w:rPr>
          <w:rFonts w:ascii="Times New Roman" w:hAnsi="Times New Roman"/>
          <w:sz w:val="28"/>
          <w:szCs w:val="28"/>
        </w:rPr>
        <w:t>изменений в Устав города Лыткарино Московской области:</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5.1. организовать ведение учета и обобщение поступающих предложений по  проекту решения «О внесении изменений  в Устав города Лыткарино Московской области»   для рассмотрения их на публичных слушаниях;</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5.2. обеспечить не позднее 7 рабочих дней после окончания публичных слушаний опубликование заключения по результатам слушаний;</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 xml:space="preserve">5.3. не позднее 7 рабочих дней  после окончания публичных слушаний представить Свету депутатов города Лыткарино протокол слушаний и  заключение по результатам слушаний.   </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 xml:space="preserve">6. </w:t>
      </w:r>
      <w:proofErr w:type="gramStart"/>
      <w:r w:rsidRPr="004C60F0">
        <w:rPr>
          <w:rFonts w:ascii="Times New Roman" w:hAnsi="Times New Roman"/>
          <w:sz w:val="28"/>
          <w:szCs w:val="28"/>
        </w:rPr>
        <w:t>Контроль за</w:t>
      </w:r>
      <w:proofErr w:type="gramEnd"/>
      <w:r w:rsidRPr="004C60F0">
        <w:rPr>
          <w:rFonts w:ascii="Times New Roman" w:hAnsi="Times New Roman"/>
          <w:sz w:val="28"/>
          <w:szCs w:val="28"/>
        </w:rPr>
        <w:t xml:space="preserve"> исполнением настоящего решения возложить на Председателя Совета депутатов города Лыткарино В.В.Дерябина.</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Председатель Совета депутатов</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r w:rsidRPr="004C60F0">
        <w:rPr>
          <w:rFonts w:ascii="Times New Roman" w:hAnsi="Times New Roman"/>
          <w:sz w:val="28"/>
          <w:szCs w:val="28"/>
        </w:rPr>
        <w:tab/>
        <w:t xml:space="preserve">города Лыткарино                                                              В.В.Дерябин     </w:t>
      </w: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outlineLvl w:val="0"/>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outlineLvl w:val="0"/>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lastRenderedPageBreak/>
        <w:t>Приложение 1</w:t>
      </w: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t>к решению Совета депутатов</w:t>
      </w: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t xml:space="preserve">города Лыткарино </w:t>
      </w: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t xml:space="preserve">от ___________2015 № _______                                                                                                                                   </w:t>
      </w: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rPr>
          <w:rFonts w:ascii="Times New Roman" w:hAnsi="Times New Roman"/>
          <w:sz w:val="28"/>
          <w:szCs w:val="28"/>
        </w:rPr>
      </w:pPr>
      <w:r w:rsidRPr="004C60F0">
        <w:rPr>
          <w:rFonts w:ascii="Times New Roman" w:hAnsi="Times New Roman"/>
          <w:sz w:val="28"/>
          <w:szCs w:val="28"/>
        </w:rPr>
        <w:t xml:space="preserve">О внесении изменений </w:t>
      </w:r>
      <w:proofErr w:type="gramStart"/>
      <w:r w:rsidRPr="004C60F0">
        <w:rPr>
          <w:rFonts w:ascii="Times New Roman" w:hAnsi="Times New Roman"/>
          <w:sz w:val="28"/>
          <w:szCs w:val="28"/>
        </w:rPr>
        <w:t>в</w:t>
      </w:r>
      <w:proofErr w:type="gramEnd"/>
    </w:p>
    <w:p w:rsidR="000000A6" w:rsidRPr="004C60F0" w:rsidRDefault="000000A6" w:rsidP="000000A6">
      <w:pPr>
        <w:spacing w:after="0" w:line="240" w:lineRule="auto"/>
        <w:rPr>
          <w:rFonts w:ascii="Times New Roman" w:hAnsi="Times New Roman"/>
          <w:sz w:val="28"/>
          <w:szCs w:val="28"/>
        </w:rPr>
      </w:pPr>
      <w:r w:rsidRPr="004C60F0">
        <w:rPr>
          <w:rFonts w:ascii="Times New Roman" w:hAnsi="Times New Roman"/>
          <w:sz w:val="28"/>
          <w:szCs w:val="28"/>
        </w:rPr>
        <w:t>Устав города Лыткарино</w:t>
      </w:r>
    </w:p>
    <w:p w:rsidR="000000A6" w:rsidRPr="004C60F0" w:rsidRDefault="000000A6" w:rsidP="000000A6">
      <w:pPr>
        <w:spacing w:after="0" w:line="240" w:lineRule="auto"/>
        <w:rPr>
          <w:rFonts w:ascii="Times New Roman" w:hAnsi="Times New Roman"/>
          <w:sz w:val="28"/>
          <w:szCs w:val="28"/>
        </w:rPr>
      </w:pPr>
      <w:r w:rsidRPr="004C60F0">
        <w:rPr>
          <w:rFonts w:ascii="Times New Roman" w:hAnsi="Times New Roman"/>
          <w:sz w:val="28"/>
          <w:szCs w:val="28"/>
        </w:rPr>
        <w:t>Московской области</w:t>
      </w:r>
    </w:p>
    <w:p w:rsidR="000000A6" w:rsidRPr="004C60F0" w:rsidRDefault="000000A6" w:rsidP="000000A6">
      <w:pPr>
        <w:spacing w:after="0" w:line="240" w:lineRule="auto"/>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r>
      <w:proofErr w:type="gramStart"/>
      <w:r w:rsidRPr="004C60F0">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в целях приведения Устава города Лыткарино Московской области в соответствие с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w:t>
      </w:r>
      <w:proofErr w:type="gramEnd"/>
      <w:r w:rsidRPr="004C60F0">
        <w:rPr>
          <w:rFonts w:ascii="Times New Roman" w:hAnsi="Times New Roman"/>
          <w:sz w:val="28"/>
          <w:szCs w:val="28"/>
        </w:rPr>
        <w:t xml:space="preserve"> </w:t>
      </w:r>
      <w:proofErr w:type="gramStart"/>
      <w:r w:rsidRPr="004C60F0">
        <w:rPr>
          <w:rFonts w:ascii="Times New Roman" w:hAnsi="Times New Roman"/>
          <w:sz w:val="28"/>
          <w:szCs w:val="28"/>
        </w:rPr>
        <w:t>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02.06.2014 № 55/2014-ОЗ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w:t>
      </w:r>
      <w:proofErr w:type="gramEnd"/>
      <w:r w:rsidRPr="004C60F0">
        <w:rPr>
          <w:rFonts w:ascii="Times New Roman" w:hAnsi="Times New Roman"/>
          <w:sz w:val="28"/>
          <w:szCs w:val="28"/>
        </w:rPr>
        <w:t xml:space="preserve">»,  Совет депутатов города Лыткарино </w:t>
      </w:r>
    </w:p>
    <w:p w:rsidR="000000A6" w:rsidRPr="004C60F0" w:rsidRDefault="000000A6" w:rsidP="000000A6">
      <w:pPr>
        <w:spacing w:after="0" w:line="240" w:lineRule="auto"/>
        <w:jc w:val="center"/>
        <w:rPr>
          <w:rFonts w:ascii="Times New Roman" w:hAnsi="Times New Roman"/>
          <w:sz w:val="28"/>
          <w:szCs w:val="28"/>
        </w:rPr>
      </w:pPr>
      <w:r w:rsidRPr="004C60F0">
        <w:rPr>
          <w:rFonts w:ascii="Times New Roman" w:hAnsi="Times New Roman"/>
          <w:sz w:val="28"/>
          <w:szCs w:val="28"/>
        </w:rPr>
        <w:t>РЕШИЛ:</w:t>
      </w: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t>1. Внести изменения в Устав города Лыткарино Московской области согласно приложению.</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t>2. Направить изменения в Устав города Лыткарино Московской области Главе города Лыткарино для подписания.</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t>3. Главе города Лыткарино в установленном порядке обеспечить государственную регистрацию настоящего решения.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ab/>
        <w:t xml:space="preserve">4.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   5. </w:t>
      </w:r>
      <w:proofErr w:type="gramStart"/>
      <w:r w:rsidRPr="004C60F0">
        <w:rPr>
          <w:rFonts w:ascii="Times New Roman" w:hAnsi="Times New Roman"/>
          <w:sz w:val="28"/>
          <w:szCs w:val="28"/>
        </w:rPr>
        <w:t>Разместить</w:t>
      </w:r>
      <w:proofErr w:type="gramEnd"/>
      <w:r w:rsidRPr="004C60F0">
        <w:rPr>
          <w:rFonts w:ascii="Times New Roman" w:hAnsi="Times New Roman"/>
          <w:sz w:val="28"/>
          <w:szCs w:val="28"/>
        </w:rPr>
        <w:t xml:space="preserve"> настоящее решение на официальном сайте города Лыткарино в сети Интернет.</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t xml:space="preserve">Председатель Совета депутатов </w:t>
      </w:r>
    </w:p>
    <w:p w:rsidR="000000A6" w:rsidRPr="004C60F0" w:rsidRDefault="000000A6" w:rsidP="000000A6">
      <w:pPr>
        <w:spacing w:after="0" w:line="240" w:lineRule="auto"/>
        <w:jc w:val="both"/>
        <w:rPr>
          <w:rFonts w:ascii="Times New Roman" w:hAnsi="Times New Roman"/>
          <w:sz w:val="28"/>
          <w:szCs w:val="28"/>
        </w:rPr>
      </w:pPr>
      <w:r w:rsidRPr="004C60F0">
        <w:rPr>
          <w:rFonts w:ascii="Times New Roman" w:hAnsi="Times New Roman"/>
          <w:sz w:val="28"/>
          <w:szCs w:val="28"/>
        </w:rPr>
        <w:tab/>
        <w:t>города Лыткарино                                                              В.В.Дерябин</w:t>
      </w:r>
    </w:p>
    <w:p w:rsidR="000000A6" w:rsidRPr="004C60F0" w:rsidRDefault="000000A6" w:rsidP="000000A6">
      <w:pPr>
        <w:spacing w:after="0" w:line="240" w:lineRule="auto"/>
        <w:jc w:val="right"/>
        <w:rPr>
          <w:rFonts w:ascii="Times New Roman" w:hAnsi="Times New Roman"/>
          <w:sz w:val="24"/>
          <w:szCs w:val="24"/>
        </w:rPr>
      </w:pPr>
    </w:p>
    <w:p w:rsidR="000000A6" w:rsidRPr="004C60F0" w:rsidRDefault="000000A6" w:rsidP="000000A6">
      <w:pPr>
        <w:spacing w:after="0" w:line="240" w:lineRule="auto"/>
        <w:jc w:val="right"/>
        <w:rPr>
          <w:rFonts w:ascii="Times New Roman" w:hAnsi="Times New Roman"/>
          <w:sz w:val="24"/>
          <w:szCs w:val="24"/>
        </w:rPr>
      </w:pPr>
    </w:p>
    <w:p w:rsidR="000000A6" w:rsidRDefault="000000A6" w:rsidP="000000A6">
      <w:pPr>
        <w:spacing w:after="0" w:line="240" w:lineRule="auto"/>
        <w:jc w:val="right"/>
        <w:rPr>
          <w:rFonts w:ascii="Times New Roman" w:hAnsi="Times New Roman"/>
          <w:sz w:val="24"/>
          <w:szCs w:val="24"/>
        </w:rPr>
      </w:pPr>
    </w:p>
    <w:p w:rsidR="000000A6" w:rsidRDefault="000000A6" w:rsidP="000000A6">
      <w:pPr>
        <w:spacing w:after="0" w:line="240" w:lineRule="auto"/>
        <w:jc w:val="right"/>
        <w:rPr>
          <w:rFonts w:ascii="Times New Roman" w:hAnsi="Times New Roman"/>
          <w:sz w:val="24"/>
          <w:szCs w:val="24"/>
        </w:rPr>
      </w:pPr>
    </w:p>
    <w:p w:rsidR="000000A6" w:rsidRDefault="000000A6" w:rsidP="000000A6">
      <w:pPr>
        <w:spacing w:after="0" w:line="240" w:lineRule="auto"/>
        <w:jc w:val="right"/>
        <w:rPr>
          <w:rFonts w:ascii="Times New Roman" w:hAnsi="Times New Roman"/>
          <w:sz w:val="24"/>
          <w:szCs w:val="24"/>
        </w:rPr>
      </w:pPr>
    </w:p>
    <w:p w:rsidR="000000A6" w:rsidRDefault="000000A6" w:rsidP="000000A6">
      <w:pPr>
        <w:spacing w:after="0" w:line="240" w:lineRule="auto"/>
        <w:jc w:val="right"/>
        <w:rPr>
          <w:rFonts w:ascii="Times New Roman" w:hAnsi="Times New Roman"/>
          <w:sz w:val="24"/>
          <w:szCs w:val="24"/>
        </w:rPr>
      </w:pPr>
    </w:p>
    <w:p w:rsidR="000000A6" w:rsidRDefault="000000A6" w:rsidP="000000A6">
      <w:pPr>
        <w:spacing w:after="0" w:line="240" w:lineRule="auto"/>
        <w:jc w:val="right"/>
        <w:rPr>
          <w:rFonts w:ascii="Times New Roman" w:hAnsi="Times New Roman"/>
          <w:sz w:val="24"/>
          <w:szCs w:val="24"/>
        </w:rPr>
      </w:pPr>
    </w:p>
    <w:p w:rsidR="000000A6" w:rsidRDefault="000000A6" w:rsidP="000000A6">
      <w:pPr>
        <w:spacing w:after="0" w:line="240" w:lineRule="auto"/>
        <w:jc w:val="right"/>
        <w:rPr>
          <w:rFonts w:ascii="Times New Roman" w:hAnsi="Times New Roman"/>
          <w:sz w:val="24"/>
          <w:szCs w:val="24"/>
        </w:rPr>
      </w:pPr>
    </w:p>
    <w:p w:rsidR="000000A6" w:rsidRPr="004C60F0" w:rsidRDefault="000000A6" w:rsidP="000000A6">
      <w:pPr>
        <w:spacing w:after="0" w:line="240" w:lineRule="auto"/>
        <w:jc w:val="right"/>
        <w:rPr>
          <w:rFonts w:ascii="Times New Roman" w:hAnsi="Times New Roman"/>
          <w:sz w:val="24"/>
          <w:szCs w:val="24"/>
        </w:rPr>
      </w:pP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lastRenderedPageBreak/>
        <w:t>Утверждены</w:t>
      </w: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t>Решением Совета депутатов</w:t>
      </w: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t>города Лыткарино</w:t>
      </w:r>
    </w:p>
    <w:p w:rsidR="000000A6" w:rsidRPr="004C60F0" w:rsidRDefault="000000A6" w:rsidP="000000A6">
      <w:pPr>
        <w:spacing w:after="0" w:line="240" w:lineRule="auto"/>
        <w:jc w:val="right"/>
        <w:rPr>
          <w:rFonts w:ascii="Times New Roman" w:hAnsi="Times New Roman"/>
          <w:sz w:val="24"/>
          <w:szCs w:val="24"/>
        </w:rPr>
      </w:pPr>
      <w:r w:rsidRPr="004C60F0">
        <w:rPr>
          <w:rFonts w:ascii="Times New Roman" w:hAnsi="Times New Roman"/>
          <w:sz w:val="24"/>
          <w:szCs w:val="24"/>
        </w:rPr>
        <w:t xml:space="preserve">от_________2015  №_______                                                                                                                                </w:t>
      </w:r>
    </w:p>
    <w:p w:rsidR="000000A6" w:rsidRPr="004C60F0" w:rsidRDefault="000000A6" w:rsidP="000000A6">
      <w:pPr>
        <w:spacing w:after="0" w:line="240" w:lineRule="auto"/>
        <w:jc w:val="right"/>
        <w:rPr>
          <w:rFonts w:ascii="Times New Roman" w:hAnsi="Times New Roman"/>
          <w:sz w:val="28"/>
          <w:szCs w:val="28"/>
        </w:rPr>
      </w:pPr>
    </w:p>
    <w:p w:rsidR="000000A6" w:rsidRPr="004C60F0" w:rsidRDefault="000000A6" w:rsidP="000000A6">
      <w:pPr>
        <w:spacing w:after="0" w:line="240" w:lineRule="auto"/>
        <w:rPr>
          <w:rFonts w:ascii="Times New Roman" w:hAnsi="Times New Roman"/>
          <w:sz w:val="28"/>
          <w:szCs w:val="28"/>
        </w:rPr>
      </w:pPr>
    </w:p>
    <w:p w:rsidR="000000A6" w:rsidRPr="004C60F0" w:rsidRDefault="000000A6" w:rsidP="000000A6">
      <w:pPr>
        <w:spacing w:after="0" w:line="240" w:lineRule="auto"/>
        <w:rPr>
          <w:rFonts w:ascii="Times New Roman" w:hAnsi="Times New Roman"/>
          <w:sz w:val="28"/>
          <w:szCs w:val="28"/>
        </w:rPr>
      </w:pPr>
    </w:p>
    <w:p w:rsidR="000000A6" w:rsidRPr="004C60F0" w:rsidRDefault="000000A6" w:rsidP="000000A6">
      <w:pPr>
        <w:spacing w:after="0" w:line="240" w:lineRule="auto"/>
        <w:jc w:val="center"/>
        <w:rPr>
          <w:rFonts w:ascii="Times New Roman" w:hAnsi="Times New Roman"/>
          <w:sz w:val="28"/>
          <w:szCs w:val="28"/>
        </w:rPr>
      </w:pPr>
      <w:r w:rsidRPr="004C60F0">
        <w:rPr>
          <w:rFonts w:ascii="Times New Roman" w:hAnsi="Times New Roman"/>
          <w:sz w:val="28"/>
          <w:szCs w:val="28"/>
        </w:rPr>
        <w:t>Изменения в Устав города Лыткарино Московской области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r w:rsidRPr="004C60F0">
        <w:rPr>
          <w:rFonts w:ascii="Times New Roman" w:hAnsi="Times New Roman"/>
          <w:sz w:val="28"/>
          <w:szCs w:val="28"/>
        </w:rPr>
        <w:tab/>
        <w:t>1.</w:t>
      </w:r>
      <w:r>
        <w:rPr>
          <w:rFonts w:ascii="Times New Roman" w:hAnsi="Times New Roman"/>
          <w:sz w:val="28"/>
          <w:szCs w:val="28"/>
        </w:rPr>
        <w:t>Часть</w:t>
      </w:r>
      <w:r w:rsidRPr="004C60F0">
        <w:rPr>
          <w:rFonts w:ascii="Times New Roman" w:hAnsi="Times New Roman"/>
          <w:sz w:val="28"/>
          <w:szCs w:val="28"/>
        </w:rPr>
        <w:t xml:space="preserve"> 1 статьи 10 изложить в следующей редакции:</w:t>
      </w: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r w:rsidRPr="004C60F0">
        <w:rPr>
          <w:rFonts w:ascii="Times New Roman" w:hAnsi="Times New Roman"/>
          <w:sz w:val="28"/>
          <w:szCs w:val="28"/>
        </w:rPr>
        <w:tab/>
        <w:t>«1.Преобразованием городского округа является объединение городского округа с иными (иным) муниципальными образованиями, лишение городского округа его статуса, изменение статуса городского округа в связи с наделением его статусом городского округа с внутригородским делением</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r w:rsidRPr="004C60F0">
        <w:rPr>
          <w:rFonts w:ascii="Times New Roman" w:hAnsi="Times New Roman"/>
          <w:sz w:val="28"/>
          <w:szCs w:val="28"/>
        </w:rPr>
        <w:tab/>
        <w:t xml:space="preserve">2.В </w:t>
      </w:r>
      <w:r>
        <w:rPr>
          <w:rFonts w:ascii="Times New Roman" w:hAnsi="Times New Roman"/>
          <w:sz w:val="28"/>
          <w:szCs w:val="28"/>
        </w:rPr>
        <w:t>части</w:t>
      </w:r>
      <w:r w:rsidRPr="004C60F0">
        <w:rPr>
          <w:rFonts w:ascii="Times New Roman" w:hAnsi="Times New Roman"/>
          <w:sz w:val="28"/>
          <w:szCs w:val="28"/>
        </w:rPr>
        <w:t xml:space="preserve"> 3 статьи 10 слова «границ» исключить.</w:t>
      </w: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r w:rsidRPr="004C60F0">
        <w:rPr>
          <w:rFonts w:ascii="Times New Roman" w:hAnsi="Times New Roman"/>
          <w:sz w:val="28"/>
          <w:szCs w:val="28"/>
        </w:rPr>
        <w:tab/>
        <w:t>3. Статью 11 изложить в следующей редакции:</w:t>
      </w: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r w:rsidRPr="004C60F0">
        <w:rPr>
          <w:rFonts w:ascii="Times New Roman" w:hAnsi="Times New Roman"/>
          <w:sz w:val="28"/>
          <w:szCs w:val="28"/>
        </w:rPr>
        <w:tab/>
        <w:t>«Статья 11. Вопросы местного значения</w:t>
      </w:r>
    </w:p>
    <w:p w:rsidR="000000A6" w:rsidRPr="004C60F0" w:rsidRDefault="000000A6" w:rsidP="000000A6">
      <w:pPr>
        <w:autoSpaceDE w:val="0"/>
        <w:autoSpaceDN w:val="0"/>
        <w:adjustRightInd w:val="0"/>
        <w:spacing w:after="0" w:line="240" w:lineRule="auto"/>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 К вопросам местного значения городского округа относятся: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4C60F0">
        <w:rPr>
          <w:rFonts w:ascii="Times New Roman" w:hAnsi="Times New Roman"/>
          <w:sz w:val="28"/>
          <w:szCs w:val="28"/>
        </w:rPr>
        <w:t>контроля за</w:t>
      </w:r>
      <w:proofErr w:type="gramEnd"/>
      <w:r w:rsidRPr="004C60F0">
        <w:rPr>
          <w:rFonts w:ascii="Times New Roman" w:hAnsi="Times New Roman"/>
          <w:sz w:val="28"/>
          <w:szCs w:val="28"/>
        </w:rPr>
        <w:t xml:space="preserve"> его исполнением, составление и утверждение отчета об исполнении бюджета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 установление, изменение и отмена местных налогов и сборов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 владение, пользование и распоряжение имуществом, находящимся в муниципальной собственности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4) организация в границах городского округа </w:t>
      </w:r>
      <w:proofErr w:type="spellStart"/>
      <w:r w:rsidRPr="004C60F0">
        <w:rPr>
          <w:rFonts w:ascii="Times New Roman" w:hAnsi="Times New Roman"/>
          <w:sz w:val="28"/>
          <w:szCs w:val="28"/>
        </w:rPr>
        <w:t>электро</w:t>
      </w:r>
      <w:proofErr w:type="spellEnd"/>
      <w:r w:rsidRPr="004C60F0">
        <w:rPr>
          <w:rFonts w:ascii="Times New Roman" w:hAnsi="Times New Roman"/>
          <w:sz w:val="28"/>
          <w:szCs w:val="28"/>
        </w:rPr>
        <w:t>-, тепл</w:t>
      </w:r>
      <w:proofErr w:type="gramStart"/>
      <w:r w:rsidRPr="004C60F0">
        <w:rPr>
          <w:rFonts w:ascii="Times New Roman" w:hAnsi="Times New Roman"/>
          <w:sz w:val="28"/>
          <w:szCs w:val="28"/>
        </w:rPr>
        <w:t>о-</w:t>
      </w:r>
      <w:proofErr w:type="gramEnd"/>
      <w:r w:rsidRPr="004C60F0">
        <w:rPr>
          <w:rFonts w:ascii="Times New Roman" w:hAnsi="Times New Roman"/>
          <w:sz w:val="28"/>
          <w:szCs w:val="28"/>
        </w:rPr>
        <w:t xml:space="preserve">, </w:t>
      </w:r>
      <w:proofErr w:type="spellStart"/>
      <w:r w:rsidRPr="004C60F0">
        <w:rPr>
          <w:rFonts w:ascii="Times New Roman" w:hAnsi="Times New Roman"/>
          <w:sz w:val="28"/>
          <w:szCs w:val="28"/>
        </w:rPr>
        <w:t>газо</w:t>
      </w:r>
      <w:proofErr w:type="spellEnd"/>
      <w:r w:rsidRPr="004C60F0">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C60F0">
          <w:rPr>
            <w:rFonts w:ascii="Times New Roman" w:hAnsi="Times New Roman"/>
            <w:color w:val="0000FF"/>
            <w:sz w:val="28"/>
            <w:szCs w:val="28"/>
          </w:rPr>
          <w:t>законодательством</w:t>
        </w:r>
      </w:hyperlink>
      <w:r w:rsidRPr="004C60F0">
        <w:rPr>
          <w:rFonts w:ascii="Times New Roman" w:hAnsi="Times New Roman"/>
          <w:sz w:val="28"/>
          <w:szCs w:val="28"/>
        </w:rPr>
        <w:t xml:space="preserve"> Российской</w:t>
      </w:r>
      <w:proofErr w:type="gramEnd"/>
      <w:r w:rsidRPr="004C60F0">
        <w:rPr>
          <w:rFonts w:ascii="Times New Roman" w:hAnsi="Times New Roman"/>
          <w:sz w:val="28"/>
          <w:szCs w:val="28"/>
        </w:rPr>
        <w:t xml:space="preserve"> Федерации;</w:t>
      </w:r>
    </w:p>
    <w:p w:rsidR="000000A6" w:rsidRPr="00642F98"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42F98">
        <w:rPr>
          <w:rFonts w:ascii="Times New Roman" w:hAnsi="Times New Roman"/>
          <w:color w:val="000000" w:themeColor="text1"/>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642F98">
          <w:rPr>
            <w:rFonts w:ascii="Times New Roman" w:hAnsi="Times New Roman"/>
            <w:color w:val="000000" w:themeColor="text1"/>
            <w:sz w:val="28"/>
            <w:szCs w:val="28"/>
          </w:rPr>
          <w:t>законодательством</w:t>
        </w:r>
      </w:hyperlink>
      <w:r w:rsidRPr="00642F98">
        <w:rPr>
          <w:rFonts w:ascii="Times New Roman" w:hAnsi="Times New Roman"/>
          <w:color w:val="000000" w:themeColor="text1"/>
          <w:sz w:val="28"/>
          <w:szCs w:val="28"/>
        </w:rPr>
        <w:t>;</w:t>
      </w:r>
    </w:p>
    <w:p w:rsidR="000000A6" w:rsidRPr="00642F98"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42F98">
        <w:rPr>
          <w:rFonts w:ascii="Times New Roman" w:hAnsi="Times New Roman"/>
          <w:color w:val="000000" w:themeColor="text1"/>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10) участие в предупреждении и ликвидации последствий чрезвычайных ситуаций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11) организация охраны общественного порядка на территории городского округа муниципальной милицией;</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14) обеспечение первичных мер пожарной безопасности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15) организация мероприятий по охране окружающей среды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C60F0">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A6" w:rsidRPr="00645203"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645203">
        <w:rPr>
          <w:rFonts w:ascii="Times New Roman" w:hAnsi="Times New Roman"/>
          <w:color w:val="000000" w:themeColor="text1"/>
          <w:sz w:val="28"/>
          <w:szCs w:val="28"/>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7" w:history="1">
        <w:r w:rsidRPr="00645203">
          <w:rPr>
            <w:rFonts w:ascii="Times New Roman" w:hAnsi="Times New Roman"/>
            <w:color w:val="000000" w:themeColor="text1"/>
            <w:sz w:val="28"/>
            <w:szCs w:val="28"/>
          </w:rPr>
          <w:t>перечень</w:t>
        </w:r>
      </w:hyperlink>
      <w:r w:rsidRPr="00645203">
        <w:rPr>
          <w:rFonts w:ascii="Times New Roman" w:hAnsi="Times New Roman"/>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645203">
          <w:rPr>
            <w:rFonts w:ascii="Times New Roman" w:hAnsi="Times New Roman"/>
            <w:color w:val="000000" w:themeColor="text1"/>
            <w:sz w:val="28"/>
            <w:szCs w:val="28"/>
          </w:rPr>
          <w:t>органу</w:t>
        </w:r>
      </w:hyperlink>
      <w:r w:rsidRPr="00645203">
        <w:rPr>
          <w:rFonts w:ascii="Times New Roman" w:hAnsi="Times New Roman"/>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lastRenderedPageBreak/>
        <w:t>18) создание условий для обеспечения жителей городского округа услугами связи, общественного питания, торговли и бытового обслуживания;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20) создание условий для организации досуга и обеспечения жителей городского округа услугами организаций культуры;</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25) формирование и содержание муниципального архива;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26) организация ритуальных услуг и содержание мест захоронения;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27) организация сбора, вывоза бытовых и промышленных отходов;</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 xml:space="preserve">29) утверждение </w:t>
      </w:r>
      <w:r w:rsidRPr="00645203">
        <w:rPr>
          <w:rFonts w:ascii="Times New Roman" w:hAnsi="Times New Roman"/>
          <w:sz w:val="28"/>
          <w:szCs w:val="28"/>
        </w:rPr>
        <w:t>генеральных планов</w:t>
      </w:r>
      <w:r w:rsidRPr="004C60F0">
        <w:rPr>
          <w:rFonts w:ascii="Times New Roman" w:hAnsi="Times New Roman"/>
          <w:sz w:val="28"/>
          <w:szCs w:val="28"/>
        </w:rPr>
        <w:t xml:space="preserve"> городского округа, правил землепользования и застройки, выдача разрешения на строительство, выдача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 утверждение местных нормативов градостроительного проектирования городского округа,  резервирование и изъятие земель, в том числе путем выкупа, земельных участков в границах городского округа для муниципальных нужд, осуществление муниципального земельного</w:t>
      </w:r>
      <w:proofErr w:type="gramEnd"/>
      <w:r w:rsidRPr="004C60F0">
        <w:rPr>
          <w:rFonts w:ascii="Times New Roman" w:hAnsi="Times New Roman"/>
          <w:sz w:val="28"/>
          <w:szCs w:val="28"/>
        </w:rPr>
        <w:t xml:space="preserve">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2C7991">
        <w:rPr>
          <w:rFonts w:ascii="Times New Roman" w:hAnsi="Times New Roman"/>
          <w:color w:val="000000" w:themeColor="text1"/>
          <w:sz w:val="28"/>
          <w:szCs w:val="28"/>
        </w:rPr>
        <w:t xml:space="preserve">конструкций на территории городского округа, осуществляемые в соответствии с Федеральным </w:t>
      </w:r>
      <w:hyperlink r:id="rId9"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 реклам</w:t>
      </w:r>
      <w:r w:rsidRPr="004C60F0">
        <w:rPr>
          <w:rFonts w:ascii="Times New Roman" w:hAnsi="Times New Roman"/>
          <w:sz w:val="28"/>
          <w:szCs w:val="28"/>
        </w:rPr>
        <w:t>е»;</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31) присвоение адресов объектам адресации, изменение, аннулирование адресов, присвоение наименований элементам улично-дорожной сети (за </w:t>
      </w:r>
      <w:r w:rsidRPr="004C60F0">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38) организация и осуществление мероприятий по работе с детьми и молодежью в городском округе;</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39) осуществление в пределах, установленных водным </w:t>
      </w:r>
      <w:hyperlink r:id="rId10" w:history="1">
        <w:r w:rsidRPr="002C7991">
          <w:rPr>
            <w:rFonts w:ascii="Times New Roman" w:hAnsi="Times New Roman"/>
            <w:color w:val="000000" w:themeColor="text1"/>
            <w:sz w:val="28"/>
            <w:szCs w:val="28"/>
          </w:rPr>
          <w:t>законодательством</w:t>
        </w:r>
      </w:hyperlink>
      <w:r w:rsidRPr="002C7991">
        <w:rPr>
          <w:rFonts w:ascii="Times New Roman" w:hAnsi="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41) осуществление муниципального лесного контроля;</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43) осуществление мер по противодействию коррупции в границах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44) организация в соответствии с Федеральным </w:t>
      </w:r>
      <w:hyperlink r:id="rId12"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lastRenderedPageBreak/>
        <w:t>2. Органы местного самоуправления городского округа имеют право на решение следующих вопросов, не отнесенных к вопросам местного значения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 создание музеев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2) создание муниципальных образовательных организаций высшего образования;</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3) участие в осуществлении деятельности по опеке и попечительству;</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6)  создание муниципальной пожарной охраны;</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7) создание условий для развития туризма;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8) оказание поддержки общественным наблюдательным комиссиям, осуществляющим общественный </w:t>
      </w:r>
      <w:proofErr w:type="gramStart"/>
      <w:r w:rsidRPr="002C7991">
        <w:rPr>
          <w:rFonts w:ascii="Times New Roman" w:hAnsi="Times New Roman"/>
          <w:color w:val="000000" w:themeColor="text1"/>
          <w:sz w:val="28"/>
          <w:szCs w:val="28"/>
        </w:rPr>
        <w:t>контроль за</w:t>
      </w:r>
      <w:proofErr w:type="gramEnd"/>
      <w:r w:rsidRPr="002C7991">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2C7991">
        <w:rPr>
          <w:rFonts w:ascii="Times New Roman" w:hAnsi="Times New Roman"/>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от 24 ноября 1995 года № 181-ФЗ «О социальной защите</w:t>
      </w:r>
      <w:r w:rsidRPr="004C60F0">
        <w:rPr>
          <w:rFonts w:ascii="Times New Roman" w:hAnsi="Times New Roman"/>
          <w:sz w:val="28"/>
          <w:szCs w:val="28"/>
        </w:rPr>
        <w:t xml:space="preserve"> инвалидов в Российской Федерации»;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10) осуществление мероприятий, предусмотренных Федеральным </w:t>
      </w:r>
      <w:hyperlink r:id="rId14"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 донорстве крови и ее компонентов»;</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11) создание условий для организации </w:t>
      </w:r>
      <w:proofErr w:type="gramStart"/>
      <w:r w:rsidRPr="002C7991">
        <w:rPr>
          <w:rFonts w:ascii="Times New Roman" w:hAnsi="Times New Roman"/>
          <w:color w:val="000000" w:themeColor="text1"/>
          <w:sz w:val="28"/>
          <w:szCs w:val="28"/>
        </w:rPr>
        <w:t>проведения независимой оценки качества оказания услуг</w:t>
      </w:r>
      <w:proofErr w:type="gramEnd"/>
      <w:r w:rsidRPr="002C7991">
        <w:rPr>
          <w:rFonts w:ascii="Times New Roman" w:hAnsi="Times New Roman"/>
          <w:color w:val="000000" w:themeColor="text1"/>
          <w:sz w:val="28"/>
          <w:szCs w:val="28"/>
        </w:rPr>
        <w:t xml:space="preserve"> организациями в порядке и на условиях, которые установлены федеральными законами;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2C7991">
          <w:rPr>
            <w:rFonts w:ascii="Times New Roman" w:hAnsi="Times New Roman"/>
            <w:color w:val="000000" w:themeColor="text1"/>
            <w:sz w:val="28"/>
            <w:szCs w:val="28"/>
          </w:rPr>
          <w:t>законодательством</w:t>
        </w:r>
      </w:hyperlink>
      <w:r w:rsidRPr="002C7991">
        <w:rPr>
          <w:rFonts w:ascii="Times New Roman" w:hAnsi="Times New Roman"/>
          <w:color w:val="000000" w:themeColor="text1"/>
          <w:sz w:val="28"/>
          <w:szCs w:val="28"/>
        </w:rPr>
        <w:t>;</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13)  осуществление мероприятий по отлову и содержанию безнадзорных животных, обитающих на территории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3. </w:t>
      </w:r>
      <w:proofErr w:type="gramStart"/>
      <w:r w:rsidRPr="002C7991">
        <w:rPr>
          <w:rFonts w:ascii="Times New Roman" w:hAnsi="Times New Roman"/>
          <w:color w:val="000000" w:themeColor="text1"/>
          <w:sz w:val="28"/>
          <w:szCs w:val="28"/>
        </w:rPr>
        <w:t xml:space="preserve">По решению Совета депутатов города Лыткарино органы местного самоуправления городского округа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w:t>
      </w:r>
      <w:hyperlink r:id="rId16" w:history="1">
        <w:r w:rsidRPr="002C7991">
          <w:rPr>
            <w:rFonts w:ascii="Times New Roman" w:hAnsi="Times New Roman"/>
            <w:color w:val="000000" w:themeColor="text1"/>
            <w:sz w:val="28"/>
            <w:szCs w:val="28"/>
          </w:rPr>
          <w:t>статьей 19</w:t>
        </w:r>
      </w:hyperlink>
      <w:r w:rsidRPr="002C7991">
        <w:rPr>
          <w:rFonts w:ascii="Times New Roman" w:hAnsi="Times New Roman"/>
          <w:color w:val="000000" w:themeColor="text1"/>
          <w:sz w:val="28"/>
          <w:szCs w:val="28"/>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2C7991">
        <w:rPr>
          <w:rFonts w:ascii="Times New Roman" w:hAnsi="Times New Roman"/>
          <w:color w:val="000000" w:themeColor="text1"/>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C7991">
        <w:rPr>
          <w:rFonts w:ascii="Times New Roman" w:hAnsi="Times New Roman"/>
          <w:color w:val="000000" w:themeColor="text1"/>
          <w:sz w:val="28"/>
          <w:szCs w:val="28"/>
        </w:rPr>
        <w:t>.».</w:t>
      </w:r>
      <w:proofErr w:type="gramEnd"/>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4. Статью 12 изложить в следующей редакции:</w:t>
      </w:r>
    </w:p>
    <w:p w:rsidR="000000A6" w:rsidRPr="002C7991" w:rsidRDefault="000000A6" w:rsidP="000000A6">
      <w:pPr>
        <w:autoSpaceDE w:val="0"/>
        <w:autoSpaceDN w:val="0"/>
        <w:adjustRightInd w:val="0"/>
        <w:spacing w:after="0" w:line="240" w:lineRule="auto"/>
        <w:ind w:firstLine="540"/>
        <w:jc w:val="both"/>
        <w:outlineLvl w:val="0"/>
        <w:rPr>
          <w:rFonts w:ascii="Times New Roman" w:hAnsi="Times New Roman"/>
          <w:color w:val="000000" w:themeColor="text1"/>
          <w:sz w:val="28"/>
          <w:szCs w:val="28"/>
        </w:rPr>
      </w:pPr>
    </w:p>
    <w:p w:rsidR="000000A6" w:rsidRPr="002C7991" w:rsidRDefault="000000A6" w:rsidP="000000A6">
      <w:pPr>
        <w:autoSpaceDE w:val="0"/>
        <w:autoSpaceDN w:val="0"/>
        <w:adjustRightInd w:val="0"/>
        <w:spacing w:after="0" w:line="240" w:lineRule="auto"/>
        <w:ind w:firstLine="540"/>
        <w:jc w:val="both"/>
        <w:outlineLvl w:val="0"/>
        <w:rPr>
          <w:rFonts w:ascii="Times New Roman" w:hAnsi="Times New Roman"/>
          <w:color w:val="000000" w:themeColor="text1"/>
          <w:sz w:val="28"/>
          <w:szCs w:val="28"/>
        </w:rPr>
      </w:pPr>
      <w:r w:rsidRPr="002C7991">
        <w:rPr>
          <w:rFonts w:ascii="Times New Roman" w:hAnsi="Times New Roman"/>
          <w:color w:val="000000" w:themeColor="text1"/>
          <w:sz w:val="28"/>
          <w:szCs w:val="28"/>
        </w:rPr>
        <w:lastRenderedPageBreak/>
        <w:t>«Статья 12. Полномочия органов местного самоуправления по решению вопросов местного значения</w:t>
      </w:r>
    </w:p>
    <w:p w:rsidR="000000A6" w:rsidRPr="002C7991" w:rsidRDefault="000000A6" w:rsidP="000000A6">
      <w:pPr>
        <w:autoSpaceDE w:val="0"/>
        <w:autoSpaceDN w:val="0"/>
        <w:adjustRightInd w:val="0"/>
        <w:spacing w:after="0" w:line="240" w:lineRule="auto"/>
        <w:ind w:firstLine="540"/>
        <w:jc w:val="both"/>
        <w:outlineLvl w:val="0"/>
        <w:rPr>
          <w:rFonts w:ascii="Times New Roman" w:hAnsi="Times New Roman"/>
          <w:color w:val="000000" w:themeColor="text1"/>
          <w:sz w:val="28"/>
          <w:szCs w:val="28"/>
        </w:rPr>
      </w:pP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2) установление официальных символов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2C7991">
        <w:rPr>
          <w:rFonts w:ascii="Times New Roman" w:hAnsi="Times New Roman"/>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w:t>
      </w:r>
      <w:r w:rsidRPr="004C60F0">
        <w:rPr>
          <w:rFonts w:ascii="Times New Roman" w:hAnsi="Times New Roman"/>
          <w:sz w:val="28"/>
          <w:szCs w:val="28"/>
        </w:rPr>
        <w:t xml:space="preserve"> муниципальными учреждениями, а также осуществление закупок товаров, работ, услуг для обеспечения муниципальных нужд;</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ценам (тарифам) для потребителей;</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6) полномочиями по организации теплоснабжения, предусмотренными Федеральным </w:t>
      </w:r>
      <w:hyperlink r:id="rId17"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 теплоснабжении», кроме утверждения схем теплоснабжения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7) полномочиями в сфере водоснабжения и водоотведения, предусмотренными Федеральным </w:t>
      </w:r>
      <w:hyperlink r:id="rId18"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 водоснабжении и водоотведении», кроме утверждения схем водоснабжения и водоотведения городского округа; </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2C7991">
          <w:rPr>
            <w:rFonts w:ascii="Times New Roman" w:hAnsi="Times New Roman"/>
            <w:color w:val="000000" w:themeColor="text1"/>
            <w:sz w:val="28"/>
            <w:szCs w:val="28"/>
          </w:rPr>
          <w:t>порядке</w:t>
        </w:r>
      </w:hyperlink>
      <w:r w:rsidRPr="002C7991">
        <w:rPr>
          <w:rFonts w:ascii="Times New Roman" w:hAnsi="Times New Roman"/>
          <w:color w:val="000000" w:themeColor="text1"/>
          <w:sz w:val="28"/>
          <w:szCs w:val="28"/>
        </w:rPr>
        <w:t>, установленном Правительством Российской Федерации;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10) разработка и утверждение </w:t>
      </w:r>
      <w:hyperlink r:id="rId20" w:history="1">
        <w:r w:rsidRPr="002C7991">
          <w:rPr>
            <w:rFonts w:ascii="Times New Roman" w:hAnsi="Times New Roman"/>
            <w:color w:val="000000" w:themeColor="text1"/>
            <w:sz w:val="28"/>
            <w:szCs w:val="28"/>
          </w:rPr>
          <w:t>программ</w:t>
        </w:r>
      </w:hyperlink>
      <w:r w:rsidRPr="002C7991">
        <w:rPr>
          <w:rFonts w:ascii="Times New Roman" w:hAnsi="Times New Roman"/>
          <w:color w:val="000000" w:themeColor="text1"/>
          <w:sz w:val="28"/>
          <w:szCs w:val="28"/>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21" w:history="1">
        <w:r w:rsidRPr="002C7991">
          <w:rPr>
            <w:rFonts w:ascii="Times New Roman" w:hAnsi="Times New Roman"/>
            <w:color w:val="000000" w:themeColor="text1"/>
            <w:sz w:val="28"/>
            <w:szCs w:val="28"/>
          </w:rPr>
          <w:t>требования</w:t>
        </w:r>
      </w:hyperlink>
      <w:r w:rsidRPr="002C7991">
        <w:rPr>
          <w:rFonts w:ascii="Times New Roman" w:hAnsi="Times New Roman"/>
          <w:color w:val="000000" w:themeColor="text1"/>
          <w:sz w:val="28"/>
          <w:szCs w:val="28"/>
        </w:rPr>
        <w:t xml:space="preserve"> к которым устанавливаются Правительством Российской Федерации;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lastRenderedPageBreak/>
        <w:t>12) осуществление международных и внешнеэкономических связей в соответствии с федеральными законами;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2C7991">
        <w:rPr>
          <w:rFonts w:ascii="Times New Roman" w:hAnsi="Times New Roman"/>
          <w:color w:val="000000" w:themeColor="text1"/>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2C7991">
          <w:rPr>
            <w:rFonts w:ascii="Times New Roman" w:hAnsi="Times New Roman"/>
            <w:color w:val="000000" w:themeColor="text1"/>
            <w:sz w:val="28"/>
            <w:szCs w:val="28"/>
          </w:rPr>
          <w:t>законодательством</w:t>
        </w:r>
      </w:hyperlink>
      <w:r w:rsidRPr="002C7991">
        <w:rPr>
          <w:rFonts w:ascii="Times New Roman" w:hAnsi="Times New Roman"/>
          <w:color w:val="000000" w:themeColor="text1"/>
          <w:sz w:val="28"/>
          <w:szCs w:val="28"/>
        </w:rPr>
        <w:t xml:space="preserve"> Российской</w:t>
      </w:r>
      <w:r w:rsidRPr="004C60F0">
        <w:rPr>
          <w:rFonts w:ascii="Times New Roman" w:hAnsi="Times New Roman"/>
          <w:sz w:val="28"/>
          <w:szCs w:val="28"/>
        </w:rPr>
        <w:t xml:space="preserve"> Федерации о муниципальной службе;</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3" w:history="1">
        <w:r w:rsidRPr="002C7991">
          <w:rPr>
            <w:rFonts w:ascii="Times New Roman" w:hAnsi="Times New Roman"/>
            <w:color w:val="000000" w:themeColor="text1"/>
            <w:sz w:val="28"/>
            <w:szCs w:val="28"/>
          </w:rPr>
          <w:t>законодательством</w:t>
        </w:r>
      </w:hyperlink>
      <w:r w:rsidRPr="002C7991">
        <w:rPr>
          <w:rFonts w:ascii="Times New Roman" w:hAnsi="Times New Roman"/>
          <w:color w:val="000000" w:themeColor="text1"/>
          <w:sz w:val="28"/>
          <w:szCs w:val="28"/>
        </w:rPr>
        <w:t xml:space="preserve"> об энергосбережении и о повышении энергетической эффективности;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2C7991">
        <w:rPr>
          <w:rFonts w:ascii="Times New Roman" w:hAnsi="Times New Roman"/>
          <w:color w:val="000000" w:themeColor="text1"/>
          <w:sz w:val="28"/>
          <w:szCs w:val="28"/>
        </w:rPr>
        <w:t xml:space="preserve">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2C7991">
          <w:rPr>
            <w:rFonts w:ascii="Times New Roman" w:hAnsi="Times New Roman"/>
            <w:color w:val="000000" w:themeColor="text1"/>
            <w:sz w:val="28"/>
            <w:szCs w:val="28"/>
          </w:rPr>
          <w:t>законодательством</w:t>
        </w:r>
      </w:hyperlink>
      <w:r w:rsidRPr="002C7991">
        <w:rPr>
          <w:rFonts w:ascii="Times New Roman" w:hAnsi="Times New Roman"/>
          <w:color w:val="000000" w:themeColor="text1"/>
          <w:sz w:val="28"/>
          <w:szCs w:val="28"/>
        </w:rPr>
        <w:t xml:space="preserve"> Российской</w:t>
      </w:r>
      <w:proofErr w:type="gramEnd"/>
      <w:r w:rsidRPr="002C7991">
        <w:rPr>
          <w:rFonts w:ascii="Times New Roman" w:hAnsi="Times New Roman"/>
          <w:color w:val="000000" w:themeColor="text1"/>
          <w:sz w:val="28"/>
          <w:szCs w:val="28"/>
        </w:rPr>
        <w:t xml:space="preserve"> Федерации;</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 xml:space="preserve">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 w:history="1">
        <w:r w:rsidRPr="002C7991">
          <w:rPr>
            <w:rFonts w:ascii="Times New Roman" w:hAnsi="Times New Roman"/>
            <w:color w:val="000000" w:themeColor="text1"/>
            <w:sz w:val="28"/>
            <w:szCs w:val="28"/>
          </w:rPr>
          <w:t>законодательством</w:t>
        </w:r>
      </w:hyperlink>
      <w:r w:rsidRPr="002C7991">
        <w:rPr>
          <w:rFonts w:ascii="Times New Roman" w:hAnsi="Times New Roman"/>
          <w:color w:val="000000" w:themeColor="text1"/>
          <w:sz w:val="28"/>
          <w:szCs w:val="28"/>
        </w:rPr>
        <w:t>;</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19)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20)  участие в предупреждении и ликвидации последствий чрезвычайных ситуаций в границах городского округа;</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t>21) организация охраны общественного порядка на территории городского округа муниципальной милицией;</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991">
        <w:rPr>
          <w:rFonts w:ascii="Times New Roman" w:hAnsi="Times New Roman"/>
          <w:color w:val="000000" w:themeColor="text1"/>
          <w:sz w:val="28"/>
          <w:szCs w:val="28"/>
        </w:rPr>
        <w:lastRenderedPageBreak/>
        <w:t>22)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2C7991">
        <w:rPr>
          <w:rFonts w:ascii="Times New Roman" w:hAnsi="Times New Roman"/>
          <w:color w:val="000000" w:themeColor="text1"/>
          <w:sz w:val="28"/>
          <w:szCs w:val="28"/>
        </w:rPr>
        <w:t>23) до 1 января 2017</w:t>
      </w:r>
      <w:r w:rsidRPr="004C60F0">
        <w:rPr>
          <w:rFonts w:ascii="Times New Roman" w:hAnsi="Times New Roman"/>
          <w:sz w:val="28"/>
          <w:szCs w:val="28"/>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24) обеспечение первичных мер пожарной безопасности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25) организация мероприятий по охране окружающей среды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26)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C60F0">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2C7991">
        <w:rPr>
          <w:rFonts w:ascii="Times New Roman" w:hAnsi="Times New Roman"/>
          <w:color w:val="000000" w:themeColor="text1"/>
          <w:sz w:val="28"/>
          <w:szCs w:val="28"/>
        </w:rPr>
        <w:t xml:space="preserve">27)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6" w:history="1">
        <w:r w:rsidRPr="002C7991">
          <w:rPr>
            <w:rFonts w:ascii="Times New Roman" w:hAnsi="Times New Roman"/>
            <w:color w:val="000000" w:themeColor="text1"/>
            <w:sz w:val="28"/>
            <w:szCs w:val="28"/>
          </w:rPr>
          <w:t>перечень</w:t>
        </w:r>
      </w:hyperlink>
      <w:r w:rsidRPr="002C7991">
        <w:rPr>
          <w:rFonts w:ascii="Times New Roman" w:hAnsi="Times New Roman"/>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7" w:history="1">
        <w:r w:rsidRPr="002C7991">
          <w:rPr>
            <w:rFonts w:ascii="Times New Roman" w:hAnsi="Times New Roman"/>
            <w:color w:val="000000" w:themeColor="text1"/>
            <w:sz w:val="28"/>
            <w:szCs w:val="28"/>
          </w:rPr>
          <w:t>органу</w:t>
        </w:r>
      </w:hyperlink>
      <w:r w:rsidRPr="002C7991">
        <w:rPr>
          <w:rFonts w:ascii="Times New Roman" w:hAnsi="Times New Roman"/>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28) создание условий для обеспечения жителей городского округа услугами связи, общественного питания, торговли и бытового обслуживания;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30) создание условий для организации досуга и обеспечения жителей городского округа услугами организаций культуры;</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lastRenderedPageBreak/>
        <w:t>33)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34) создание условий для массового отдыха жителей городского округа и организация обустройства мест массового отдыха населения;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35) формирование и содержание муниципального архива;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36) организация ритуальных услуг и содержание мест захоронения;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37) организация сбора, вывоза бытовых и промышленных отходов;</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 xml:space="preserve">39) утверждение </w:t>
      </w:r>
      <w:r w:rsidRPr="002C7991">
        <w:rPr>
          <w:rFonts w:ascii="Times New Roman" w:hAnsi="Times New Roman"/>
          <w:sz w:val="28"/>
          <w:szCs w:val="28"/>
        </w:rPr>
        <w:t>генеральных планов</w:t>
      </w:r>
      <w:r w:rsidRPr="004C60F0">
        <w:rPr>
          <w:rFonts w:ascii="Times New Roman" w:hAnsi="Times New Roman"/>
          <w:sz w:val="28"/>
          <w:szCs w:val="28"/>
        </w:rPr>
        <w:t xml:space="preserve"> городского округа, правил землепользования и застройки, выдача разрешения на строительство, выдача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 утверждение местных нормативов градостроительного проектирования городского округа,  резервирование и изъятие земель, в том числе путем выкупа, земельных участков в границах городского округа для муниципальных нужд, осуществление муниципального земельного</w:t>
      </w:r>
      <w:proofErr w:type="gramEnd"/>
      <w:r w:rsidRPr="004C60F0">
        <w:rPr>
          <w:rFonts w:ascii="Times New Roman" w:hAnsi="Times New Roman"/>
          <w:sz w:val="28"/>
          <w:szCs w:val="28"/>
        </w:rPr>
        <w:t xml:space="preserve">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000A6" w:rsidRPr="002C799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4C60F0">
        <w:rPr>
          <w:rFonts w:ascii="Times New Roman" w:hAnsi="Times New Roman"/>
          <w:sz w:val="28"/>
          <w:szCs w:val="28"/>
        </w:rPr>
        <w:t xml:space="preserve">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w:t>
      </w:r>
      <w:r w:rsidRPr="002C7991">
        <w:rPr>
          <w:rFonts w:ascii="Times New Roman" w:hAnsi="Times New Roman"/>
          <w:color w:val="000000" w:themeColor="text1"/>
          <w:sz w:val="28"/>
          <w:szCs w:val="28"/>
        </w:rPr>
        <w:t xml:space="preserve">соответствии с Федеральным </w:t>
      </w:r>
      <w:hyperlink r:id="rId28" w:history="1">
        <w:r w:rsidRPr="002C7991">
          <w:rPr>
            <w:rFonts w:ascii="Times New Roman" w:hAnsi="Times New Roman"/>
            <w:color w:val="000000" w:themeColor="text1"/>
            <w:sz w:val="28"/>
            <w:szCs w:val="28"/>
          </w:rPr>
          <w:t>законом</w:t>
        </w:r>
      </w:hyperlink>
      <w:r w:rsidRPr="002C7991">
        <w:rPr>
          <w:rFonts w:ascii="Times New Roman" w:hAnsi="Times New Roman"/>
          <w:color w:val="000000" w:themeColor="text1"/>
          <w:sz w:val="28"/>
          <w:szCs w:val="28"/>
        </w:rPr>
        <w:t xml:space="preserve"> «О рекламе»;</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42)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lastRenderedPageBreak/>
        <w:t>44)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46) осуществление мероприятий по обеспечению безопасности людей на водных объектах, охране их жизни и здоровья;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48) организация и осуществление мероприятий по работе с детьми и молодежью в городском округе;</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49) осуществление в пределах, установленных водным </w:t>
      </w:r>
      <w:hyperlink r:id="rId29" w:history="1">
        <w:r w:rsidRPr="00F073AC">
          <w:rPr>
            <w:rFonts w:ascii="Times New Roman" w:hAnsi="Times New Roman"/>
            <w:color w:val="000000" w:themeColor="text1"/>
            <w:sz w:val="28"/>
            <w:szCs w:val="28"/>
          </w:rPr>
          <w:t>законодательством</w:t>
        </w:r>
      </w:hyperlink>
      <w:r w:rsidRPr="00F073AC">
        <w:rPr>
          <w:rFonts w:ascii="Times New Roman" w:hAnsi="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50)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51) осуществление муниципального лесного контроля;</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52)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0" w:history="1">
        <w:r w:rsidRPr="00F073AC">
          <w:rPr>
            <w:rFonts w:ascii="Times New Roman" w:hAnsi="Times New Roman"/>
            <w:color w:val="000000" w:themeColor="text1"/>
            <w:sz w:val="28"/>
            <w:szCs w:val="28"/>
          </w:rPr>
          <w:t>законом</w:t>
        </w:r>
      </w:hyperlink>
      <w:r w:rsidRPr="00F073AC">
        <w:rPr>
          <w:rFonts w:ascii="Times New Roman" w:hAnsi="Times New Roman"/>
          <w:color w:val="000000" w:themeColor="text1"/>
          <w:sz w:val="28"/>
          <w:szCs w:val="28"/>
        </w:rPr>
        <w:t>;</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53) осуществление мер по противодействию коррупции в границах городского округа;</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54) организация в соответствии с Федеральным </w:t>
      </w:r>
      <w:hyperlink r:id="rId31" w:history="1">
        <w:r w:rsidRPr="00F073AC">
          <w:rPr>
            <w:rFonts w:ascii="Times New Roman" w:hAnsi="Times New Roman"/>
            <w:color w:val="000000" w:themeColor="text1"/>
            <w:sz w:val="28"/>
            <w:szCs w:val="28"/>
          </w:rPr>
          <w:t>законом</w:t>
        </w:r>
      </w:hyperlink>
      <w:r w:rsidRPr="00F073AC">
        <w:rPr>
          <w:rFonts w:ascii="Times New Roman" w:hAnsi="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55) создание музеев городского округа;</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56) участие в осуществлении деятельности по опеке и попечительству;</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F073AC">
        <w:rPr>
          <w:rFonts w:ascii="Times New Roman" w:hAnsi="Times New Roman"/>
          <w:color w:val="000000" w:themeColor="text1"/>
          <w:sz w:val="28"/>
          <w:szCs w:val="28"/>
        </w:rPr>
        <w:t>57) создание условий для развития туризма</w:t>
      </w:r>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58) создание муниципальной пожарной охраны;</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4C60F0">
        <w:rPr>
          <w:rFonts w:ascii="Times New Roman" w:hAnsi="Times New Roman"/>
          <w:sz w:val="28"/>
          <w:szCs w:val="28"/>
        </w:rPr>
        <w:t xml:space="preserve">59) установление размера платы за содержание и ремонт жилого помещения для нанимателей жилых помещений по договорам социального </w:t>
      </w:r>
      <w:r w:rsidRPr="00F073AC">
        <w:rPr>
          <w:rFonts w:ascii="Times New Roman" w:hAnsi="Times New Roman"/>
          <w:color w:val="000000" w:themeColor="text1"/>
          <w:sz w:val="28"/>
          <w:szCs w:val="28"/>
        </w:rPr>
        <w:t xml:space="preserve">найма и договорам найма жилых помещений государственного или муниципального жилищного фонда и размер платы за </w:t>
      </w:r>
      <w:proofErr w:type="gramStart"/>
      <w:r w:rsidRPr="00F073AC">
        <w:rPr>
          <w:rFonts w:ascii="Times New Roman" w:hAnsi="Times New Roman"/>
          <w:color w:val="000000" w:themeColor="text1"/>
          <w:sz w:val="28"/>
          <w:szCs w:val="28"/>
        </w:rPr>
        <w:t>содержание</w:t>
      </w:r>
      <w:proofErr w:type="gramEnd"/>
      <w:r w:rsidRPr="00F073AC">
        <w:rPr>
          <w:rFonts w:ascii="Times New Roman" w:hAnsi="Times New Roman"/>
          <w:color w:val="000000" w:themeColor="text1"/>
          <w:sz w:val="28"/>
          <w:szCs w:val="28"/>
        </w:rPr>
        <w:t xml:space="preserve"> и ремонт жилого помещения для собственников жилых помещений, которые не приняли решение о выборе </w:t>
      </w:r>
      <w:hyperlink r:id="rId32" w:history="1">
        <w:r w:rsidRPr="00F073AC">
          <w:rPr>
            <w:rFonts w:ascii="Times New Roman" w:hAnsi="Times New Roman"/>
            <w:color w:val="000000" w:themeColor="text1"/>
            <w:sz w:val="28"/>
            <w:szCs w:val="28"/>
          </w:rPr>
          <w:t>способа</w:t>
        </w:r>
      </w:hyperlink>
      <w:r w:rsidRPr="00F073AC">
        <w:rPr>
          <w:rFonts w:ascii="Times New Roman" w:hAnsi="Times New Roman"/>
          <w:color w:val="000000" w:themeColor="text1"/>
          <w:sz w:val="28"/>
          <w:szCs w:val="28"/>
        </w:rPr>
        <w:t xml:space="preserve"> управления многоквартирным домом;</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60) владение, пользование, распоряжение лесными участками, находящимися в муниципальной собственности;</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61) принятие решений о привлечении граждан к выполнению на добровольной основе социально значимых для городского округа работ (в том числе дежурств) в </w:t>
      </w:r>
      <w:r w:rsidRPr="00F073AC">
        <w:rPr>
          <w:rFonts w:ascii="Times New Roman" w:hAnsi="Times New Roman"/>
          <w:color w:val="000000" w:themeColor="text1"/>
          <w:sz w:val="28"/>
          <w:szCs w:val="28"/>
        </w:rPr>
        <w:lastRenderedPageBreak/>
        <w:t xml:space="preserve">целях решения вопросов местного значения городского округа, предусмотренных пунктами 8-11, 14, 15, 24 части 1 статьи 11 настоящего Устава; </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62) организация и проведение публичных слушаний по проектам планировки и проектам межевания территории городского округа;</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63) иные полномочия в соответствии с законодательством Российской Федерации.</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2. </w:t>
      </w:r>
      <w:proofErr w:type="gramStart"/>
      <w:r w:rsidRPr="00F073AC">
        <w:rPr>
          <w:rFonts w:ascii="Times New Roman" w:hAnsi="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F073AC">
          <w:rPr>
            <w:rFonts w:ascii="Times New Roman" w:hAnsi="Times New Roman"/>
            <w:color w:val="000000" w:themeColor="text1"/>
            <w:sz w:val="28"/>
            <w:szCs w:val="28"/>
          </w:rPr>
          <w:t>закона</w:t>
        </w:r>
      </w:hyperlink>
      <w:r w:rsidRPr="00F073AC">
        <w:rPr>
          <w:rFonts w:ascii="Times New Roman" w:hAnsi="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3. </w:t>
      </w:r>
      <w:proofErr w:type="gramStart"/>
      <w:r w:rsidRPr="00F073AC">
        <w:rPr>
          <w:rFonts w:ascii="Times New Roman" w:hAnsi="Times New Roman"/>
          <w:color w:val="000000" w:themeColor="text1"/>
          <w:sz w:val="28"/>
          <w:szCs w:val="28"/>
        </w:rPr>
        <w:t>Органы местного самоуправления городского округа Лыткарино осуществляют те полномочия по решению вопросов местного значения, установленные Федеральным законом от 06.10.2003 № 131-ФЗ «Об общих принципах организации местного самоуправления в Российской Федерации» и отраслевыми федеральными законами,  которые не были перераспределены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w:t>
      </w:r>
      <w:proofErr w:type="gramEnd"/>
      <w:r w:rsidRPr="00F073AC">
        <w:rPr>
          <w:rFonts w:ascii="Times New Roman" w:hAnsi="Times New Roman"/>
          <w:color w:val="000000" w:themeColor="text1"/>
          <w:sz w:val="28"/>
          <w:szCs w:val="28"/>
        </w:rPr>
        <w:t xml:space="preserve"> области</w:t>
      </w:r>
      <w:proofErr w:type="gramStart"/>
      <w:r w:rsidRPr="00F073AC">
        <w:rPr>
          <w:rFonts w:ascii="Times New Roman" w:hAnsi="Times New Roman"/>
          <w:color w:val="000000" w:themeColor="text1"/>
          <w:sz w:val="28"/>
          <w:szCs w:val="28"/>
        </w:rPr>
        <w:t xml:space="preserve">.».    </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5. Пункт 2 части 1 статьи 14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 муниципальные выборы</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6. Часть 11 статьи 15 изложить в следующей редакции:</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4C60F0">
        <w:rPr>
          <w:rFonts w:ascii="Times New Roman" w:hAnsi="Times New Roman"/>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Pr="00F073AC">
        <w:rPr>
          <w:rFonts w:ascii="Times New Roman" w:hAnsi="Times New Roman"/>
          <w:color w:val="000000" w:themeColor="text1"/>
          <w:sz w:val="28"/>
          <w:szCs w:val="28"/>
        </w:rPr>
        <w:t xml:space="preserve">федеральным </w:t>
      </w:r>
      <w:hyperlink r:id="rId34" w:history="1">
        <w:r w:rsidRPr="00F073AC">
          <w:rPr>
            <w:rFonts w:ascii="Times New Roman" w:hAnsi="Times New Roman"/>
            <w:color w:val="000000" w:themeColor="text1"/>
            <w:sz w:val="28"/>
            <w:szCs w:val="28"/>
          </w:rPr>
          <w:t>законом</w:t>
        </w:r>
      </w:hyperlink>
      <w:r w:rsidRPr="00F073AC">
        <w:rPr>
          <w:rFonts w:ascii="Times New Roman" w:hAnsi="Times New Roman"/>
          <w:color w:val="000000" w:themeColor="text1"/>
          <w:sz w:val="28"/>
          <w:szCs w:val="28"/>
        </w:rPr>
        <w:t xml:space="preserve"> и принимаемыми в соответствии с ним законами Московской области</w:t>
      </w:r>
      <w:proofErr w:type="gramStart"/>
      <w:r w:rsidRPr="00F073AC">
        <w:rPr>
          <w:rFonts w:ascii="Times New Roman" w:hAnsi="Times New Roman"/>
          <w:color w:val="000000" w:themeColor="text1"/>
          <w:sz w:val="28"/>
          <w:szCs w:val="28"/>
        </w:rPr>
        <w:t>.».</w:t>
      </w:r>
      <w:proofErr w:type="gramEnd"/>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7. Статью 16  изложить в следующей редакции:</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«Статья 16. Муниципальные выборы</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lastRenderedPageBreak/>
        <w:t>2. Муниципальные выборы назначаются представительным органом муниципального образования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F073AC">
        <w:rPr>
          <w:rFonts w:ascii="Times New Roman" w:hAnsi="Times New Roman"/>
          <w:color w:val="000000" w:themeColor="text1"/>
          <w:sz w:val="28"/>
          <w:szCs w:val="28"/>
        </w:rPr>
        <w:t>позднее</w:t>
      </w:r>
      <w:proofErr w:type="gramEnd"/>
      <w:r w:rsidRPr="00F073AC">
        <w:rPr>
          <w:rFonts w:ascii="Times New Roman" w:hAnsi="Times New Roman"/>
          <w:color w:val="000000" w:themeColor="text1"/>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В случаях, установленных законодательством Российской Федерации, выборы в органы местного самоуправления назначаются  соответствующей избирательной комиссией не </w:t>
      </w:r>
      <w:proofErr w:type="gramStart"/>
      <w:r w:rsidRPr="00F073AC">
        <w:rPr>
          <w:rFonts w:ascii="Times New Roman" w:hAnsi="Times New Roman"/>
          <w:color w:val="000000" w:themeColor="text1"/>
          <w:sz w:val="28"/>
          <w:szCs w:val="28"/>
        </w:rPr>
        <w:t>позднее</w:t>
      </w:r>
      <w:proofErr w:type="gramEnd"/>
      <w:r w:rsidRPr="00F073AC">
        <w:rPr>
          <w:rFonts w:ascii="Times New Roman" w:hAnsi="Times New Roman"/>
          <w:color w:val="000000" w:themeColor="text1"/>
          <w:sz w:val="28"/>
          <w:szCs w:val="28"/>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абзацем первым настоящего пункта срока официального опубликования решения о назначении выборов.</w:t>
      </w:r>
    </w:p>
    <w:p w:rsidR="000000A6" w:rsidRPr="00F073AC"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F073AC">
        <w:rPr>
          <w:rFonts w:ascii="Times New Roman" w:hAnsi="Times New Roman"/>
          <w:color w:val="000000" w:themeColor="text1"/>
          <w:sz w:val="28"/>
          <w:szCs w:val="28"/>
        </w:rPr>
        <w:t xml:space="preserve">4. День голосования на муниципальных выборах определяется в соответствии с действующим законодательством о выборах в год, в котором истекают сроки полномочий органов местного самоуправления городского округа.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F073AC">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w:t>
      </w:r>
      <w:r w:rsidRPr="004C60F0">
        <w:rPr>
          <w:rFonts w:ascii="Times New Roman" w:hAnsi="Times New Roman"/>
          <w:sz w:val="28"/>
          <w:szCs w:val="28"/>
        </w:rPr>
        <w:t xml:space="preserve"> ним законом Московской области.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6. Итоги муниципальных выборов подлежат официальному опубликованию (обнародованию)</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8. Часть 3 статьи19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9. В абзаце первом части 6 статьи 20 слова «не менее половины» заменить словами «не менее одной трети».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10. В абзаце втором части 6 статьи 20 слова «не менее половины» заменить словами «не менее одной трети».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11. Пункт 3 части 2 статьи 21 после слов «проекты планировки и межевания территорий</w:t>
      </w:r>
      <w:proofErr w:type="gramStart"/>
      <w:r w:rsidRPr="004C60F0">
        <w:rPr>
          <w:rFonts w:ascii="Times New Roman" w:hAnsi="Times New Roman"/>
          <w:sz w:val="28"/>
          <w:szCs w:val="28"/>
        </w:rPr>
        <w:t>,»</w:t>
      </w:r>
      <w:proofErr w:type="gramEnd"/>
      <w:r w:rsidRPr="004C60F0">
        <w:rPr>
          <w:rFonts w:ascii="Times New Roman" w:hAnsi="Times New Roman"/>
          <w:sz w:val="28"/>
          <w:szCs w:val="28"/>
        </w:rPr>
        <w:t xml:space="preserve"> дополнить словами «за исключением случаев, предусмотренных Градостроительным кодексом Российской Федерации,».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12. Часть 3 статьи 23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lastRenderedPageBreak/>
        <w:t>«3. Порядок назначения и проведения опроса граждан определяется решением Совета депутатов городского округа в соответствии с законом Московской области</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13. В части 3 статьи 25 слово «учреждениям» заменить словами «казенным учреждениям».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14. В пункте 3 части 8 статьи 26 слова «осуществление земельного </w:t>
      </w:r>
      <w:proofErr w:type="gramStart"/>
      <w:r w:rsidRPr="004C60F0">
        <w:rPr>
          <w:rFonts w:ascii="Times New Roman" w:hAnsi="Times New Roman"/>
          <w:sz w:val="28"/>
          <w:szCs w:val="28"/>
        </w:rPr>
        <w:t>контроля за</w:t>
      </w:r>
      <w:proofErr w:type="gramEnd"/>
      <w:r w:rsidRPr="004C60F0">
        <w:rPr>
          <w:rFonts w:ascii="Times New Roman" w:hAnsi="Times New Roman"/>
          <w:sz w:val="28"/>
          <w:szCs w:val="28"/>
        </w:rPr>
        <w:t xml:space="preserve"> использованием земель городского округа» исключить.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15.  Пункт 22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«22) принятие решения о создании некоммерческих организаций в форме автономных некоммерческих организаций и фондов</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16. Пункт 27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«27) установление ставок платы за пользование водными объектами, находящимися в собственности городского округа, порядка расчета и взимания этой платы, установление правил использования водных объектов общего пользования для личных и бытовых нужд</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17. В пункте 28 части 8 статьи 26 слова «, а также приостановление хозяйственной деятельности в особо охраняемых природных зонах местного значения в случае нарушения действующего законодательства» исключить.</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18. Пункт 36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«36) согласование условий привлечения в бюджет города Лыткарино заемных средств от кредитных организаций</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19. Пункт 41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ценам (тарифам) для потребителей</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20. Пункт 42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«42)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w:t>
      </w:r>
      <w:proofErr w:type="gramStart"/>
      <w:r w:rsidRPr="004C60F0">
        <w:rPr>
          <w:rFonts w:ascii="Times New Roman" w:hAnsi="Times New Roman"/>
          <w:sz w:val="28"/>
          <w:szCs w:val="28"/>
        </w:rPr>
        <w:t>содержание</w:t>
      </w:r>
      <w:proofErr w:type="gramEnd"/>
      <w:r w:rsidRPr="004C60F0">
        <w:rPr>
          <w:rFonts w:ascii="Times New Roman" w:hAnsi="Times New Roman"/>
          <w:sz w:val="28"/>
          <w:szCs w:val="28"/>
        </w:rPr>
        <w:t xml:space="preserve"> и ремонт жилого помещения для собственников жилых помещений, которые не приняли решение </w:t>
      </w:r>
      <w:r w:rsidRPr="003E4931">
        <w:rPr>
          <w:rFonts w:ascii="Times New Roman" w:hAnsi="Times New Roman"/>
          <w:color w:val="000000" w:themeColor="text1"/>
          <w:sz w:val="28"/>
          <w:szCs w:val="28"/>
        </w:rPr>
        <w:t xml:space="preserve">о выборе </w:t>
      </w:r>
      <w:hyperlink r:id="rId35" w:history="1">
        <w:r w:rsidRPr="003E4931">
          <w:rPr>
            <w:rFonts w:ascii="Times New Roman" w:hAnsi="Times New Roman"/>
            <w:color w:val="000000" w:themeColor="text1"/>
            <w:sz w:val="28"/>
            <w:szCs w:val="28"/>
          </w:rPr>
          <w:t>способа</w:t>
        </w:r>
      </w:hyperlink>
      <w:r w:rsidRPr="003E4931">
        <w:rPr>
          <w:rFonts w:ascii="Times New Roman" w:hAnsi="Times New Roman"/>
          <w:color w:val="000000" w:themeColor="text1"/>
          <w:sz w:val="28"/>
          <w:szCs w:val="28"/>
        </w:rPr>
        <w:t xml:space="preserve"> управления</w:t>
      </w:r>
      <w:r w:rsidRPr="004C60F0">
        <w:rPr>
          <w:rFonts w:ascii="Times New Roman" w:hAnsi="Times New Roman"/>
          <w:sz w:val="28"/>
          <w:szCs w:val="28"/>
        </w:rPr>
        <w:t xml:space="preserve"> многоквартирным домом;».</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21. Пункт 43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«43) организация профессионального образования и дополнительного профессионального образования депутатов и муниципальных служащих  Совета депутатов городского округа</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22. Пункт 44 части 8 статьи 26 исключить.</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23. В пункте 48 части 8 статьи 26 слова «</w:t>
      </w:r>
      <w:proofErr w:type="gramStart"/>
      <w:r w:rsidRPr="004C60F0">
        <w:rPr>
          <w:rFonts w:ascii="Times New Roman" w:hAnsi="Times New Roman"/>
          <w:sz w:val="28"/>
          <w:szCs w:val="28"/>
        </w:rPr>
        <w:t>,о</w:t>
      </w:r>
      <w:proofErr w:type="gramEnd"/>
      <w:r w:rsidRPr="004C60F0">
        <w:rPr>
          <w:rFonts w:ascii="Times New Roman" w:hAnsi="Times New Roman"/>
          <w:sz w:val="28"/>
          <w:szCs w:val="28"/>
        </w:rPr>
        <w:t xml:space="preserve">пределение порядка деятельности муниципальных и </w:t>
      </w:r>
      <w:proofErr w:type="spellStart"/>
      <w:r w:rsidRPr="004C60F0">
        <w:rPr>
          <w:rFonts w:ascii="Times New Roman" w:hAnsi="Times New Roman"/>
          <w:sz w:val="28"/>
          <w:szCs w:val="28"/>
        </w:rPr>
        <w:t>вероисповедального</w:t>
      </w:r>
      <w:proofErr w:type="spellEnd"/>
      <w:r w:rsidRPr="004C60F0">
        <w:rPr>
          <w:rFonts w:ascii="Times New Roman" w:hAnsi="Times New Roman"/>
          <w:sz w:val="28"/>
          <w:szCs w:val="28"/>
        </w:rPr>
        <w:t xml:space="preserve"> кладбищ по согласованию с соответствующими религиозными организациями» исключить.</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24. Пункт 51 части 8 статьи 26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«51)  формирование и определение правового статуса органов внешнего муниципального финансового контроля</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25. Пункт 1 части 9 статьи </w:t>
      </w:r>
      <w:r>
        <w:rPr>
          <w:rFonts w:ascii="Times New Roman" w:hAnsi="Times New Roman"/>
          <w:sz w:val="28"/>
          <w:szCs w:val="28"/>
        </w:rPr>
        <w:t>29</w:t>
      </w:r>
      <w:r w:rsidRPr="004C60F0">
        <w:rPr>
          <w:rFonts w:ascii="Times New Roman" w:hAnsi="Times New Roman"/>
          <w:sz w:val="28"/>
          <w:szCs w:val="28"/>
        </w:rPr>
        <w:t xml:space="preserve"> признать утратившим силу.</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26. </w:t>
      </w:r>
      <w:r>
        <w:rPr>
          <w:rFonts w:ascii="Times New Roman" w:hAnsi="Times New Roman"/>
          <w:sz w:val="28"/>
          <w:szCs w:val="28"/>
        </w:rPr>
        <w:t>П</w:t>
      </w:r>
      <w:r w:rsidRPr="004C60F0">
        <w:rPr>
          <w:rFonts w:ascii="Times New Roman" w:hAnsi="Times New Roman"/>
          <w:sz w:val="28"/>
          <w:szCs w:val="28"/>
        </w:rPr>
        <w:t xml:space="preserve">ункт 2 части 9 статьи </w:t>
      </w:r>
      <w:r>
        <w:rPr>
          <w:rFonts w:ascii="Times New Roman" w:hAnsi="Times New Roman"/>
          <w:sz w:val="28"/>
          <w:szCs w:val="28"/>
        </w:rPr>
        <w:t>29</w:t>
      </w:r>
      <w:r w:rsidRPr="004C60F0">
        <w:rPr>
          <w:rFonts w:ascii="Times New Roman" w:hAnsi="Times New Roman"/>
          <w:sz w:val="28"/>
          <w:szCs w:val="28"/>
        </w:rPr>
        <w:t xml:space="preserve">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C60F0">
        <w:rPr>
          <w:rFonts w:ascii="Times New Roman" w:hAnsi="Times New Roman"/>
          <w:sz w:val="28"/>
          <w:szCs w:val="28"/>
        </w:rPr>
        <w:t>, ему не поручено участвовать в управлении этой организацией</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27. Пункт 7 части 12 статьи </w:t>
      </w:r>
      <w:r>
        <w:rPr>
          <w:rFonts w:ascii="Times New Roman" w:hAnsi="Times New Roman"/>
          <w:sz w:val="28"/>
          <w:szCs w:val="28"/>
        </w:rPr>
        <w:t>29</w:t>
      </w:r>
      <w:r w:rsidRPr="004C60F0">
        <w:rPr>
          <w:rFonts w:ascii="Times New Roman" w:hAnsi="Times New Roman"/>
          <w:sz w:val="28"/>
          <w:szCs w:val="28"/>
        </w:rPr>
        <w:t xml:space="preserve">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60F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28. Часть 2 статьи 30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29. Статью 30 дополнить пунктом 2.1 следующего содержания: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«2.1.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C60F0">
        <w:rPr>
          <w:rFonts w:ascii="Times New Roman" w:hAnsi="Times New Roman"/>
          <w:sz w:val="28"/>
          <w:szCs w:val="28"/>
        </w:rPr>
        <w:t>позднее</w:t>
      </w:r>
      <w:proofErr w:type="gramEnd"/>
      <w:r w:rsidRPr="004C60F0">
        <w:rPr>
          <w:rFonts w:ascii="Times New Roman" w:hAnsi="Times New Roman"/>
          <w:sz w:val="28"/>
          <w:szCs w:val="28"/>
        </w:rPr>
        <w:t xml:space="preserve"> чем за 20 дней до дня проведения конкурса.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Общее число членов конкурсной комиссии в городском округе составляет 6 человек.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lastRenderedPageBreak/>
        <w:t xml:space="preserve">Половина членов конкурсной комиссии назначается Советом депутатов городского округа, а другая половина – Губернатором Московской области. </w:t>
      </w:r>
      <w:r w:rsidRPr="004C60F0">
        <w:rPr>
          <w:rFonts w:ascii="Times New Roman" w:hAnsi="Times New Roman"/>
          <w:sz w:val="28"/>
          <w:szCs w:val="28"/>
        </w:rPr>
        <w:tab/>
        <w:t xml:space="preserve">В случае принятия закона Московской области, изменяющего порядок избрания главы городского округа,  настоящий Устав подлежит приведению в соответствие с указанным законом Московской области в течение трех месяцев со дня вступления в силу указанного закона Московской области.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В случае принятия закона Московской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Московской области</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30.  Абзац второй пункта 12 части 12 статьи 30 исключить.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31. Статью 30 дополнить частью 13 следующего содержания:</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«13. </w:t>
      </w:r>
      <w:proofErr w:type="gramStart"/>
      <w:r w:rsidRPr="004C60F0">
        <w:rPr>
          <w:rFonts w:ascii="Times New Roman" w:hAnsi="Times New Roman"/>
          <w:sz w:val="28"/>
          <w:szCs w:val="28"/>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36" w:history="1">
        <w:r w:rsidRPr="00AD1D65">
          <w:rPr>
            <w:rFonts w:ascii="Times New Roman" w:hAnsi="Times New Roman"/>
            <w:color w:val="000000" w:themeColor="text1"/>
            <w:sz w:val="28"/>
            <w:szCs w:val="28"/>
          </w:rPr>
          <w:t>законом</w:t>
        </w:r>
      </w:hyperlink>
      <w:r w:rsidRPr="00AD1D65">
        <w:rPr>
          <w:rFonts w:ascii="Times New Roman" w:hAnsi="Times New Roman"/>
          <w:color w:val="000000" w:themeColor="text1"/>
          <w:sz w:val="28"/>
          <w:szCs w:val="28"/>
        </w:rPr>
        <w:t xml:space="preserve"> «О запрете отдельным категориям лиц открывать и иметь счета</w:t>
      </w:r>
      <w:r w:rsidRPr="004C60F0">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4C60F0">
        <w:rPr>
          <w:rFonts w:ascii="Times New Roman" w:hAnsi="Times New Roman"/>
          <w:sz w:val="28"/>
          <w:szCs w:val="28"/>
        </w:rPr>
        <w:t xml:space="preserve"> иностранными финансовыми инструментами»</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32. Часть 8 статьи 31 после слов «подлежит государственной регистрации в качестве муниципального» дополнить словом «казенного».</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33. Пункт 2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 разработка проектов муниципальных программ, планов и программ комплексного социально-экономического развития городского округа, организация их выполнения, подготовка отчетности об их исполнении</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34. Пункт 7 части 1 статьи 32 изложить в следующей редакции:</w:t>
      </w:r>
    </w:p>
    <w:p w:rsidR="000000A6" w:rsidRPr="003D63F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4C60F0">
        <w:rPr>
          <w:rFonts w:ascii="Times New Roman" w:hAnsi="Times New Roman"/>
          <w:sz w:val="28"/>
          <w:szCs w:val="28"/>
        </w:rPr>
        <w:t xml:space="preserve">«7)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w:t>
      </w:r>
      <w:r w:rsidRPr="003D63F0">
        <w:rPr>
          <w:rFonts w:ascii="Times New Roman" w:hAnsi="Times New Roman"/>
          <w:color w:val="000000" w:themeColor="text1"/>
          <w:sz w:val="28"/>
          <w:szCs w:val="28"/>
        </w:rPr>
        <w:t xml:space="preserve">дорожной деятельности в соответствии с </w:t>
      </w:r>
      <w:hyperlink r:id="rId37" w:history="1">
        <w:r w:rsidRPr="003D63F0">
          <w:rPr>
            <w:rFonts w:ascii="Times New Roman" w:hAnsi="Times New Roman"/>
            <w:color w:val="000000" w:themeColor="text1"/>
            <w:sz w:val="28"/>
            <w:szCs w:val="28"/>
          </w:rPr>
          <w:t>законодательством</w:t>
        </w:r>
      </w:hyperlink>
      <w:r w:rsidRPr="003D63F0">
        <w:rPr>
          <w:rFonts w:ascii="Times New Roman" w:hAnsi="Times New Roman"/>
          <w:color w:val="000000" w:themeColor="text1"/>
          <w:sz w:val="28"/>
          <w:szCs w:val="28"/>
        </w:rPr>
        <w:t xml:space="preserve"> Российской</w:t>
      </w:r>
      <w:proofErr w:type="gramEnd"/>
      <w:r w:rsidRPr="003D63F0">
        <w:rPr>
          <w:rFonts w:ascii="Times New Roman" w:hAnsi="Times New Roman"/>
          <w:color w:val="000000" w:themeColor="text1"/>
          <w:sz w:val="28"/>
          <w:szCs w:val="28"/>
        </w:rPr>
        <w:t xml:space="preserve"> Федерации</w:t>
      </w:r>
      <w:proofErr w:type="gramStart"/>
      <w:r w:rsidRPr="003D63F0">
        <w:rPr>
          <w:rFonts w:ascii="Times New Roman" w:hAnsi="Times New Roman"/>
          <w:color w:val="000000" w:themeColor="text1"/>
          <w:sz w:val="28"/>
          <w:szCs w:val="28"/>
        </w:rPr>
        <w:t>;»</w:t>
      </w:r>
      <w:proofErr w:type="gramEnd"/>
      <w:r w:rsidRPr="003D63F0">
        <w:rPr>
          <w:rFonts w:ascii="Times New Roman" w:hAnsi="Times New Roman"/>
          <w:color w:val="000000" w:themeColor="text1"/>
          <w:sz w:val="28"/>
          <w:szCs w:val="28"/>
        </w:rPr>
        <w:t>.</w:t>
      </w:r>
    </w:p>
    <w:p w:rsidR="000000A6" w:rsidRPr="003D63F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3D63F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3D63F0">
        <w:rPr>
          <w:rFonts w:ascii="Times New Roman" w:hAnsi="Times New Roman"/>
          <w:color w:val="000000" w:themeColor="text1"/>
          <w:sz w:val="28"/>
          <w:szCs w:val="28"/>
        </w:rPr>
        <w:t>35. Пункт 8 части 1 статьи 32 изложить в следующей редакции:</w:t>
      </w:r>
    </w:p>
    <w:p w:rsidR="000000A6" w:rsidRPr="003D63F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3D63F0">
        <w:rPr>
          <w:rFonts w:ascii="Times New Roman" w:hAnsi="Times New Roman"/>
          <w:color w:val="000000" w:themeColor="text1"/>
          <w:sz w:val="28"/>
          <w:szCs w:val="28"/>
        </w:rPr>
        <w:t xml:space="preserve">«8)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 w:history="1">
        <w:r w:rsidRPr="003D63F0">
          <w:rPr>
            <w:rFonts w:ascii="Times New Roman" w:hAnsi="Times New Roman"/>
            <w:color w:val="000000" w:themeColor="text1"/>
            <w:sz w:val="28"/>
            <w:szCs w:val="28"/>
          </w:rPr>
          <w:t>законодательством</w:t>
        </w:r>
      </w:hyperlink>
      <w:proofErr w:type="gramStart"/>
      <w:r w:rsidRPr="003D63F0">
        <w:rPr>
          <w:rFonts w:ascii="Times New Roman" w:hAnsi="Times New Roman"/>
          <w:color w:val="000000" w:themeColor="text1"/>
          <w:sz w:val="28"/>
          <w:szCs w:val="28"/>
        </w:rPr>
        <w:t>;»</w:t>
      </w:r>
      <w:proofErr w:type="gramEnd"/>
      <w:r w:rsidRPr="003D63F0">
        <w:rPr>
          <w:rFonts w:ascii="Times New Roman" w:hAnsi="Times New Roman"/>
          <w:color w:val="000000" w:themeColor="text1"/>
          <w:sz w:val="28"/>
          <w:szCs w:val="28"/>
        </w:rPr>
        <w:t>.</w:t>
      </w:r>
    </w:p>
    <w:p w:rsidR="000000A6" w:rsidRPr="003D63F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36. Пункт 20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«20)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C60F0">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37. В пункте 30 части 1 статьи 32 слова «, утилизации и переработки» исключить.</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38. Пункт 31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«31)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39. Пункт 32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«32) Выдача разрешения на строительство, выдача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40. Пункт 33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«33) присвоение адресов объектам адресации, изменение, аннулирование адресов, размещение информации в государственном адресном реестре</w:t>
      </w:r>
      <w:proofErr w:type="gramStart"/>
      <w:r w:rsidRPr="004C60F0">
        <w:rPr>
          <w:rFonts w:ascii="Times New Roman" w:hAnsi="Times New Roman"/>
          <w:sz w:val="28"/>
          <w:szCs w:val="28"/>
        </w:rPr>
        <w:t>;»</w:t>
      </w:r>
      <w:proofErr w:type="gramEnd"/>
      <w:r w:rsidRPr="004C60F0">
        <w:rPr>
          <w:rFonts w:ascii="Times New Roman" w:hAnsi="Times New Roman"/>
          <w:sz w:val="28"/>
          <w:szCs w:val="28"/>
        </w:rPr>
        <w:t>.</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41. Пункты 41-43  части 1 статьи 32 исключить.</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42. Пункт 49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«49)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4C60F0">
        <w:rPr>
          <w:rFonts w:ascii="Times New Roman" w:hAnsi="Times New Roman"/>
          <w:sz w:val="28"/>
          <w:szCs w:val="28"/>
        </w:rPr>
        <w:t>;»</w:t>
      </w:r>
      <w:proofErr w:type="gramEnd"/>
      <w:r w:rsidRPr="004C60F0">
        <w:rPr>
          <w:rFonts w:ascii="Times New Roman" w:hAnsi="Times New Roman"/>
          <w:sz w:val="28"/>
          <w:szCs w:val="28"/>
        </w:rPr>
        <w:t xml:space="preserve">.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43. Пункт 52 части 1 статьи 32 изложить в следующей редакции: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4C60F0">
        <w:rPr>
          <w:rFonts w:ascii="Times New Roman" w:hAnsi="Times New Roman"/>
          <w:sz w:val="28"/>
          <w:szCs w:val="28"/>
        </w:rPr>
        <w:t xml:space="preserve">«52) организация профессионального образования и дополнительного профессионального образования главы городского округа, муниципальных служащих Администрации городского округа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6C3AE0">
        <w:rPr>
          <w:rFonts w:ascii="Times New Roman" w:hAnsi="Times New Roman"/>
          <w:color w:val="000000" w:themeColor="text1"/>
          <w:sz w:val="28"/>
          <w:szCs w:val="28"/>
        </w:rPr>
        <w:t xml:space="preserve">образовании и </w:t>
      </w:r>
      <w:hyperlink r:id="rId39" w:history="1">
        <w:r w:rsidRPr="006C3AE0">
          <w:rPr>
            <w:rFonts w:ascii="Times New Roman" w:hAnsi="Times New Roman"/>
            <w:color w:val="000000" w:themeColor="text1"/>
            <w:sz w:val="28"/>
            <w:szCs w:val="28"/>
          </w:rPr>
          <w:t>законодательством</w:t>
        </w:r>
      </w:hyperlink>
      <w:r w:rsidRPr="006C3AE0">
        <w:rPr>
          <w:rFonts w:ascii="Times New Roman" w:hAnsi="Times New Roman"/>
          <w:color w:val="000000" w:themeColor="text1"/>
          <w:sz w:val="28"/>
          <w:szCs w:val="28"/>
        </w:rPr>
        <w:t xml:space="preserve"> Российской Федерации о муниципальной службе</w:t>
      </w:r>
      <w:proofErr w:type="gramStart"/>
      <w:r w:rsidRPr="006C3AE0">
        <w:rPr>
          <w:rFonts w:ascii="Times New Roman" w:hAnsi="Times New Roman"/>
          <w:color w:val="000000" w:themeColor="text1"/>
          <w:sz w:val="28"/>
          <w:szCs w:val="28"/>
        </w:rPr>
        <w:t>;»</w:t>
      </w:r>
      <w:proofErr w:type="gramEnd"/>
      <w:r w:rsidRPr="006C3AE0">
        <w:rPr>
          <w:rFonts w:ascii="Times New Roman" w:hAnsi="Times New Roman"/>
          <w:color w:val="000000" w:themeColor="text1"/>
          <w:sz w:val="28"/>
          <w:szCs w:val="28"/>
        </w:rPr>
        <w:t xml:space="preserve">.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44. Пункт 54 части 1 статьи 32 признать утратившим силу.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45. Пункт 55 части 1 статьи 32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«55) утверждение муниципальных программ</w:t>
      </w:r>
      <w:proofErr w:type="gramStart"/>
      <w:r w:rsidRPr="004C60F0">
        <w:rPr>
          <w:rFonts w:ascii="Times New Roman" w:hAnsi="Times New Roman"/>
          <w:sz w:val="28"/>
          <w:szCs w:val="28"/>
        </w:rPr>
        <w:t>;»</w:t>
      </w:r>
      <w:proofErr w:type="gramEnd"/>
      <w:r w:rsidRPr="004C60F0">
        <w:rPr>
          <w:rFonts w:ascii="Times New Roman" w:hAnsi="Times New Roman"/>
          <w:sz w:val="28"/>
          <w:szCs w:val="28"/>
        </w:rPr>
        <w:t xml:space="preserve">.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46. Пункт 58 части 1 статьи 32 после слов «Федеральным </w:t>
      </w:r>
      <w:hyperlink r:id="rId40" w:history="1">
        <w:r w:rsidRPr="006C3AE0">
          <w:rPr>
            <w:rFonts w:ascii="Times New Roman" w:hAnsi="Times New Roman"/>
            <w:color w:val="000000" w:themeColor="text1"/>
            <w:sz w:val="28"/>
            <w:szCs w:val="28"/>
          </w:rPr>
          <w:t>законом</w:t>
        </w:r>
      </w:hyperlink>
      <w:r w:rsidRPr="006C3AE0">
        <w:rPr>
          <w:rFonts w:ascii="Times New Roman" w:hAnsi="Times New Roman"/>
          <w:color w:val="000000" w:themeColor="text1"/>
          <w:sz w:val="28"/>
          <w:szCs w:val="28"/>
        </w:rPr>
        <w:t xml:space="preserve"> «О теплоснабжении» дополнить словами «, кроме утверждения схем теплоснабжения городского округа</w:t>
      </w:r>
      <w:proofErr w:type="gramStart"/>
      <w:r w:rsidRPr="006C3AE0">
        <w:rPr>
          <w:rFonts w:ascii="Times New Roman" w:hAnsi="Times New Roman"/>
          <w:color w:val="000000" w:themeColor="text1"/>
          <w:sz w:val="28"/>
          <w:szCs w:val="28"/>
        </w:rPr>
        <w:t>;»</w:t>
      </w:r>
      <w:proofErr w:type="gramEnd"/>
      <w:r w:rsidRPr="006C3AE0">
        <w:rPr>
          <w:rFonts w:ascii="Times New Roman" w:hAnsi="Times New Roman"/>
          <w:color w:val="000000" w:themeColor="text1"/>
          <w:sz w:val="28"/>
          <w:szCs w:val="28"/>
        </w:rPr>
        <w:t xml:space="preserve">.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47. Часть 1 статьи 32 дополнить пунктами 62-74  следующего содержания:</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 </w:t>
      </w:r>
      <w:proofErr w:type="gramStart"/>
      <w:r w:rsidRPr="006C3AE0">
        <w:rPr>
          <w:rFonts w:ascii="Times New Roman" w:hAnsi="Times New Roman"/>
          <w:color w:val="000000" w:themeColor="text1"/>
          <w:sz w:val="28"/>
          <w:szCs w:val="28"/>
        </w:rPr>
        <w:t xml:space="preserve">«62) полномочия в сфере водоснабжения и водоотведения, предусмотренные Федеральным </w:t>
      </w:r>
      <w:hyperlink r:id="rId41" w:history="1">
        <w:r w:rsidRPr="006C3AE0">
          <w:rPr>
            <w:rFonts w:ascii="Times New Roman" w:hAnsi="Times New Roman"/>
            <w:color w:val="000000" w:themeColor="text1"/>
            <w:sz w:val="28"/>
            <w:szCs w:val="28"/>
          </w:rPr>
          <w:t>законом</w:t>
        </w:r>
      </w:hyperlink>
      <w:r w:rsidRPr="006C3AE0">
        <w:rPr>
          <w:rFonts w:ascii="Times New Roman" w:hAnsi="Times New Roman"/>
          <w:color w:val="000000" w:themeColor="text1"/>
          <w:sz w:val="28"/>
          <w:szCs w:val="28"/>
        </w:rPr>
        <w:t xml:space="preserve"> «О водоснабжении и водоотведении», кроме утверждения схем водоснабжения и водоотведения городского округа; </w:t>
      </w:r>
      <w:proofErr w:type="gramEnd"/>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63) осуществление в пределах, установленных водным </w:t>
      </w:r>
      <w:hyperlink r:id="rId42" w:history="1">
        <w:r w:rsidRPr="006C3AE0">
          <w:rPr>
            <w:rFonts w:ascii="Times New Roman" w:hAnsi="Times New Roman"/>
            <w:color w:val="000000" w:themeColor="text1"/>
            <w:sz w:val="28"/>
            <w:szCs w:val="28"/>
          </w:rPr>
          <w:t>законодательством</w:t>
        </w:r>
      </w:hyperlink>
      <w:r w:rsidRPr="006C3AE0">
        <w:rPr>
          <w:rFonts w:ascii="Times New Roman" w:hAnsi="Times New Roman"/>
          <w:color w:val="000000" w:themeColor="text1"/>
          <w:sz w:val="28"/>
          <w:szCs w:val="28"/>
        </w:rPr>
        <w:t xml:space="preserve"> Российской Федерации, полномочий собственника водных объектов,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64) предоставление в соответствии с действующим законодательством для использования лесных участков, расположенных на территории городского округа;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65)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66)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67)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68)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 w:history="1">
        <w:r w:rsidRPr="006C3AE0">
          <w:rPr>
            <w:rFonts w:ascii="Times New Roman" w:hAnsi="Times New Roman"/>
            <w:color w:val="000000" w:themeColor="text1"/>
            <w:sz w:val="28"/>
            <w:szCs w:val="28"/>
          </w:rPr>
          <w:t>законом</w:t>
        </w:r>
      </w:hyperlink>
      <w:r w:rsidRPr="006C3AE0">
        <w:rPr>
          <w:rFonts w:ascii="Times New Roman" w:hAnsi="Times New Roman"/>
          <w:color w:val="000000" w:themeColor="text1"/>
          <w:sz w:val="28"/>
          <w:szCs w:val="28"/>
        </w:rPr>
        <w:t xml:space="preserve">;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70) осуществление мер по противодействию коррупции в границах городского округа;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71) организация в соответствии с Федеральным </w:t>
      </w:r>
      <w:hyperlink r:id="rId44" w:history="1">
        <w:r w:rsidRPr="006C3AE0">
          <w:rPr>
            <w:rFonts w:ascii="Times New Roman" w:hAnsi="Times New Roman"/>
            <w:color w:val="000000" w:themeColor="text1"/>
            <w:sz w:val="28"/>
            <w:szCs w:val="28"/>
          </w:rPr>
          <w:t>законом</w:t>
        </w:r>
      </w:hyperlink>
      <w:r w:rsidRPr="006C3AE0">
        <w:rPr>
          <w:rFonts w:ascii="Times New Roman" w:hAnsi="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72) создание, развитие и обеспечение охраны лечебно-оздоровительных местностей и курортов</w:t>
      </w:r>
      <w:r w:rsidRPr="004C60F0">
        <w:rPr>
          <w:rFonts w:ascii="Times New Roman" w:hAnsi="Times New Roman"/>
          <w:sz w:val="28"/>
          <w:szCs w:val="28"/>
        </w:rPr>
        <w:t xml:space="preserve"> местного значения на территории городского округа, </w:t>
      </w:r>
      <w:r w:rsidRPr="006C3AE0">
        <w:rPr>
          <w:rFonts w:ascii="Times New Roman" w:hAnsi="Times New Roman"/>
          <w:color w:val="000000" w:themeColor="text1"/>
          <w:sz w:val="28"/>
          <w:szCs w:val="28"/>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73) обеспечение выполнения работ, необходимых для создания искусственных земельных участков для нужд городского округа, проведение открытого аукциона </w:t>
      </w:r>
      <w:r w:rsidRPr="006C3AE0">
        <w:rPr>
          <w:rFonts w:ascii="Times New Roman" w:hAnsi="Times New Roman"/>
          <w:color w:val="000000" w:themeColor="text1"/>
          <w:sz w:val="28"/>
          <w:szCs w:val="28"/>
        </w:rPr>
        <w:lastRenderedPageBreak/>
        <w:t xml:space="preserve">на право заключить договор о создании искусственного земельного участка в соответствии с федеральным </w:t>
      </w:r>
      <w:hyperlink r:id="rId45" w:history="1">
        <w:r w:rsidRPr="006C3AE0">
          <w:rPr>
            <w:rFonts w:ascii="Times New Roman" w:hAnsi="Times New Roman"/>
            <w:color w:val="000000" w:themeColor="text1"/>
            <w:sz w:val="28"/>
            <w:szCs w:val="28"/>
          </w:rPr>
          <w:t>законом</w:t>
        </w:r>
      </w:hyperlink>
      <w:r w:rsidRPr="006C3AE0">
        <w:rPr>
          <w:rFonts w:ascii="Times New Roman" w:hAnsi="Times New Roman"/>
          <w:color w:val="000000" w:themeColor="text1"/>
          <w:sz w:val="28"/>
          <w:szCs w:val="28"/>
        </w:rPr>
        <w:t xml:space="preserve">;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roofErr w:type="gramStart"/>
      <w:r w:rsidRPr="004C60F0">
        <w:rPr>
          <w:rFonts w:ascii="Times New Roman" w:hAnsi="Times New Roman"/>
          <w:sz w:val="28"/>
          <w:szCs w:val="28"/>
        </w:rPr>
        <w:t>74)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субъектов Российской Федерации.».</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48. Название статьи 33 изложить в следующей редакции:</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«Статья 33. Контрольно-счетный орган городского округа».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49. В части 2 статьи 33 слова «Контрольный орган» заменить словами «Контрольно-счетный орган».</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50. В части 1 статьи 37 слова «главы городского округа</w:t>
      </w:r>
      <w:proofErr w:type="gramStart"/>
      <w:r w:rsidRPr="004C60F0">
        <w:rPr>
          <w:rFonts w:ascii="Times New Roman" w:hAnsi="Times New Roman"/>
          <w:sz w:val="28"/>
          <w:szCs w:val="28"/>
        </w:rPr>
        <w:t>,»</w:t>
      </w:r>
      <w:proofErr w:type="gramEnd"/>
      <w:r w:rsidRPr="004C60F0">
        <w:rPr>
          <w:rFonts w:ascii="Times New Roman" w:hAnsi="Times New Roman"/>
          <w:sz w:val="28"/>
          <w:szCs w:val="28"/>
        </w:rPr>
        <w:t xml:space="preserve"> исключить.</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51. В абзаце третьем части 4 статьи 39 слова «контрольного органа» заменить словами «контрольно-счетного органа».</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52. Часть 2 статьи 40 изложить в следующей редакции: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53. Статью 40 дополнить частью 4 следующего содержания: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«4. С 1 января 2016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Советом депутатов городского округа в соответствии с законом Московской области</w:t>
      </w:r>
      <w:proofErr w:type="gramStart"/>
      <w:r w:rsidRPr="004C60F0">
        <w:rPr>
          <w:rFonts w:ascii="Times New Roman" w:hAnsi="Times New Roman"/>
          <w:sz w:val="28"/>
          <w:szCs w:val="28"/>
        </w:rPr>
        <w:t>.».</w:t>
      </w:r>
      <w:proofErr w:type="gramEnd"/>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54.  </w:t>
      </w:r>
      <w:r>
        <w:rPr>
          <w:rFonts w:ascii="Times New Roman" w:hAnsi="Times New Roman"/>
          <w:sz w:val="28"/>
          <w:szCs w:val="28"/>
        </w:rPr>
        <w:t>Абзац 1 части  6 статьи 41 изложить в следующей редакции:</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Pr>
          <w:rFonts w:ascii="Times New Roman" w:hAnsi="Times New Roman"/>
          <w:sz w:val="28"/>
          <w:szCs w:val="28"/>
        </w:rPr>
        <w:t>.»</w:t>
      </w:r>
      <w:proofErr w:type="gramEnd"/>
      <w:r>
        <w:rPr>
          <w:rFonts w:ascii="Times New Roman" w:hAnsi="Times New Roman"/>
          <w:sz w:val="28"/>
          <w:szCs w:val="28"/>
        </w:rPr>
        <w:t>.</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55. Часть 2 статьи 43 признать утратившей силу.</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56. Часть 3 статьи 43 изложить в следующей редакции: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«3. В случаях возникновения у городского округа права собственности на имущество, не соответствующее требованиям </w:t>
      </w:r>
      <w:hyperlink r:id="rId46" w:history="1">
        <w:r w:rsidRPr="006C3AE0">
          <w:rPr>
            <w:rFonts w:ascii="Times New Roman" w:hAnsi="Times New Roman"/>
            <w:color w:val="000000" w:themeColor="text1"/>
            <w:sz w:val="28"/>
            <w:szCs w:val="28"/>
          </w:rPr>
          <w:t>части 1</w:t>
        </w:r>
      </w:hyperlink>
      <w:r w:rsidRPr="006C3AE0">
        <w:rPr>
          <w:rFonts w:ascii="Times New Roman" w:hAnsi="Times New Roman"/>
          <w:color w:val="000000" w:themeColor="text1"/>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6C3AE0">
        <w:rPr>
          <w:rFonts w:ascii="Times New Roman" w:hAnsi="Times New Roman"/>
          <w:color w:val="000000" w:themeColor="text1"/>
          <w:sz w:val="28"/>
          <w:szCs w:val="28"/>
        </w:rPr>
        <w:t>.».</w:t>
      </w:r>
      <w:proofErr w:type="gramEnd"/>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lastRenderedPageBreak/>
        <w:t>57. Часть 6 статьи 44 признать утратившей силу.</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58. Статью 45 изложить в следующей редакции: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«Статья 45. Муниципальные предприятия и учреждения</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2. </w:t>
      </w:r>
      <w:proofErr w:type="gramStart"/>
      <w:r w:rsidRPr="006C3AE0">
        <w:rPr>
          <w:rFonts w:ascii="Times New Roman" w:hAnsi="Times New Roman"/>
          <w:color w:val="000000" w:themeColor="text1"/>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определяемом Советом депутатов городского округа порядке. </w:t>
      </w:r>
      <w:proofErr w:type="gramEnd"/>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3. Органы местного самоуправления от имени муниципального образования </w:t>
      </w:r>
      <w:proofErr w:type="spellStart"/>
      <w:r w:rsidRPr="006C3AE0">
        <w:rPr>
          <w:rFonts w:ascii="Times New Roman" w:hAnsi="Times New Roman"/>
          <w:color w:val="000000" w:themeColor="text1"/>
          <w:sz w:val="28"/>
          <w:szCs w:val="28"/>
        </w:rPr>
        <w:t>субсидиарно</w:t>
      </w:r>
      <w:proofErr w:type="spellEnd"/>
      <w:r w:rsidRPr="006C3AE0">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7" w:history="1">
        <w:r w:rsidRPr="006C3AE0">
          <w:rPr>
            <w:rFonts w:ascii="Times New Roman" w:hAnsi="Times New Roman"/>
            <w:color w:val="000000" w:themeColor="text1"/>
            <w:sz w:val="28"/>
            <w:szCs w:val="28"/>
          </w:rPr>
          <w:t>законом</w:t>
        </w:r>
      </w:hyperlink>
      <w:r w:rsidRPr="006C3AE0">
        <w:rPr>
          <w:rFonts w:ascii="Times New Roman" w:hAnsi="Times New Roman"/>
          <w:color w:val="000000" w:themeColor="text1"/>
          <w:sz w:val="28"/>
          <w:szCs w:val="28"/>
        </w:rPr>
        <w:t>.».</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59. Статью 46 изложить в следующей редакции: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«Статья 46. Бюджет городского округа</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1. Бюджет городского округа утверждается решением Совета депутатов городского округа.</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sidRPr="006C3AE0">
        <w:rPr>
          <w:rFonts w:ascii="Times New Roman" w:hAnsi="Times New Roman"/>
          <w:color w:val="000000" w:themeColor="text1"/>
          <w:sz w:val="28"/>
          <w:szCs w:val="28"/>
        </w:rPr>
        <w:t xml:space="preserve">2.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6C3AE0">
        <w:rPr>
          <w:rFonts w:ascii="Times New Roman" w:hAnsi="Times New Roman"/>
          <w:color w:val="000000" w:themeColor="text1"/>
          <w:sz w:val="28"/>
          <w:szCs w:val="28"/>
        </w:rPr>
        <w:t>контроля за</w:t>
      </w:r>
      <w:proofErr w:type="gramEnd"/>
      <w:r w:rsidRPr="006C3AE0">
        <w:rPr>
          <w:rFonts w:ascii="Times New Roman" w:hAnsi="Times New Roman"/>
          <w:color w:val="000000" w:themeColor="text1"/>
          <w:sz w:val="28"/>
          <w:szCs w:val="28"/>
        </w:rPr>
        <w:t xml:space="preserve">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w:t>
      </w:r>
      <w:hyperlink r:id="rId48" w:history="1">
        <w:r w:rsidRPr="006C3AE0">
          <w:rPr>
            <w:rFonts w:ascii="Times New Roman" w:hAnsi="Times New Roman"/>
            <w:color w:val="000000" w:themeColor="text1"/>
            <w:sz w:val="28"/>
            <w:szCs w:val="28"/>
          </w:rPr>
          <w:t>кодексом</w:t>
        </w:r>
      </w:hyperlink>
      <w:r w:rsidRPr="006C3AE0">
        <w:rPr>
          <w:rFonts w:ascii="Times New Roman" w:hAnsi="Times New Roman"/>
          <w:color w:val="000000" w:themeColor="text1"/>
          <w:sz w:val="28"/>
          <w:szCs w:val="28"/>
        </w:rPr>
        <w:t xml:space="preserve"> Российской</w:t>
      </w:r>
      <w:r>
        <w:rPr>
          <w:rFonts w:ascii="Times New Roman" w:hAnsi="Times New Roman"/>
          <w:sz w:val="28"/>
          <w:szCs w:val="28"/>
        </w:rPr>
        <w:t xml:space="preserve"> Федерации.</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401EF">
        <w:rPr>
          <w:rFonts w:ascii="Times New Roman" w:hAnsi="Times New Roman"/>
          <w:sz w:val="28"/>
          <w:szCs w:val="28"/>
        </w:rPr>
        <w:t xml:space="preserve"> </w:t>
      </w:r>
      <w:r>
        <w:rPr>
          <w:rFonts w:ascii="Times New Roman" w:hAnsi="Times New Roman"/>
          <w:sz w:val="28"/>
          <w:szCs w:val="28"/>
        </w:rPr>
        <w:t>Проект бюджета</w:t>
      </w:r>
      <w:r w:rsidRPr="007401EF">
        <w:rPr>
          <w:rFonts w:ascii="Times New Roman" w:hAnsi="Times New Roman"/>
          <w:sz w:val="28"/>
          <w:szCs w:val="28"/>
        </w:rPr>
        <w:t xml:space="preserve"> </w:t>
      </w:r>
      <w:r>
        <w:rPr>
          <w:rFonts w:ascii="Times New Roman" w:hAnsi="Times New Roman"/>
          <w:sz w:val="28"/>
          <w:szCs w:val="28"/>
        </w:rPr>
        <w:t>городского округа, решение об утверждении бюджета</w:t>
      </w:r>
      <w:r w:rsidRPr="007401EF">
        <w:rPr>
          <w:rFonts w:ascii="Times New Roman" w:hAnsi="Times New Roman"/>
          <w:sz w:val="28"/>
          <w:szCs w:val="28"/>
        </w:rPr>
        <w:t xml:space="preserve"> </w:t>
      </w:r>
      <w:r>
        <w:rPr>
          <w:rFonts w:ascii="Times New Roman" w:hAnsi="Times New Roman"/>
          <w:sz w:val="28"/>
          <w:szCs w:val="28"/>
        </w:rPr>
        <w:t>городского округа, годовой отчет о его исполнении, ежеквартальные сведения о ходе исполнения бюджета</w:t>
      </w:r>
      <w:r w:rsidRPr="007401EF">
        <w:rPr>
          <w:rFonts w:ascii="Times New Roman" w:hAnsi="Times New Roman"/>
          <w:sz w:val="28"/>
          <w:szCs w:val="28"/>
        </w:rPr>
        <w:t xml:space="preserve"> </w:t>
      </w:r>
      <w:r>
        <w:rPr>
          <w:rFonts w:ascii="Times New Roman" w:hAnsi="Times New Roman"/>
          <w:sz w:val="28"/>
          <w:szCs w:val="28"/>
        </w:rPr>
        <w:t>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Start"/>
      <w:r>
        <w:rPr>
          <w:rFonts w:ascii="Times New Roman" w:hAnsi="Times New Roman"/>
          <w:sz w:val="28"/>
          <w:szCs w:val="28"/>
        </w:rPr>
        <w:t>.».</w:t>
      </w:r>
      <w:proofErr w:type="gramEnd"/>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 Статью 47 изложить в следующей редакции:</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47. Доходы бюджета городского округа</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Формирование доходов бюджета городского округа осуществляется в соответствии с бюджетным законодательством Российской Федерации, </w:t>
      </w:r>
      <w:r>
        <w:rPr>
          <w:rFonts w:ascii="Times New Roman" w:hAnsi="Times New Roman"/>
          <w:sz w:val="28"/>
          <w:szCs w:val="28"/>
        </w:rPr>
        <w:lastRenderedPageBreak/>
        <w:t>законодательством о налогах и сборах и законодательством об иных обязательных платежах</w:t>
      </w:r>
      <w:proofErr w:type="gramStart"/>
      <w:r>
        <w:rPr>
          <w:rFonts w:ascii="Times New Roman" w:hAnsi="Times New Roman"/>
          <w:sz w:val="28"/>
          <w:szCs w:val="28"/>
        </w:rPr>
        <w:t>.».</w:t>
      </w:r>
      <w:proofErr w:type="gramEnd"/>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 Статьи 49-51 признать утратившими силу.</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Статью 52 изложить в следующей редакции:</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52. Муниципальные заимствования</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Городской округ вправе осуществлять муниципальные заимствования, в том числе путем выпуска </w:t>
      </w:r>
      <w:hyperlink r:id="rId49" w:history="1">
        <w:r w:rsidRPr="006C3AE0">
          <w:rPr>
            <w:rFonts w:ascii="Times New Roman" w:hAnsi="Times New Roman"/>
            <w:color w:val="000000" w:themeColor="text1"/>
            <w:sz w:val="28"/>
            <w:szCs w:val="28"/>
          </w:rPr>
          <w:t>муниципальных ценных бумаг</w:t>
        </w:r>
      </w:hyperlink>
      <w:r w:rsidRPr="006C3AE0">
        <w:rPr>
          <w:rFonts w:ascii="Times New Roman" w:hAnsi="Times New Roman"/>
          <w:color w:val="000000" w:themeColor="text1"/>
          <w:sz w:val="28"/>
          <w:szCs w:val="28"/>
        </w:rPr>
        <w:t xml:space="preserve">, в соответствии с Бюджетным </w:t>
      </w:r>
      <w:hyperlink r:id="rId50" w:history="1">
        <w:r w:rsidRPr="006C3AE0">
          <w:rPr>
            <w:rFonts w:ascii="Times New Roman" w:hAnsi="Times New Roman"/>
            <w:color w:val="000000" w:themeColor="text1"/>
            <w:sz w:val="28"/>
            <w:szCs w:val="28"/>
          </w:rPr>
          <w:t>кодексом</w:t>
        </w:r>
      </w:hyperlink>
      <w:r w:rsidRPr="006C3AE0">
        <w:rPr>
          <w:rFonts w:ascii="Times New Roman" w:hAnsi="Times New Roman"/>
          <w:color w:val="000000" w:themeColor="text1"/>
          <w:sz w:val="28"/>
          <w:szCs w:val="28"/>
        </w:rPr>
        <w:t xml:space="preserve"> Российской Федерации и настоящим Уставом</w:t>
      </w:r>
      <w:proofErr w:type="gramStart"/>
      <w:r w:rsidRPr="006C3AE0">
        <w:rPr>
          <w:rFonts w:ascii="Times New Roman" w:hAnsi="Times New Roman"/>
          <w:color w:val="000000" w:themeColor="text1"/>
          <w:sz w:val="28"/>
          <w:szCs w:val="28"/>
        </w:rPr>
        <w:t xml:space="preserve">.».  </w:t>
      </w:r>
      <w:proofErr w:type="gramEnd"/>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63. Статью 53 изложить в следующей редакции: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«Статья 53. Расходы бюджета городского округа</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1" w:history="1">
        <w:r w:rsidRPr="006C3AE0">
          <w:rPr>
            <w:rFonts w:ascii="Times New Roman" w:hAnsi="Times New Roman"/>
            <w:color w:val="000000" w:themeColor="text1"/>
            <w:sz w:val="28"/>
            <w:szCs w:val="28"/>
          </w:rPr>
          <w:t>кодекса</w:t>
        </w:r>
      </w:hyperlink>
      <w:r w:rsidRPr="006C3AE0">
        <w:rPr>
          <w:rFonts w:ascii="Times New Roman" w:hAnsi="Times New Roman"/>
          <w:color w:val="000000" w:themeColor="text1"/>
          <w:sz w:val="28"/>
          <w:szCs w:val="28"/>
        </w:rPr>
        <w:t xml:space="preserve"> Российской Федерации.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52" w:history="1">
        <w:r w:rsidRPr="006C3AE0">
          <w:rPr>
            <w:rFonts w:ascii="Times New Roman" w:hAnsi="Times New Roman"/>
            <w:color w:val="000000" w:themeColor="text1"/>
            <w:sz w:val="28"/>
            <w:szCs w:val="28"/>
          </w:rPr>
          <w:t>кодекса</w:t>
        </w:r>
      </w:hyperlink>
      <w:r w:rsidRPr="006C3AE0">
        <w:rPr>
          <w:rFonts w:ascii="Times New Roman" w:hAnsi="Times New Roman"/>
          <w:color w:val="000000" w:themeColor="text1"/>
          <w:sz w:val="28"/>
          <w:szCs w:val="28"/>
        </w:rPr>
        <w:t xml:space="preserve"> Российской Федерации</w:t>
      </w:r>
      <w:proofErr w:type="gramStart"/>
      <w:r w:rsidRPr="006C3AE0">
        <w:rPr>
          <w:rFonts w:ascii="Times New Roman" w:hAnsi="Times New Roman"/>
          <w:color w:val="000000" w:themeColor="text1"/>
          <w:sz w:val="28"/>
          <w:szCs w:val="28"/>
        </w:rPr>
        <w:t>.».</w:t>
      </w:r>
      <w:proofErr w:type="gramEnd"/>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64. Статью 54 изложить в следующей редакции:</w:t>
      </w: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6C3AE0"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6C3AE0">
        <w:rPr>
          <w:rFonts w:ascii="Times New Roman" w:hAnsi="Times New Roman"/>
          <w:color w:val="000000" w:themeColor="text1"/>
          <w:sz w:val="28"/>
          <w:szCs w:val="28"/>
        </w:rPr>
        <w:t>«Статья 54.  Предоставление субвенций бюджету городского округа на осуществление органами местного самоуправления отдельных государственных полномочий</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городского округа из бюджета Московской области в соответствии с Бюджетным </w:t>
      </w:r>
      <w:hyperlink r:id="rId53" w:history="1">
        <w:r w:rsidRPr="002C7C81">
          <w:rPr>
            <w:rFonts w:ascii="Times New Roman" w:hAnsi="Times New Roman"/>
            <w:color w:val="000000" w:themeColor="text1"/>
            <w:sz w:val="28"/>
            <w:szCs w:val="28"/>
          </w:rPr>
          <w:t>кодексом</w:t>
        </w:r>
      </w:hyperlink>
      <w:r w:rsidRPr="002C7C81">
        <w:rPr>
          <w:rFonts w:ascii="Times New Roman" w:hAnsi="Times New Roman"/>
          <w:color w:val="000000" w:themeColor="text1"/>
          <w:sz w:val="28"/>
          <w:szCs w:val="28"/>
        </w:rPr>
        <w:t xml:space="preserve"> Российской Федерации.</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2C7C81">
        <w:rPr>
          <w:rFonts w:ascii="Times New Roman" w:hAnsi="Times New Roman"/>
          <w:color w:val="000000" w:themeColor="text1"/>
          <w:sz w:val="28"/>
          <w:szCs w:val="28"/>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2C7C81">
        <w:rPr>
          <w:rFonts w:ascii="Times New Roman" w:hAnsi="Times New Roman"/>
          <w:color w:val="000000" w:themeColor="text1"/>
          <w:sz w:val="28"/>
          <w:szCs w:val="28"/>
        </w:rPr>
        <w:t xml:space="preserve"> с Бюджетным </w:t>
      </w:r>
      <w:hyperlink r:id="rId54" w:history="1">
        <w:r w:rsidRPr="002C7C81">
          <w:rPr>
            <w:rFonts w:ascii="Times New Roman" w:hAnsi="Times New Roman"/>
            <w:color w:val="000000" w:themeColor="text1"/>
            <w:sz w:val="28"/>
            <w:szCs w:val="28"/>
          </w:rPr>
          <w:t>кодексом</w:t>
        </w:r>
      </w:hyperlink>
      <w:r w:rsidRPr="002C7C81">
        <w:rPr>
          <w:rFonts w:ascii="Times New Roman" w:hAnsi="Times New Roman"/>
          <w:color w:val="000000" w:themeColor="text1"/>
          <w:sz w:val="28"/>
          <w:szCs w:val="28"/>
        </w:rPr>
        <w:t xml:space="preserve"> Российской Федерации.</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 xml:space="preserve">2. </w:t>
      </w:r>
      <w:proofErr w:type="gramStart"/>
      <w:r w:rsidRPr="002C7C81">
        <w:rPr>
          <w:rFonts w:ascii="Times New Roman" w:hAnsi="Times New Roman"/>
          <w:color w:val="000000" w:themeColor="text1"/>
          <w:sz w:val="28"/>
          <w:szCs w:val="28"/>
        </w:rPr>
        <w:t xml:space="preserve">Финансовое обеспечение расходных обязательств городского округа, возникающих при выполнении государственных полномочий Московской области, переданных для осуществления органам местного самоуправления законами Московской области, осуществляется за счет средств бюджета Московской области путем предоставления субвенций бюджету городского округа из бюджета </w:t>
      </w:r>
      <w:r w:rsidRPr="002C7C81">
        <w:rPr>
          <w:rFonts w:ascii="Times New Roman" w:hAnsi="Times New Roman"/>
          <w:color w:val="000000" w:themeColor="text1"/>
          <w:sz w:val="28"/>
          <w:szCs w:val="28"/>
        </w:rPr>
        <w:lastRenderedPageBreak/>
        <w:t xml:space="preserve">Московской области в соответствии с Бюджетным </w:t>
      </w:r>
      <w:hyperlink r:id="rId55" w:history="1">
        <w:r w:rsidRPr="002C7C81">
          <w:rPr>
            <w:rFonts w:ascii="Times New Roman" w:hAnsi="Times New Roman"/>
            <w:color w:val="000000" w:themeColor="text1"/>
            <w:sz w:val="28"/>
            <w:szCs w:val="28"/>
          </w:rPr>
          <w:t>кодексом</w:t>
        </w:r>
      </w:hyperlink>
      <w:r w:rsidRPr="002C7C81">
        <w:rPr>
          <w:rFonts w:ascii="Times New Roman" w:hAnsi="Times New Roman"/>
          <w:color w:val="000000" w:themeColor="text1"/>
          <w:sz w:val="28"/>
          <w:szCs w:val="28"/>
        </w:rPr>
        <w:t xml:space="preserve"> Российской Федерации и принимаемыми в соответствии с ним законами Московской области.».</w:t>
      </w:r>
      <w:proofErr w:type="gramEnd"/>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65. Статью 55  изложить в следующей редакции:</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«Статья 55. Составление проекта бюджета и исполнение бюджета городского округа</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 xml:space="preserve">1. Порядок и сроки составления проекта бюджета городского округа устанавливаются Администрацией городского округа с соблюдением требований, устанавливаемых Бюджетным </w:t>
      </w:r>
      <w:hyperlink r:id="rId56" w:history="1">
        <w:r w:rsidRPr="002C7C81">
          <w:rPr>
            <w:rFonts w:ascii="Times New Roman" w:hAnsi="Times New Roman"/>
            <w:color w:val="000000" w:themeColor="text1"/>
            <w:sz w:val="28"/>
            <w:szCs w:val="28"/>
          </w:rPr>
          <w:t>кодексом</w:t>
        </w:r>
      </w:hyperlink>
      <w:r w:rsidRPr="002C7C81">
        <w:rPr>
          <w:rFonts w:ascii="Times New Roman" w:hAnsi="Times New Roman"/>
          <w:color w:val="000000" w:themeColor="text1"/>
          <w:sz w:val="28"/>
          <w:szCs w:val="28"/>
        </w:rPr>
        <w:t xml:space="preserve"> Российской Федерации и Положением о бюджете и бюджетном процессе в городе Лыткарино Московской области, утверждаемым Советом депутатов городского округа.</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2. Глава городского округа не позднее 15 ноября текущего года вносит на рассмотрение Совета депутатов городского округа  проект бюджета на очередной финансовый год и плановый период с необходимыми документами и материалами.</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3.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в течение месяца, следующего за отчетным периодом.</w:t>
      </w:r>
    </w:p>
    <w:p w:rsidR="000000A6" w:rsidRPr="002C7C81" w:rsidRDefault="000000A6" w:rsidP="000000A6">
      <w:pPr>
        <w:autoSpaceDE w:val="0"/>
        <w:autoSpaceDN w:val="0"/>
        <w:adjustRightInd w:val="0"/>
        <w:spacing w:after="0" w:line="240" w:lineRule="auto"/>
        <w:ind w:firstLine="540"/>
        <w:jc w:val="both"/>
        <w:rPr>
          <w:rFonts w:ascii="Times New Roman" w:hAnsi="Times New Roman"/>
          <w:color w:val="000000" w:themeColor="text1"/>
          <w:sz w:val="28"/>
          <w:szCs w:val="28"/>
        </w:rPr>
      </w:pPr>
      <w:r w:rsidRPr="002C7C81">
        <w:rPr>
          <w:rFonts w:ascii="Times New Roman" w:hAnsi="Times New Roman"/>
          <w:color w:val="000000" w:themeColor="text1"/>
          <w:sz w:val="28"/>
          <w:szCs w:val="28"/>
        </w:rPr>
        <w:t xml:space="preserve">4. Годовой отчет об исполнении бюджета городского округа подлежит рассмотрению и утверждению  Советом депутатов городского округа.  </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Проект бюджета городского округа и отчет о его исполнении выносятся на публичные слушания в установленном порядке</w:t>
      </w:r>
      <w:proofErr w:type="gramStart"/>
      <w:r>
        <w:rPr>
          <w:rFonts w:ascii="Times New Roman" w:hAnsi="Times New Roman"/>
          <w:sz w:val="28"/>
          <w:szCs w:val="28"/>
        </w:rPr>
        <w:t>.».</w:t>
      </w:r>
      <w:proofErr w:type="gramEnd"/>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r w:rsidRPr="004C60F0">
        <w:rPr>
          <w:rFonts w:ascii="Times New Roman" w:hAnsi="Times New Roman"/>
          <w:sz w:val="28"/>
          <w:szCs w:val="28"/>
        </w:rPr>
        <w:t xml:space="preserve">Глава города Лыткарино       </w:t>
      </w:r>
    </w:p>
    <w:p w:rsidR="000000A6" w:rsidRPr="004C60F0" w:rsidRDefault="000000A6" w:rsidP="000000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Московской области                                                       подпись</w:t>
      </w:r>
      <w:r w:rsidRPr="004C60F0">
        <w:rPr>
          <w:rFonts w:ascii="Times New Roman" w:hAnsi="Times New Roman"/>
          <w:sz w:val="28"/>
          <w:szCs w:val="28"/>
        </w:rPr>
        <w:t xml:space="preserve">                                               </w:t>
      </w: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Default="000000A6" w:rsidP="000000A6">
      <w:pPr>
        <w:autoSpaceDE w:val="0"/>
        <w:autoSpaceDN w:val="0"/>
        <w:adjustRightInd w:val="0"/>
        <w:spacing w:after="0" w:line="240" w:lineRule="auto"/>
        <w:ind w:firstLine="540"/>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0000A6" w:rsidRPr="004C60F0" w:rsidRDefault="000000A6" w:rsidP="000000A6">
      <w:pPr>
        <w:spacing w:after="0" w:line="240" w:lineRule="auto"/>
        <w:jc w:val="both"/>
        <w:rPr>
          <w:rFonts w:ascii="Times New Roman" w:hAnsi="Times New Roman"/>
          <w:sz w:val="28"/>
          <w:szCs w:val="28"/>
        </w:rPr>
      </w:pPr>
    </w:p>
    <w:p w:rsidR="00120E0C" w:rsidRPr="00E76B03" w:rsidRDefault="00120E0C" w:rsidP="00E76B03">
      <w:pPr>
        <w:rPr>
          <w:szCs w:val="28"/>
        </w:rPr>
      </w:pPr>
    </w:p>
    <w:sectPr w:rsidR="00120E0C" w:rsidRPr="00E76B03" w:rsidSect="006C51F1">
      <w:pgSz w:w="11906" w:h="16838"/>
      <w:pgMar w:top="851" w:right="567" w:bottom="28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5076"/>
    <w:multiLevelType w:val="hybridMultilevel"/>
    <w:tmpl w:val="A218F086"/>
    <w:lvl w:ilvl="0" w:tplc="B2503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CE1702"/>
    <w:multiLevelType w:val="hybridMultilevel"/>
    <w:tmpl w:val="A218F086"/>
    <w:lvl w:ilvl="0" w:tplc="B25035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62C14"/>
    <w:multiLevelType w:val="hybridMultilevel"/>
    <w:tmpl w:val="6DAA7C5A"/>
    <w:lvl w:ilvl="0" w:tplc="0B58A978">
      <w:start w:val="35"/>
      <w:numFmt w:val="decimal"/>
      <w:lvlText w:val="%1."/>
      <w:lvlJc w:val="left"/>
      <w:pPr>
        <w:tabs>
          <w:tab w:val="num" w:pos="1260"/>
        </w:tabs>
        <w:ind w:left="1260"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AA1BE3"/>
    <w:multiLevelType w:val="hybridMultilevel"/>
    <w:tmpl w:val="7004DD8E"/>
    <w:lvl w:ilvl="0" w:tplc="56A42F88">
      <w:start w:val="1"/>
      <w:numFmt w:val="decimal"/>
      <w:lvlText w:val="%1)"/>
      <w:lvlJc w:val="left"/>
      <w:pPr>
        <w:ind w:left="1729" w:hanging="1020"/>
      </w:pPr>
    </w:lvl>
    <w:lvl w:ilvl="1" w:tplc="220693A0">
      <w:start w:val="76"/>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11C60"/>
    <w:multiLevelType w:val="hybridMultilevel"/>
    <w:tmpl w:val="45C27ED8"/>
    <w:lvl w:ilvl="0" w:tplc="8C7E3FF6">
      <w:start w:val="96"/>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DD4935"/>
    <w:multiLevelType w:val="hybridMultilevel"/>
    <w:tmpl w:val="4F9A4DC2"/>
    <w:lvl w:ilvl="0" w:tplc="04190001">
      <w:start w:val="1"/>
      <w:numFmt w:val="bullet"/>
      <w:lvlText w:val=""/>
      <w:lvlJc w:val="left"/>
      <w:pPr>
        <w:ind w:left="16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8375CE"/>
    <w:multiLevelType w:val="hybridMultilevel"/>
    <w:tmpl w:val="66D8D326"/>
    <w:lvl w:ilvl="0" w:tplc="C8B206F0">
      <w:start w:val="29"/>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38038A"/>
    <w:multiLevelType w:val="hybridMultilevel"/>
    <w:tmpl w:val="5BF43338"/>
    <w:lvl w:ilvl="0" w:tplc="AAD67EC8">
      <w:start w:val="2"/>
      <w:numFmt w:val="decimal"/>
      <w:lvlText w:val="%1."/>
      <w:lvlJc w:val="left"/>
      <w:pPr>
        <w:tabs>
          <w:tab w:val="num" w:pos="927"/>
        </w:tabs>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4445E2"/>
    <w:multiLevelType w:val="hybridMultilevel"/>
    <w:tmpl w:val="36301A22"/>
    <w:lvl w:ilvl="0" w:tplc="E7649F42">
      <w:start w:val="33"/>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0F78CF"/>
    <w:multiLevelType w:val="hybridMultilevel"/>
    <w:tmpl w:val="0206DB7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C95D54"/>
    <w:multiLevelType w:val="hybridMultilevel"/>
    <w:tmpl w:val="5DA02B06"/>
    <w:lvl w:ilvl="0" w:tplc="CA747D96">
      <w:start w:val="27"/>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503DA5"/>
    <w:multiLevelType w:val="hybridMultilevel"/>
    <w:tmpl w:val="AAA4C5C4"/>
    <w:lvl w:ilvl="0" w:tplc="0419000F">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293670"/>
    <w:multiLevelType w:val="hybridMultilevel"/>
    <w:tmpl w:val="72E0752A"/>
    <w:lvl w:ilvl="0" w:tplc="596E544C">
      <w:start w:val="88"/>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F8398C"/>
    <w:multiLevelType w:val="hybridMultilevel"/>
    <w:tmpl w:val="297A8B88"/>
    <w:lvl w:ilvl="0" w:tplc="96F6F484">
      <w:start w:val="25"/>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DE50452"/>
    <w:multiLevelType w:val="hybridMultilevel"/>
    <w:tmpl w:val="7CFC5C9E"/>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752EBE"/>
    <w:multiLevelType w:val="hybridMultilevel"/>
    <w:tmpl w:val="FB5EC9DA"/>
    <w:lvl w:ilvl="0" w:tplc="C6CCF958">
      <w:start w:val="1"/>
      <w:numFmt w:val="decimal"/>
      <w:lvlText w:val="%1)"/>
      <w:lvlJc w:val="left"/>
      <w:pPr>
        <w:ind w:left="1729" w:hanging="1020"/>
      </w:pPr>
    </w:lvl>
    <w:lvl w:ilvl="1" w:tplc="3640AAB0">
      <w:start w:val="73"/>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B041E1"/>
    <w:rsid w:val="000000A6"/>
    <w:rsid w:val="001039E2"/>
    <w:rsid w:val="00120E0C"/>
    <w:rsid w:val="00205118"/>
    <w:rsid w:val="00244CCF"/>
    <w:rsid w:val="0029048C"/>
    <w:rsid w:val="002C6E47"/>
    <w:rsid w:val="00346EBE"/>
    <w:rsid w:val="003532A2"/>
    <w:rsid w:val="00366739"/>
    <w:rsid w:val="00381816"/>
    <w:rsid w:val="00390547"/>
    <w:rsid w:val="00466086"/>
    <w:rsid w:val="004B469F"/>
    <w:rsid w:val="004D1A40"/>
    <w:rsid w:val="00543320"/>
    <w:rsid w:val="00552590"/>
    <w:rsid w:val="00607864"/>
    <w:rsid w:val="006B5645"/>
    <w:rsid w:val="00795602"/>
    <w:rsid w:val="007A633C"/>
    <w:rsid w:val="007F02B3"/>
    <w:rsid w:val="00820CD0"/>
    <w:rsid w:val="008335BF"/>
    <w:rsid w:val="00985980"/>
    <w:rsid w:val="00993E6D"/>
    <w:rsid w:val="00A334B5"/>
    <w:rsid w:val="00A7549A"/>
    <w:rsid w:val="00AB413D"/>
    <w:rsid w:val="00B041E1"/>
    <w:rsid w:val="00BB0C60"/>
    <w:rsid w:val="00BB1B16"/>
    <w:rsid w:val="00BF2EFF"/>
    <w:rsid w:val="00C85904"/>
    <w:rsid w:val="00CE55A2"/>
    <w:rsid w:val="00D35C54"/>
    <w:rsid w:val="00DB3160"/>
    <w:rsid w:val="00E76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1E1"/>
    <w:rPr>
      <w:color w:val="0000FF"/>
      <w:u w:val="single"/>
    </w:rPr>
  </w:style>
  <w:style w:type="paragraph" w:styleId="a4">
    <w:name w:val="List Paragraph"/>
    <w:basedOn w:val="a"/>
    <w:qFormat/>
    <w:rsid w:val="00552590"/>
    <w:pPr>
      <w:ind w:left="720"/>
      <w:contextualSpacing/>
    </w:pPr>
    <w:rPr>
      <w:rFonts w:eastAsia="Times New Roman"/>
      <w:lang w:eastAsia="ru-RU"/>
    </w:rPr>
  </w:style>
  <w:style w:type="paragraph" w:customStyle="1" w:styleId="a5">
    <w:name w:val="МУ Обычный стиль"/>
    <w:basedOn w:val="a"/>
    <w:autoRedefine/>
    <w:rsid w:val="00552590"/>
    <w:pPr>
      <w:tabs>
        <w:tab w:val="left" w:pos="1276"/>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ConsPlusNonformat">
    <w:name w:val="ConsPlusNonformat"/>
    <w:uiPriority w:val="99"/>
    <w:rsid w:val="005525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52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590"/>
    <w:rPr>
      <w:rFonts w:ascii="Tahoma" w:eastAsia="Calibri" w:hAnsi="Tahoma" w:cs="Tahoma"/>
      <w:sz w:val="16"/>
      <w:szCs w:val="16"/>
    </w:rPr>
  </w:style>
  <w:style w:type="paragraph" w:styleId="a8">
    <w:name w:val="Title"/>
    <w:basedOn w:val="a"/>
    <w:next w:val="a"/>
    <w:link w:val="a9"/>
    <w:qFormat/>
    <w:rsid w:val="002C6E47"/>
    <w:pPr>
      <w:overflowPunct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basedOn w:val="a0"/>
    <w:link w:val="a8"/>
    <w:rsid w:val="002C6E47"/>
    <w:rPr>
      <w:rFonts w:ascii="Cambria" w:eastAsia="Times New Roman" w:hAnsi="Cambria" w:cs="Times New Roman"/>
      <w:b/>
      <w:bCs/>
      <w:kern w:val="28"/>
      <w:sz w:val="32"/>
      <w:szCs w:val="32"/>
      <w:lang w:eastAsia="ru-RU"/>
    </w:rPr>
  </w:style>
  <w:style w:type="paragraph" w:styleId="aa">
    <w:name w:val="Body Text"/>
    <w:basedOn w:val="a"/>
    <w:link w:val="ab"/>
    <w:unhideWhenUsed/>
    <w:rsid w:val="002C6E47"/>
    <w:pPr>
      <w:spacing w:after="0" w:line="240" w:lineRule="auto"/>
      <w:jc w:val="both"/>
    </w:pPr>
    <w:rPr>
      <w:rFonts w:ascii="Times New Roman" w:eastAsia="Times New Roman" w:hAnsi="Times New Roman"/>
      <w:sz w:val="28"/>
      <w:szCs w:val="24"/>
      <w:lang w:eastAsia="ru-RU"/>
    </w:rPr>
  </w:style>
  <w:style w:type="character" w:customStyle="1" w:styleId="ab">
    <w:name w:val="Основной текст Знак"/>
    <w:basedOn w:val="a0"/>
    <w:link w:val="aa"/>
    <w:rsid w:val="002C6E47"/>
    <w:rPr>
      <w:rFonts w:ascii="Times New Roman" w:eastAsia="Times New Roman" w:hAnsi="Times New Roman" w:cs="Times New Roman"/>
      <w:sz w:val="28"/>
      <w:szCs w:val="24"/>
      <w:lang w:eastAsia="ru-RU"/>
    </w:rPr>
  </w:style>
  <w:style w:type="table" w:styleId="ac">
    <w:name w:val="Table Grid"/>
    <w:basedOn w:val="a1"/>
    <w:uiPriority w:val="59"/>
    <w:rsid w:val="00BB0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334B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1">
    <w:name w:val="p1"/>
    <w:basedOn w:val="a"/>
    <w:rsid w:val="00120E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120E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120E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120E0C"/>
  </w:style>
</w:styles>
</file>

<file path=word/webSettings.xml><?xml version="1.0" encoding="utf-8"?>
<w:webSettings xmlns:r="http://schemas.openxmlformats.org/officeDocument/2006/relationships" xmlns:w="http://schemas.openxmlformats.org/wordprocessingml/2006/main">
  <w:divs>
    <w:div w:id="209391568">
      <w:bodyDiv w:val="1"/>
      <w:marLeft w:val="0"/>
      <w:marRight w:val="0"/>
      <w:marTop w:val="0"/>
      <w:marBottom w:val="0"/>
      <w:divBdr>
        <w:top w:val="none" w:sz="0" w:space="0" w:color="auto"/>
        <w:left w:val="none" w:sz="0" w:space="0" w:color="auto"/>
        <w:bottom w:val="none" w:sz="0" w:space="0" w:color="auto"/>
        <w:right w:val="none" w:sz="0" w:space="0" w:color="auto"/>
      </w:divBdr>
    </w:div>
    <w:div w:id="656348887">
      <w:bodyDiv w:val="1"/>
      <w:marLeft w:val="0"/>
      <w:marRight w:val="0"/>
      <w:marTop w:val="0"/>
      <w:marBottom w:val="0"/>
      <w:divBdr>
        <w:top w:val="none" w:sz="0" w:space="0" w:color="auto"/>
        <w:left w:val="none" w:sz="0" w:space="0" w:color="auto"/>
        <w:bottom w:val="none" w:sz="0" w:space="0" w:color="auto"/>
        <w:right w:val="none" w:sz="0" w:space="0" w:color="auto"/>
      </w:divBdr>
    </w:div>
    <w:div w:id="1113016297">
      <w:bodyDiv w:val="1"/>
      <w:marLeft w:val="0"/>
      <w:marRight w:val="0"/>
      <w:marTop w:val="0"/>
      <w:marBottom w:val="0"/>
      <w:divBdr>
        <w:top w:val="none" w:sz="0" w:space="0" w:color="auto"/>
        <w:left w:val="none" w:sz="0" w:space="0" w:color="auto"/>
        <w:bottom w:val="none" w:sz="0" w:space="0" w:color="auto"/>
        <w:right w:val="none" w:sz="0" w:space="0" w:color="auto"/>
      </w:divBdr>
    </w:div>
    <w:div w:id="1189489776">
      <w:bodyDiv w:val="1"/>
      <w:marLeft w:val="0"/>
      <w:marRight w:val="0"/>
      <w:marTop w:val="0"/>
      <w:marBottom w:val="0"/>
      <w:divBdr>
        <w:top w:val="none" w:sz="0" w:space="0" w:color="auto"/>
        <w:left w:val="none" w:sz="0" w:space="0" w:color="auto"/>
        <w:bottom w:val="none" w:sz="0" w:space="0" w:color="auto"/>
        <w:right w:val="none" w:sz="0" w:space="0" w:color="auto"/>
      </w:divBdr>
    </w:div>
    <w:div w:id="1340617543">
      <w:bodyDiv w:val="1"/>
      <w:marLeft w:val="0"/>
      <w:marRight w:val="0"/>
      <w:marTop w:val="0"/>
      <w:marBottom w:val="0"/>
      <w:divBdr>
        <w:top w:val="none" w:sz="0" w:space="0" w:color="auto"/>
        <w:left w:val="none" w:sz="0" w:space="0" w:color="auto"/>
        <w:bottom w:val="none" w:sz="0" w:space="0" w:color="auto"/>
        <w:right w:val="none" w:sz="0" w:space="0" w:color="auto"/>
      </w:divBdr>
    </w:div>
    <w:div w:id="1600335227">
      <w:bodyDiv w:val="1"/>
      <w:marLeft w:val="0"/>
      <w:marRight w:val="0"/>
      <w:marTop w:val="0"/>
      <w:marBottom w:val="0"/>
      <w:divBdr>
        <w:top w:val="none" w:sz="0" w:space="0" w:color="auto"/>
        <w:left w:val="none" w:sz="0" w:space="0" w:color="auto"/>
        <w:bottom w:val="none" w:sz="0" w:space="0" w:color="auto"/>
        <w:right w:val="none" w:sz="0" w:space="0" w:color="auto"/>
      </w:divBdr>
    </w:div>
    <w:div w:id="17456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D2DAB44FE1E5FDA8F4AEDEA661B5A2EA97D3F7E97F1B19C4C2F2886c4B7Q" TargetMode="External"/><Relationship Id="rId18" Type="http://schemas.openxmlformats.org/officeDocument/2006/relationships/hyperlink" Target="consultantplus://offline/ref=E2633C06C92ED49F96552A4C1F8E2DDE5B319569917B555DA92CD6BFC307FFD370D4ABFB3C0F7BD3c8i0Q" TargetMode="External"/><Relationship Id="rId26" Type="http://schemas.openxmlformats.org/officeDocument/2006/relationships/hyperlink" Target="consultantplus://offline/ref=BBA03B486F264E0F269EF67137ACAAFF73B201CA8BEB121982684A90749344EA58D7D2A0C879E71Al7EFP" TargetMode="External"/><Relationship Id="rId39" Type="http://schemas.openxmlformats.org/officeDocument/2006/relationships/hyperlink" Target="consultantplus://offline/ref=10BE1E8600E0B70EC92FEF630C3CE1710F20BF6D45378AF592908215F3A08A5658A1DC28TDvBQ" TargetMode="External"/><Relationship Id="rId21" Type="http://schemas.openxmlformats.org/officeDocument/2006/relationships/hyperlink" Target="consultantplus://offline/ref=2812EECDD02139D0C514683CCA1B04A339006FF2031D4F5A0740F02FE9A2C3DE4447FD59DEAA4D34H9rEQ" TargetMode="External"/><Relationship Id="rId34" Type="http://schemas.openxmlformats.org/officeDocument/2006/relationships/hyperlink" Target="consultantplus://offline/ref=339FF1C07F854BF02473612AB769CC9B6F8D1B4AEE854EF723BA1753B5wEgAO" TargetMode="External"/><Relationship Id="rId42" Type="http://schemas.openxmlformats.org/officeDocument/2006/relationships/hyperlink" Target="consultantplus://offline/ref=39A209B80C91486362F44CCE305D60683E6367560F9070C841CB16DA10AE737ED8654F0CC04787E3pCt2M" TargetMode="External"/><Relationship Id="rId47" Type="http://schemas.openxmlformats.org/officeDocument/2006/relationships/hyperlink" Target="consultantplus://offline/ref=1F562BD84202EB0B9DAF91F221A7D89FC7E2C6F3DEB0BA29A0E0B429AC5D88C8A221A28A0548ZBVCK" TargetMode="External"/><Relationship Id="rId50" Type="http://schemas.openxmlformats.org/officeDocument/2006/relationships/hyperlink" Target="consultantplus://offline/ref=BCCCBE18D3499032471B80F482D91FA3EE8BFDC97E3CF8B8EF5BDA158Bu9n0L" TargetMode="External"/><Relationship Id="rId55" Type="http://schemas.openxmlformats.org/officeDocument/2006/relationships/hyperlink" Target="consultantplus://offline/ref=8A26C069326AD4807428B7025231716F89C616064D36A38B436A347087w5yFL" TargetMode="External"/><Relationship Id="rId7" Type="http://schemas.openxmlformats.org/officeDocument/2006/relationships/hyperlink" Target="consultantplus://offline/ref=BBA03B486F264E0F269EF67137ACAAFF73B201CA8BEB121982684A90749344EA58D7D2A0C879E71Al7EFP" TargetMode="External"/><Relationship Id="rId12" Type="http://schemas.openxmlformats.org/officeDocument/2006/relationships/hyperlink" Target="consultantplus://offline/ref=957DCF7A4437685760555FCA9EAC29E00E6B4A8D881BD590E8A854B625D723AF99CD2982652242P" TargetMode="External"/><Relationship Id="rId17" Type="http://schemas.openxmlformats.org/officeDocument/2006/relationships/hyperlink" Target="consultantplus://offline/ref=E2633C06C92ED49F96552A4C1F8E2DDE5B31976B9F7B555DA92CD6BFC307FFD370D4ABFB3C0F7BD2c8iEQ" TargetMode="External"/><Relationship Id="rId25" Type="http://schemas.openxmlformats.org/officeDocument/2006/relationships/hyperlink" Target="consultantplus://offline/ref=5E776E94A772A01CFA9EBE26CBB42BBE5244179FF62FD9A06D02E751879782A4BBCFB9FEd7n9O" TargetMode="External"/><Relationship Id="rId33" Type="http://schemas.openxmlformats.org/officeDocument/2006/relationships/hyperlink" Target="consultantplus://offline/ref=48157DCD92F314CDD281034EA0436879CAF2D61C6FAF8D36C5AA3A7C44tBsCR" TargetMode="External"/><Relationship Id="rId38" Type="http://schemas.openxmlformats.org/officeDocument/2006/relationships/hyperlink" Target="consultantplus://offline/ref=5E776E94A772A01CFA9EBE26CBB42BBE5244179FF62FD9A06D02E751879782A4BBCFB9FEd7n9O" TargetMode="External"/><Relationship Id="rId46" Type="http://schemas.openxmlformats.org/officeDocument/2006/relationships/hyperlink" Target="consultantplus://offline/ref=E7B325DBB095450C632C7F8F170950E97B6C82F88EFDF1382CA87FA9EDA055ABA1E0AEE38B18AABEA7L8K" TargetMode="External"/><Relationship Id="rId2" Type="http://schemas.openxmlformats.org/officeDocument/2006/relationships/styles" Target="styles.xml"/><Relationship Id="rId16" Type="http://schemas.openxmlformats.org/officeDocument/2006/relationships/hyperlink" Target="consultantplus://offline/ref=85EB33D636BFCF46CF09AC9A8B5199EEA077203D1D3ACC6E4384E274D771C676AB3EA7B71B499C36v547N" TargetMode="External"/><Relationship Id="rId20" Type="http://schemas.openxmlformats.org/officeDocument/2006/relationships/hyperlink" Target="consultantplus://offline/ref=2812EECDD02139D0C514683CCA1B04A3390364FA0A1E4F5A0740F02FE9A2C3DE4447FD5EDAHAr8Q" TargetMode="External"/><Relationship Id="rId29" Type="http://schemas.openxmlformats.org/officeDocument/2006/relationships/hyperlink" Target="consultantplus://offline/ref=07227890924C7039F8288D097CEE3EF1D0C515CCACC0E6C51AB28F3B08870AA7945F0DFA5751359Bp6y2P" TargetMode="External"/><Relationship Id="rId41" Type="http://schemas.openxmlformats.org/officeDocument/2006/relationships/hyperlink" Target="consultantplus://offline/ref=E2633C06C92ED49F96552A4C1F8E2DDE5B319569917B555DA92CD6BFC307FFD370D4ABFB3C0F7BD3c8i0Q" TargetMode="External"/><Relationship Id="rId54" Type="http://schemas.openxmlformats.org/officeDocument/2006/relationships/hyperlink" Target="consultantplus://offline/ref=8A26C069326AD4807428B7025231716F89C616064D36A38B436A347087w5yFL" TargetMode="External"/><Relationship Id="rId1" Type="http://schemas.openxmlformats.org/officeDocument/2006/relationships/numbering" Target="numbering.xml"/><Relationship Id="rId6" Type="http://schemas.openxmlformats.org/officeDocument/2006/relationships/hyperlink" Target="consultantplus://offline/ref=5E776E94A772A01CFA9EBE26CBB42BBE5244179FF62FD9A06D02E751879782A4BBCFB9FEd7n9O" TargetMode="External"/><Relationship Id="rId11" Type="http://schemas.openxmlformats.org/officeDocument/2006/relationships/hyperlink" Target="consultantplus://offline/ref=FC859AB367C25EEEF4BFDE327DFC5B64A2D191E8A14C31607662864798B33F485F5803CDFEBB6FD3o61AP" TargetMode="External"/><Relationship Id="rId24" Type="http://schemas.openxmlformats.org/officeDocument/2006/relationships/hyperlink" Target="consultantplus://offline/ref=1FA935FC18A5DE9E4618C19461C74A9FEAD2AC528CC74468A6AE43A6FDCA55F3F36188DAAEF56EB4YFkAO" TargetMode="External"/><Relationship Id="rId32" Type="http://schemas.openxmlformats.org/officeDocument/2006/relationships/hyperlink" Target="consultantplus://offline/ref=2E91CE54853497D76000BC2410EDFC21C4A48C047A57D64A7FD7BCB901099773D90470406C298901k3aFR" TargetMode="External"/><Relationship Id="rId37" Type="http://schemas.openxmlformats.org/officeDocument/2006/relationships/hyperlink" Target="consultantplus://offline/ref=1FA935FC18A5DE9E4618C19461C74A9FEAD2AC528CC74468A6AE43A6FDCA55F3F36188DAAEF56EB4YFkAO" TargetMode="External"/><Relationship Id="rId40" Type="http://schemas.openxmlformats.org/officeDocument/2006/relationships/hyperlink" Target="consultantplus://offline/ref=E2633C06C92ED49F96552A4C1F8E2DDE5B31976B9F7B555DA92CD6BFC307FFD370D4ABFB3C0F7BD2c8iEQ" TargetMode="External"/><Relationship Id="rId45" Type="http://schemas.openxmlformats.org/officeDocument/2006/relationships/hyperlink" Target="consultantplus://offline/ref=FC859AB367C25EEEF4BFDE327DFC5B64A2D191E8A14C31607662864798B33F485F5803CDFEBB6FD3o61AP" TargetMode="External"/><Relationship Id="rId53" Type="http://schemas.openxmlformats.org/officeDocument/2006/relationships/hyperlink" Target="consultantplus://offline/ref=8A26C069326AD4807428B7025231716F89C616064D36A38B436A347087w5yFL" TargetMode="External"/><Relationship Id="rId58" Type="http://schemas.openxmlformats.org/officeDocument/2006/relationships/theme" Target="theme/theme1.xml"/><Relationship Id="rId5" Type="http://schemas.openxmlformats.org/officeDocument/2006/relationships/hyperlink" Target="consultantplus://offline/ref=1FA935FC18A5DE9E4618C19461C74A9FEAD2AC528CC74468A6AE43A6FDCA55F3F36188DAAEF56EB4YFkAO" TargetMode="External"/><Relationship Id="rId15" Type="http://schemas.openxmlformats.org/officeDocument/2006/relationships/hyperlink" Target="consultantplus://offline/ref=890D2DAB44FE1E5FDA8F4AEDEA661B5A2EA87A3D7599F1B19C4C2F28864703C85C4941CA2A17B445c8BAQ" TargetMode="External"/><Relationship Id="rId23" Type="http://schemas.openxmlformats.org/officeDocument/2006/relationships/hyperlink" Target="consultantplus://offline/ref=65CA65121C8E75F98BE26B559D59A9D67EFD4255BE25633D0CB1A2A08436A7F3DAA24514D2F4B576W0x5Q" TargetMode="External"/><Relationship Id="rId28" Type="http://schemas.openxmlformats.org/officeDocument/2006/relationships/hyperlink" Target="consultantplus://offline/ref=611F5D8597C13DF4069E21FB7E64AFA960348DF2759AADD442D8BB8333613CD739D9CEDBF83816C1ZDrCP" TargetMode="External"/><Relationship Id="rId36" Type="http://schemas.openxmlformats.org/officeDocument/2006/relationships/hyperlink" Target="consultantplus://offline/ref=CB6EAA902021CBC1214603010C0A67D06A79762311A4DEBE25B929D5B2G4I2S" TargetMode="External"/><Relationship Id="rId49" Type="http://schemas.openxmlformats.org/officeDocument/2006/relationships/hyperlink" Target="consultantplus://offline/ref=BCCCBE18D3499032471B80F482D91FA3EE8FFFC87B3BF8B8EF5BDA158Bu9n0L" TargetMode="External"/><Relationship Id="rId57" Type="http://schemas.openxmlformats.org/officeDocument/2006/relationships/fontTable" Target="fontTable.xml"/><Relationship Id="rId10" Type="http://schemas.openxmlformats.org/officeDocument/2006/relationships/hyperlink" Target="consultantplus://offline/ref=07227890924C7039F8288D097CEE3EF1D0C515CCACC0E6C51AB28F3B08870AA7945F0DFA5751359Bp6y2P" TargetMode="External"/><Relationship Id="rId19" Type="http://schemas.openxmlformats.org/officeDocument/2006/relationships/hyperlink" Target="consultantplus://offline/ref=90690A89A9B214C735F3842199D70DC13B9BF568B273DAC771CA429EBFF6ECF1AF1F8581011D87wDpAQ" TargetMode="External"/><Relationship Id="rId31" Type="http://schemas.openxmlformats.org/officeDocument/2006/relationships/hyperlink" Target="consultantplus://offline/ref=957DCF7A4437685760555FCA9EAC29E00E6B4A8D881BD590E8A854B625D723AF99CD2982652242P" TargetMode="External"/><Relationship Id="rId44" Type="http://schemas.openxmlformats.org/officeDocument/2006/relationships/hyperlink" Target="consultantplus://offline/ref=957DCF7A4437685760555FCA9EAC29E00E6B4A8D881BD590E8A854B625D723AF99CD2982652242P" TargetMode="External"/><Relationship Id="rId52" Type="http://schemas.openxmlformats.org/officeDocument/2006/relationships/hyperlink" Target="consultantplus://offline/ref=C0B616924C299FEBB0803E62D290C64EE2838E6F9166755DAD4099E8E5p1lDL" TargetMode="External"/><Relationship Id="rId4" Type="http://schemas.openxmlformats.org/officeDocument/2006/relationships/webSettings" Target="webSettings.xml"/><Relationship Id="rId9" Type="http://schemas.openxmlformats.org/officeDocument/2006/relationships/hyperlink" Target="consultantplus://offline/ref=611F5D8597C13DF4069E21FB7E64AFA960348DF2759AADD442D8BB8333613CD739D9CEDBF83816C1ZDrCP" TargetMode="External"/><Relationship Id="rId14" Type="http://schemas.openxmlformats.org/officeDocument/2006/relationships/hyperlink" Target="consultantplus://offline/ref=890D2DAB44FE1E5FDA8F4AEDEA661B5A2EA978377B91F1B19C4C2F28864703C85C4941CA2A16B749c8BDQ" TargetMode="External"/><Relationship Id="rId22" Type="http://schemas.openxmlformats.org/officeDocument/2006/relationships/hyperlink" Target="consultantplus://offline/ref=10BE1E8600E0B70EC92FEF630C3CE1710F20BF6D45378AF592908215F3A08A5658A1DC28TDvBQ" TargetMode="External"/><Relationship Id="rId27" Type="http://schemas.openxmlformats.org/officeDocument/2006/relationships/hyperlink" Target="consultantplus://offline/ref=BBA03B486F264E0F269EF67137ACAAFF73B20BCA89EA121982684A90749344EA58D7D2A0C879E21Al7EFP" TargetMode="External"/><Relationship Id="rId30" Type="http://schemas.openxmlformats.org/officeDocument/2006/relationships/hyperlink" Target="consultantplus://offline/ref=FC859AB367C25EEEF4BFDE327DFC5B64A2D191E8A14C31607662864798B33F485F5803CDFEBB6FD3o61AP" TargetMode="External"/><Relationship Id="rId35" Type="http://schemas.openxmlformats.org/officeDocument/2006/relationships/hyperlink" Target="consultantplus://offline/ref=2E91CE54853497D76000BC2410EDFC21C4A48C047A57D64A7FD7BCB901099773D90470406C298901k3aFR" TargetMode="External"/><Relationship Id="rId43" Type="http://schemas.openxmlformats.org/officeDocument/2006/relationships/hyperlink" Target="consultantplus://offline/ref=FC859AB367C25EEEF4BFDE327DFC5B64A2D191E8A14C31607662864798B33F485F5803CDFEBB6FD3o61AP" TargetMode="External"/><Relationship Id="rId48" Type="http://schemas.openxmlformats.org/officeDocument/2006/relationships/hyperlink" Target="consultantplus://offline/ref=68EB9CF884AEB4927A0ED599438E1E6C0FF66010D9D11CEF0464845B01iAYEL" TargetMode="External"/><Relationship Id="rId56" Type="http://schemas.openxmlformats.org/officeDocument/2006/relationships/hyperlink" Target="consultantplus://offline/ref=8A26C069326AD4807428B7025231716F89C616064D36A38B436A347087w5yFL" TargetMode="External"/><Relationship Id="rId8" Type="http://schemas.openxmlformats.org/officeDocument/2006/relationships/hyperlink" Target="consultantplus://offline/ref=BBA03B486F264E0F269EF67137ACAAFF73B20BCA89EA121982684A90749344EA58D7D2A0C879E21Al7EFP" TargetMode="External"/><Relationship Id="rId51" Type="http://schemas.openxmlformats.org/officeDocument/2006/relationships/hyperlink" Target="consultantplus://offline/ref=C0B616924C299FEBB0803E62D290C64EE2838E6F9166755DAD4099E8E5p1l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10109</Words>
  <Characters>57626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2015-04-24T08:36:00Z</dcterms:created>
  <dcterms:modified xsi:type="dcterms:W3CDTF">2015-06-11T14:38:00Z</dcterms:modified>
</cp:coreProperties>
</file>