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AA4" w:rsidRDefault="00192AA4" w:rsidP="00192AA4">
      <w:pPr>
        <w:jc w:val="center"/>
        <w:rPr>
          <w:b/>
          <w:sz w:val="28"/>
        </w:rPr>
      </w:pPr>
      <w:r>
        <w:rPr>
          <w:b/>
          <w:sz w:val="28"/>
        </w:rPr>
        <w:t>Информация</w:t>
      </w:r>
    </w:p>
    <w:p w:rsidR="00192AA4" w:rsidRPr="00192AA4" w:rsidRDefault="00192AA4" w:rsidP="00192AA4">
      <w:pPr>
        <w:jc w:val="center"/>
        <w:rPr>
          <w:b/>
          <w:sz w:val="28"/>
        </w:rPr>
      </w:pPr>
      <w:r>
        <w:rPr>
          <w:b/>
          <w:sz w:val="28"/>
        </w:rPr>
        <w:t xml:space="preserve">о результатах экспертизы проекта Постановления Главы города Лыткарино </w:t>
      </w:r>
      <w:r w:rsidRPr="00192AA4">
        <w:rPr>
          <w:b/>
          <w:sz w:val="28"/>
        </w:rPr>
        <w:t>«О внесении изменений в муниципальную программу</w:t>
      </w:r>
    </w:p>
    <w:p w:rsidR="00192AA4" w:rsidRPr="00192AA4" w:rsidRDefault="00192AA4" w:rsidP="00192AA4">
      <w:pPr>
        <w:jc w:val="center"/>
        <w:rPr>
          <w:b/>
          <w:sz w:val="28"/>
        </w:rPr>
      </w:pPr>
      <w:r w:rsidRPr="00192AA4">
        <w:rPr>
          <w:b/>
          <w:sz w:val="28"/>
        </w:rPr>
        <w:t xml:space="preserve"> «Муниципальное управление города Лыткарино» на 2015-2019 годы»</w:t>
      </w:r>
    </w:p>
    <w:p w:rsidR="00192AA4" w:rsidRDefault="00192AA4" w:rsidP="00192AA4">
      <w:pPr>
        <w:jc w:val="center"/>
      </w:pPr>
      <w:r>
        <w:t xml:space="preserve"> </w:t>
      </w:r>
    </w:p>
    <w:p w:rsidR="00192AA4" w:rsidRDefault="00192AA4" w:rsidP="00192AA4">
      <w:pPr>
        <w:spacing w:line="360" w:lineRule="auto"/>
        <w:jc w:val="center"/>
      </w:pPr>
      <w:r>
        <w:t xml:space="preserve">                                                                                                                                1</w:t>
      </w:r>
      <w:r>
        <w:t>3</w:t>
      </w:r>
      <w:r>
        <w:t>.0</w:t>
      </w:r>
      <w:r>
        <w:t>7</w:t>
      </w:r>
      <w:r w:rsidR="00AB2692">
        <w:t>.2015</w:t>
      </w:r>
    </w:p>
    <w:p w:rsidR="00AB2692" w:rsidRDefault="00AB2692" w:rsidP="00192AA4">
      <w:pPr>
        <w:spacing w:line="360" w:lineRule="auto"/>
        <w:jc w:val="center"/>
      </w:pPr>
    </w:p>
    <w:p w:rsidR="00192AA4" w:rsidRDefault="00192AA4" w:rsidP="00192AA4">
      <w:pPr>
        <w:tabs>
          <w:tab w:val="left" w:pos="142"/>
        </w:tabs>
        <w:ind w:firstLine="709"/>
        <w:jc w:val="both"/>
        <w:rPr>
          <w:sz w:val="28"/>
        </w:rPr>
      </w:pPr>
      <w:r>
        <w:rPr>
          <w:sz w:val="28"/>
        </w:rPr>
        <w:t xml:space="preserve">В ходе проведенной экспертизы установлено, что в соответствии с решением Совета депутатов города Лыткарино </w:t>
      </w:r>
      <w:r w:rsidRPr="00192AA4">
        <w:rPr>
          <w:sz w:val="28"/>
        </w:rPr>
        <w:t xml:space="preserve">от 30.06.2015 № 674/80 «О внесении изменений и дополнений в Решение Совета депутатов города Лыткарино «Об утверждении бюджета города Лыткарино на 2015 год и на плановый период 2016 и 2017 годов» </w:t>
      </w:r>
      <w:r>
        <w:rPr>
          <w:sz w:val="28"/>
        </w:rPr>
        <w:t>представленным проектом внесены изменения в муниципальную программу «</w:t>
      </w:r>
      <w:r w:rsidRPr="00192AA4">
        <w:rPr>
          <w:sz w:val="28"/>
        </w:rPr>
        <w:t>Муниципальное управление города Лыткарино</w:t>
      </w:r>
      <w:r>
        <w:rPr>
          <w:sz w:val="28"/>
        </w:rPr>
        <w:t>»</w:t>
      </w:r>
      <w:r>
        <w:rPr>
          <w:sz w:val="28"/>
        </w:rPr>
        <w:t xml:space="preserve"> (далее – Программа)</w:t>
      </w:r>
      <w:r>
        <w:rPr>
          <w:sz w:val="28"/>
        </w:rPr>
        <w:t xml:space="preserve"> на 201</w:t>
      </w:r>
      <w:r>
        <w:rPr>
          <w:sz w:val="28"/>
        </w:rPr>
        <w:t>5</w:t>
      </w:r>
      <w:r>
        <w:rPr>
          <w:sz w:val="28"/>
        </w:rPr>
        <w:t>-201</w:t>
      </w:r>
      <w:r>
        <w:rPr>
          <w:sz w:val="28"/>
        </w:rPr>
        <w:t>9</w:t>
      </w:r>
      <w:r>
        <w:rPr>
          <w:sz w:val="28"/>
        </w:rPr>
        <w:t xml:space="preserve"> годы </w:t>
      </w:r>
      <w:r w:rsidRPr="00192AA4">
        <w:rPr>
          <w:sz w:val="28"/>
        </w:rPr>
        <w:t>в части увеличения объема бюджетных ассигнований</w:t>
      </w:r>
      <w:r>
        <w:rPr>
          <w:sz w:val="28"/>
        </w:rPr>
        <w:t>, выделенных на реализацию мероприятий Программы</w:t>
      </w:r>
      <w:r w:rsidRPr="00192AA4">
        <w:rPr>
          <w:sz w:val="28"/>
        </w:rPr>
        <w:t xml:space="preserve"> на общую сумму 44 582,6 тыс. рублей</w:t>
      </w:r>
      <w:r>
        <w:rPr>
          <w:sz w:val="28"/>
        </w:rPr>
        <w:t>.</w:t>
      </w:r>
    </w:p>
    <w:p w:rsidR="00192AA4" w:rsidRDefault="00192AA4" w:rsidP="00192AA4">
      <w:pPr>
        <w:ind w:firstLine="709"/>
        <w:jc w:val="both"/>
        <w:rPr>
          <w:sz w:val="28"/>
        </w:rPr>
      </w:pPr>
      <w:r>
        <w:rPr>
          <w:sz w:val="28"/>
        </w:rPr>
        <w:t>Соответствующие изменения внесены в паспорт Программы, паспорта и перечни мероприятий подпрограмм.</w:t>
      </w:r>
    </w:p>
    <w:p w:rsidR="00192AA4" w:rsidRDefault="00192AA4" w:rsidP="00192AA4">
      <w:pPr>
        <w:ind w:firstLine="709"/>
        <w:jc w:val="both"/>
        <w:rPr>
          <w:sz w:val="28"/>
        </w:rPr>
      </w:pPr>
      <w:r>
        <w:rPr>
          <w:sz w:val="28"/>
        </w:rPr>
        <w:t xml:space="preserve">В представленном проекте в качестве замечания было отмечено, что </w:t>
      </w:r>
      <w:r w:rsidRPr="00192AA4">
        <w:rPr>
          <w:sz w:val="28"/>
        </w:rPr>
        <w:t xml:space="preserve">итоговые </w:t>
      </w:r>
      <w:r>
        <w:rPr>
          <w:sz w:val="28"/>
        </w:rPr>
        <w:t>показатели 2016 и 2017 годов в п</w:t>
      </w:r>
      <w:r w:rsidRPr="00192AA4">
        <w:rPr>
          <w:sz w:val="28"/>
        </w:rPr>
        <w:t xml:space="preserve">аспорте Программы </w:t>
      </w:r>
      <w:r>
        <w:rPr>
          <w:sz w:val="28"/>
        </w:rPr>
        <w:t>не соответствуют утвержденному бюджету города Лыткарино</w:t>
      </w:r>
      <w:r>
        <w:rPr>
          <w:sz w:val="28"/>
          <w:szCs w:val="28"/>
        </w:rPr>
        <w:t xml:space="preserve"> на плановый период 2016 и 2017 года (</w:t>
      </w:r>
      <w:r>
        <w:rPr>
          <w:sz w:val="28"/>
        </w:rPr>
        <w:t>решение Совета депутатов города Лыткарино от 11.12.2014 № 588/69</w:t>
      </w:r>
      <w:r>
        <w:rPr>
          <w:sz w:val="28"/>
          <w:szCs w:val="28"/>
        </w:rPr>
        <w:t xml:space="preserve"> «Об утверждении бюджета города Лыткарино на 2015 год и на плановый период 2016 и 2017 годов</w:t>
      </w:r>
      <w:r>
        <w:rPr>
          <w:sz w:val="28"/>
        </w:rPr>
        <w:t xml:space="preserve">» (с изменениями и дополнениями). </w:t>
      </w:r>
    </w:p>
    <w:p w:rsidR="000A0F26" w:rsidRDefault="000A0F26" w:rsidP="00192AA4">
      <w:pPr>
        <w:ind w:firstLine="709"/>
        <w:jc w:val="both"/>
        <w:rPr>
          <w:sz w:val="28"/>
          <w:szCs w:val="28"/>
        </w:rPr>
      </w:pPr>
      <w:r w:rsidRPr="000A0F26">
        <w:rPr>
          <w:sz w:val="28"/>
          <w:szCs w:val="28"/>
        </w:rPr>
        <w:t xml:space="preserve">Изменения в данную </w:t>
      </w:r>
      <w:r>
        <w:rPr>
          <w:sz w:val="28"/>
          <w:szCs w:val="28"/>
        </w:rPr>
        <w:t>П</w:t>
      </w:r>
      <w:r w:rsidRPr="000A0F26">
        <w:rPr>
          <w:sz w:val="28"/>
          <w:szCs w:val="28"/>
        </w:rPr>
        <w:t xml:space="preserve">рограмму были внесены с нарушением установленных сроков приведения </w:t>
      </w:r>
      <w:r>
        <w:rPr>
          <w:sz w:val="28"/>
          <w:szCs w:val="28"/>
        </w:rPr>
        <w:t xml:space="preserve">муниципальной </w:t>
      </w:r>
      <w:r w:rsidRPr="000A0F26">
        <w:rPr>
          <w:sz w:val="28"/>
          <w:szCs w:val="28"/>
        </w:rPr>
        <w:t xml:space="preserve">программы в соответствие с бюджетом от </w:t>
      </w:r>
      <w:r>
        <w:rPr>
          <w:sz w:val="28"/>
          <w:szCs w:val="28"/>
        </w:rPr>
        <w:t>17</w:t>
      </w:r>
      <w:r w:rsidRPr="000A0F26">
        <w:rPr>
          <w:sz w:val="28"/>
          <w:szCs w:val="28"/>
        </w:rPr>
        <w:t xml:space="preserve"> до </w:t>
      </w:r>
      <w:r>
        <w:rPr>
          <w:sz w:val="28"/>
          <w:szCs w:val="28"/>
        </w:rPr>
        <w:t>142</w:t>
      </w:r>
      <w:r w:rsidRPr="000A0F26">
        <w:rPr>
          <w:sz w:val="28"/>
          <w:szCs w:val="28"/>
        </w:rPr>
        <w:t xml:space="preserve"> дней (пункт 2 статьи 10 Положения о бюджете и бюджетном процессе в городе Лыткарино Московской области, утвержденного решением Совета депутатов г. Лыткарино от </w:t>
      </w:r>
      <w:r>
        <w:rPr>
          <w:sz w:val="28"/>
          <w:szCs w:val="28"/>
        </w:rPr>
        <w:t>01.11.</w:t>
      </w:r>
      <w:r w:rsidRPr="000A0F26">
        <w:rPr>
          <w:sz w:val="28"/>
          <w:szCs w:val="28"/>
        </w:rPr>
        <w:t xml:space="preserve">2012 </w:t>
      </w:r>
      <w:r w:rsidR="00AB269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№</w:t>
      </w:r>
      <w:r w:rsidRPr="000A0F26">
        <w:rPr>
          <w:sz w:val="28"/>
          <w:szCs w:val="28"/>
        </w:rPr>
        <w:t xml:space="preserve"> 309/35 «Об утверждении положения о бюджете и бюджетном процессе в городе Лыткарино Московской области» (с изменениями и дополнениями).</w:t>
      </w:r>
    </w:p>
    <w:p w:rsidR="00192AA4" w:rsidRDefault="00192AA4" w:rsidP="00192AA4">
      <w:pPr>
        <w:tabs>
          <w:tab w:val="left" w:pos="142"/>
        </w:tabs>
        <w:ind w:firstLine="709"/>
        <w:jc w:val="both"/>
        <w:rPr>
          <w:sz w:val="28"/>
        </w:rPr>
      </w:pPr>
      <w:r>
        <w:rPr>
          <w:sz w:val="28"/>
        </w:rPr>
        <w:t>Финансово-экономическая экспертиза прове</w:t>
      </w:r>
      <w:bookmarkStart w:id="0" w:name="_GoBack"/>
      <w:bookmarkEnd w:id="0"/>
      <w:r>
        <w:rPr>
          <w:sz w:val="28"/>
        </w:rPr>
        <w:t xml:space="preserve">дена в установленные сроки и подготовлено заключение № </w:t>
      </w:r>
      <w:r>
        <w:rPr>
          <w:sz w:val="28"/>
        </w:rPr>
        <w:t>47 от 08</w:t>
      </w:r>
      <w:r>
        <w:rPr>
          <w:sz w:val="28"/>
        </w:rPr>
        <w:t>.0</w:t>
      </w:r>
      <w:r>
        <w:rPr>
          <w:sz w:val="28"/>
        </w:rPr>
        <w:t>7</w:t>
      </w:r>
      <w:r>
        <w:rPr>
          <w:sz w:val="28"/>
        </w:rPr>
        <w:t>.2015.</w:t>
      </w:r>
    </w:p>
    <w:p w:rsidR="00344A90" w:rsidRDefault="00344A90"/>
    <w:sectPr w:rsidR="00344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A4"/>
    <w:rsid w:val="000A0F26"/>
    <w:rsid w:val="00192AA4"/>
    <w:rsid w:val="00344A90"/>
    <w:rsid w:val="00AB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5DECB-2D4C-42F0-A358-6C0B8C4B3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69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26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2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2015-07-13T10:38:00Z</cp:lastPrinted>
  <dcterms:created xsi:type="dcterms:W3CDTF">2015-07-13T10:16:00Z</dcterms:created>
  <dcterms:modified xsi:type="dcterms:W3CDTF">2015-07-13T10:41:00Z</dcterms:modified>
</cp:coreProperties>
</file>