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2313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F63F41D" wp14:editId="1898F685">
            <wp:extent cx="586105" cy="71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ГЛАВА  ГОРОДА  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</w:rPr>
      </w:pPr>
      <w:r w:rsidRPr="00F23134">
        <w:rPr>
          <w:rFonts w:ascii="Times New Roman" w:eastAsia="Times New Roman" w:hAnsi="Times New Roman" w:cs="Times New Roman"/>
          <w:sz w:val="32"/>
          <w:szCs w:val="20"/>
        </w:rPr>
        <w:t>МОСКОВСКОЙ ОБЛАСТИ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F23134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</w:p>
    <w:p w:rsidR="00F23134" w:rsidRPr="007D1761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7D1761">
        <w:rPr>
          <w:rFonts w:ascii="Times New Roman" w:eastAsia="Times New Roman" w:hAnsi="Times New Roman" w:cs="Times New Roman"/>
          <w:szCs w:val="20"/>
        </w:rPr>
        <w:t xml:space="preserve"> </w:t>
      </w:r>
      <w:r w:rsidR="00F63F73">
        <w:rPr>
          <w:rFonts w:ascii="Times New Roman" w:eastAsia="Times New Roman" w:hAnsi="Times New Roman" w:cs="Times New Roman"/>
          <w:szCs w:val="20"/>
        </w:rPr>
        <w:t>__________</w:t>
      </w:r>
      <w:r w:rsidR="003E4AF9">
        <w:rPr>
          <w:rFonts w:ascii="Times New Roman" w:eastAsia="Times New Roman" w:hAnsi="Times New Roman" w:cs="Times New Roman"/>
          <w:szCs w:val="20"/>
        </w:rPr>
        <w:t xml:space="preserve"> </w:t>
      </w:r>
      <w:r w:rsidRPr="007D1761">
        <w:rPr>
          <w:rFonts w:ascii="Times New Roman" w:eastAsia="Times New Roman" w:hAnsi="Times New Roman" w:cs="Times New Roman"/>
          <w:szCs w:val="20"/>
        </w:rPr>
        <w:t>№</w:t>
      </w:r>
      <w:r w:rsidR="00F63F73">
        <w:rPr>
          <w:rFonts w:ascii="Times New Roman" w:eastAsia="Times New Roman" w:hAnsi="Times New Roman" w:cs="Times New Roman"/>
          <w:szCs w:val="20"/>
        </w:rPr>
        <w:t xml:space="preserve"> ___________</w:t>
      </w:r>
      <w:r w:rsidRPr="007D1761">
        <w:rPr>
          <w:rFonts w:ascii="Times New Roman" w:eastAsia="Times New Roman" w:hAnsi="Times New Roman" w:cs="Times New Roman"/>
          <w:szCs w:val="20"/>
        </w:rPr>
        <w:t xml:space="preserve">            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23134">
        <w:rPr>
          <w:rFonts w:ascii="Times New Roman" w:eastAsia="Times New Roman" w:hAnsi="Times New Roman" w:cs="Times New Roman"/>
          <w:szCs w:val="20"/>
        </w:rPr>
        <w:t>г.Лыткарино</w:t>
      </w: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23134" w:rsidRPr="00F23134" w:rsidRDefault="00F23134" w:rsidP="00F23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384B06" w:rsidRDefault="00F63F73" w:rsidP="00696DE6">
      <w:pPr>
        <w:overflowPunct w:val="0"/>
        <w:autoSpaceDE w:val="0"/>
        <w:autoSpaceDN w:val="0"/>
        <w:adjustRightInd w:val="0"/>
        <w:spacing w:after="0" w:line="24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06">
        <w:rPr>
          <w:rFonts w:ascii="Times New Roman" w:eastAsia="Times New Roman" w:hAnsi="Times New Roman" w:cs="Times New Roman"/>
          <w:sz w:val="28"/>
          <w:szCs w:val="28"/>
        </w:rPr>
        <w:t xml:space="preserve">некоторых постановлений Главы </w:t>
      </w:r>
    </w:p>
    <w:p w:rsidR="00F23134" w:rsidRPr="00F23134" w:rsidRDefault="00384B06" w:rsidP="00696DE6">
      <w:pPr>
        <w:overflowPunct w:val="0"/>
        <w:autoSpaceDE w:val="0"/>
        <w:autoSpaceDN w:val="0"/>
        <w:adjustRightInd w:val="0"/>
        <w:spacing w:after="0" w:line="24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134">
        <w:rPr>
          <w:rFonts w:ascii="Times New Roman" w:eastAsia="Times New Roman" w:hAnsi="Times New Roman" w:cs="Times New Roman"/>
          <w:sz w:val="28"/>
          <w:szCs w:val="28"/>
        </w:rPr>
        <w:t xml:space="preserve">города Лыткарино </w:t>
      </w:r>
      <w:r>
        <w:rPr>
          <w:rFonts w:ascii="Times New Roman" w:eastAsia="Times New Roman" w:hAnsi="Times New Roman" w:cs="Times New Roman"/>
          <w:sz w:val="28"/>
          <w:szCs w:val="28"/>
        </w:rPr>
        <w:t>в сфере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356915" w:rsidP="00696DE6">
      <w:pPr>
        <w:overflowPunct w:val="0"/>
        <w:autoSpaceDE w:val="0"/>
        <w:autoSpaceDN w:val="0"/>
        <w:adjustRightInd w:val="0"/>
        <w:spacing w:after="0" w:line="24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6059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60597">
        <w:rPr>
          <w:rFonts w:ascii="Times New Roman" w:eastAsia="Times New Roman" w:hAnsi="Times New Roman" w:cs="Times New Roman"/>
          <w:sz w:val="28"/>
          <w:szCs w:val="28"/>
        </w:rPr>
        <w:t xml:space="preserve">осковской области от 02.06.2014 </w:t>
      </w:r>
      <w:r w:rsidR="00760597" w:rsidRPr="00760597">
        <w:rPr>
          <w:rFonts w:ascii="Times New Roman" w:eastAsia="Times New Roman" w:hAnsi="Times New Roman" w:cs="Times New Roman"/>
          <w:sz w:val="28"/>
          <w:szCs w:val="28"/>
        </w:rPr>
        <w:t>№56/2014-ОЗ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</w:t>
      </w:r>
      <w:r w:rsidR="007605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</w:t>
      </w:r>
      <w:r w:rsidR="00AA40BB">
        <w:rPr>
          <w:rFonts w:ascii="Times New Roman" w:eastAsia="Times New Roman" w:hAnsi="Times New Roman" w:cs="Times New Roman"/>
          <w:sz w:val="28"/>
          <w:szCs w:val="28"/>
        </w:rPr>
        <w:t>ельства Московской области от 17.11.2014 №963/39</w:t>
      </w:r>
      <w:r w:rsidR="00B776D1">
        <w:rPr>
          <w:rFonts w:ascii="Times New Roman" w:eastAsia="Times New Roman" w:hAnsi="Times New Roman" w:cs="Times New Roman"/>
          <w:sz w:val="28"/>
          <w:szCs w:val="28"/>
        </w:rPr>
        <w:t xml:space="preserve"> «О передаче</w:t>
      </w:r>
      <w:proofErr w:type="gramEnd"/>
      <w:r w:rsidR="00B776D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776D1">
        <w:rPr>
          <w:rFonts w:ascii="Times New Roman" w:eastAsia="Times New Roman" w:hAnsi="Times New Roman" w:cs="Times New Roman"/>
          <w:sz w:val="28"/>
          <w:szCs w:val="28"/>
        </w:rPr>
        <w:t>приеме) в собственность Московской области муниципальных учреждений з</w:t>
      </w:r>
      <w:r>
        <w:rPr>
          <w:rFonts w:ascii="Times New Roman" w:eastAsia="Times New Roman" w:hAnsi="Times New Roman" w:cs="Times New Roman"/>
          <w:sz w:val="28"/>
          <w:szCs w:val="28"/>
        </w:rPr>
        <w:t>дравоохранения</w:t>
      </w:r>
      <w:r w:rsidR="00B776D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846046">
        <w:rPr>
          <w:rFonts w:ascii="Times New Roman" w:eastAsia="Times New Roman" w:hAnsi="Times New Roman" w:cs="Times New Roman"/>
          <w:sz w:val="28"/>
          <w:szCs w:val="28"/>
        </w:rPr>
        <w:t xml:space="preserve"> Ивантеевка Московской области, городского округа Королев Московской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046">
        <w:rPr>
          <w:rFonts w:ascii="Times New Roman" w:eastAsia="Times New Roman" w:hAnsi="Times New Roman" w:cs="Times New Roman"/>
          <w:sz w:val="28"/>
          <w:szCs w:val="28"/>
        </w:rPr>
        <w:t xml:space="preserve">области, городского округа Лыткарино 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846046">
        <w:rPr>
          <w:rFonts w:ascii="Times New Roman" w:eastAsia="Times New Roman" w:hAnsi="Times New Roman" w:cs="Times New Roman"/>
          <w:sz w:val="28"/>
          <w:szCs w:val="28"/>
        </w:rPr>
        <w:t>, Можайского муниципального района Московской области, ЗАТО Молодежный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696DE6" w:rsidRDefault="00384B06" w:rsidP="00696DE6">
      <w:pPr>
        <w:pStyle w:val="a3"/>
        <w:overflowPunct w:val="0"/>
        <w:autoSpaceDE w:val="0"/>
        <w:autoSpaceDN w:val="0"/>
        <w:adjustRightInd w:val="0"/>
        <w:spacing w:after="0" w:line="24" w:lineRule="atLeast"/>
        <w:ind w:left="426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Признать утратившим</w:t>
      </w:r>
      <w:r w:rsidR="00696D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01.01.2015 года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6DE6" w:rsidRPr="00696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DE6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 от 28.06.2012 №573-п  «Об утверждении Административного  регламента предоставления муниципальной услуги «</w:t>
      </w:r>
      <w:r w:rsidRPr="004870B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и направление в аптеки электронных рецептов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96DE6" w:rsidRPr="004870BA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0BA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 от 28.06.2012 №574-п  «Об утверждении Административного 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(запись) на прие</w:t>
      </w:r>
      <w:r w:rsidRPr="004870BA">
        <w:rPr>
          <w:rFonts w:ascii="Times New Roman" w:eastAsia="Times New Roman" w:hAnsi="Times New Roman" w:cs="Times New Roman"/>
          <w:color w:val="000000"/>
          <w:sz w:val="28"/>
          <w:szCs w:val="28"/>
        </w:rPr>
        <w:t>м к врачу</w:t>
      </w:r>
      <w:r w:rsidRPr="004870B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96DE6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608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города Лыткарино от 19.06.2014 №488-п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труда работников муниципальных учреждений здравоохранения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области»;</w:t>
      </w:r>
    </w:p>
    <w:p w:rsidR="00696DE6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608F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Главы города Лыткарино от 11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 №537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плана мероприятий («дорожная карта») «Изменения, направленные на повышение эффективности в сфере здравоохранения города Лыткарино Московской области на 2013-2018 годы»;</w:t>
      </w:r>
    </w:p>
    <w:p w:rsidR="00696DE6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Главы города Лыткарино от 13.08.2014 №659-п  «Об утверждении Административного 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на уче</w:t>
      </w:r>
      <w:r w:rsidRPr="004870BA">
        <w:rPr>
          <w:rFonts w:ascii="Times New Roman" w:eastAsia="Times New Roman" w:hAnsi="Times New Roman" w:cs="Times New Roman"/>
          <w:color w:val="000000"/>
          <w:sz w:val="28"/>
          <w:szCs w:val="28"/>
        </w:rPr>
        <w:t>т и предоставление информации об организации оказания специализированной медицинской помощи в специализированных 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96DE6" w:rsidRDefault="00696DE6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 от 13.08.2014 №660-п  «Об утверждении Административного  регламента предоставления муниципальной услуги «</w:t>
      </w:r>
      <w:r w:rsidRPr="004870BA">
        <w:rPr>
          <w:rFonts w:ascii="Times New Roman" w:eastAsia="Times New Roman" w:hAnsi="Times New Roman" w:cs="Times New Roman"/>
          <w:sz w:val="28"/>
          <w:szCs w:val="28"/>
        </w:rPr>
        <w:t xml:space="preserve">Выдача направлений   гражданам на прохождение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экспертизы»;</w:t>
      </w:r>
    </w:p>
    <w:p w:rsidR="00120755" w:rsidRDefault="00670D11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Главы города Лыткарино от 17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 №736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-п 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отнесения </w:t>
      </w:r>
      <w:r w:rsidR="005E2D5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1207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 города</w:t>
      </w:r>
      <w:proofErr w:type="gramEnd"/>
      <w:r w:rsidR="00120755"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 к группам по оплате труда руководителей»;</w:t>
      </w:r>
    </w:p>
    <w:p w:rsidR="00120755" w:rsidRDefault="00120755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448A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Главы города Лыткарино от 17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43229">
        <w:rPr>
          <w:rFonts w:ascii="Times New Roman" w:eastAsia="Times New Roman" w:hAnsi="Times New Roman" w:cs="Times New Roman"/>
          <w:sz w:val="28"/>
          <w:szCs w:val="28"/>
        </w:rPr>
        <w:t>14 №737</w:t>
      </w:r>
      <w:r w:rsidRPr="0063448A">
        <w:rPr>
          <w:rFonts w:ascii="Times New Roman" w:eastAsia="Times New Roman" w:hAnsi="Times New Roman" w:cs="Times New Roman"/>
          <w:sz w:val="28"/>
          <w:szCs w:val="28"/>
        </w:rPr>
        <w:t>-п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</w:t>
      </w:r>
      <w:r w:rsidR="00243229">
        <w:rPr>
          <w:rFonts w:ascii="Times New Roman" w:eastAsia="Times New Roman" w:hAnsi="Times New Roman" w:cs="Times New Roman"/>
          <w:sz w:val="28"/>
          <w:szCs w:val="28"/>
        </w:rPr>
        <w:t xml:space="preserve"> об оплате </w:t>
      </w:r>
      <w:proofErr w:type="gramStart"/>
      <w:r w:rsidR="00243229">
        <w:rPr>
          <w:rFonts w:ascii="Times New Roman" w:eastAsia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здравоохранения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Лыткарино Московской области</w:t>
      </w:r>
      <w:r w:rsidR="0024322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D53" w:rsidRDefault="00ED7D53" w:rsidP="00696DE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" w:lineRule="atLeast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608F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741282">
        <w:rPr>
          <w:rFonts w:ascii="Times New Roman" w:eastAsia="Times New Roman" w:hAnsi="Times New Roman" w:cs="Times New Roman"/>
          <w:sz w:val="28"/>
          <w:szCs w:val="28"/>
        </w:rPr>
        <w:t>ние Главы города Лыткарино от 2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>9.0</w:t>
      </w:r>
      <w:r w:rsidR="007412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41282">
        <w:rPr>
          <w:rFonts w:ascii="Times New Roman" w:eastAsia="Times New Roman" w:hAnsi="Times New Roman" w:cs="Times New Roman"/>
          <w:sz w:val="28"/>
          <w:szCs w:val="28"/>
        </w:rPr>
        <w:t>14 №774</w:t>
      </w:r>
      <w:r w:rsidRPr="0045608F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r w:rsidR="00741282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материальном стимулировании </w:t>
      </w:r>
      <w:proofErr w:type="gramStart"/>
      <w:r w:rsidR="00741282">
        <w:rPr>
          <w:rFonts w:ascii="Times New Roman" w:eastAsia="Times New Roman" w:hAnsi="Times New Roman" w:cs="Times New Roman"/>
          <w:sz w:val="28"/>
          <w:szCs w:val="28"/>
        </w:rPr>
        <w:t xml:space="preserve">труда руководителей муниципальных учреждений здравоохранения </w:t>
      </w:r>
      <w:r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741282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gramEnd"/>
      <w:r w:rsidR="00741282">
        <w:rPr>
          <w:rFonts w:ascii="Times New Roman" w:eastAsia="Times New Roman" w:hAnsi="Times New Roman" w:cs="Times New Roman"/>
          <w:sz w:val="28"/>
          <w:szCs w:val="28"/>
        </w:rPr>
        <w:t xml:space="preserve"> Лыткарино</w:t>
      </w:r>
      <w:r w:rsidR="00696D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3134" w:rsidRPr="00F23134" w:rsidRDefault="00384B06" w:rsidP="00696DE6">
      <w:pPr>
        <w:overflowPunct w:val="0"/>
        <w:autoSpaceDE w:val="0"/>
        <w:autoSpaceDN w:val="0"/>
        <w:adjustRightInd w:val="0"/>
        <w:spacing w:after="0" w:line="24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D1F">
        <w:rPr>
          <w:rFonts w:ascii="Times New Roman" w:eastAsia="Times New Roman" w:hAnsi="Times New Roman" w:cs="Times New Roman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sz w:val="28"/>
          <w:szCs w:val="28"/>
        </w:rPr>
        <w:t>чальнику отдела экономики и перспективного развития Администрации</w:t>
      </w:r>
      <w:r w:rsidR="006E7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82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E782E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6E782E">
        <w:rPr>
          <w:rFonts w:ascii="Times New Roman" w:eastAsia="Times New Roman" w:hAnsi="Times New Roman" w:cs="Times New Roman"/>
          <w:sz w:val="28"/>
          <w:szCs w:val="28"/>
        </w:rPr>
        <w:t>ыткарино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О.Н.Демидовой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о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ние настоящего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Лыткаринские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размещени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города Лыткарино Московской области в сети «Интернет».</w:t>
      </w:r>
    </w:p>
    <w:p w:rsidR="00F23134" w:rsidRPr="00F23134" w:rsidRDefault="008F23E5" w:rsidP="00696DE6">
      <w:pPr>
        <w:overflowPunct w:val="0"/>
        <w:autoSpaceDE w:val="0"/>
        <w:autoSpaceDN w:val="0"/>
        <w:adjustRightInd w:val="0"/>
        <w:spacing w:after="0" w:line="24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134" w:rsidRPr="00F23134">
        <w:rPr>
          <w:rFonts w:ascii="Times New Roman" w:eastAsia="Times New Roman" w:hAnsi="Times New Roman" w:cs="Times New Roman"/>
          <w:sz w:val="28"/>
          <w:szCs w:val="28"/>
        </w:rPr>
        <w:t>. Контроль  за исполнением настоящего постановления возложить на  заместителя  Главы  Администрации  города  Лыткарино  А.Ю. Уткина.</w:t>
      </w: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spacing w:after="0" w:line="24" w:lineRule="atLeast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696DE6">
      <w:pPr>
        <w:spacing w:after="0" w:line="24" w:lineRule="atLeast"/>
        <w:ind w:left="1701" w:right="85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3134" w:rsidRPr="00F23134" w:rsidRDefault="00F23134" w:rsidP="00696DE6">
      <w:pPr>
        <w:spacing w:after="0" w:line="24" w:lineRule="atLeast"/>
        <w:ind w:left="1701" w:right="42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F23E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3134">
        <w:rPr>
          <w:rFonts w:ascii="Times New Roman" w:eastAsia="Times New Roman" w:hAnsi="Times New Roman" w:cs="Times New Roman"/>
          <w:sz w:val="28"/>
          <w:szCs w:val="28"/>
        </w:rPr>
        <w:t>Е.В. Серёгин</w:t>
      </w: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P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23134" w:rsidRDefault="00F23134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5E80" w:rsidRDefault="00DC5E80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5E80" w:rsidRDefault="00DC5E80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5E80" w:rsidRDefault="00DC5E80" w:rsidP="00696DE6">
      <w:pPr>
        <w:overflowPunct w:val="0"/>
        <w:autoSpaceDE w:val="0"/>
        <w:autoSpaceDN w:val="0"/>
        <w:adjustRightInd w:val="0"/>
        <w:spacing w:after="0" w:line="24" w:lineRule="atLeast"/>
        <w:ind w:left="1701" w:right="850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5E80" w:rsidRPr="00581C82" w:rsidRDefault="00DC5E80" w:rsidP="00696DE6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DC5E80" w:rsidRDefault="00DC5E80" w:rsidP="00DC5E80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C5E80" w:rsidSect="0084116D">
      <w:type w:val="continuous"/>
      <w:pgSz w:w="11905" w:h="16838"/>
      <w:pgMar w:top="567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BD5"/>
    <w:multiLevelType w:val="hybridMultilevel"/>
    <w:tmpl w:val="E7DC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7454F"/>
    <w:multiLevelType w:val="hybridMultilevel"/>
    <w:tmpl w:val="6C546532"/>
    <w:lvl w:ilvl="0" w:tplc="D6D417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3"/>
    <w:rsid w:val="00013A81"/>
    <w:rsid w:val="0001645C"/>
    <w:rsid w:val="00054944"/>
    <w:rsid w:val="00054FD5"/>
    <w:rsid w:val="00087D56"/>
    <w:rsid w:val="000A20A0"/>
    <w:rsid w:val="000D4E1A"/>
    <w:rsid w:val="000F35C4"/>
    <w:rsid w:val="000F5B9F"/>
    <w:rsid w:val="00111CBC"/>
    <w:rsid w:val="00120755"/>
    <w:rsid w:val="00135AB4"/>
    <w:rsid w:val="001754B9"/>
    <w:rsid w:val="0018025A"/>
    <w:rsid w:val="00184248"/>
    <w:rsid w:val="00187301"/>
    <w:rsid w:val="00192E8A"/>
    <w:rsid w:val="001B03EA"/>
    <w:rsid w:val="001D5456"/>
    <w:rsid w:val="001D7F77"/>
    <w:rsid w:val="00214F7A"/>
    <w:rsid w:val="002159BD"/>
    <w:rsid w:val="00222C4E"/>
    <w:rsid w:val="00243229"/>
    <w:rsid w:val="00254800"/>
    <w:rsid w:val="002A3194"/>
    <w:rsid w:val="002A4CD3"/>
    <w:rsid w:val="002F6BE4"/>
    <w:rsid w:val="00331E5E"/>
    <w:rsid w:val="00347184"/>
    <w:rsid w:val="00356915"/>
    <w:rsid w:val="003804F1"/>
    <w:rsid w:val="00381E5F"/>
    <w:rsid w:val="00384B06"/>
    <w:rsid w:val="003909F5"/>
    <w:rsid w:val="003949C8"/>
    <w:rsid w:val="003B3F78"/>
    <w:rsid w:val="003C0A8A"/>
    <w:rsid w:val="003C1309"/>
    <w:rsid w:val="003C6F83"/>
    <w:rsid w:val="003D384D"/>
    <w:rsid w:val="003E375A"/>
    <w:rsid w:val="003E4AF9"/>
    <w:rsid w:val="00417C5C"/>
    <w:rsid w:val="004246AF"/>
    <w:rsid w:val="0044329F"/>
    <w:rsid w:val="0045608F"/>
    <w:rsid w:val="00467523"/>
    <w:rsid w:val="004870BA"/>
    <w:rsid w:val="004A593B"/>
    <w:rsid w:val="004A6E10"/>
    <w:rsid w:val="004B6176"/>
    <w:rsid w:val="004C200F"/>
    <w:rsid w:val="004E28BE"/>
    <w:rsid w:val="004F45E4"/>
    <w:rsid w:val="00501890"/>
    <w:rsid w:val="0050242B"/>
    <w:rsid w:val="005276D6"/>
    <w:rsid w:val="00550C56"/>
    <w:rsid w:val="00580573"/>
    <w:rsid w:val="005934C7"/>
    <w:rsid w:val="00595EC4"/>
    <w:rsid w:val="005A1E5C"/>
    <w:rsid w:val="005A695D"/>
    <w:rsid w:val="005B0A43"/>
    <w:rsid w:val="005C4761"/>
    <w:rsid w:val="005D5CC4"/>
    <w:rsid w:val="005E0088"/>
    <w:rsid w:val="005E2D54"/>
    <w:rsid w:val="005F6E31"/>
    <w:rsid w:val="00602213"/>
    <w:rsid w:val="00605A8E"/>
    <w:rsid w:val="006217D9"/>
    <w:rsid w:val="0063448A"/>
    <w:rsid w:val="006448B9"/>
    <w:rsid w:val="00646FE0"/>
    <w:rsid w:val="00670D11"/>
    <w:rsid w:val="00696DE6"/>
    <w:rsid w:val="006B18A8"/>
    <w:rsid w:val="006B6651"/>
    <w:rsid w:val="006C20F7"/>
    <w:rsid w:val="006C298A"/>
    <w:rsid w:val="006C3DDD"/>
    <w:rsid w:val="006E782E"/>
    <w:rsid w:val="00724FA0"/>
    <w:rsid w:val="00727CA2"/>
    <w:rsid w:val="00741282"/>
    <w:rsid w:val="00760597"/>
    <w:rsid w:val="00761873"/>
    <w:rsid w:val="00761B30"/>
    <w:rsid w:val="00772A09"/>
    <w:rsid w:val="00776753"/>
    <w:rsid w:val="007D1761"/>
    <w:rsid w:val="007D2F4E"/>
    <w:rsid w:val="007D35A7"/>
    <w:rsid w:val="007E3C2C"/>
    <w:rsid w:val="0084116D"/>
    <w:rsid w:val="00846046"/>
    <w:rsid w:val="00863B17"/>
    <w:rsid w:val="00871DDE"/>
    <w:rsid w:val="00873E4E"/>
    <w:rsid w:val="008A5E46"/>
    <w:rsid w:val="008C78CA"/>
    <w:rsid w:val="008F23E5"/>
    <w:rsid w:val="008F7309"/>
    <w:rsid w:val="00923C42"/>
    <w:rsid w:val="00957523"/>
    <w:rsid w:val="00975D44"/>
    <w:rsid w:val="00986813"/>
    <w:rsid w:val="009B348A"/>
    <w:rsid w:val="009F28AA"/>
    <w:rsid w:val="009F7109"/>
    <w:rsid w:val="00A0100A"/>
    <w:rsid w:val="00A015A7"/>
    <w:rsid w:val="00A156A7"/>
    <w:rsid w:val="00A16DB0"/>
    <w:rsid w:val="00A21740"/>
    <w:rsid w:val="00A301D8"/>
    <w:rsid w:val="00A32E03"/>
    <w:rsid w:val="00A40243"/>
    <w:rsid w:val="00A628FA"/>
    <w:rsid w:val="00A6517A"/>
    <w:rsid w:val="00A86FA0"/>
    <w:rsid w:val="00AA40BB"/>
    <w:rsid w:val="00AB4AE0"/>
    <w:rsid w:val="00AB63FB"/>
    <w:rsid w:val="00AC6959"/>
    <w:rsid w:val="00AD2D6E"/>
    <w:rsid w:val="00AD5D4D"/>
    <w:rsid w:val="00AD5F0E"/>
    <w:rsid w:val="00B00E8D"/>
    <w:rsid w:val="00B2470B"/>
    <w:rsid w:val="00B26ACE"/>
    <w:rsid w:val="00B333E6"/>
    <w:rsid w:val="00B67B2C"/>
    <w:rsid w:val="00B776D1"/>
    <w:rsid w:val="00BC5A29"/>
    <w:rsid w:val="00BD0B1B"/>
    <w:rsid w:val="00BD4D76"/>
    <w:rsid w:val="00BD52C3"/>
    <w:rsid w:val="00BE1DA1"/>
    <w:rsid w:val="00BE440A"/>
    <w:rsid w:val="00C22F0F"/>
    <w:rsid w:val="00C26D4B"/>
    <w:rsid w:val="00C32926"/>
    <w:rsid w:val="00C538A9"/>
    <w:rsid w:val="00C54888"/>
    <w:rsid w:val="00C65301"/>
    <w:rsid w:val="00C6674B"/>
    <w:rsid w:val="00CB334E"/>
    <w:rsid w:val="00CC3B0E"/>
    <w:rsid w:val="00CD7A73"/>
    <w:rsid w:val="00D20E08"/>
    <w:rsid w:val="00D416C5"/>
    <w:rsid w:val="00D427F1"/>
    <w:rsid w:val="00D55920"/>
    <w:rsid w:val="00D63E30"/>
    <w:rsid w:val="00D96114"/>
    <w:rsid w:val="00DB04E8"/>
    <w:rsid w:val="00DC3B29"/>
    <w:rsid w:val="00DC5E80"/>
    <w:rsid w:val="00DC6C03"/>
    <w:rsid w:val="00DD0A9D"/>
    <w:rsid w:val="00DF1FF7"/>
    <w:rsid w:val="00E01776"/>
    <w:rsid w:val="00E030BE"/>
    <w:rsid w:val="00E807F1"/>
    <w:rsid w:val="00EA1D1F"/>
    <w:rsid w:val="00EB121D"/>
    <w:rsid w:val="00ED7D53"/>
    <w:rsid w:val="00EE20D2"/>
    <w:rsid w:val="00EF1F22"/>
    <w:rsid w:val="00EF2E66"/>
    <w:rsid w:val="00EF34FA"/>
    <w:rsid w:val="00F10DBF"/>
    <w:rsid w:val="00F201F8"/>
    <w:rsid w:val="00F23134"/>
    <w:rsid w:val="00F25C82"/>
    <w:rsid w:val="00F26816"/>
    <w:rsid w:val="00F63F73"/>
    <w:rsid w:val="00F85772"/>
    <w:rsid w:val="00F97262"/>
    <w:rsid w:val="00FB5D6A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13"/>
    <w:pPr>
      <w:ind w:left="720"/>
      <w:contextualSpacing/>
    </w:pPr>
  </w:style>
  <w:style w:type="table" w:styleId="a4">
    <w:name w:val="Table Grid"/>
    <w:basedOn w:val="a1"/>
    <w:uiPriority w:val="59"/>
    <w:rsid w:val="00A62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1</cp:lastModifiedBy>
  <cp:revision>2</cp:revision>
  <cp:lastPrinted>2015-07-07T08:21:00Z</cp:lastPrinted>
  <dcterms:created xsi:type="dcterms:W3CDTF">2015-07-09T10:26:00Z</dcterms:created>
  <dcterms:modified xsi:type="dcterms:W3CDTF">2015-07-09T10:26:00Z</dcterms:modified>
</cp:coreProperties>
</file>