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70" w:rsidRPr="00505D70" w:rsidRDefault="00505D70" w:rsidP="00505D70">
      <w:pPr>
        <w:jc w:val="center"/>
        <w:rPr>
          <w:rFonts w:ascii="Times New Roman" w:hAnsi="Times New Roman" w:cs="Times New Roman"/>
          <w:b/>
          <w:sz w:val="26"/>
          <w:szCs w:val="26"/>
          <w:u w:val="single"/>
        </w:rPr>
      </w:pPr>
      <w:r w:rsidRPr="00505D70">
        <w:rPr>
          <w:rFonts w:ascii="Times New Roman" w:hAnsi="Times New Roman" w:cs="Times New Roman"/>
          <w:b/>
          <w:sz w:val="26"/>
          <w:szCs w:val="26"/>
          <w:u w:val="single"/>
        </w:rPr>
        <w:t xml:space="preserve">Уважаемые жители </w:t>
      </w:r>
      <w:proofErr w:type="spellStart"/>
      <w:r w:rsidRPr="00505D70">
        <w:rPr>
          <w:rFonts w:ascii="Times New Roman" w:hAnsi="Times New Roman" w:cs="Times New Roman"/>
          <w:b/>
          <w:sz w:val="26"/>
          <w:szCs w:val="26"/>
          <w:u w:val="single"/>
        </w:rPr>
        <w:t>г</w:t>
      </w:r>
      <w:proofErr w:type="gramStart"/>
      <w:r w:rsidRPr="00505D70">
        <w:rPr>
          <w:rFonts w:ascii="Times New Roman" w:hAnsi="Times New Roman" w:cs="Times New Roman"/>
          <w:b/>
          <w:sz w:val="26"/>
          <w:szCs w:val="26"/>
          <w:u w:val="single"/>
        </w:rPr>
        <w:t>.Л</w:t>
      </w:r>
      <w:proofErr w:type="gramEnd"/>
      <w:r w:rsidRPr="00505D70">
        <w:rPr>
          <w:rFonts w:ascii="Times New Roman" w:hAnsi="Times New Roman" w:cs="Times New Roman"/>
          <w:b/>
          <w:sz w:val="26"/>
          <w:szCs w:val="26"/>
          <w:u w:val="single"/>
        </w:rPr>
        <w:t>ыткарино</w:t>
      </w:r>
      <w:proofErr w:type="spellEnd"/>
      <w:r w:rsidRPr="00505D70">
        <w:rPr>
          <w:rFonts w:ascii="Times New Roman" w:hAnsi="Times New Roman" w:cs="Times New Roman"/>
          <w:b/>
          <w:sz w:val="26"/>
          <w:szCs w:val="26"/>
          <w:u w:val="single"/>
        </w:rPr>
        <w:t>!</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С 1 января 2015 года вступил в силу Федеральный закон от 28.12.2013г. № 442-ФЗ «Об основах социального обслуживания граждан в Российской Федерации»  (далее  - Федеральный закон № 442-ФЗ)</w:t>
      </w:r>
      <w:r w:rsidRPr="00505D70">
        <w:rPr>
          <w:rFonts w:ascii="Times New Roman" w:hAnsi="Times New Roman" w:cs="Times New Roman"/>
          <w:sz w:val="26"/>
          <w:szCs w:val="26"/>
        </w:rPr>
        <w:t>.</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Согласно Ф</w:t>
      </w:r>
      <w:r w:rsidRPr="00505D70">
        <w:rPr>
          <w:rFonts w:ascii="Times New Roman" w:hAnsi="Times New Roman" w:cs="Times New Roman"/>
          <w:sz w:val="26"/>
          <w:szCs w:val="26"/>
        </w:rPr>
        <w:t>е</w:t>
      </w:r>
      <w:r w:rsidRPr="00505D70">
        <w:rPr>
          <w:rFonts w:ascii="Times New Roman" w:hAnsi="Times New Roman" w:cs="Times New Roman"/>
          <w:sz w:val="26"/>
          <w:szCs w:val="26"/>
        </w:rPr>
        <w:t>деральному закону № 442-ФЗ социальные услуги предоставляются получателям в формах:</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стационарного социального обслуживания;</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полустационарного социального обслуживания</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социального обслуживания на дому.</w:t>
      </w:r>
    </w:p>
    <w:p w:rsidR="00505D70" w:rsidRPr="00505D70" w:rsidRDefault="00505D70" w:rsidP="00505D70">
      <w:pPr>
        <w:spacing w:after="0" w:line="240" w:lineRule="auto"/>
        <w:ind w:firstLine="567"/>
        <w:jc w:val="both"/>
        <w:rPr>
          <w:rFonts w:ascii="Times New Roman" w:hAnsi="Times New Roman" w:cs="Times New Roman"/>
          <w:sz w:val="26"/>
          <w:szCs w:val="26"/>
        </w:rPr>
      </w:pP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Для получения социального обслуживания гражданину или его законному представителю необходимо подать </w:t>
      </w:r>
      <w:r w:rsidRPr="00505D70">
        <w:rPr>
          <w:rFonts w:ascii="Times New Roman" w:hAnsi="Times New Roman" w:cs="Times New Roman"/>
          <w:b/>
          <w:sz w:val="26"/>
          <w:szCs w:val="26"/>
        </w:rPr>
        <w:t>заявление</w:t>
      </w:r>
      <w:r w:rsidRPr="00505D70">
        <w:rPr>
          <w:rFonts w:ascii="Times New Roman" w:hAnsi="Times New Roman" w:cs="Times New Roman"/>
          <w:sz w:val="26"/>
          <w:szCs w:val="26"/>
        </w:rPr>
        <w:t xml:space="preserve"> в письменном или электронном виде. </w:t>
      </w:r>
    </w:p>
    <w:p w:rsidR="00505D70" w:rsidRPr="00505D70" w:rsidRDefault="00505D70" w:rsidP="00505D70">
      <w:pPr>
        <w:spacing w:after="0" w:line="240" w:lineRule="auto"/>
        <w:ind w:firstLine="567"/>
        <w:jc w:val="both"/>
        <w:rPr>
          <w:rFonts w:ascii="Times New Roman" w:hAnsi="Times New Roman" w:cs="Times New Roman"/>
          <w:sz w:val="26"/>
          <w:szCs w:val="26"/>
        </w:rPr>
      </w:pP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b/>
          <w:sz w:val="26"/>
          <w:szCs w:val="26"/>
        </w:rPr>
        <w:t>Заявление</w:t>
      </w:r>
      <w:r w:rsidRPr="00505D70">
        <w:rPr>
          <w:rFonts w:ascii="Times New Roman" w:hAnsi="Times New Roman" w:cs="Times New Roman"/>
          <w:sz w:val="26"/>
          <w:szCs w:val="26"/>
        </w:rPr>
        <w:t xml:space="preserve"> можно </w:t>
      </w:r>
      <w:r w:rsidRPr="00505D70">
        <w:rPr>
          <w:rFonts w:ascii="Times New Roman" w:hAnsi="Times New Roman" w:cs="Times New Roman"/>
          <w:b/>
          <w:sz w:val="26"/>
          <w:szCs w:val="26"/>
        </w:rPr>
        <w:t>подать</w:t>
      </w:r>
      <w:r w:rsidRPr="00505D70">
        <w:rPr>
          <w:rFonts w:ascii="Times New Roman" w:hAnsi="Times New Roman" w:cs="Times New Roman"/>
          <w:sz w:val="26"/>
          <w:szCs w:val="26"/>
        </w:rPr>
        <w:t xml:space="preserve"> по месту регистрации </w:t>
      </w:r>
      <w:proofErr w:type="gramStart"/>
      <w:r w:rsidRPr="00505D70">
        <w:rPr>
          <w:rFonts w:ascii="Times New Roman" w:hAnsi="Times New Roman" w:cs="Times New Roman"/>
          <w:sz w:val="26"/>
          <w:szCs w:val="26"/>
        </w:rPr>
        <w:t>в</w:t>
      </w:r>
      <w:proofErr w:type="gramEnd"/>
      <w:r w:rsidRPr="00505D70">
        <w:rPr>
          <w:rFonts w:ascii="Times New Roman" w:hAnsi="Times New Roman" w:cs="Times New Roman"/>
          <w:sz w:val="26"/>
          <w:szCs w:val="26"/>
        </w:rPr>
        <w:t>:</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орган социальной защиты населения по месту жительства (регистрации); </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многофункциональный центр;</w:t>
      </w:r>
    </w:p>
    <w:p w:rsidR="00505D70" w:rsidRPr="00505D70" w:rsidRDefault="00505D70" w:rsidP="00505D70">
      <w:pPr>
        <w:spacing w:after="0" w:line="240" w:lineRule="auto"/>
        <w:ind w:firstLine="567"/>
        <w:jc w:val="both"/>
        <w:rPr>
          <w:rFonts w:ascii="Times New Roman" w:hAnsi="Times New Roman" w:cs="Times New Roman"/>
          <w:sz w:val="26"/>
          <w:szCs w:val="26"/>
        </w:rPr>
      </w:pPr>
      <w:r w:rsidRPr="00505D70">
        <w:rPr>
          <w:rFonts w:ascii="Times New Roman" w:hAnsi="Times New Roman" w:cs="Times New Roman"/>
          <w:sz w:val="26"/>
          <w:szCs w:val="26"/>
        </w:rPr>
        <w:t>- портал государственных и муниципальных услуг.</w:t>
      </w:r>
    </w:p>
    <w:p w:rsidR="00505D70" w:rsidRPr="00505D70" w:rsidRDefault="00505D70" w:rsidP="00505D70">
      <w:pPr>
        <w:spacing w:after="0" w:line="240" w:lineRule="auto"/>
        <w:ind w:firstLine="567"/>
        <w:jc w:val="both"/>
        <w:rPr>
          <w:rFonts w:ascii="Times New Roman" w:hAnsi="Times New Roman" w:cs="Times New Roman"/>
          <w:sz w:val="26"/>
          <w:szCs w:val="26"/>
        </w:rPr>
      </w:pPr>
    </w:p>
    <w:p w:rsidR="00505D70" w:rsidRPr="00505D70" w:rsidRDefault="00505D70" w:rsidP="00505D70">
      <w:pPr>
        <w:spacing w:after="0" w:line="240" w:lineRule="auto"/>
        <w:ind w:firstLine="567"/>
        <w:jc w:val="both"/>
        <w:rPr>
          <w:rFonts w:ascii="Times New Roman" w:hAnsi="Times New Roman" w:cs="Times New Roman"/>
          <w:b/>
          <w:sz w:val="26"/>
          <w:szCs w:val="26"/>
        </w:rPr>
      </w:pPr>
      <w:r w:rsidRPr="00505D70">
        <w:rPr>
          <w:rFonts w:ascii="Times New Roman" w:hAnsi="Times New Roman" w:cs="Times New Roman"/>
          <w:b/>
          <w:sz w:val="26"/>
          <w:szCs w:val="26"/>
        </w:rPr>
        <w:t>Вместе с заявлением представляются следующие документы:</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Паспорт или иной документ, удостоверяющий личность;</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Документ, подтверждающий место жительства в Московской области;</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Документы, подтверждающие доходы гражданина и членов семьи  в денежной форме;</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Выписка из домовой книги;</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Выписка из финансового лицевого счета</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Справка медицинской организации о состоянии здоровья гражданина;</w:t>
      </w:r>
    </w:p>
    <w:p w:rsidR="00505D70" w:rsidRPr="00505D70" w:rsidRDefault="00505D70" w:rsidP="00505D70">
      <w:pPr>
        <w:pStyle w:val="a3"/>
        <w:numPr>
          <w:ilvl w:val="0"/>
          <w:numId w:val="1"/>
        </w:numPr>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Индивидуальная программа реабилитации инвалида (только для инвалидов и детей-инвалидов).</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В течение </w:t>
      </w:r>
      <w:r w:rsidRPr="00505D70">
        <w:rPr>
          <w:rFonts w:ascii="Times New Roman" w:hAnsi="Times New Roman" w:cs="Times New Roman"/>
          <w:b/>
          <w:sz w:val="26"/>
          <w:szCs w:val="26"/>
        </w:rPr>
        <w:t>5 рабочих дней</w:t>
      </w:r>
      <w:r w:rsidRPr="00505D70">
        <w:rPr>
          <w:rFonts w:ascii="Times New Roman" w:hAnsi="Times New Roman" w:cs="Times New Roman"/>
          <w:sz w:val="26"/>
          <w:szCs w:val="26"/>
        </w:rPr>
        <w:t xml:space="preserve"> с момента подачи гражданином заявления Комиссией </w:t>
      </w: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 xml:space="preserve">по признанию граждан </w:t>
      </w:r>
      <w:proofErr w:type="gramStart"/>
      <w:r w:rsidRPr="00505D70">
        <w:rPr>
          <w:rFonts w:ascii="Times New Roman" w:hAnsi="Times New Roman" w:cs="Times New Roman"/>
          <w:sz w:val="26"/>
          <w:szCs w:val="26"/>
        </w:rPr>
        <w:t>нуждающимися</w:t>
      </w:r>
      <w:proofErr w:type="gramEnd"/>
      <w:r w:rsidRPr="00505D70">
        <w:rPr>
          <w:rFonts w:ascii="Times New Roman" w:hAnsi="Times New Roman" w:cs="Times New Roman"/>
          <w:sz w:val="26"/>
          <w:szCs w:val="26"/>
        </w:rPr>
        <w:t xml:space="preserve"> в социальном обслуживании принимается одно из следующих решений:</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признать нуждающимся в социальных услугах;</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отказать в признании </w:t>
      </w:r>
      <w:proofErr w:type="gramStart"/>
      <w:r w:rsidRPr="00505D70">
        <w:rPr>
          <w:rFonts w:ascii="Times New Roman" w:hAnsi="Times New Roman" w:cs="Times New Roman"/>
          <w:sz w:val="26"/>
          <w:szCs w:val="26"/>
        </w:rPr>
        <w:t>нуждающимся</w:t>
      </w:r>
      <w:proofErr w:type="gramEnd"/>
      <w:r w:rsidRPr="00505D70">
        <w:rPr>
          <w:rFonts w:ascii="Times New Roman" w:hAnsi="Times New Roman" w:cs="Times New Roman"/>
          <w:sz w:val="26"/>
          <w:szCs w:val="26"/>
        </w:rPr>
        <w:t xml:space="preserve"> в социальных услугах.</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proofErr w:type="gramStart"/>
      <w:r w:rsidRPr="00505D70">
        <w:rPr>
          <w:rFonts w:ascii="Times New Roman" w:hAnsi="Times New Roman" w:cs="Times New Roman"/>
          <w:sz w:val="26"/>
          <w:szCs w:val="26"/>
        </w:rPr>
        <w:t xml:space="preserve">После признания гражданина нуждающимся в социальных услугах органом социальной защиты населения по месту жительства составляется и передается гражданину или его законному представителю в срок не более </w:t>
      </w:r>
      <w:r w:rsidRPr="00505D70">
        <w:rPr>
          <w:rFonts w:ascii="Times New Roman" w:hAnsi="Times New Roman" w:cs="Times New Roman"/>
          <w:sz w:val="26"/>
          <w:szCs w:val="26"/>
        </w:rPr>
        <w:br/>
      </w:r>
      <w:r w:rsidRPr="00505D70">
        <w:rPr>
          <w:rFonts w:ascii="Times New Roman" w:hAnsi="Times New Roman" w:cs="Times New Roman"/>
          <w:b/>
          <w:sz w:val="26"/>
          <w:szCs w:val="26"/>
        </w:rPr>
        <w:t>10 рабочих дней</w:t>
      </w:r>
      <w:r w:rsidRPr="00505D70">
        <w:rPr>
          <w:rFonts w:ascii="Times New Roman" w:hAnsi="Times New Roman" w:cs="Times New Roman"/>
          <w:sz w:val="26"/>
          <w:szCs w:val="26"/>
        </w:rPr>
        <w:t xml:space="preserve"> с момента подачи заявления </w:t>
      </w:r>
      <w:r w:rsidRPr="00505D70">
        <w:rPr>
          <w:rFonts w:ascii="Times New Roman" w:hAnsi="Times New Roman" w:cs="Times New Roman"/>
          <w:b/>
          <w:sz w:val="26"/>
          <w:szCs w:val="26"/>
        </w:rPr>
        <w:t>индивидуальная программа предоставления социальных услуг</w:t>
      </w:r>
      <w:r w:rsidRPr="00505D70">
        <w:rPr>
          <w:rFonts w:ascii="Times New Roman" w:hAnsi="Times New Roman" w:cs="Times New Roman"/>
          <w:sz w:val="26"/>
          <w:szCs w:val="26"/>
        </w:rPr>
        <w:t xml:space="preserve"> (ИППСУ), в которой  указываются виды социальных услуг, а также рекомендуемые поставщики социальных услуг.</w:t>
      </w:r>
      <w:proofErr w:type="gramEnd"/>
    </w:p>
    <w:p w:rsidR="00505D70" w:rsidRPr="00505D70" w:rsidRDefault="00505D70" w:rsidP="00505D70">
      <w:pPr>
        <w:pStyle w:val="a3"/>
        <w:spacing w:after="0" w:line="240" w:lineRule="auto"/>
        <w:ind w:left="0" w:firstLine="567"/>
        <w:jc w:val="both"/>
        <w:rPr>
          <w:rFonts w:ascii="Times New Roman" w:hAnsi="Times New Roman" w:cs="Times New Roman"/>
          <w:b/>
          <w:sz w:val="26"/>
          <w:szCs w:val="26"/>
          <w:u w:val="single"/>
        </w:rPr>
      </w:pPr>
      <w:r w:rsidRPr="00505D70">
        <w:rPr>
          <w:rFonts w:ascii="Times New Roman" w:hAnsi="Times New Roman" w:cs="Times New Roman"/>
          <w:b/>
          <w:sz w:val="26"/>
          <w:szCs w:val="26"/>
          <w:u w:val="single"/>
        </w:rPr>
        <w:t>Далее:</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Гражданин или его законный представитель обращается к одному из рекомендованных в ИППСУ поставщиков социальных услуг для </w:t>
      </w:r>
      <w:r w:rsidRPr="00505D70">
        <w:rPr>
          <w:rFonts w:ascii="Times New Roman" w:hAnsi="Times New Roman" w:cs="Times New Roman"/>
          <w:b/>
          <w:sz w:val="26"/>
          <w:szCs w:val="26"/>
        </w:rPr>
        <w:t>заключения договора о предоставлении социальных услуг</w:t>
      </w:r>
      <w:r w:rsidRPr="00505D70">
        <w:rPr>
          <w:rFonts w:ascii="Times New Roman" w:hAnsi="Times New Roman" w:cs="Times New Roman"/>
          <w:sz w:val="26"/>
          <w:szCs w:val="26"/>
        </w:rPr>
        <w:t>.</w:t>
      </w:r>
    </w:p>
    <w:p w:rsidR="004531EF" w:rsidRPr="00505D70" w:rsidRDefault="00505D70" w:rsidP="00505D70">
      <w:pPr>
        <w:pStyle w:val="a3"/>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b/>
          <w:sz w:val="26"/>
          <w:szCs w:val="26"/>
        </w:rPr>
        <w:t>Договор</w:t>
      </w:r>
      <w:r w:rsidRPr="00505D70">
        <w:rPr>
          <w:rFonts w:ascii="Times New Roman" w:hAnsi="Times New Roman" w:cs="Times New Roman"/>
          <w:sz w:val="26"/>
          <w:szCs w:val="26"/>
        </w:rPr>
        <w:t xml:space="preserve"> о предоставлении социальных услуг </w:t>
      </w:r>
      <w:r w:rsidRPr="00505D70">
        <w:rPr>
          <w:rFonts w:ascii="Times New Roman" w:hAnsi="Times New Roman" w:cs="Times New Roman"/>
          <w:b/>
          <w:sz w:val="26"/>
          <w:szCs w:val="26"/>
        </w:rPr>
        <w:t>заключается в течение суток</w:t>
      </w:r>
      <w:r w:rsidRPr="00505D70">
        <w:rPr>
          <w:rFonts w:ascii="Times New Roman" w:hAnsi="Times New Roman" w:cs="Times New Roman"/>
          <w:sz w:val="26"/>
          <w:szCs w:val="26"/>
        </w:rPr>
        <w:t xml:space="preserve"> с момента обращения гражданина или его законного представителя к поставщику социальных услуг.</w:t>
      </w:r>
    </w:p>
    <w:p w:rsidR="00505D70" w:rsidRPr="00505D70" w:rsidRDefault="00505D70" w:rsidP="00505D70">
      <w:pPr>
        <w:pStyle w:val="3"/>
        <w:spacing w:before="0" w:after="0"/>
        <w:jc w:val="center"/>
        <w:rPr>
          <w:rFonts w:ascii="Times New Roman" w:hAnsi="Times New Roman" w:cs="Times New Roman"/>
          <w:b w:val="0"/>
        </w:rPr>
      </w:pPr>
    </w:p>
    <w:p w:rsidR="00505D70" w:rsidRPr="00505D70" w:rsidRDefault="00505D70" w:rsidP="00505D70">
      <w:pPr>
        <w:rPr>
          <w:rFonts w:ascii="Times New Roman" w:hAnsi="Times New Roman" w:cs="Times New Roman"/>
          <w:sz w:val="26"/>
          <w:szCs w:val="26"/>
          <w:lang w:eastAsia="ru-RU"/>
        </w:rPr>
      </w:pPr>
    </w:p>
    <w:p w:rsidR="00505D70" w:rsidRPr="00505D70" w:rsidRDefault="00505D70" w:rsidP="00505D70">
      <w:pPr>
        <w:pStyle w:val="3"/>
        <w:spacing w:before="0" w:after="0"/>
        <w:jc w:val="center"/>
        <w:rPr>
          <w:rFonts w:ascii="Times New Roman" w:hAnsi="Times New Roman" w:cs="Times New Roman"/>
          <w:b w:val="0"/>
        </w:rPr>
      </w:pPr>
    </w:p>
    <w:p w:rsidR="00505D70" w:rsidRPr="00505D70" w:rsidRDefault="00505D70" w:rsidP="00505D70">
      <w:pPr>
        <w:pStyle w:val="3"/>
        <w:spacing w:before="0" w:after="0"/>
        <w:ind w:firstLine="567"/>
        <w:jc w:val="both"/>
        <w:rPr>
          <w:rFonts w:ascii="Times New Roman" w:hAnsi="Times New Roman" w:cs="Times New Roman"/>
          <w:b w:val="0"/>
          <w:bCs w:val="0"/>
        </w:rPr>
      </w:pPr>
      <w:r w:rsidRPr="00505D70">
        <w:rPr>
          <w:rFonts w:ascii="Times New Roman" w:hAnsi="Times New Roman" w:cs="Times New Roman"/>
          <w:u w:val="single"/>
        </w:rPr>
        <w:t>Стационарное социальное обслуживание</w:t>
      </w:r>
      <w:r w:rsidRPr="00505D70">
        <w:rPr>
          <w:rFonts w:ascii="Times New Roman" w:hAnsi="Times New Roman" w:cs="Times New Roman"/>
          <w:b w:val="0"/>
        </w:rPr>
        <w:t xml:space="preserve"> предоставляется детскими домами-интернатами, реабилитационными центрами для детей и подростков с ограниченными возможностями, центрами реабилитации инвалидов, психоневрологическими интернатами, домами-интернатами для престарелых инвалидов, домами-интернатами малой вместимости для граждан пожилого возраста и инвалидов,</w:t>
      </w:r>
      <w:r>
        <w:rPr>
          <w:rFonts w:ascii="Times New Roman" w:hAnsi="Times New Roman" w:cs="Times New Roman"/>
          <w:b w:val="0"/>
        </w:rPr>
        <w:t xml:space="preserve"> </w:t>
      </w:r>
      <w:r w:rsidRPr="00505D70">
        <w:rPr>
          <w:rFonts w:ascii="Times New Roman" w:hAnsi="Times New Roman" w:cs="Times New Roman"/>
          <w:b w:val="0"/>
        </w:rPr>
        <w:t>специальными домами, социально-оздоровительными центрами.</w:t>
      </w:r>
    </w:p>
    <w:p w:rsidR="00505D70" w:rsidRPr="00505D70" w:rsidRDefault="00505D70" w:rsidP="00505D70">
      <w:pPr>
        <w:pStyle w:val="a3"/>
        <w:ind w:left="0" w:firstLine="567"/>
        <w:jc w:val="both"/>
        <w:rPr>
          <w:rFonts w:ascii="Times New Roman" w:hAnsi="Times New Roman" w:cs="Times New Roman"/>
          <w:sz w:val="26"/>
          <w:szCs w:val="26"/>
          <w:u w:val="single"/>
        </w:rPr>
      </w:pPr>
      <w:r w:rsidRPr="00505D70">
        <w:rPr>
          <w:rFonts w:ascii="Times New Roman" w:hAnsi="Times New Roman" w:cs="Times New Roman"/>
          <w:sz w:val="26"/>
          <w:szCs w:val="26"/>
          <w:u w:val="single"/>
        </w:rPr>
        <w:t>Стационарное социальное обслуживание предоставляется бесплатно:</w:t>
      </w:r>
    </w:p>
    <w:p w:rsidR="00505D70" w:rsidRPr="00505D70" w:rsidRDefault="00505D70" w:rsidP="00505D70">
      <w:pPr>
        <w:pStyle w:val="a3"/>
        <w:numPr>
          <w:ilvl w:val="0"/>
          <w:numId w:val="2"/>
        </w:numPr>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 xml:space="preserve">Несовершеннолетним детям; </w:t>
      </w:r>
    </w:p>
    <w:p w:rsidR="00505D70" w:rsidRPr="00505D70" w:rsidRDefault="00505D70" w:rsidP="00505D70">
      <w:pPr>
        <w:pStyle w:val="a3"/>
        <w:numPr>
          <w:ilvl w:val="0"/>
          <w:numId w:val="2"/>
        </w:numPr>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Лицам, пострадавшим в результате чрезвычайных ситуаций, вооруженных межнациональных конфликтов;</w:t>
      </w:r>
    </w:p>
    <w:p w:rsidR="00505D70" w:rsidRPr="00505D70" w:rsidRDefault="00505D70" w:rsidP="00505D70">
      <w:pPr>
        <w:pStyle w:val="a3"/>
        <w:numPr>
          <w:ilvl w:val="0"/>
          <w:numId w:val="2"/>
        </w:numPr>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Законным представителям детей-инвалидов;</w:t>
      </w:r>
    </w:p>
    <w:p w:rsidR="00505D70" w:rsidRPr="00505D70" w:rsidRDefault="00505D70" w:rsidP="00505D70">
      <w:pPr>
        <w:pStyle w:val="a3"/>
        <w:numPr>
          <w:ilvl w:val="0"/>
          <w:numId w:val="2"/>
        </w:numPr>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Женщинам, находящимся в кризисной ситуации.</w:t>
      </w:r>
    </w:p>
    <w:p w:rsidR="00505D70" w:rsidRPr="00505D70" w:rsidRDefault="00505D70" w:rsidP="00505D70">
      <w:pPr>
        <w:pStyle w:val="a3"/>
        <w:ind w:left="0" w:firstLine="567"/>
        <w:jc w:val="both"/>
        <w:rPr>
          <w:rFonts w:ascii="Times New Roman" w:hAnsi="Times New Roman" w:cs="Times New Roman"/>
          <w:sz w:val="26"/>
          <w:szCs w:val="26"/>
        </w:rPr>
      </w:pPr>
    </w:p>
    <w:p w:rsidR="00505D70" w:rsidRPr="00505D70" w:rsidRDefault="00505D70" w:rsidP="00505D70">
      <w:pPr>
        <w:pStyle w:val="a3"/>
        <w:ind w:left="0" w:firstLine="567"/>
        <w:jc w:val="both"/>
        <w:rPr>
          <w:rFonts w:ascii="Times New Roman" w:hAnsi="Times New Roman" w:cs="Times New Roman"/>
          <w:sz w:val="26"/>
          <w:szCs w:val="26"/>
          <w:u w:val="single"/>
        </w:rPr>
      </w:pPr>
      <w:r w:rsidRPr="00505D70">
        <w:rPr>
          <w:rFonts w:ascii="Times New Roman" w:hAnsi="Times New Roman" w:cs="Times New Roman"/>
          <w:sz w:val="26"/>
          <w:szCs w:val="26"/>
          <w:u w:val="single"/>
        </w:rPr>
        <w:t>За плату стационарное социально обслуживание предоставляется:</w:t>
      </w:r>
    </w:p>
    <w:p w:rsidR="00505D70" w:rsidRPr="00505D70" w:rsidRDefault="00505D70" w:rsidP="00505D70">
      <w:pPr>
        <w:pStyle w:val="a3"/>
        <w:numPr>
          <w:ilvl w:val="0"/>
          <w:numId w:val="3"/>
        </w:numPr>
        <w:tabs>
          <w:tab w:val="left" w:pos="851"/>
        </w:tabs>
        <w:ind w:left="0" w:firstLine="567"/>
        <w:jc w:val="both"/>
        <w:rPr>
          <w:rFonts w:ascii="Times New Roman" w:hAnsi="Times New Roman" w:cs="Times New Roman"/>
          <w:sz w:val="26"/>
          <w:szCs w:val="26"/>
        </w:rPr>
      </w:pPr>
      <w:r w:rsidRPr="00505D70">
        <w:rPr>
          <w:rFonts w:ascii="Times New Roman" w:hAnsi="Times New Roman" w:cs="Times New Roman"/>
          <w:sz w:val="26"/>
          <w:szCs w:val="26"/>
        </w:rPr>
        <w:t>Ветеранам Великой Отечественной  войны и приравненным к ним лицам</w:t>
      </w:r>
      <w:r w:rsidRPr="00505D70">
        <w:rPr>
          <w:rFonts w:ascii="Times New Roman" w:hAnsi="Times New Roman" w:cs="Times New Roman"/>
          <w:sz w:val="26"/>
          <w:szCs w:val="26"/>
        </w:rPr>
        <w:t xml:space="preserve"> </w:t>
      </w:r>
      <w:r w:rsidRPr="00505D70">
        <w:rPr>
          <w:rFonts w:ascii="Times New Roman" w:hAnsi="Times New Roman" w:cs="Times New Roman"/>
          <w:sz w:val="26"/>
          <w:szCs w:val="26"/>
        </w:rPr>
        <w:t xml:space="preserve"> - не более 50% среднедушевого дохода получателя социальных услуг;</w:t>
      </w:r>
    </w:p>
    <w:p w:rsidR="00505D70" w:rsidRPr="00505D70" w:rsidRDefault="00505D70" w:rsidP="00505D70">
      <w:pPr>
        <w:pStyle w:val="a3"/>
        <w:numPr>
          <w:ilvl w:val="0"/>
          <w:numId w:val="3"/>
        </w:numPr>
        <w:tabs>
          <w:tab w:val="left" w:pos="851"/>
        </w:tabs>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 Для остальных категорий граждан - не более 75 % среднедушевого дохода получателя социальных услуг.</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p>
    <w:p w:rsidR="00505D70" w:rsidRPr="00505D70" w:rsidRDefault="00505D70" w:rsidP="00505D70">
      <w:pPr>
        <w:ind w:firstLine="567"/>
        <w:jc w:val="both"/>
        <w:rPr>
          <w:rFonts w:ascii="Times New Roman" w:hAnsi="Times New Roman" w:cs="Times New Roman"/>
          <w:sz w:val="26"/>
          <w:szCs w:val="26"/>
        </w:rPr>
      </w:pPr>
      <w:r w:rsidRPr="00505D70">
        <w:rPr>
          <w:rFonts w:ascii="Times New Roman" w:hAnsi="Times New Roman" w:cs="Times New Roman"/>
          <w:sz w:val="26"/>
          <w:szCs w:val="26"/>
          <w:u w:val="single"/>
        </w:rPr>
        <w:t>Полустационарное социальное обслуживание</w:t>
      </w:r>
      <w:r w:rsidRPr="00505D70">
        <w:rPr>
          <w:rFonts w:ascii="Times New Roman" w:hAnsi="Times New Roman" w:cs="Times New Roman"/>
          <w:sz w:val="26"/>
          <w:szCs w:val="26"/>
        </w:rPr>
        <w:t xml:space="preserve"> предоставляется центрами социального обслуживания граждан пожилого возраста и инвалидов, комплексными центрами социального обслуживания населения, реабилитационными центрами для детей и подростков с ограниченными возможностями,</w:t>
      </w:r>
      <w:proofErr w:type="gramStart"/>
      <w:r w:rsidRPr="00505D70">
        <w:rPr>
          <w:rFonts w:ascii="Times New Roman" w:hAnsi="Times New Roman" w:cs="Times New Roman"/>
          <w:sz w:val="26"/>
          <w:szCs w:val="26"/>
        </w:rPr>
        <w:t xml:space="preserve"> ,</w:t>
      </w:r>
      <w:proofErr w:type="gramEnd"/>
      <w:r w:rsidRPr="00505D70">
        <w:rPr>
          <w:rFonts w:ascii="Times New Roman" w:hAnsi="Times New Roman" w:cs="Times New Roman"/>
          <w:sz w:val="26"/>
          <w:szCs w:val="26"/>
        </w:rPr>
        <w:t xml:space="preserve"> центрами реабилитации инвалидов.</w:t>
      </w:r>
    </w:p>
    <w:p w:rsidR="00505D70" w:rsidRPr="00505D70" w:rsidRDefault="00505D70" w:rsidP="00505D70">
      <w:pPr>
        <w:pStyle w:val="a3"/>
        <w:ind w:left="0" w:firstLine="567"/>
        <w:jc w:val="both"/>
        <w:rPr>
          <w:rFonts w:ascii="Times New Roman" w:hAnsi="Times New Roman" w:cs="Times New Roman"/>
          <w:sz w:val="26"/>
          <w:szCs w:val="26"/>
          <w:u w:val="single"/>
        </w:rPr>
      </w:pPr>
      <w:r w:rsidRPr="00505D70">
        <w:rPr>
          <w:rFonts w:ascii="Times New Roman" w:hAnsi="Times New Roman" w:cs="Times New Roman"/>
          <w:sz w:val="26"/>
          <w:szCs w:val="26"/>
          <w:u w:val="single"/>
        </w:rPr>
        <w:t>Полустационарное социальное обслуживание предоставляется бесплатно:</w:t>
      </w:r>
    </w:p>
    <w:p w:rsidR="00505D70" w:rsidRPr="00505D70" w:rsidRDefault="00505D70" w:rsidP="00505D70">
      <w:pPr>
        <w:pStyle w:val="a3"/>
        <w:numPr>
          <w:ilvl w:val="0"/>
          <w:numId w:val="4"/>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 xml:space="preserve">Несовершеннолетним детям; </w:t>
      </w:r>
    </w:p>
    <w:p w:rsidR="00505D70" w:rsidRPr="00505D70" w:rsidRDefault="00505D70" w:rsidP="00505D70">
      <w:pPr>
        <w:pStyle w:val="a3"/>
        <w:numPr>
          <w:ilvl w:val="0"/>
          <w:numId w:val="4"/>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Лицам, пострадавшим в результате чрезвычайных ситуаций, вооруженных межнациональных конфликтов;</w:t>
      </w:r>
    </w:p>
    <w:p w:rsidR="00505D70" w:rsidRPr="00505D70" w:rsidRDefault="00505D70" w:rsidP="00505D70">
      <w:pPr>
        <w:pStyle w:val="a3"/>
        <w:numPr>
          <w:ilvl w:val="0"/>
          <w:numId w:val="4"/>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Законным представителям детей-инвалидов;</w:t>
      </w:r>
    </w:p>
    <w:p w:rsidR="00505D70" w:rsidRPr="00505D70" w:rsidRDefault="00505D70" w:rsidP="00505D70">
      <w:pPr>
        <w:pStyle w:val="a3"/>
        <w:numPr>
          <w:ilvl w:val="0"/>
          <w:numId w:val="4"/>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Гражданам, чей среднедушевой доход ниже или равен установленной величине прожиточного минимума на душу населения, установленного в Московской области.</w:t>
      </w:r>
    </w:p>
    <w:p w:rsidR="00505D70" w:rsidRPr="00505D70" w:rsidRDefault="00505D70" w:rsidP="00505D70">
      <w:pPr>
        <w:pStyle w:val="a3"/>
        <w:ind w:left="0" w:firstLine="567"/>
        <w:jc w:val="both"/>
        <w:rPr>
          <w:rFonts w:ascii="Times New Roman" w:hAnsi="Times New Roman" w:cs="Times New Roman"/>
          <w:sz w:val="26"/>
          <w:szCs w:val="26"/>
        </w:rPr>
      </w:pPr>
    </w:p>
    <w:p w:rsidR="00505D70" w:rsidRPr="00505D70" w:rsidRDefault="00505D70" w:rsidP="00505D70">
      <w:pPr>
        <w:pStyle w:val="a3"/>
        <w:ind w:left="0" w:firstLine="567"/>
        <w:jc w:val="both"/>
        <w:rPr>
          <w:rFonts w:ascii="Times New Roman" w:hAnsi="Times New Roman" w:cs="Times New Roman"/>
          <w:sz w:val="26"/>
          <w:szCs w:val="26"/>
          <w:u w:val="single"/>
        </w:rPr>
      </w:pPr>
      <w:r w:rsidRPr="00505D70">
        <w:rPr>
          <w:rFonts w:ascii="Times New Roman" w:hAnsi="Times New Roman" w:cs="Times New Roman"/>
          <w:sz w:val="26"/>
          <w:szCs w:val="26"/>
          <w:u w:val="single"/>
        </w:rPr>
        <w:t>За плату полустационарное социально обслуживание предоставляется:</w:t>
      </w:r>
    </w:p>
    <w:p w:rsidR="00505D70" w:rsidRPr="00505D70" w:rsidRDefault="00505D70" w:rsidP="00505D70">
      <w:pPr>
        <w:pStyle w:val="a3"/>
        <w:numPr>
          <w:ilvl w:val="0"/>
          <w:numId w:val="5"/>
        </w:numPr>
        <w:jc w:val="both"/>
        <w:rPr>
          <w:rFonts w:ascii="Times New Roman" w:hAnsi="Times New Roman" w:cs="Times New Roman"/>
          <w:sz w:val="26"/>
          <w:szCs w:val="26"/>
        </w:rPr>
      </w:pPr>
      <w:r w:rsidRPr="00505D70">
        <w:rPr>
          <w:rFonts w:ascii="Times New Roman" w:hAnsi="Times New Roman" w:cs="Times New Roman"/>
          <w:sz w:val="26"/>
          <w:szCs w:val="26"/>
        </w:rPr>
        <w:t>10 % стоимости предоставленных услуг - гражданам, являющимся ветеранами Великой Отечественной войны, и приравненным к ним лицам;</w:t>
      </w:r>
    </w:p>
    <w:p w:rsidR="00505D70" w:rsidRPr="00505D70" w:rsidRDefault="00505D70" w:rsidP="00505D70">
      <w:pPr>
        <w:pStyle w:val="a3"/>
        <w:numPr>
          <w:ilvl w:val="0"/>
          <w:numId w:val="5"/>
        </w:numPr>
        <w:jc w:val="both"/>
        <w:rPr>
          <w:rFonts w:ascii="Times New Roman" w:hAnsi="Times New Roman" w:cs="Times New Roman"/>
          <w:sz w:val="26"/>
          <w:szCs w:val="26"/>
        </w:rPr>
      </w:pPr>
      <w:r w:rsidRPr="00505D70">
        <w:rPr>
          <w:rFonts w:ascii="Times New Roman" w:hAnsi="Times New Roman" w:cs="Times New Roman"/>
          <w:sz w:val="26"/>
          <w:szCs w:val="26"/>
        </w:rPr>
        <w:t>10% стоимости предоставленных услуг - гражданам, имеющим среднедушевой доход от полуторакратной до двукратной величины прожиточного минимума;</w:t>
      </w:r>
    </w:p>
    <w:p w:rsidR="00505D70" w:rsidRPr="00505D70" w:rsidRDefault="00505D70" w:rsidP="00505D70">
      <w:pPr>
        <w:pStyle w:val="a3"/>
        <w:numPr>
          <w:ilvl w:val="0"/>
          <w:numId w:val="5"/>
        </w:numPr>
        <w:jc w:val="both"/>
        <w:rPr>
          <w:rFonts w:ascii="Times New Roman" w:hAnsi="Times New Roman" w:cs="Times New Roman"/>
          <w:sz w:val="26"/>
          <w:szCs w:val="26"/>
        </w:rPr>
      </w:pPr>
      <w:r w:rsidRPr="00505D70">
        <w:rPr>
          <w:rFonts w:ascii="Times New Roman" w:hAnsi="Times New Roman" w:cs="Times New Roman"/>
          <w:sz w:val="26"/>
          <w:szCs w:val="26"/>
        </w:rPr>
        <w:t>20% стоимости предоставленных услуг - гражданам, имеющим среднедушевой доход от двукратной до двух с половиной кратной величины прожиточного минимума;</w:t>
      </w:r>
    </w:p>
    <w:p w:rsidR="00505D70" w:rsidRPr="00505D70" w:rsidRDefault="00505D70" w:rsidP="00505D70">
      <w:pPr>
        <w:pStyle w:val="a3"/>
        <w:numPr>
          <w:ilvl w:val="0"/>
          <w:numId w:val="5"/>
        </w:numPr>
        <w:jc w:val="both"/>
        <w:rPr>
          <w:rFonts w:ascii="Times New Roman" w:hAnsi="Times New Roman" w:cs="Times New Roman"/>
          <w:sz w:val="26"/>
          <w:szCs w:val="26"/>
        </w:rPr>
      </w:pPr>
      <w:r w:rsidRPr="00505D70">
        <w:rPr>
          <w:rFonts w:ascii="Times New Roman" w:hAnsi="Times New Roman" w:cs="Times New Roman"/>
          <w:sz w:val="26"/>
          <w:szCs w:val="26"/>
        </w:rPr>
        <w:t>30% стоимости предоставленных услуг - гражданам, имеющим среднедушевой доход от двух с половиной кратной до трехкратной величины прожиточного минимума;</w:t>
      </w:r>
    </w:p>
    <w:p w:rsidR="00505D70" w:rsidRDefault="00505D70" w:rsidP="00505D70">
      <w:pPr>
        <w:pStyle w:val="a3"/>
        <w:spacing w:after="0" w:line="240" w:lineRule="auto"/>
        <w:ind w:left="0" w:firstLine="567"/>
        <w:jc w:val="both"/>
        <w:rPr>
          <w:rFonts w:ascii="Times New Roman" w:hAnsi="Times New Roman" w:cs="Times New Roman"/>
          <w:sz w:val="26"/>
          <w:szCs w:val="26"/>
        </w:rPr>
      </w:pPr>
      <w:r w:rsidRPr="00505D70">
        <w:rPr>
          <w:rFonts w:ascii="Times New Roman" w:hAnsi="Times New Roman" w:cs="Times New Roman"/>
          <w:sz w:val="26"/>
          <w:szCs w:val="26"/>
        </w:rPr>
        <w:t xml:space="preserve">для получателей, имеющих среднедушевой доход свыше трех кратной </w:t>
      </w:r>
      <w:hyperlink r:id="rId6" w:history="1">
        <w:r w:rsidRPr="00505D70">
          <w:rPr>
            <w:rFonts w:ascii="Times New Roman" w:hAnsi="Times New Roman" w:cs="Times New Roman"/>
            <w:sz w:val="26"/>
            <w:szCs w:val="26"/>
          </w:rPr>
          <w:t>величины</w:t>
        </w:r>
      </w:hyperlink>
      <w:r w:rsidRPr="00505D70">
        <w:rPr>
          <w:rFonts w:ascii="Times New Roman" w:hAnsi="Times New Roman" w:cs="Times New Roman"/>
          <w:sz w:val="26"/>
          <w:szCs w:val="26"/>
        </w:rPr>
        <w:t xml:space="preserve"> прожиточного минимума, устанавливается оплата в размере полной стоимости предоставленных социальных услуг.</w:t>
      </w:r>
    </w:p>
    <w:p w:rsidR="00505D70" w:rsidRPr="00505D70" w:rsidRDefault="00505D70" w:rsidP="00505D70">
      <w:pPr>
        <w:ind w:firstLine="567"/>
        <w:jc w:val="both"/>
        <w:rPr>
          <w:rFonts w:ascii="Times New Roman" w:hAnsi="Times New Roman" w:cs="Times New Roman"/>
          <w:sz w:val="26"/>
          <w:szCs w:val="26"/>
        </w:rPr>
      </w:pPr>
      <w:r w:rsidRPr="00505D70">
        <w:rPr>
          <w:rFonts w:ascii="Times New Roman" w:hAnsi="Times New Roman" w:cs="Times New Roman"/>
          <w:b/>
          <w:sz w:val="26"/>
          <w:szCs w:val="26"/>
          <w:u w:val="single"/>
        </w:rPr>
        <w:lastRenderedPageBreak/>
        <w:t>Социальное обслуживание на дому</w:t>
      </w:r>
      <w:r w:rsidRPr="00505D70">
        <w:rPr>
          <w:rFonts w:ascii="Times New Roman" w:hAnsi="Times New Roman" w:cs="Times New Roman"/>
          <w:sz w:val="26"/>
          <w:szCs w:val="26"/>
        </w:rPr>
        <w:t xml:space="preserve"> предоставляется центрами социального обслуживания граждан пожилого возраста и инвалидов, комплексными центрами социального обслуживания населения</w:t>
      </w:r>
    </w:p>
    <w:p w:rsidR="00505D70" w:rsidRPr="00505D70" w:rsidRDefault="00505D70" w:rsidP="00505D70">
      <w:pPr>
        <w:ind w:firstLine="567"/>
        <w:jc w:val="both"/>
        <w:rPr>
          <w:rFonts w:ascii="Times New Roman" w:hAnsi="Times New Roman" w:cs="Times New Roman"/>
          <w:sz w:val="26"/>
          <w:szCs w:val="26"/>
          <w:u w:val="single"/>
        </w:rPr>
      </w:pPr>
      <w:r w:rsidRPr="00505D70">
        <w:rPr>
          <w:rFonts w:ascii="Times New Roman" w:hAnsi="Times New Roman" w:cs="Times New Roman"/>
          <w:sz w:val="26"/>
          <w:szCs w:val="26"/>
          <w:u w:val="single"/>
        </w:rPr>
        <w:t>Социальное обслуживание на дому предоставляется бесплатно:</w:t>
      </w:r>
    </w:p>
    <w:p w:rsidR="00505D70" w:rsidRPr="00505D70" w:rsidRDefault="00505D70" w:rsidP="00505D70">
      <w:pPr>
        <w:pStyle w:val="a3"/>
        <w:numPr>
          <w:ilvl w:val="0"/>
          <w:numId w:val="7"/>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 xml:space="preserve">Несовершеннолетним детям; </w:t>
      </w:r>
    </w:p>
    <w:p w:rsidR="00505D70" w:rsidRPr="00505D70" w:rsidRDefault="00505D70" w:rsidP="00505D70">
      <w:pPr>
        <w:pStyle w:val="a3"/>
        <w:numPr>
          <w:ilvl w:val="0"/>
          <w:numId w:val="7"/>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Лицам, пострадавшим в результате чрезвычайных ситуаций, вооруженных межнациональных конфликтов;</w:t>
      </w:r>
    </w:p>
    <w:p w:rsidR="00505D70" w:rsidRPr="00505D70" w:rsidRDefault="00505D70" w:rsidP="00505D70">
      <w:pPr>
        <w:pStyle w:val="a3"/>
        <w:numPr>
          <w:ilvl w:val="0"/>
          <w:numId w:val="7"/>
        </w:numPr>
        <w:ind w:left="0"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505D70">
        <w:rPr>
          <w:rFonts w:ascii="Times New Roman" w:hAnsi="Times New Roman" w:cs="Times New Roman"/>
          <w:sz w:val="26"/>
          <w:szCs w:val="26"/>
        </w:rPr>
        <w:t>Одиноким инвалидам (одиноким супружеским парам), одиноким гражданам пожилого возраста (одиноким супружеским парам) из числа: инвалидов ВОВ или участников ВОВ, супругов погибших инвалидов или участников ВОВ, бывших несовершеннолетних узников фашизма, лиц, награжденных знаком «Жителю блокадного Ленинграда», лиц, награждённых медалью «За оборону Москвы»,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w:t>
      </w:r>
      <w:proofErr w:type="gramEnd"/>
      <w:r w:rsidRPr="00505D70">
        <w:rPr>
          <w:rFonts w:ascii="Times New Roman" w:hAnsi="Times New Roman" w:cs="Times New Roman"/>
          <w:sz w:val="26"/>
          <w:szCs w:val="26"/>
        </w:rPr>
        <w:t xml:space="preserve"> полным кавалерам ордена  Трудовой Славы, инвалидам боевых действий;</w:t>
      </w:r>
    </w:p>
    <w:p w:rsidR="00505D70" w:rsidRPr="00505D70" w:rsidRDefault="00505D70" w:rsidP="00505D70">
      <w:pPr>
        <w:pStyle w:val="a3"/>
        <w:numPr>
          <w:ilvl w:val="0"/>
          <w:numId w:val="7"/>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Законным представителям детей-инвалидов;</w:t>
      </w:r>
    </w:p>
    <w:p w:rsidR="00505D70" w:rsidRPr="00505D70" w:rsidRDefault="00505D70" w:rsidP="00505D70">
      <w:pPr>
        <w:pStyle w:val="a3"/>
        <w:numPr>
          <w:ilvl w:val="0"/>
          <w:numId w:val="7"/>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5D70">
        <w:rPr>
          <w:rFonts w:ascii="Times New Roman" w:hAnsi="Times New Roman" w:cs="Times New Roman"/>
          <w:sz w:val="26"/>
          <w:szCs w:val="26"/>
        </w:rPr>
        <w:t>Гражданам, чей среднедушевой доход ниже или равен установленной величине прожиточного минимума на душу населения, установленного в Московской области.</w:t>
      </w:r>
    </w:p>
    <w:p w:rsidR="00505D70" w:rsidRPr="00505D70" w:rsidRDefault="00505D70" w:rsidP="00505D70">
      <w:pPr>
        <w:pStyle w:val="a3"/>
        <w:ind w:left="0" w:firstLine="567"/>
        <w:jc w:val="both"/>
        <w:rPr>
          <w:rFonts w:ascii="Times New Roman" w:hAnsi="Times New Roman" w:cs="Times New Roman"/>
          <w:sz w:val="26"/>
          <w:szCs w:val="26"/>
        </w:rPr>
      </w:pPr>
    </w:p>
    <w:p w:rsidR="00505D70" w:rsidRPr="00505D70" w:rsidRDefault="00505D70" w:rsidP="00505D70">
      <w:pPr>
        <w:pStyle w:val="a3"/>
        <w:ind w:left="0" w:firstLine="567"/>
        <w:jc w:val="both"/>
        <w:rPr>
          <w:rFonts w:ascii="Times New Roman" w:hAnsi="Times New Roman" w:cs="Times New Roman"/>
          <w:sz w:val="26"/>
          <w:szCs w:val="26"/>
          <w:u w:val="single"/>
        </w:rPr>
      </w:pPr>
      <w:r w:rsidRPr="00505D70">
        <w:rPr>
          <w:rFonts w:ascii="Times New Roman" w:hAnsi="Times New Roman" w:cs="Times New Roman"/>
          <w:sz w:val="26"/>
          <w:szCs w:val="26"/>
          <w:u w:val="single"/>
        </w:rPr>
        <w:t>За плату социальное обслуживание на дому предоставляется:</w:t>
      </w:r>
    </w:p>
    <w:p w:rsidR="00505D70" w:rsidRPr="00505D70" w:rsidRDefault="00505D70" w:rsidP="00505D70">
      <w:pPr>
        <w:pStyle w:val="a3"/>
        <w:numPr>
          <w:ilvl w:val="0"/>
          <w:numId w:val="8"/>
        </w:numPr>
        <w:jc w:val="both"/>
        <w:rPr>
          <w:rFonts w:ascii="Times New Roman" w:hAnsi="Times New Roman" w:cs="Times New Roman"/>
          <w:sz w:val="26"/>
          <w:szCs w:val="26"/>
        </w:rPr>
      </w:pPr>
      <w:r w:rsidRPr="00505D70">
        <w:rPr>
          <w:rFonts w:ascii="Times New Roman" w:hAnsi="Times New Roman" w:cs="Times New Roman"/>
          <w:sz w:val="26"/>
          <w:szCs w:val="26"/>
        </w:rPr>
        <w:t>10 % стоимости предоставленных услуг - гражданам, являющимся ветеранами Великой Отечественной войны, и приравненным к ним лицам;</w:t>
      </w:r>
    </w:p>
    <w:p w:rsidR="00505D70" w:rsidRPr="00505D70" w:rsidRDefault="00505D70" w:rsidP="00505D70">
      <w:pPr>
        <w:pStyle w:val="a3"/>
        <w:numPr>
          <w:ilvl w:val="0"/>
          <w:numId w:val="8"/>
        </w:numPr>
        <w:jc w:val="both"/>
        <w:rPr>
          <w:rFonts w:ascii="Times New Roman" w:hAnsi="Times New Roman" w:cs="Times New Roman"/>
          <w:sz w:val="26"/>
          <w:szCs w:val="26"/>
        </w:rPr>
      </w:pPr>
      <w:r w:rsidRPr="00505D70">
        <w:rPr>
          <w:rFonts w:ascii="Times New Roman" w:hAnsi="Times New Roman" w:cs="Times New Roman"/>
          <w:sz w:val="26"/>
          <w:szCs w:val="26"/>
        </w:rPr>
        <w:t>10% стоимости предоставленных услуг - гражданам, имеющим среднедушевой доход от полуторакратной до двукратной величины прожиточного минимума;</w:t>
      </w:r>
    </w:p>
    <w:p w:rsidR="00505D70" w:rsidRPr="00505D70" w:rsidRDefault="00505D70" w:rsidP="00505D70">
      <w:pPr>
        <w:pStyle w:val="a3"/>
        <w:numPr>
          <w:ilvl w:val="0"/>
          <w:numId w:val="8"/>
        </w:numPr>
        <w:jc w:val="both"/>
        <w:rPr>
          <w:rFonts w:ascii="Times New Roman" w:hAnsi="Times New Roman" w:cs="Times New Roman"/>
          <w:sz w:val="26"/>
          <w:szCs w:val="26"/>
        </w:rPr>
      </w:pPr>
      <w:r w:rsidRPr="00505D70">
        <w:rPr>
          <w:rFonts w:ascii="Times New Roman" w:hAnsi="Times New Roman" w:cs="Times New Roman"/>
          <w:sz w:val="26"/>
          <w:szCs w:val="26"/>
        </w:rPr>
        <w:t>20% стоимости предоставленных услуг - гражданам, имеющим среднедушевой доход от двукратной до двух с половиной кратной величины прожиточного минимума;</w:t>
      </w:r>
    </w:p>
    <w:p w:rsidR="00505D70" w:rsidRPr="00505D70" w:rsidRDefault="00505D70" w:rsidP="00505D70">
      <w:pPr>
        <w:pStyle w:val="a3"/>
        <w:numPr>
          <w:ilvl w:val="0"/>
          <w:numId w:val="8"/>
        </w:numPr>
        <w:jc w:val="both"/>
        <w:rPr>
          <w:rFonts w:ascii="Times New Roman" w:hAnsi="Times New Roman" w:cs="Times New Roman"/>
          <w:sz w:val="26"/>
          <w:szCs w:val="26"/>
        </w:rPr>
      </w:pPr>
      <w:r w:rsidRPr="00505D70">
        <w:rPr>
          <w:rFonts w:ascii="Times New Roman" w:hAnsi="Times New Roman" w:cs="Times New Roman"/>
          <w:sz w:val="26"/>
          <w:szCs w:val="26"/>
        </w:rPr>
        <w:t>30% стоимости предоставленных услуг - гражданам, имеющим среднедушевой доход от двух с половиной кратной до трехкратной величины прожиточного минимума;</w:t>
      </w:r>
    </w:p>
    <w:p w:rsidR="00505D70" w:rsidRPr="00505D70" w:rsidRDefault="00505D70" w:rsidP="00505D70">
      <w:pPr>
        <w:pStyle w:val="a3"/>
        <w:numPr>
          <w:ilvl w:val="0"/>
          <w:numId w:val="8"/>
        </w:numPr>
        <w:jc w:val="both"/>
        <w:rPr>
          <w:rFonts w:ascii="Times New Roman" w:hAnsi="Times New Roman" w:cs="Times New Roman"/>
          <w:sz w:val="26"/>
          <w:szCs w:val="26"/>
        </w:rPr>
      </w:pPr>
      <w:bookmarkStart w:id="0" w:name="_GoBack"/>
      <w:bookmarkEnd w:id="0"/>
      <w:r w:rsidRPr="00505D70">
        <w:rPr>
          <w:rFonts w:ascii="Times New Roman" w:hAnsi="Times New Roman" w:cs="Times New Roman"/>
          <w:sz w:val="26"/>
          <w:szCs w:val="26"/>
        </w:rPr>
        <w:t xml:space="preserve">для получателей, имеющих среднедушевой доход свыше трех кратной </w:t>
      </w:r>
      <w:hyperlink r:id="rId7" w:history="1">
        <w:r w:rsidRPr="00505D70">
          <w:rPr>
            <w:rFonts w:ascii="Times New Roman" w:hAnsi="Times New Roman" w:cs="Times New Roman"/>
            <w:sz w:val="26"/>
            <w:szCs w:val="26"/>
          </w:rPr>
          <w:t>величины</w:t>
        </w:r>
      </w:hyperlink>
      <w:r w:rsidRPr="00505D70">
        <w:rPr>
          <w:rFonts w:ascii="Times New Roman" w:hAnsi="Times New Roman" w:cs="Times New Roman"/>
          <w:sz w:val="26"/>
          <w:szCs w:val="26"/>
        </w:rPr>
        <w:t xml:space="preserve"> прожиточного минимума, устанавливается оплата в размере полной стоимости предоставленных социальных услуг.</w:t>
      </w:r>
    </w:p>
    <w:p w:rsidR="00505D70" w:rsidRPr="00505D70" w:rsidRDefault="00505D70" w:rsidP="00505D70">
      <w:pPr>
        <w:pStyle w:val="a3"/>
        <w:spacing w:after="0" w:line="240" w:lineRule="auto"/>
        <w:ind w:left="0" w:firstLine="567"/>
        <w:jc w:val="both"/>
        <w:rPr>
          <w:rFonts w:ascii="Times New Roman" w:hAnsi="Times New Roman" w:cs="Times New Roman"/>
          <w:sz w:val="26"/>
          <w:szCs w:val="26"/>
        </w:rPr>
      </w:pPr>
    </w:p>
    <w:sectPr w:rsidR="00505D70" w:rsidRPr="00505D70" w:rsidSect="00505D7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1999"/>
    <w:multiLevelType w:val="hybridMultilevel"/>
    <w:tmpl w:val="17EE83E8"/>
    <w:lvl w:ilvl="0" w:tplc="DD70953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
    <w:nsid w:val="47C92D53"/>
    <w:multiLevelType w:val="hybridMultilevel"/>
    <w:tmpl w:val="DA709244"/>
    <w:lvl w:ilvl="0" w:tplc="E848A97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
    <w:nsid w:val="480C4B2F"/>
    <w:multiLevelType w:val="hybridMultilevel"/>
    <w:tmpl w:val="BC244930"/>
    <w:lvl w:ilvl="0" w:tplc="6AC8F162">
      <w:start w:val="1"/>
      <w:numFmt w:val="decimal"/>
      <w:lvlText w:val="%1"/>
      <w:lvlJc w:val="left"/>
      <w:pPr>
        <w:ind w:left="599" w:hanging="360"/>
      </w:pPr>
      <w:rPr>
        <w:rFonts w:hint="default"/>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3">
    <w:nsid w:val="559E54E7"/>
    <w:multiLevelType w:val="hybridMultilevel"/>
    <w:tmpl w:val="B40CDC78"/>
    <w:lvl w:ilvl="0" w:tplc="218ED1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65523737"/>
    <w:multiLevelType w:val="hybridMultilevel"/>
    <w:tmpl w:val="3E721F10"/>
    <w:lvl w:ilvl="0" w:tplc="15329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70AE7"/>
    <w:multiLevelType w:val="hybridMultilevel"/>
    <w:tmpl w:val="8B20D4AC"/>
    <w:lvl w:ilvl="0" w:tplc="4924361E">
      <w:start w:val="1"/>
      <w:numFmt w:val="decimal"/>
      <w:lvlText w:val="%1."/>
      <w:lvlJc w:val="left"/>
      <w:pPr>
        <w:ind w:left="393" w:hanging="360"/>
      </w:pPr>
      <w:rPr>
        <w:rFonts w:hint="default"/>
        <w:sz w:val="22"/>
        <w:szCs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727555F9"/>
    <w:multiLevelType w:val="hybridMultilevel"/>
    <w:tmpl w:val="CB8EC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CA7CEF"/>
    <w:multiLevelType w:val="hybridMultilevel"/>
    <w:tmpl w:val="B40CDC78"/>
    <w:lvl w:ilvl="0" w:tplc="218ED1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70"/>
    <w:rsid w:val="004531EF"/>
    <w:rsid w:val="0050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70"/>
  </w:style>
  <w:style w:type="paragraph" w:styleId="3">
    <w:name w:val="heading 3"/>
    <w:basedOn w:val="a"/>
    <w:next w:val="a"/>
    <w:link w:val="30"/>
    <w:qFormat/>
    <w:rsid w:val="00505D70"/>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D70"/>
    <w:pPr>
      <w:ind w:left="720"/>
      <w:contextualSpacing/>
    </w:pPr>
  </w:style>
  <w:style w:type="character" w:customStyle="1" w:styleId="30">
    <w:name w:val="Заголовок 3 Знак"/>
    <w:basedOn w:val="a0"/>
    <w:link w:val="3"/>
    <w:rsid w:val="00505D70"/>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70"/>
  </w:style>
  <w:style w:type="paragraph" w:styleId="3">
    <w:name w:val="heading 3"/>
    <w:basedOn w:val="a"/>
    <w:next w:val="a"/>
    <w:link w:val="30"/>
    <w:qFormat/>
    <w:rsid w:val="00505D70"/>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D70"/>
    <w:pPr>
      <w:ind w:left="720"/>
      <w:contextualSpacing/>
    </w:pPr>
  </w:style>
  <w:style w:type="character" w:customStyle="1" w:styleId="30">
    <w:name w:val="Заголовок 3 Знак"/>
    <w:basedOn w:val="a0"/>
    <w:link w:val="3"/>
    <w:rsid w:val="00505D70"/>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4577978D1848EBE41F4F66B9C8A083382CB46564C1FCAFA9B65F3AAL5u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577978D1848EBE41F4F66B9C8A083382CB46564C1FCAFA9B65F3AAL5u3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А Тренева</dc:creator>
  <cp:keywords/>
  <dc:description/>
  <cp:lastModifiedBy>И. А Тренева</cp:lastModifiedBy>
  <cp:revision>2</cp:revision>
  <dcterms:created xsi:type="dcterms:W3CDTF">2015-07-22T04:36:00Z</dcterms:created>
  <dcterms:modified xsi:type="dcterms:W3CDTF">2015-07-22T04:36:00Z</dcterms:modified>
</cp:coreProperties>
</file>