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DC" w:rsidRPr="006A65C3" w:rsidRDefault="00F552DC" w:rsidP="00F552DC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A65C3">
        <w:rPr>
          <w:rFonts w:ascii="Arial" w:hAnsi="Arial" w:cs="Arial"/>
          <w:sz w:val="22"/>
          <w:szCs w:val="22"/>
        </w:rPr>
        <w:t xml:space="preserve">Состав </w:t>
      </w:r>
    </w:p>
    <w:p w:rsidR="00F552DC" w:rsidRPr="006A65C3" w:rsidRDefault="00F552DC" w:rsidP="00F552DC">
      <w:pPr>
        <w:jc w:val="center"/>
        <w:rPr>
          <w:sz w:val="22"/>
          <w:szCs w:val="22"/>
        </w:rPr>
      </w:pPr>
      <w:r w:rsidRPr="006A65C3">
        <w:rPr>
          <w:rFonts w:ascii="Arial" w:hAnsi="Arial" w:cs="Arial"/>
          <w:sz w:val="22"/>
          <w:szCs w:val="22"/>
        </w:rPr>
        <w:t xml:space="preserve"> избирательной комиссии городского округа Лыткарино</w:t>
      </w:r>
    </w:p>
    <w:p w:rsidR="00F552DC" w:rsidRPr="006A65C3" w:rsidRDefault="00F552DC" w:rsidP="00F552DC">
      <w:pPr>
        <w:rPr>
          <w:sz w:val="22"/>
          <w:szCs w:val="22"/>
        </w:rPr>
      </w:pPr>
    </w:p>
    <w:tbl>
      <w:tblPr>
        <w:tblW w:w="132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00"/>
        <w:gridCol w:w="3441"/>
        <w:gridCol w:w="3969"/>
        <w:gridCol w:w="2324"/>
      </w:tblGrid>
      <w:tr w:rsidR="00F552DC" w:rsidRPr="006A65C3" w:rsidTr="00F552DC">
        <w:tc>
          <w:tcPr>
            <w:tcW w:w="605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900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Ф.И.О.</w:t>
            </w:r>
          </w:p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Кем предложен(а) в состав комиссии</w:t>
            </w:r>
          </w:p>
        </w:tc>
        <w:tc>
          <w:tcPr>
            <w:tcW w:w="3969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Место работы, занимаемая должность</w:t>
            </w:r>
          </w:p>
        </w:tc>
        <w:tc>
          <w:tcPr>
            <w:tcW w:w="2324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A65C3">
              <w:rPr>
                <w:rFonts w:ascii="Arial" w:hAnsi="Arial" w:cs="Arial"/>
                <w:sz w:val="22"/>
                <w:szCs w:val="22"/>
              </w:rPr>
              <w:t>Занимаемая должность в комиссии</w:t>
            </w:r>
          </w:p>
        </w:tc>
      </w:tr>
      <w:tr w:rsidR="00F552DC" w:rsidRPr="006A65C3" w:rsidTr="00F552DC">
        <w:tc>
          <w:tcPr>
            <w:tcW w:w="605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65C3">
              <w:rPr>
                <w:rFonts w:ascii="Arial" w:hAnsi="Arial" w:cs="Arial"/>
                <w:sz w:val="22"/>
                <w:szCs w:val="22"/>
              </w:rPr>
              <w:t>Акимочев</w:t>
            </w:r>
            <w:proofErr w:type="spellEnd"/>
          </w:p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3441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МОРО ВПП «Единая Россия»</w:t>
            </w:r>
          </w:p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ЗАО «</w:t>
            </w:r>
            <w:proofErr w:type="spellStart"/>
            <w:r w:rsidRPr="006A65C3">
              <w:rPr>
                <w:rFonts w:ascii="Arial" w:hAnsi="Arial" w:cs="Arial"/>
                <w:sz w:val="22"/>
                <w:szCs w:val="22"/>
              </w:rPr>
              <w:t>Лыткаринский</w:t>
            </w:r>
            <w:proofErr w:type="spellEnd"/>
            <w:r w:rsidRPr="006A65C3">
              <w:rPr>
                <w:rFonts w:ascii="Arial" w:hAnsi="Arial" w:cs="Arial"/>
                <w:sz w:val="22"/>
                <w:szCs w:val="22"/>
              </w:rPr>
              <w:t xml:space="preserve"> завод оптоэлектронных систем «</w:t>
            </w:r>
            <w:proofErr w:type="spellStart"/>
            <w:r w:rsidRPr="006A65C3">
              <w:rPr>
                <w:rFonts w:ascii="Arial" w:hAnsi="Arial" w:cs="Arial"/>
                <w:sz w:val="22"/>
                <w:szCs w:val="22"/>
              </w:rPr>
              <w:t>Астрон</w:t>
            </w:r>
            <w:proofErr w:type="spellEnd"/>
            <w:r w:rsidRPr="006A65C3">
              <w:rPr>
                <w:rFonts w:ascii="Arial" w:hAnsi="Arial" w:cs="Arial"/>
                <w:sz w:val="22"/>
                <w:szCs w:val="22"/>
              </w:rPr>
              <w:t>»,</w:t>
            </w:r>
          </w:p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юрисконсульт</w:t>
            </w:r>
          </w:p>
        </w:tc>
        <w:tc>
          <w:tcPr>
            <w:tcW w:w="2324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член комиссии</w:t>
            </w:r>
          </w:p>
        </w:tc>
      </w:tr>
      <w:tr w:rsidR="00F552DC" w:rsidRPr="006A65C3" w:rsidTr="00F552DC">
        <w:tc>
          <w:tcPr>
            <w:tcW w:w="605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F552DC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Евтягина</w:t>
            </w:r>
            <w:proofErr w:type="spellEnd"/>
          </w:p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Оксана Александровна</w:t>
            </w:r>
          </w:p>
        </w:tc>
        <w:tc>
          <w:tcPr>
            <w:tcW w:w="3441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Избирательная комиссия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F552DC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 начальника отдела</w:t>
            </w:r>
          </w:p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Управление образования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г.Лыткарино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Член </w:t>
            </w:r>
            <w:r w:rsidRPr="006A65C3">
              <w:rPr>
                <w:rFonts w:ascii="Arial" w:hAnsi="Arial" w:cs="Arial"/>
                <w:sz w:val="22"/>
                <w:szCs w:val="22"/>
              </w:rPr>
              <w:t>комиссии</w:t>
            </w:r>
          </w:p>
        </w:tc>
      </w:tr>
      <w:tr w:rsidR="00F552DC" w:rsidRPr="006A65C3" w:rsidTr="00F552DC">
        <w:tc>
          <w:tcPr>
            <w:tcW w:w="605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Кравцов</w:t>
            </w:r>
          </w:p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Константин Анатольевич</w:t>
            </w:r>
          </w:p>
        </w:tc>
        <w:tc>
          <w:tcPr>
            <w:tcW w:w="3441" w:type="dxa"/>
            <w:shd w:val="clear" w:color="auto" w:fill="auto"/>
          </w:tcPr>
          <w:p w:rsidR="00F552DC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Региональное отделение </w:t>
            </w:r>
          </w:p>
          <w:p w:rsidR="00F552DC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ВПП «Родина»</w:t>
            </w:r>
          </w:p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65C3">
              <w:rPr>
                <w:rFonts w:ascii="Arial" w:hAnsi="Arial" w:cs="Arial"/>
                <w:sz w:val="22"/>
                <w:szCs w:val="22"/>
              </w:rPr>
              <w:t>Управление  архитектуры</w:t>
            </w:r>
            <w:proofErr w:type="gramEnd"/>
            <w:r w:rsidRPr="006A65C3">
              <w:rPr>
                <w:rFonts w:ascii="Arial" w:hAnsi="Arial" w:cs="Arial"/>
                <w:sz w:val="22"/>
                <w:szCs w:val="22"/>
              </w:rPr>
              <w:t xml:space="preserve">  и градостроительства</w:t>
            </w:r>
          </w:p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г. Лыткарино,</w:t>
            </w:r>
          </w:p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2324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Заместитель председателя комиссии</w:t>
            </w:r>
          </w:p>
        </w:tc>
      </w:tr>
      <w:tr w:rsidR="00F552DC" w:rsidRPr="006A65C3" w:rsidTr="00F552DC">
        <w:tc>
          <w:tcPr>
            <w:tcW w:w="605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00" w:type="dxa"/>
            <w:shd w:val="clear" w:color="auto" w:fill="auto"/>
          </w:tcPr>
          <w:p w:rsidR="00F552DC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Каюмов</w:t>
            </w:r>
            <w:proofErr w:type="spellEnd"/>
          </w:p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Мигель Маратович</w:t>
            </w:r>
          </w:p>
        </w:tc>
        <w:tc>
          <w:tcPr>
            <w:tcW w:w="3441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МОРО ПП ЛДПР</w:t>
            </w:r>
          </w:p>
        </w:tc>
        <w:tc>
          <w:tcPr>
            <w:tcW w:w="3969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Стажер адвоката некоммерческого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партнёрства  Коллегии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Адвокатов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Легалис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324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член комиссии</w:t>
            </w:r>
          </w:p>
        </w:tc>
      </w:tr>
      <w:tr w:rsidR="00F552DC" w:rsidRPr="006A65C3" w:rsidTr="00F552DC">
        <w:tc>
          <w:tcPr>
            <w:tcW w:w="605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00" w:type="dxa"/>
            <w:shd w:val="clear" w:color="auto" w:fill="auto"/>
          </w:tcPr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Новичкова</w:t>
            </w:r>
          </w:p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Наталья Викторовна</w:t>
            </w:r>
          </w:p>
        </w:tc>
        <w:tc>
          <w:tcPr>
            <w:tcW w:w="3441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Избирательная комиссия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F552DC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</w:p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Избирательной комиссии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г.о.Лыткарино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председатель комиссии</w:t>
            </w:r>
          </w:p>
        </w:tc>
      </w:tr>
      <w:tr w:rsidR="00F552DC" w:rsidRPr="006A65C3" w:rsidTr="00F552DC">
        <w:tc>
          <w:tcPr>
            <w:tcW w:w="605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00" w:type="dxa"/>
            <w:shd w:val="clear" w:color="auto" w:fill="auto"/>
          </w:tcPr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Петухов</w:t>
            </w:r>
          </w:p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Алексей Георгиевич</w:t>
            </w:r>
          </w:p>
        </w:tc>
        <w:tc>
          <w:tcPr>
            <w:tcW w:w="3441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65C3">
              <w:rPr>
                <w:rFonts w:ascii="Arial" w:hAnsi="Arial" w:cs="Arial"/>
                <w:sz w:val="22"/>
                <w:szCs w:val="22"/>
              </w:rPr>
              <w:t>Комитет  Люберецкого</w:t>
            </w:r>
            <w:proofErr w:type="gramEnd"/>
            <w:r w:rsidRPr="006A65C3">
              <w:rPr>
                <w:rFonts w:ascii="Arial" w:hAnsi="Arial" w:cs="Arial"/>
                <w:sz w:val="22"/>
                <w:szCs w:val="22"/>
              </w:rPr>
              <w:t xml:space="preserve"> районного отделения    КПРФ</w:t>
            </w:r>
          </w:p>
        </w:tc>
        <w:tc>
          <w:tcPr>
            <w:tcW w:w="3969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МКУ Спорткомплекс «Арена Лыткарино»,</w:t>
            </w:r>
          </w:p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2324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член комиссии</w:t>
            </w:r>
          </w:p>
        </w:tc>
      </w:tr>
      <w:tr w:rsidR="00F552DC" w:rsidRPr="006A65C3" w:rsidTr="00F552DC">
        <w:tc>
          <w:tcPr>
            <w:tcW w:w="605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00" w:type="dxa"/>
            <w:shd w:val="clear" w:color="auto" w:fill="auto"/>
          </w:tcPr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Попова</w:t>
            </w:r>
          </w:p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Татьяна Вячеславовна</w:t>
            </w:r>
          </w:p>
        </w:tc>
        <w:tc>
          <w:tcPr>
            <w:tcW w:w="3441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Избирательная комиссия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МУП «ЛСПКХ»</w:t>
            </w:r>
          </w:p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Заместитель директора</w:t>
            </w:r>
          </w:p>
        </w:tc>
        <w:tc>
          <w:tcPr>
            <w:tcW w:w="2324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член комиссии</w:t>
            </w:r>
          </w:p>
        </w:tc>
      </w:tr>
      <w:tr w:rsidR="00F552DC" w:rsidRPr="006A65C3" w:rsidTr="00F552DC">
        <w:tc>
          <w:tcPr>
            <w:tcW w:w="605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00" w:type="dxa"/>
            <w:shd w:val="clear" w:color="auto" w:fill="auto"/>
          </w:tcPr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65C3">
              <w:rPr>
                <w:rFonts w:ascii="Arial" w:hAnsi="Arial" w:cs="Arial"/>
                <w:sz w:val="22"/>
                <w:szCs w:val="22"/>
              </w:rPr>
              <w:t>Рыльцова</w:t>
            </w:r>
            <w:proofErr w:type="spellEnd"/>
          </w:p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65C3">
              <w:rPr>
                <w:rFonts w:ascii="Arial" w:hAnsi="Arial" w:cs="Arial"/>
                <w:sz w:val="22"/>
                <w:szCs w:val="22"/>
              </w:rPr>
              <w:t>Тина  Александровна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МОО ПП «Коммунисты России»</w:t>
            </w:r>
          </w:p>
        </w:tc>
        <w:tc>
          <w:tcPr>
            <w:tcW w:w="3969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МБУ «Многофункциональный центр предоставления государственных и муниципальных услуг Лыткарино»</w:t>
            </w:r>
          </w:p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заместитель директора</w:t>
            </w:r>
          </w:p>
        </w:tc>
        <w:tc>
          <w:tcPr>
            <w:tcW w:w="2324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секретарь </w:t>
            </w:r>
            <w:r w:rsidRPr="006A65C3">
              <w:rPr>
                <w:rFonts w:ascii="Arial" w:hAnsi="Arial" w:cs="Arial"/>
                <w:sz w:val="22"/>
                <w:szCs w:val="22"/>
              </w:rPr>
              <w:t xml:space="preserve"> комиссии</w:t>
            </w:r>
            <w:proofErr w:type="gramEnd"/>
          </w:p>
        </w:tc>
      </w:tr>
      <w:tr w:rsidR="00F552DC" w:rsidRPr="006A65C3" w:rsidTr="00F552DC">
        <w:tc>
          <w:tcPr>
            <w:tcW w:w="605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00" w:type="dxa"/>
            <w:shd w:val="clear" w:color="auto" w:fill="auto"/>
          </w:tcPr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Симонова</w:t>
            </w:r>
          </w:p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Лариса Николаевна</w:t>
            </w:r>
          </w:p>
        </w:tc>
        <w:tc>
          <w:tcPr>
            <w:tcW w:w="3441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Избирательная комиссия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F552DC" w:rsidRPr="006A65C3" w:rsidRDefault="00F552DC" w:rsidP="005B3F2C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 xml:space="preserve">Управление жилищно-коммунального </w:t>
            </w:r>
            <w:proofErr w:type="gramStart"/>
            <w:r w:rsidRPr="006A65C3">
              <w:rPr>
                <w:rFonts w:ascii="Arial" w:hAnsi="Arial" w:cs="Arial"/>
                <w:sz w:val="22"/>
                <w:szCs w:val="22"/>
              </w:rPr>
              <w:t>хозяйства  и</w:t>
            </w:r>
            <w:proofErr w:type="gramEnd"/>
            <w:r w:rsidRPr="006A65C3">
              <w:rPr>
                <w:rFonts w:ascii="Arial" w:hAnsi="Arial" w:cs="Arial"/>
                <w:sz w:val="22"/>
                <w:szCs w:val="22"/>
              </w:rPr>
              <w:t xml:space="preserve"> развития городской инфраструктуры г. Лыткарино, заместитель начальника Управления</w:t>
            </w:r>
          </w:p>
        </w:tc>
        <w:tc>
          <w:tcPr>
            <w:tcW w:w="2324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член комиссии</w:t>
            </w:r>
          </w:p>
        </w:tc>
      </w:tr>
      <w:tr w:rsidR="00F552DC" w:rsidRPr="006A65C3" w:rsidTr="00F552DC">
        <w:tc>
          <w:tcPr>
            <w:tcW w:w="605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00" w:type="dxa"/>
            <w:shd w:val="clear" w:color="auto" w:fill="auto"/>
          </w:tcPr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Тимошкова</w:t>
            </w:r>
          </w:p>
          <w:p w:rsidR="00F552DC" w:rsidRPr="006A65C3" w:rsidRDefault="00F552DC" w:rsidP="005B3F2C">
            <w:pPr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Татьяна Сергеевна</w:t>
            </w:r>
          </w:p>
        </w:tc>
        <w:tc>
          <w:tcPr>
            <w:tcW w:w="3441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Избирательная комиссия Московской области</w:t>
            </w:r>
          </w:p>
        </w:tc>
        <w:tc>
          <w:tcPr>
            <w:tcW w:w="3969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МОУ гимназия №7</w:t>
            </w:r>
          </w:p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2324" w:type="dxa"/>
            <w:shd w:val="clear" w:color="auto" w:fill="auto"/>
          </w:tcPr>
          <w:p w:rsidR="00F552DC" w:rsidRPr="006A65C3" w:rsidRDefault="00F552DC" w:rsidP="005B3F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65C3">
              <w:rPr>
                <w:rFonts w:ascii="Arial" w:hAnsi="Arial" w:cs="Arial"/>
                <w:sz w:val="22"/>
                <w:szCs w:val="22"/>
              </w:rPr>
              <w:t>член комиссии</w:t>
            </w:r>
          </w:p>
        </w:tc>
      </w:tr>
    </w:tbl>
    <w:p w:rsidR="00F552DC" w:rsidRDefault="00F552DC" w:rsidP="00F552DC">
      <w:pPr>
        <w:jc w:val="center"/>
      </w:pPr>
    </w:p>
    <w:p w:rsidR="00E7585F" w:rsidRDefault="00E7585F"/>
    <w:sectPr w:rsidR="00E7585F" w:rsidSect="00F552DC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DC"/>
    <w:rsid w:val="00E7585F"/>
    <w:rsid w:val="00F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35C2-9F2A-46EA-A065-69E6272F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DC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2DC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2015-07-16T08:05:00Z</dcterms:created>
  <dcterms:modified xsi:type="dcterms:W3CDTF">2015-07-16T08:06:00Z</dcterms:modified>
</cp:coreProperties>
</file>