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D8" w:rsidRPr="00B01EC1" w:rsidRDefault="00B01EC1" w:rsidP="00E720D8">
      <w:pPr>
        <w:jc w:val="right"/>
        <w:rPr>
          <w:b/>
          <w:color w:val="000000"/>
          <w:sz w:val="28"/>
          <w:szCs w:val="28"/>
        </w:rPr>
      </w:pPr>
      <w:r w:rsidRPr="00B01EC1">
        <w:rPr>
          <w:b/>
          <w:color w:val="000000"/>
          <w:sz w:val="28"/>
          <w:szCs w:val="28"/>
        </w:rPr>
        <w:t>ПРОЕКТ</w:t>
      </w:r>
    </w:p>
    <w:p w:rsidR="00E720D8" w:rsidRPr="00B01EC1" w:rsidRDefault="00E720D8" w:rsidP="00E720D8">
      <w:pPr>
        <w:jc w:val="right"/>
        <w:rPr>
          <w:b/>
          <w:color w:val="000000"/>
          <w:sz w:val="28"/>
          <w:szCs w:val="28"/>
        </w:rPr>
      </w:pPr>
    </w:p>
    <w:p w:rsidR="00E720D8" w:rsidRDefault="00E720D8" w:rsidP="00E720D8">
      <w:pPr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jc w:val="both"/>
        <w:rPr>
          <w:color w:val="000000"/>
          <w:sz w:val="28"/>
          <w:szCs w:val="28"/>
        </w:rPr>
      </w:pPr>
    </w:p>
    <w:p w:rsidR="00B01EC1" w:rsidRDefault="00B01EC1" w:rsidP="00E720D8">
      <w:pPr>
        <w:jc w:val="both"/>
        <w:rPr>
          <w:color w:val="000000"/>
          <w:sz w:val="28"/>
          <w:szCs w:val="28"/>
        </w:rPr>
      </w:pPr>
    </w:p>
    <w:p w:rsidR="00B01EC1" w:rsidRDefault="00B01EC1" w:rsidP="00E720D8">
      <w:pPr>
        <w:jc w:val="both"/>
        <w:rPr>
          <w:color w:val="000000"/>
          <w:sz w:val="28"/>
          <w:szCs w:val="28"/>
        </w:rPr>
      </w:pPr>
    </w:p>
    <w:p w:rsidR="00B01EC1" w:rsidRDefault="00B01EC1" w:rsidP="00E720D8">
      <w:pPr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 порядке взаимодействия заказчиков города Лыткарино с уполномоченным учреждением на  определение поставщиков </w:t>
      </w:r>
    </w:p>
    <w:p w:rsidR="00E720D8" w:rsidRDefault="00E720D8" w:rsidP="00E720D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(подрядчиков, исполнителей) </w:t>
      </w:r>
    </w:p>
    <w:p w:rsidR="00E720D8" w:rsidRDefault="00E720D8" w:rsidP="00E720D8">
      <w:pPr>
        <w:jc w:val="center"/>
        <w:rPr>
          <w:color w:val="000000"/>
          <w:sz w:val="28"/>
          <w:szCs w:val="28"/>
        </w:rPr>
      </w:pPr>
    </w:p>
    <w:p w:rsidR="00E720D8" w:rsidRDefault="00E720D8" w:rsidP="00E720D8">
      <w:pPr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положения</w:t>
      </w:r>
    </w:p>
    <w:p w:rsidR="00E720D8" w:rsidRDefault="00E720D8" w:rsidP="00E720D8">
      <w:pPr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Положение о порядке взаимодействия заказчиков города Лыткарино с уполномоченным учреждением на  определение поставщиков (подрядчиков, исполнителей)  (далее – Положение) определяет задачи и функции уполномоченного учреждения и порядок его взаимодействия с муниципальными заказчиками и бюджетными учреждениями города Лыткарино при определении поставщиков (подрядчиков, исполнителей). </w:t>
      </w:r>
    </w:p>
    <w:p w:rsidR="00E720D8" w:rsidRDefault="00E720D8" w:rsidP="00E720D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Понятия, используемые в настоящем Положении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 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заказчик - муниципальный заказчик либо в соответствии с </w:t>
      </w:r>
      <w:hyperlink r:id="rId4" w:history="1">
        <w:r>
          <w:rPr>
            <w:rStyle w:val="a3"/>
            <w:color w:val="000000"/>
            <w:sz w:val="28"/>
            <w:szCs w:val="28"/>
          </w:rPr>
          <w:t>частью 1 статьи 15</w:t>
        </w:r>
      </w:hyperlink>
      <w:r>
        <w:rPr>
          <w:color w:val="00000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бюджетное учреждение, осуществляющие закупки;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единая информационная система в сфере закупок (далее – ЕИС) - совокупность информации, указанной в </w:t>
      </w:r>
      <w:hyperlink r:id="rId5" w:history="1">
        <w:r>
          <w:rPr>
            <w:rStyle w:val="a3"/>
            <w:color w:val="000000"/>
            <w:sz w:val="28"/>
            <w:szCs w:val="28"/>
          </w:rPr>
          <w:t>части 3 статьи 4</w:t>
        </w:r>
      </w:hyperlink>
      <w:r>
        <w:rPr>
          <w:color w:val="000000"/>
          <w:sz w:val="28"/>
          <w:szCs w:val="28"/>
        </w:rPr>
        <w:t xml:space="preserve"> Закона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ЕИС в информационно-телекоммуникационной сети "Интернет" (далее - официальный сайт);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уполномоченное учреждение – казенное учреждение, на которое возложены полномочия, предусмотренные </w:t>
      </w:r>
      <w:hyperlink r:id="rId6" w:history="1">
        <w:r>
          <w:rPr>
            <w:rStyle w:val="a3"/>
            <w:color w:val="000000"/>
            <w:sz w:val="28"/>
            <w:szCs w:val="28"/>
          </w:rPr>
          <w:t>статьей 26</w:t>
        </w:r>
      </w:hyperlink>
      <w:r>
        <w:rPr>
          <w:color w:val="00000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электронная площадка - </w:t>
      </w:r>
      <w:r>
        <w:rPr>
          <w:sz w:val="28"/>
          <w:szCs w:val="28"/>
        </w:rPr>
        <w:t>сайт в информационно-телекоммуникационной сети «Интернет», на котором проводятся электронные аукционы.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постановлением Правительства Московской области от    27.12.2013 № 1184/57 «О порядке </w:t>
      </w:r>
      <w:r>
        <w:rPr>
          <w:sz w:val="28"/>
          <w:szCs w:val="28"/>
        </w:rPr>
        <w:t xml:space="preserve"> взаимодействия при осуществлении закупок для государственных нужд Московской    области    и    муниципальных    нужд» под   единой автоматизированной системой управления закупками Московской области (далее - ЕАСУЗ) понимается региональная информационная система в сфере закупок Московской области, интегрированная с единой информационной системой в сфере закупок, а также с официальным сайтом, обеспечивающая автоматизацию процессов</w:t>
      </w:r>
      <w:proofErr w:type="gramEnd"/>
      <w:r>
        <w:rPr>
          <w:sz w:val="28"/>
          <w:szCs w:val="28"/>
        </w:rPr>
        <w:t xml:space="preserve"> планирования, закупки товаров (работ, услуг), мониторинга закупок, аудита и контроля закупок.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Функции уполномоченного учреждения в соответствии с настоящим Положением осуществляет муниципальное казенное учреждение «Комитет по торгам города Лыткарино» (далее –  уполномоченное учреждение, Комитет по торгам). 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proofErr w:type="gramStart"/>
      <w:r>
        <w:rPr>
          <w:color w:val="000000"/>
          <w:sz w:val="28"/>
          <w:szCs w:val="28"/>
        </w:rPr>
        <w:t xml:space="preserve">Уполномоченное учреждение в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постановлениями и распоряжениями Правительства Российской Федерации, постановлением Правительства Московской области от    27.12.2013 № 1184/57 «О порядке </w:t>
      </w:r>
      <w:r>
        <w:rPr>
          <w:sz w:val="28"/>
          <w:szCs w:val="28"/>
        </w:rPr>
        <w:t xml:space="preserve"> взаимодействия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осуществлении закупок для государственных нужд Московской    области    и    муниципальных    нужд»    (далее – Постановление № 1184/57), </w:t>
      </w:r>
      <w:r>
        <w:rPr>
          <w:color w:val="000000"/>
          <w:sz w:val="28"/>
          <w:szCs w:val="28"/>
        </w:rPr>
        <w:t xml:space="preserve"> иными нормативными правовыми актами, регулирующими отношения  в сфере закупок товаров, работ, услуг для обеспечения государственных и муниципальных нужд, решениями Совета депутатов города Лыткарино, постановлениями и распоряжениями Главы города Лыткарино и настоящим Положением. </w:t>
      </w:r>
      <w:proofErr w:type="gramEnd"/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Задачи и функции уполномоченного учреждения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Основными задачами уполномоченного учреждения являются:</w:t>
      </w:r>
    </w:p>
    <w:p w:rsidR="00E720D8" w:rsidRDefault="00E720D8" w:rsidP="00E720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2.1.1. обеспечение централизации закупок, осуществляемых муниципальными заказчиками и бюджетными учреждениями города Лыткарино (далее – заказчики);  </w:t>
      </w:r>
    </w:p>
    <w:p w:rsidR="00E720D8" w:rsidRDefault="00E720D8" w:rsidP="00E720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 обеспечение соблюдения единых подходов, предусмотренных</w:t>
      </w:r>
      <w:r>
        <w:rPr>
          <w:color w:val="000000"/>
          <w:sz w:val="28"/>
          <w:szCs w:val="28"/>
          <w:lang w:eastAsia="en-US"/>
        </w:rPr>
        <w:t xml:space="preserve"> Федеральным </w:t>
      </w:r>
      <w:hyperlink r:id="rId7" w:history="1">
        <w:r>
          <w:rPr>
            <w:rStyle w:val="a3"/>
            <w:color w:val="000000"/>
            <w:sz w:val="28"/>
            <w:szCs w:val="28"/>
            <w:lang w:eastAsia="en-US"/>
          </w:rPr>
          <w:t>законом</w:t>
        </w:r>
      </w:hyperlink>
      <w:r>
        <w:rPr>
          <w:color w:val="000000"/>
          <w:sz w:val="28"/>
          <w:szCs w:val="28"/>
          <w:lang w:eastAsia="en-US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 при </w:t>
      </w:r>
      <w:r>
        <w:rPr>
          <w:color w:val="000000"/>
          <w:sz w:val="28"/>
          <w:szCs w:val="28"/>
        </w:rPr>
        <w:t xml:space="preserve"> определении поставщиков (подрядчиков, исполнителей);</w:t>
      </w:r>
    </w:p>
    <w:p w:rsidR="00E720D8" w:rsidRDefault="00E720D8" w:rsidP="00E720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 определение поставщиков (подрядчиков, исполнителей) для  заказчиков в случаях, если:</w:t>
      </w:r>
    </w:p>
    <w:p w:rsidR="00E720D8" w:rsidRDefault="00E720D8" w:rsidP="00E720D8">
      <w:pPr>
        <w:ind w:firstLine="708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ind w:firstLine="708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финансирование закупки осуществляется за счет средств бюджета города Лыткарино Московской области и иных источников при отсутствии правового акта, принятого бюджетным учреждением в соответствии с частью 3 статьи 2 Федерального закона от 18.07.2011 № 223-ФЗ «О закупках товаров, работ, услуг отдельными видами юридических лиц»;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2) финансирование закупки осуществляется за счет средств бюджета Московской области с начальной (максимальной) ценой контракта до 10 миллионов рублей;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2.1.4. обеспечение потребностей заказчиков в товарах (работах, услугах), необходимых для осуществления полномочий, исполнения функций, предоставления услуг (выполнения работ);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2.1.5. повышение эффективности, результативности осуществления закупок товаров, работ, услуг, обеспечения гласности, прозрачности осуществления таких закупок, предотвращения коррупции и других злоупотреблений в сфере таких закупок, в части, касающейся определения поставщиков (подрядчиков, исполнителей);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2.1.6. развитие добросовестной конкуренции. </w:t>
      </w:r>
    </w:p>
    <w:p w:rsidR="00E720D8" w:rsidRDefault="00E720D8" w:rsidP="00E720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В соответствии с возложенными задачами уполномоченное учреждение выполняет следующие функции: </w:t>
      </w:r>
    </w:p>
    <w:p w:rsidR="00E720D8" w:rsidRDefault="00E720D8" w:rsidP="00E720D8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2.2.1. принимает и регистрирует заявки  заказчиков на определение  поставщиков (подрядчиков, исполнителей), составленные по форме согласно приложению 1 к настоящему Положению, а также  иные документы, необходимые для проведения соответствующих процедур;</w:t>
      </w:r>
      <w:proofErr w:type="gramEnd"/>
    </w:p>
    <w:p w:rsidR="00E720D8" w:rsidRDefault="00E720D8" w:rsidP="00E720D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 на основе представленных заявок разрабатывает в соответствии с требованиями Закона о контрактной системе необходимую документацию о закупках и передает на утверждение заказчикам 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осуществляет подготовку и размещает в порядке, установленном Законом о контрактной системе  в ЕИС посредством ЕАСУЗ  извещений об осуществлении закупок, документации о закупках, включая проекты контрактов, 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2.2.4. в установленные Законом о контрактной системе порядке и сроки  размещает на официальном сайте в ЕИС подготовленные заказчиками участникам процедур по определению поставщиков (подрядчиков, исполнителей) разъяснения положений документации о закупках;</w:t>
      </w:r>
      <w:r>
        <w:rPr>
          <w:sz w:val="28"/>
          <w:szCs w:val="28"/>
        </w:rPr>
        <w:t xml:space="preserve"> 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2.2.5. при получении от заказчика обращения об отмене процедур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 (далее также - электронный аукцион), закрытый аукцион), запросов котировок в установленном  Законом о контрактной системе порядке размещает на официальном сайте извещение об отмене определения поставщика (подрядчика, исполнителя) в</w:t>
      </w:r>
      <w:proofErr w:type="gramEnd"/>
      <w:r>
        <w:rPr>
          <w:color w:val="000000"/>
          <w:sz w:val="28"/>
          <w:szCs w:val="28"/>
        </w:rPr>
        <w:t xml:space="preserve"> течение 1 (одного) рабочего дня со дня обращения заказчика,  </w:t>
      </w:r>
      <w:r>
        <w:rPr>
          <w:sz w:val="28"/>
          <w:szCs w:val="28"/>
        </w:rPr>
        <w:t xml:space="preserve">а также незамедлительно доводит 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 сведения участников закупки, подавших заявки (при наличии информации для осуществления связи с данными участниками),  решение заказчика.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2.2.6. </w:t>
      </w:r>
      <w:r>
        <w:rPr>
          <w:color w:val="000000"/>
          <w:sz w:val="28"/>
          <w:szCs w:val="28"/>
        </w:rPr>
        <w:t xml:space="preserve">при обращении заказчика в случае принятия им решения о внесении изменений в извещение (документацию) о закупках (за исключением проведения запроса предложений) вносит изменения в извещение (документацию) о закупках и  размещает указанные изменения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720D8" w:rsidRDefault="00E720D8" w:rsidP="00E720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официальном </w:t>
      </w:r>
      <w:proofErr w:type="gramStart"/>
      <w:r>
        <w:rPr>
          <w:color w:val="000000"/>
          <w:sz w:val="28"/>
          <w:szCs w:val="28"/>
        </w:rPr>
        <w:t>сайте</w:t>
      </w:r>
      <w:proofErr w:type="gramEnd"/>
      <w:r>
        <w:rPr>
          <w:color w:val="000000"/>
          <w:sz w:val="28"/>
          <w:szCs w:val="28"/>
        </w:rPr>
        <w:t xml:space="preserve"> в установленные </w:t>
      </w:r>
      <w:hyperlink r:id="rId8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 контрактной системе порядке и сроки;    </w:t>
      </w:r>
    </w:p>
    <w:p w:rsidR="00E720D8" w:rsidRDefault="00E720D8" w:rsidP="00E720D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2.2.7. создает комиссию (комиссии) по осуществлению закупок в порядке, установленном Законом о контрактной системе; </w:t>
      </w:r>
    </w:p>
    <w:p w:rsidR="00E720D8" w:rsidRDefault="00E720D8" w:rsidP="00E720D8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2.2.8. осуществляет действия, направленные на определение поставщиков (подрядчиков, исполнителей) с использованием конкурентных </w:t>
      </w:r>
      <w:hyperlink r:id="rId9" w:history="1">
        <w:r>
          <w:rPr>
            <w:rStyle w:val="a3"/>
            <w:color w:val="000000"/>
            <w:sz w:val="28"/>
            <w:szCs w:val="28"/>
          </w:rPr>
          <w:t>способов</w:t>
        </w:r>
      </w:hyperlink>
      <w:r>
        <w:rPr>
          <w:color w:val="000000"/>
          <w:sz w:val="28"/>
          <w:szCs w:val="28"/>
        </w:rPr>
        <w:t xml:space="preserve"> определения поставщиков (подрядчиков, исполнителей)   путем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 (далее также - электронный аукцион), закрытый аукцион), запросов котировок, запросов предложений;</w:t>
      </w:r>
      <w:proofErr w:type="gramEnd"/>
    </w:p>
    <w:p w:rsidR="00E720D8" w:rsidRDefault="00E720D8" w:rsidP="00E720D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2.2.9. принимает и регистрирует заявки на участие в закупках;</w:t>
      </w:r>
    </w:p>
    <w:p w:rsidR="00E720D8" w:rsidRDefault="00E720D8" w:rsidP="00E720D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2.2.10. готовит и в установленном Законом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и сроки размещает на официальном сайте протоколы рассмотрения и оценки заявок на участие в процедурах по определению поставщиков (подрядчиков, исполнителей);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2.2.11. по запросам участников процедур по определению поставщиков (подрядчиков, исполнителей)  о даче разъяснений результатов конкурса, о даче разъяснений результатов рассмотрения и оценки заявок на участие в запросе котировок, </w:t>
      </w:r>
      <w:r>
        <w:rPr>
          <w:sz w:val="28"/>
          <w:szCs w:val="28"/>
        </w:rPr>
        <w:t>о даче разъяснений результатов закрытого аукциона совместно с заказчиками готовит  соответствующие разъяснения и предоставляет их  участникам процедур в письменной форме или в форме электронного документа.</w:t>
      </w:r>
      <w:proofErr w:type="gramEnd"/>
    </w:p>
    <w:p w:rsidR="00E720D8" w:rsidRDefault="00E720D8" w:rsidP="00E720D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2.2.12. готовит и в установленные Законом о контрактной системе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и сроки размещает на официальном сайте  протоколы рассмотрения и оценки заявок, протоколы определения поставщиков (подрядчиков, исполнителей), а также иные протоколы, предусмотренные Законом о контрактной системе;</w:t>
      </w:r>
    </w:p>
    <w:p w:rsidR="00E720D8" w:rsidRDefault="00E720D8" w:rsidP="00E720D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2.2.13. в течение 2 рабочих дней со дня подписания протоколов, составленных в ходе  проведения процедур по  определению поставщиков (подрядчиков, исполнителей), в том числе итоговых протоколов, передает копии указанных протоколов заказчикам в целях заключения муниципальных контрактов с победителями в порядке и сроки, установленные Законом о контрактной системе; </w:t>
      </w:r>
    </w:p>
    <w:p w:rsidR="00E720D8" w:rsidRDefault="00E720D8" w:rsidP="00E720D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2.2.14. обеспечивает хранение документации, подготовленной в ходе проведения процедур по  определению поставщиков (подрядчиков, исполнителей);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2.2.15. </w:t>
      </w:r>
      <w:r>
        <w:rPr>
          <w:sz w:val="28"/>
          <w:szCs w:val="28"/>
        </w:rPr>
        <w:t>с использованием технических средств ЕАСУЗ  обеспечивает согласование планов закупок и планов-графиков казенных и бюджетных учреждений города Лыткарино;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2.2.16. обеспечивает  соблюдение конфиденциальности информации, доступ к которой ограничен федеральными законами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2.2.17. от своего имени участвует в делах, связанных с </w:t>
      </w:r>
      <w:r>
        <w:rPr>
          <w:sz w:val="28"/>
          <w:szCs w:val="28"/>
        </w:rPr>
        <w:t xml:space="preserve">обжалованием действия (бездействия) уполномоченного учреждения, в делах об обжаловании результатов определения поставщиков (подрядчиков, исполнителей),    в    делах     об     обжаловании     решений     комиссий   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720D8" w:rsidRDefault="00E720D8" w:rsidP="00E720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осуществлению закупок</w:t>
      </w:r>
      <w:r>
        <w:rPr>
          <w:sz w:val="28"/>
          <w:szCs w:val="28"/>
        </w:rPr>
        <w:t>, создаваемых уполномоченным учреждением и ее членов, рассматриваемых государственными и муниципальными органами, уполномоченными на осуществление контроля в сфере закупок (Федеральная антимонопольная служба и ее территориальные органы, Главное контрольное управление Московской области, Администрация города Лыткарино и др.), судами общей юрисдикции, арбитражными судами;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2.2.18. осуществляет подготовку материалов для выполнения </w:t>
      </w:r>
      <w:proofErr w:type="spellStart"/>
      <w:r>
        <w:rPr>
          <w:sz w:val="28"/>
          <w:szCs w:val="28"/>
        </w:rPr>
        <w:t>претензионно-исковой</w:t>
      </w:r>
      <w:proofErr w:type="spellEnd"/>
      <w:r>
        <w:rPr>
          <w:sz w:val="28"/>
          <w:szCs w:val="28"/>
        </w:rPr>
        <w:t xml:space="preserve"> работы; 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2.2.19. совместно с заказчиками в рамках своей компетенции участвует в подготовке материалов по делам, связанным с обжалованием действия (бездействия) заказчика, специализированной организации,  должностных лиц контрактной службы, контрактного управляющего заказчика, оператора электронной площадки в отношении закупок для обеспечения  муниципальных нужд, рассматриваемых государственными и муниципальными органами, уполномоченными на осуществление контроля в сфере закупок, судами общей юрисдикции, арбитражными судами, в установленном действующим законодательством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привлекается к участию в таких делах;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2.2.20. обеспечивает размещение на официальном сайте города Лыткарино </w:t>
      </w:r>
      <w:hyperlink r:id="rId10" w:history="1">
        <w:r>
          <w:rPr>
            <w:rStyle w:val="a3"/>
            <w:sz w:val="28"/>
            <w:szCs w:val="28"/>
          </w:rPr>
          <w:t>http://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lytkarino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информации о закупках товаров (работ, услуг) для муниципальных нужд не позднее даты размещения извещения </w:t>
      </w:r>
      <w:r>
        <w:rPr>
          <w:color w:val="000000"/>
          <w:sz w:val="28"/>
          <w:szCs w:val="28"/>
        </w:rPr>
        <w:t>об осуществлении закупок</w:t>
      </w:r>
      <w:r>
        <w:rPr>
          <w:sz w:val="28"/>
          <w:szCs w:val="28"/>
        </w:rPr>
        <w:t xml:space="preserve"> в ЕИС;</w:t>
      </w:r>
    </w:p>
    <w:p w:rsidR="00E720D8" w:rsidRDefault="00E720D8" w:rsidP="00E720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2.2.21. на основании информации, предоставленной заказчиками, готовит и направляет в Комитет по конкурентной политике Московской области, иные органы, уполномоченные на осуществление контроля в сфере закупок, отчеты либо сводную информацию по муниципальному образованию в соответствии с требованиями </w:t>
      </w:r>
      <w:r>
        <w:rPr>
          <w:color w:val="000000"/>
          <w:sz w:val="28"/>
          <w:szCs w:val="28"/>
        </w:rPr>
        <w:t xml:space="preserve">Постановления </w:t>
      </w:r>
      <w:r>
        <w:rPr>
          <w:sz w:val="28"/>
          <w:szCs w:val="28"/>
        </w:rPr>
        <w:t>№ 1184/57, Закона о контрактной системе;</w:t>
      </w:r>
    </w:p>
    <w:p w:rsidR="00E720D8" w:rsidRDefault="00E720D8" w:rsidP="00E720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2.3. Не входит в функции уполномоченного учреждения: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 обоснование закупок;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определение условий контрактов, в том числе на определение начальной (максимальной) цены контрактов;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2.3.3. подписание контрактов. 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Контракты подписываются заказчиками, для которых были определены поставщики (подрядчики, исполнители).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Функции заказчиков</w:t>
      </w:r>
    </w:p>
    <w:p w:rsidR="00E720D8" w:rsidRDefault="00E720D8" w:rsidP="00E720D8">
      <w:pPr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 Осуществляют планирование закупок посредством формирования, утверждения и ведения: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планов закупок;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планов-графиков;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в установленные сроки формируют и подписывают электронной подписью планы закупок;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утвержденный план закупок размещают средствами ЕАСУЗ в единой информационной системе в течение трех рабочих дней со дня утверждения или изменения такого плана;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формируют и утверждают на очередной финансовый год планы-графики и размещают их на официальном сайте и в ЕИС;</w:t>
      </w:r>
    </w:p>
    <w:p w:rsidR="00E720D8" w:rsidRDefault="00E720D8" w:rsidP="00E720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3.5. </w:t>
      </w:r>
      <w:r>
        <w:rPr>
          <w:color w:val="000000"/>
          <w:sz w:val="28"/>
          <w:szCs w:val="28"/>
        </w:rPr>
        <w:t xml:space="preserve">формируют и направляют в уполномоченное учреждение  информацию   о  своей  деятельности,  предусмотренную   Постановлением </w:t>
      </w:r>
      <w:r>
        <w:rPr>
          <w:sz w:val="28"/>
          <w:szCs w:val="28"/>
        </w:rPr>
        <w:t xml:space="preserve">№ 1184/57, Законом о контрактной системе в целях подготовки отчетности, либо сводной информации по муниципальному образованию для Комитета по конкурентной политике Московской области, иных органов, уполномоченных на осуществление контроля в сфере закупок; 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определяют предмет и прочие существенные условия муниципального контракта;</w:t>
      </w:r>
    </w:p>
    <w:p w:rsidR="00E720D8" w:rsidRDefault="00E720D8" w:rsidP="00E720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в соответствии с планом-графиком и не менее чем за 20 календарных дней до планируемой даты размещения извещения об осуществлении закупки в ЕИС подготавливают и представляют в уполномоченное учреждение заявку на определение </w:t>
      </w:r>
      <w:r>
        <w:rPr>
          <w:sz w:val="28"/>
          <w:szCs w:val="28"/>
        </w:rPr>
        <w:t xml:space="preserve">поставщика (подрядчика, исполнителя) </w:t>
      </w:r>
      <w:r>
        <w:rPr>
          <w:color w:val="000000"/>
          <w:sz w:val="28"/>
          <w:szCs w:val="28"/>
        </w:rPr>
        <w:t>по установленной форме и иные документы, необходимые для проведения соответствующих процедур;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3.8. приводят в заявке на определение </w:t>
      </w:r>
      <w:r>
        <w:rPr>
          <w:sz w:val="28"/>
          <w:szCs w:val="28"/>
        </w:rPr>
        <w:t>поставщика (подрядчика, исполнителя):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обоснование начальной (максимальной) цены контракта, цены контракта в соответствии с требованиями статьи 22 Закона о контрактной системе;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описание объекта закупки по правилам, установленным статьей 33 Закона о контрактной системе;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 определения поставщика (подрядчика, исполнителя) в соответствии </w:t>
      </w:r>
      <w:r>
        <w:rPr>
          <w:color w:val="000000"/>
          <w:sz w:val="28"/>
          <w:szCs w:val="28"/>
        </w:rPr>
        <w:t xml:space="preserve">с </w:t>
      </w:r>
      <w:hyperlink r:id="rId11" w:history="1">
        <w:r>
          <w:rPr>
            <w:rStyle w:val="a3"/>
            <w:color w:val="000000"/>
            <w:sz w:val="28"/>
            <w:szCs w:val="28"/>
          </w:rPr>
          <w:t>главой 3</w:t>
        </w:r>
      </w:hyperlink>
      <w:r>
        <w:rPr>
          <w:sz w:val="28"/>
          <w:szCs w:val="28"/>
        </w:rPr>
        <w:t xml:space="preserve"> Закона о контрактной системе Закона о контрактной системе, в том числе дополнительные требования к участникам закупки;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критерии оценки заявок участников закупки, величины значимости этих критериев в соответствии с требованиями статьи 32 Закона о контрактной системе;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вносят предложения о включении представителей заказчика в состав комиссии по осуществлению закупок;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3.10. в случае принятия решения о внесении изменений в </w:t>
      </w:r>
      <w:r>
        <w:rPr>
          <w:color w:val="000000"/>
          <w:sz w:val="28"/>
          <w:szCs w:val="28"/>
        </w:rPr>
        <w:t xml:space="preserve">извещение об осуществлении закупки, документацию о закупке, об отмене </w:t>
      </w:r>
      <w:r>
        <w:rPr>
          <w:sz w:val="28"/>
          <w:szCs w:val="28"/>
        </w:rPr>
        <w:t xml:space="preserve">определения поставщика (подрядчика, исполнителя) </w:t>
      </w:r>
      <w:r>
        <w:rPr>
          <w:color w:val="000000"/>
          <w:sz w:val="28"/>
          <w:szCs w:val="28"/>
        </w:rPr>
        <w:t xml:space="preserve"> обращаются в уполномоченное учреждение в целях внесения соответствующих изменений в извещение 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осуществлении</w:t>
      </w:r>
      <w:proofErr w:type="gramEnd"/>
      <w:r>
        <w:rPr>
          <w:color w:val="000000"/>
          <w:sz w:val="28"/>
          <w:szCs w:val="28"/>
        </w:rPr>
        <w:t xml:space="preserve"> закупки, документацию о закупке, </w:t>
      </w:r>
      <w:r>
        <w:rPr>
          <w:sz w:val="28"/>
          <w:szCs w:val="28"/>
        </w:rPr>
        <w:t>размещения в ЕИС извещения об отмене определения поставщика (подрядчика, исполнителя) в соответствии с разделом 10 настоящего Положения;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дают разъяснения положений документации о закупках в соответствии с разделом 10 настоящего Положения;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3.12. </w:t>
      </w:r>
      <w:r>
        <w:rPr>
          <w:color w:val="000000"/>
          <w:sz w:val="28"/>
          <w:szCs w:val="28"/>
        </w:rPr>
        <w:t>принимают на свои счета денежные средства в качестве обеспечения заявок на участие в определении поставщика (подрядчика, исполнителя);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представляют в уполномоченное учреждение информацию о поступлении денежных средств или предоставлении банковской гарантии в качестве обеспечения заявки на участие в определении поставщика (подрядчика, исполнителя);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 утверждают документацию о закупках;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принимают решение об объявлении повторных закупок;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 на основании переданных уполномоченным учреждением протоколов, составленных в ходе  проведения процедур по  определению поставщиков (подрядчиков, исполнителей), в том числе итоговых протоколов, заключают (подписывают) муниципальные  контракты в порядке и сроки, установленные Законом о контрактной системе;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3.17. проводит обязательные общественные обсуждения закупок в случаях и порядке, установленных действующим законодательством; 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3.18. обеспечивают внесение в ЕАСУЗ сведений о контрактах, заключенных по результатам определения поставщиков (подрядчиков, исполнителей) в соответствии с федеральным законодательством, нормативными правовыми актами Московской области в сфере </w:t>
      </w:r>
      <w:proofErr w:type="gramStart"/>
      <w:r>
        <w:rPr>
          <w:color w:val="000000"/>
          <w:sz w:val="28"/>
          <w:szCs w:val="28"/>
        </w:rPr>
        <w:t>закупок</w:t>
      </w:r>
      <w:proofErr w:type="gramEnd"/>
      <w:r>
        <w:rPr>
          <w:color w:val="000000"/>
          <w:sz w:val="28"/>
          <w:szCs w:val="28"/>
        </w:rPr>
        <w:t xml:space="preserve"> в том числе сведений об исполнении, изменении и расторжении контракта;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3.19. осуществляют иные полномочия по закупкам в соответствии с законодательством Российской Федерации, правовыми актами Московской области.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Перечень документов, направляемых в уполномоченное учреждение 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закупки</w:t>
      </w:r>
    </w:p>
    <w:p w:rsidR="00E720D8" w:rsidRDefault="00E720D8" w:rsidP="00E720D8">
      <w:pPr>
        <w:jc w:val="center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Для осуществления закупки товаров, работ, услуг Заказчик подает в уполномоченное учреждение следующие документы: 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сопроводительное письмо, подписанное руководителем заказчика с указанием перечня прилагаемых документов, количества листов и экземпляров каждого документа, планируемой даты размещения извещения об осуществлении закупки в соответствии с утвержденным планом-графиком;</w:t>
      </w:r>
      <w:proofErr w:type="gramEnd"/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заявку по установленной форме, подписанную руководителем и главным бухгалтером заказчика, и согласованную заместителем Главы Администрации города Лыткарино, курирующего соответствующее направление, а также главным распорядителем средств бюджета города Лыткарино;  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проект муниципального контракта;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4) описание объекта закупки, включая наименование,</w:t>
      </w:r>
      <w:r>
        <w:rPr>
          <w:sz w:val="28"/>
          <w:szCs w:val="28"/>
        </w:rPr>
        <w:t xml:space="preserve"> по правилам, установленными статьей 33 Закона о контрактной системе, соответствующее предмету   контракта.</w:t>
      </w:r>
      <w:proofErr w:type="gramEnd"/>
      <w:r>
        <w:rPr>
          <w:sz w:val="28"/>
          <w:szCs w:val="28"/>
        </w:rPr>
        <w:t xml:space="preserve">  К   описанию   объекта закупки могут быть приложены </w:t>
      </w:r>
    </w:p>
    <w:p w:rsidR="00E720D8" w:rsidRDefault="00E720D8" w:rsidP="00E720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сметы, дефектные ведомости и акты, экспертизы, а также иные документы в соответствии с требованиями действующего законодательства. Все документы подписываются уполномоченными лицами;  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обоснование начальной (максимальной) цены контракта, цены контракта в соответствии с требованиями статьи 22 Закона о контрактной системе, подписанное руководителем заказчика. В зависимости от метода определения цены к документу также прикладываются: не менее трех коммерческих предложений, в том числе в виде </w:t>
      </w:r>
      <w:proofErr w:type="spellStart"/>
      <w:r>
        <w:rPr>
          <w:sz w:val="28"/>
          <w:szCs w:val="28"/>
        </w:rPr>
        <w:t>скриншотов</w:t>
      </w:r>
      <w:proofErr w:type="spellEnd"/>
      <w:r>
        <w:rPr>
          <w:sz w:val="28"/>
          <w:szCs w:val="28"/>
        </w:rPr>
        <w:t xml:space="preserve"> из сети Интернет, расчет цены, локальный сметный расчет, дефектный акт;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техническое задание с описанием требуемой услуги (работы, товара), согласованное руководителем заказчика. При необходимости составления дефектных актов и ведомостей, а также локальных сметных расчетов указанные документы, подписанные руководителем заказчика, представляются вместе с техническим заданием;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 спецификацию, содержащую детальное описание объекта закупки, включая название, составные части и элементы, материалы, массу, размеры и другие данные;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5. Требования к подаче заявок заказчиками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Сформированные по установленной форме заявки подаются заказчиками в уполномоченное учреждение в письменной форме. Одновременно заявка дублируется в электронной форме и направляется на электронную почту уполномоченного учреждения: </w:t>
      </w:r>
      <w:hyperlink r:id="rId12" w:history="1">
        <w:r>
          <w:rPr>
            <w:rStyle w:val="a3"/>
            <w:sz w:val="28"/>
            <w:szCs w:val="28"/>
            <w:lang w:val="en-US"/>
          </w:rPr>
          <w:t>lyt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zakupki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Все документы (копии и оригиналы), включая заявку, представляемые вместе с сопроводительным письмом, прошиваются и скрепляются подписью руководителя либо иного уполномоченного лица заказчика, а также печатью (штампом) заказчика.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Прием и регистрация заявок  осуществляется уполномоченным учреждением в день их поступления в соответствии со следующим графиком: 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9.00 до 18.00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Заявки, поступившие после 15.00 часов, регистрируются датой, следующей за датой их поступления.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В случае необходимости внесения изменений в заявку заказчики направляют в уполномоченное учреждение письмо в порядке, установленном пунктами 5.1, 5.2 настоящего Положения. В письме указывается дата регистрации ранее поданной заявки, а также наименование объекта закупки.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6. Основания для отказа в приеме заявки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Уполномоченное учреждение отказывает в приеме заявки, не соответствующей требованиям, установленным разделом 5 настоящего Положения.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Уполномоченное учреждение направляет заказчику письменный мотивированный отказ с указанием причин отказа в приеме заявки посредством факсимильной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почтовой связи в срок не позднее 3 рабочих дней с даты регистрации заявки.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7. Экспертиза заявок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proofErr w:type="gramStart"/>
      <w:r>
        <w:rPr>
          <w:color w:val="000000"/>
          <w:sz w:val="28"/>
          <w:szCs w:val="28"/>
        </w:rPr>
        <w:t>При поступлении  заявки уполномоченное учреждение в течение 3 (трех) рабочих дней со дня ее регистрации проводит экспертизу заявки и представленных вместе с ней документов на предмет соответствия   требованиям законодательства в сфере закупок и настоящего Положения, н</w:t>
      </w:r>
      <w:r>
        <w:rPr>
          <w:rFonts w:eastAsia="Calibri"/>
          <w:sz w:val="28"/>
          <w:szCs w:val="28"/>
          <w:lang w:eastAsia="en-US"/>
        </w:rPr>
        <w:t>аличия (отсутствия) в документации о закупке условий, ограничивающих конкуренцию, соответствия указанного в документации о закупке кода классификации расходов бюджетов предмету контракта, соответствия проекта контракта требованиям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бюджетного законодательства в части сроков действия муниципального контракта, наличия</w:t>
      </w:r>
      <w:r>
        <w:rPr>
          <w:sz w:val="28"/>
          <w:szCs w:val="28"/>
        </w:rPr>
        <w:t xml:space="preserve"> у муниципального заказчика свободного остатка лимитов бюджетных обязательств.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7.2. Уполномоченное учреждение проверяет соответствие </w:t>
      </w:r>
      <w:r>
        <w:rPr>
          <w:rFonts w:ascii="Times New Roman" w:hAnsi="Times New Roman" w:cs="Times New Roman"/>
        </w:rPr>
        <w:t>информации о размере предоставляемых обеспечения соответствующей заявки участника закупки и обеспечения исполнения контракта, указанных в плане-графике и представленных документах.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7.3. Уполномоченное учреждение вправе запрашивать у заказчиков дополнительную информацию и документы, необходимые для проведения полной экспертизы </w:t>
      </w:r>
      <w:r>
        <w:rPr>
          <w:rFonts w:ascii="Times New Roman" w:hAnsi="Times New Roman" w:cs="Times New Roman"/>
          <w:color w:val="000000"/>
        </w:rPr>
        <w:t>заявки и представленных вместе с ней документов.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 представления заказчиком требуемой информации </w:t>
      </w:r>
      <w:proofErr w:type="gramStart"/>
      <w:r>
        <w:rPr>
          <w:rFonts w:ascii="Times New Roman" w:hAnsi="Times New Roman" w:cs="Times New Roman"/>
          <w:color w:val="000000"/>
        </w:rPr>
        <w:t>и(</w:t>
      </w:r>
      <w:proofErr w:type="gramEnd"/>
      <w:r>
        <w:rPr>
          <w:rFonts w:ascii="Times New Roman" w:hAnsi="Times New Roman" w:cs="Times New Roman"/>
          <w:color w:val="000000"/>
        </w:rPr>
        <w:t>или) документов срок проведения экспертизы приостанавливается, о чем уполномоченное учреждение информирует заказчика в тот же день в письменной форме посредством факсимильной, электронной связи, либо нарочно.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Проведение экспертизы возобновляется в день получения уполномоченным учреждением требуемой информации </w:t>
      </w:r>
      <w:proofErr w:type="gramStart"/>
      <w:r>
        <w:rPr>
          <w:rFonts w:ascii="Times New Roman" w:hAnsi="Times New Roman" w:cs="Times New Roman"/>
          <w:color w:val="000000"/>
        </w:rPr>
        <w:t>и(</w:t>
      </w:r>
      <w:proofErr w:type="gramEnd"/>
      <w:r>
        <w:rPr>
          <w:rFonts w:ascii="Times New Roman" w:hAnsi="Times New Roman" w:cs="Times New Roman"/>
          <w:color w:val="000000"/>
        </w:rPr>
        <w:t>или) документов.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7.4. По требованию заказчика в ходе проведения экспертизы уполномоченное учреждение вправе вносить изменения в наименование и описание объекта закупки, а также в условия контракта.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E720D8" w:rsidRDefault="00E720D8" w:rsidP="00E720D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Возврат заявки заказчику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8.1. Уполномоченное учреждение возвращает заявку заказчику в следующих случаях: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несоответствие заявки установленной форме </w:t>
      </w:r>
      <w:proofErr w:type="gramStart"/>
      <w:r>
        <w:rPr>
          <w:rFonts w:ascii="Times New Roman" w:hAnsi="Times New Roman" w:cs="Times New Roman"/>
          <w:color w:val="000000"/>
        </w:rPr>
        <w:t>и(</w:t>
      </w:r>
      <w:proofErr w:type="gramEnd"/>
      <w:r>
        <w:rPr>
          <w:rFonts w:ascii="Times New Roman" w:hAnsi="Times New Roman" w:cs="Times New Roman"/>
          <w:color w:val="000000"/>
        </w:rPr>
        <w:t>или) требованиям пункта 3.8 настоящего Положения;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2) непредставление заказчиком информации  </w:t>
      </w:r>
      <w:proofErr w:type="gramStart"/>
      <w:r>
        <w:rPr>
          <w:rFonts w:ascii="Times New Roman" w:hAnsi="Times New Roman" w:cs="Times New Roman"/>
          <w:color w:val="000000"/>
        </w:rPr>
        <w:t>и(</w:t>
      </w:r>
      <w:proofErr w:type="gramEnd"/>
      <w:r>
        <w:rPr>
          <w:rFonts w:ascii="Times New Roman" w:hAnsi="Times New Roman" w:cs="Times New Roman"/>
          <w:color w:val="000000"/>
        </w:rPr>
        <w:t>или) документов в соответствии с пунктом 7.3 настоящего Положения;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обращения заказчика о возврате заявки и приложенных к ней документов.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8.2. Заказчик вправе отозвать свою заявку в любое время до момента размещения уполномоченным учреждением извещения об осуществлении закупки в ЕИС.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E720D8" w:rsidRDefault="00E720D8" w:rsidP="00E720D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Результаты экспертизы заявки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9.1. По результатам экспертизы заявки уполномоченный орган: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признает заявку соответствующей требованиям законодательства в сфере закупок и настоящего Положения, в течение 10 рабочих дней с момента поступления заявки разрабатывает документацию о закупке, готовит и размещает извещение об осуществлении закупки в ЕИС;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признает заявку в целом соответствующей требованиям законодательства в сфере закупок и настоящего Положения, но требующей устранения отдельных замечаний, разрабатывает документацию о закупке, готовит извещение об осуществлении закупки;  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признает заявку не соответствующей требованиям законодательства в сфере закупок </w:t>
      </w:r>
      <w:proofErr w:type="gramStart"/>
      <w:r>
        <w:rPr>
          <w:rFonts w:ascii="Times New Roman" w:hAnsi="Times New Roman" w:cs="Times New Roman"/>
          <w:color w:val="000000"/>
        </w:rPr>
        <w:t>и(</w:t>
      </w:r>
      <w:proofErr w:type="gramEnd"/>
      <w:r>
        <w:rPr>
          <w:rFonts w:ascii="Times New Roman" w:hAnsi="Times New Roman" w:cs="Times New Roman"/>
          <w:color w:val="000000"/>
        </w:rPr>
        <w:t>или) настоящего Положения, в течение 3 рабочих дней с момента поступления заявки готовит мотивированное заключение с указанием на конкретные нормы права, которым такая заявка не соответствует и  возвращает ее заказчику на доработку вместе с заключением.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9.2. В случае принятия решения, предусмотренного подпунктом 2 пункта 9.1 настоящего Положения, уполномоченное учреждение  в течение 3 рабочих дней с момента поступления заявки направляет заказчику письменные замечания посредством факсимильной, электронной связи, либо нарочно.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Указанные замечания подлежат рассмотрению заказчиком в течение 2 рабочих дней с момента их поступления. Документы, доработанные с учетом замечаний, оформляются в соответствии с требованиями раздела 5 настоящего Положения и незамедлительно направляются в уполномоченное учреждение.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9.3. В случае принятия решения, предусмотренного подпунктом 3 пункта 9.1 настоящего Положения, заказчик дорабатывает заявку с учетом заключения уполномоченного органа и после приведения ее в соответствие с требованиями действующего законодательства вправе повторно направить ее заказчику  по правилам раздела 5 настоящего Положения.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Повторно представленная заявка регистрируется и рассматривается уполномоченный учреждением в установленном настоящим Положением Порядке.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9.4. Заказчик вправе по собственной инициативе направить в уполномоченный орган письменной обращение о возврате заявки в целях устранения замечаний или уточнения содержащихся в ней сведениях.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9.5. Разработка документации о закупке, подготовка извещения об осуществлении закупки и проекта контракта осуществляется уполномоченным учреждением в течение 3 рабочих дней </w:t>
      </w:r>
      <w:proofErr w:type="gramStart"/>
      <w:r>
        <w:rPr>
          <w:rFonts w:ascii="Times New Roman" w:hAnsi="Times New Roman" w:cs="Times New Roman"/>
          <w:color w:val="000000"/>
        </w:rPr>
        <w:t>с даты составления</w:t>
      </w:r>
      <w:proofErr w:type="gramEnd"/>
      <w:r>
        <w:rPr>
          <w:rFonts w:ascii="Times New Roman" w:hAnsi="Times New Roman" w:cs="Times New Roman"/>
          <w:color w:val="000000"/>
        </w:rPr>
        <w:t xml:space="preserve"> положительного заключения по результатам экспертизы заявки.</w:t>
      </w:r>
    </w:p>
    <w:p w:rsidR="00E720D8" w:rsidRDefault="00E720D8" w:rsidP="00E720D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</w:rPr>
      </w:pPr>
    </w:p>
    <w:p w:rsidR="00E720D8" w:rsidRDefault="00E720D8" w:rsidP="00E720D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Порядок взаимодействия заказчиков с уполномоченным учреждением в случаях </w:t>
      </w:r>
      <w:proofErr w:type="gramStart"/>
      <w:r>
        <w:rPr>
          <w:rFonts w:ascii="Times New Roman" w:hAnsi="Times New Roman" w:cs="Times New Roman"/>
          <w:color w:val="000000"/>
        </w:rPr>
        <w:t>необходимости дачи разъяснений положений документации</w:t>
      </w:r>
      <w:proofErr w:type="gramEnd"/>
      <w:r>
        <w:rPr>
          <w:rFonts w:ascii="Times New Roman" w:hAnsi="Times New Roman" w:cs="Times New Roman"/>
          <w:color w:val="000000"/>
        </w:rPr>
        <w:t xml:space="preserve"> о закупке, результатов конкурса, закрытого аукциона,  результатов рассмотрения и оценки заявок на участие в запросе котировок, внесении изменений в документацию о закупке, в извещение об осуществлении закупки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10.1.</w:t>
      </w:r>
      <w:r>
        <w:rPr>
          <w:color w:val="000000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случае поступления в уполномоченное учреждение запросов о даче разъяснений положений документации о закупках, о даче разъяснений результатов конкурса, о даче разъяснений результатов рассмотрения и оценки заявок на участие в запросе котировок, </w:t>
      </w:r>
      <w:r>
        <w:rPr>
          <w:sz w:val="28"/>
          <w:szCs w:val="28"/>
        </w:rPr>
        <w:t>о даче разъяснений результатов закрытого аукциона</w:t>
      </w:r>
      <w:r>
        <w:rPr>
          <w:color w:val="000000"/>
          <w:sz w:val="28"/>
          <w:szCs w:val="28"/>
        </w:rPr>
        <w:t xml:space="preserve"> уполномоченное учреждение до конца рабочего дня, в котором получен такой запрос, направляет его с сопроводительным письмом заказчику.</w:t>
      </w:r>
      <w:proofErr w:type="gramEnd"/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Заказчик в течение 1 рабочего дня, следующего за днем получения такого запроса, готовит соответствующие разъяснения и представляет их в уполномоченное учреждение.  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Уполномоченное учреждение не позднее  рабочего дня, следующего за днем получения разъяснений заказчика, </w:t>
      </w:r>
      <w:r>
        <w:rPr>
          <w:sz w:val="28"/>
          <w:szCs w:val="28"/>
        </w:rPr>
        <w:t xml:space="preserve"> в установленном порядке направляет в письменной форме или в форме электронного документа разъяснения положений  документации о закупке.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10.2. В случае принятия заказчиком решения о </w:t>
      </w:r>
      <w:r>
        <w:rPr>
          <w:color w:val="000000"/>
          <w:sz w:val="28"/>
          <w:szCs w:val="28"/>
        </w:rPr>
        <w:t xml:space="preserve"> внесении изменений в извещение (документацию) о закупках (за исключением проведения запроса предложений) в тот же день направляет указанное решение, подписанное руководителем заказчика, в уполномоченное учреждение.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Уполномоченное учреждение в течение 1 рабочего дня с момента его поступления проверяет решение на соответствие требованиям законодательства о закупках, в том числе в  части сроков принятия такого решения, готовит  изменения в извещение (документацию) о закупках и  размещает указанные изменения на официальном сайте в установленные </w:t>
      </w:r>
      <w:hyperlink r:id="rId13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 контрактной системе порядке и сроки.</w:t>
      </w:r>
      <w:proofErr w:type="gramEnd"/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несоответствии такого решения требованиям законодательства о закупках уполномоченное учреждение в течение 1 рабочего дня  с момента его поступления извещает заказчика о невозможности внесения изменений   в извещение (документацию) о закупках с указанием причин. 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Деятельность комиссий </w:t>
      </w:r>
      <w:r>
        <w:rPr>
          <w:sz w:val="28"/>
          <w:szCs w:val="28"/>
        </w:rPr>
        <w:t xml:space="preserve"> по осуществлению закупок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 В целях определения поставщиков (подрядчиков, исполнителей)</w:t>
      </w:r>
      <w:r>
        <w:rPr>
          <w:color w:val="000000"/>
          <w:sz w:val="28"/>
          <w:szCs w:val="28"/>
        </w:rPr>
        <w:t xml:space="preserve"> для заказчиков года Лыткарино уполномоченное учреждение создает комиссии </w:t>
      </w:r>
      <w:r>
        <w:rPr>
          <w:sz w:val="28"/>
          <w:szCs w:val="28"/>
        </w:rPr>
        <w:t>по осуществлению закупок (далее – комиссии).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11.2. Решение о создании комиссии принимается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11.3. Уполномоченное учреждение включает в состав комиссии представителей заказчика.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11.4. Заказчик в ходе работы комиссии: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участие в заседании комиссии;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</w:t>
      </w:r>
      <w:proofErr w:type="gramStart"/>
      <w:r>
        <w:rPr>
          <w:sz w:val="28"/>
          <w:szCs w:val="28"/>
        </w:rPr>
        <w:t>в составе комиссии оценку заявок на участие в закупке на предмет соответствия требованиям Закона о контрактной системе</w:t>
      </w:r>
      <w:proofErr w:type="gramEnd"/>
      <w:r>
        <w:rPr>
          <w:sz w:val="28"/>
          <w:szCs w:val="28"/>
        </w:rPr>
        <w:t>, извещению об осуществлении закупки или приглашению принять участие в закупке, документации о закупке, а также оценку участников закупки на соответствие требованиям, предъявляемым к участникам закупки и указанным в документации о закупке;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- в случае необходимости оценки соответствия отдельных (специфических)  характеристик объекта закупки, указанных в документации о закупке, характеристикам объекта закупки, содержащимся в заявке на участие в закупке, уполномоченное учреждение в течение 1 рабочего дня с момента поступления заявки от участника закупки обращается к заказчику в целях получения заключения об оценке такого соответствия. Заказчик не позднее 1 рабочего дня с момента получения обращения уполномоченного учреждения готовит соответствующее заключение. Письменное заключение, подписанное руководителем заказчика, в тот же день направляется в уполномоченное учреждение  посредством </w:t>
      </w:r>
      <w:r>
        <w:rPr>
          <w:rFonts w:ascii="Times New Roman" w:hAnsi="Times New Roman" w:cs="Times New Roman"/>
          <w:color w:val="000000"/>
        </w:rPr>
        <w:t>электронной связи  и нарочно;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</w:rPr>
        <w:t xml:space="preserve">- </w:t>
      </w:r>
      <w:r>
        <w:rPr>
          <w:sz w:val="28"/>
          <w:szCs w:val="28"/>
        </w:rPr>
        <w:t>осуществляет взаимодействие и заключает договоры с экспертами, экспертными организациями в целях подготовки экспертных заключений по поставленным заказчиком вопросам в случаях, предусмотренных Законом о контрактной системе;</w:t>
      </w:r>
      <w:proofErr w:type="gramEnd"/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 результатам отбора поставщика (подрядчика, исполнителя) заключает (подписывает) муниципальные контракты, составленные в письменной форме либо посредством электронной цифровой подписи на электронной площадке.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11.5. Уполномоченное учреждение:</w:t>
      </w:r>
    </w:p>
    <w:p w:rsidR="00E720D8" w:rsidRDefault="00E720D8" w:rsidP="00E720D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обеспечивает работу комиссии, а также доступ всех членов комиссии к заявкам на участие в закупках;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</w:rPr>
        <w:t xml:space="preserve">- </w:t>
      </w:r>
      <w:r>
        <w:rPr>
          <w:sz w:val="28"/>
          <w:szCs w:val="28"/>
        </w:rPr>
        <w:t xml:space="preserve">проводит </w:t>
      </w:r>
      <w:proofErr w:type="gramStart"/>
      <w:r>
        <w:rPr>
          <w:sz w:val="28"/>
          <w:szCs w:val="28"/>
        </w:rPr>
        <w:t>в составе комиссии оценку заявок на участие в закупке на предмет соответствия требованиям Закона о контрактной системе</w:t>
      </w:r>
      <w:proofErr w:type="gramEnd"/>
      <w:r>
        <w:rPr>
          <w:sz w:val="28"/>
          <w:szCs w:val="28"/>
        </w:rPr>
        <w:t>, извещению об осуществлении закупки или приглашению принять участие в закупке, документации о закупке, а также оценку участников закупки на соответствие требованиям, предъявляемым к участникам закупки и указанным в документации о закупке;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необходимости оценки соответствия отдельных (специфических)  характеристик объекта закупки, указанных в документации о закупке, характеристикам объекта закупки, содержащимся в заявке на участие в закупке, уполномоченное учреждение в течение 1 рабочего дня с момента поступления заявки от участника закупки обращается к заказчику в целях получения заключения об оценке такого соответствия;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в ходе  проведения процедур по  определению поставщиков (подрядчиков, исполнителей) в установленные Законом о контрактной системе порядке и сроки готовит протоколы, в том числе итоговые протоколы, размещает их в ЕИС;</w:t>
      </w:r>
    </w:p>
    <w:p w:rsidR="00E720D8" w:rsidRDefault="00E720D8" w:rsidP="00E720D8">
      <w:pPr>
        <w:ind w:firstLine="54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направляет копии протоколов заказчикам в целях заключения муниципальных контрактов.  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11.6. Муниципальный к</w:t>
      </w:r>
      <w:r>
        <w:rPr>
          <w:color w:val="000000"/>
          <w:sz w:val="28"/>
          <w:szCs w:val="28"/>
        </w:rPr>
        <w:t>онтракт подписывается заказчиком, для которого были определены поставщики (подрядчики, исполнители) в установленные Законом о контрактной системе сроки и в течение 2 рабочих дней со дня заключения контракта письменно, в произвольной форме, уведомляет об этом уполномоченное учреждение.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11.7. 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 контракт не был заключен, заказчик в течение 2 рабочих дней по истечении срока, установленного для заключения контракта, уведомляет об этом уполномоченное учреждение с указанием причин, по которым контракт не был заключен.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11.8. Осуществление закупки у единственного поставщика в случаях, предусмотренных Законом о контрактной системе, заказчики производят самостоятельно.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12. Особенности взаимодействия Администрации города Лыткарино и уполномоченного учреждения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12.1.  Уполномоченное учреждение исполняет следующие функции в целях реализации полномочий Администрации города Лыткарино по осуществлению закупок товаров, работ, услуг для муниципальных нужд города Лыткарино: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обеспечивает планирование закупок Администрации города Лыткарино в соответствии с требованиями главы 2 Закона о контрактной системе, включая подготовку планов закупок, планов-графиков и размещение их в ЕИС;</w:t>
      </w:r>
      <w:proofErr w:type="gramEnd"/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подготовку документации о закупках на основании служебных записок, </w:t>
      </w:r>
      <w:r>
        <w:rPr>
          <w:color w:val="000000"/>
          <w:sz w:val="28"/>
          <w:szCs w:val="28"/>
        </w:rPr>
        <w:t>составленных по форме согласно приложению 2 к настоящему Положению,</w:t>
      </w:r>
      <w:r>
        <w:rPr>
          <w:sz w:val="28"/>
          <w:szCs w:val="28"/>
        </w:rPr>
        <w:t xml:space="preserve"> подписанных руководителем структурного подразделения, главным бухгалтером и заместителем Главы Администрации города Лыткарино, курирующим соответствующее направление;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предусмотренных Законом о контрактной системе порядке и случаях размещает в единой информационной системе извещение об осуществлении закупки у единственного поставщика;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осуществляет подготовку и размещает в порядке, установленном Законом о контрактной системе  в ЕИС посредством ЕАСУЗ  извещений об осуществлении закупок, документации о закупках, включая проекты контрактов;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создает и обеспечивает работу комиссий по осуществлению закупок;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размещает  в ЕИС документы и информацию, предусмотренную Законом о контрактной системе, в отношении закупок, осуществляемых Администрацией города Лыткарино, включая планы закупок, планы-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графики, сведения о заключенных муниципальных контрактах, об исполнении муниципальных контрактов, отчеты и другую информацию;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 подготовку отчетности Администрации города Лыткарино в сфере закупок. </w:t>
      </w: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720D8" w:rsidRDefault="00E720D8" w:rsidP="00E720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sectPr w:rsidR="00E720D8" w:rsidSect="00E720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720D8"/>
    <w:rsid w:val="00AB17A7"/>
    <w:rsid w:val="00B01EC1"/>
    <w:rsid w:val="00E7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20D8"/>
    <w:pPr>
      <w:keepNext/>
      <w:jc w:val="center"/>
      <w:outlineLvl w:val="1"/>
    </w:pPr>
    <w:rPr>
      <w:b/>
      <w:sz w:val="36"/>
      <w:szCs w:val="1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20D8"/>
    <w:rPr>
      <w:rFonts w:ascii="Times New Roman" w:eastAsia="Times New Roman" w:hAnsi="Times New Roman" w:cs="Times New Roman"/>
      <w:b/>
      <w:sz w:val="36"/>
      <w:szCs w:val="16"/>
      <w:lang/>
    </w:rPr>
  </w:style>
  <w:style w:type="character" w:styleId="a3">
    <w:name w:val="Hyperlink"/>
    <w:basedOn w:val="a0"/>
    <w:semiHidden/>
    <w:unhideWhenUsed/>
    <w:rsid w:val="00E720D8"/>
    <w:rPr>
      <w:color w:val="0000FF"/>
      <w:u w:val="single"/>
    </w:rPr>
  </w:style>
  <w:style w:type="paragraph" w:customStyle="1" w:styleId="ConsPlusNormal">
    <w:name w:val="ConsPlusNormal"/>
    <w:rsid w:val="00E720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72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7472E08DDB48F952A35312C2ACD102454CCF3C882204808D45FF7F74D3AF" TargetMode="External"/><Relationship Id="rId13" Type="http://schemas.openxmlformats.org/officeDocument/2006/relationships/hyperlink" Target="consultantplus://offline/ref=EFE7472E08DDB48F952A35312C2ACD102454CCF3C882204808D45FF7F74D3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18F4D0B789981EA1B99C4C4243CF2ECE0C7A14BC4E1C6F6838E3A071409987BA0995762514364BJEZFL" TargetMode="External"/><Relationship Id="rId12" Type="http://schemas.openxmlformats.org/officeDocument/2006/relationships/hyperlink" Target="mailto:lyt_zakupki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A0920AD2BEB886E29543E06D727EC74E770F837B67AE40C1D008D714D81DF9F92456B5AB56470t66CH" TargetMode="External"/><Relationship Id="rId11" Type="http://schemas.openxmlformats.org/officeDocument/2006/relationships/hyperlink" Target="consultantplus://offline/ref=CE981D003E2A7E50D2183172091DCADF266DA5020589C5E0AFF6C0392657FD2CF34874A36EFC8193EEe7N" TargetMode="External"/><Relationship Id="rId5" Type="http://schemas.openxmlformats.org/officeDocument/2006/relationships/hyperlink" Target="consultantplus://offline/ref=AF20DD64313C58AA8FFA2C912272B919D55E3950AD693FF6A2D90A59AE8DEDE2154AF209D7D086E1rA4B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ytkarino.com" TargetMode="External"/><Relationship Id="rId4" Type="http://schemas.openxmlformats.org/officeDocument/2006/relationships/hyperlink" Target="consultantplus://offline/ref=F7E112B9B987E44AE622344AF9A6B506743DE80EE93BC2F8E8A969EC46C09EB6C8132DCFFE0C7481G5x7H" TargetMode="External"/><Relationship Id="rId9" Type="http://schemas.openxmlformats.org/officeDocument/2006/relationships/hyperlink" Target="consultantplus://offline/ref=D74EBFA2D6E903CB5CE2C791A1D08F3643849712AEF4FDC65050D085ABD4D9A8C5EBC6F6758A6BC5lEJ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5034</Words>
  <Characters>28695</Characters>
  <Application>Microsoft Office Word</Application>
  <DocSecurity>0</DocSecurity>
  <Lines>239</Lines>
  <Paragraphs>67</Paragraphs>
  <ScaleCrop>false</ScaleCrop>
  <Company/>
  <LinksUpToDate>false</LinksUpToDate>
  <CharactersWithSpaces>33662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2015-10-30T13:30:00Z</dcterms:created>
  <dcterms:modified xsi:type="dcterms:W3CDTF">2015-10-30T13:32:00Z</dcterms:modified>
</cp:coreProperties>
</file>