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B5" w:rsidRPr="000E7AF5" w:rsidRDefault="006652B5" w:rsidP="006652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7AF5">
        <w:rPr>
          <w:rFonts w:ascii="Times New Roman" w:hAnsi="Times New Roman" w:cs="Times New Roman"/>
          <w:b/>
          <w:sz w:val="32"/>
          <w:szCs w:val="32"/>
        </w:rPr>
        <w:t>Сведения о потребности обеспечения СНТ мелиорацией</w:t>
      </w:r>
    </w:p>
    <w:p w:rsidR="006652B5" w:rsidRPr="000E7AF5" w:rsidRDefault="006652B5" w:rsidP="00665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652B5" w:rsidRPr="000E7AF5" w:rsidRDefault="006652B5" w:rsidP="006652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на которых имеются строения </w:t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768"/>
        <w:gridCol w:w="7987"/>
        <w:gridCol w:w="2906"/>
        <w:gridCol w:w="2906"/>
      </w:tblGrid>
      <w:tr w:rsidR="00B02E78" w:rsidTr="00FE1194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2906" w:type="dxa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Внешнее </w:t>
            </w:r>
          </w:p>
          <w:p w:rsidR="00B02E78" w:rsidRDefault="00B02E78" w:rsidP="00F458DF">
            <w:pPr>
              <w:ind w:left="-108" w:right="-6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  <w:tc>
          <w:tcPr>
            <w:tcW w:w="2906" w:type="dxa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Внутреннее </w:t>
            </w:r>
          </w:p>
          <w:p w:rsidR="00B02E78" w:rsidRDefault="00B02E78" w:rsidP="00F458DF">
            <w:pPr>
              <w:ind w:left="-147" w:right="-17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</w:tr>
      <w:tr w:rsidR="00E85838" w:rsidTr="00B02E78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99" w:type="dxa"/>
            <w:gridSpan w:val="3"/>
            <w:vAlign w:val="center"/>
          </w:tcPr>
          <w:p w:rsidR="00E85838" w:rsidRPr="000E7AF5" w:rsidRDefault="00E85838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B02E78" w:rsidTr="00C94D53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7" w:type="dxa"/>
            <w:vAlign w:val="center"/>
          </w:tcPr>
          <w:p w:rsidR="00B02E78" w:rsidRDefault="00B02E78" w:rsidP="00E858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каналов (км)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C94D53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Площадь осушения (га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C94D53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трубопереездов</w:t>
            </w:r>
            <w:proofErr w:type="spellEnd"/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C94D53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B02E78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99" w:type="dxa"/>
            <w:gridSpan w:val="3"/>
            <w:vAlign w:val="center"/>
          </w:tcPr>
          <w:p w:rsidR="00E85838" w:rsidRPr="000E7AF5" w:rsidRDefault="00E85838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B02E78" w:rsidTr="00D765B5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каналов (км)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D765B5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Площадь осушения (га)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D765B5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трубопереездов</w:t>
            </w:r>
            <w:proofErr w:type="spellEnd"/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D765B5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85838" w:rsidRDefault="00E85838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838" w:rsidRPr="00A421B9" w:rsidRDefault="00E85838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6652B5" w:rsidRPr="00A421B9" w:rsidRDefault="006652B5" w:rsidP="0066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6652B5" w:rsidRPr="002B360F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Лицо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6652B5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66"/>
    <w:rsid w:val="00057EC8"/>
    <w:rsid w:val="000E7AF5"/>
    <w:rsid w:val="00214901"/>
    <w:rsid w:val="002B360F"/>
    <w:rsid w:val="006652B5"/>
    <w:rsid w:val="006B0E5E"/>
    <w:rsid w:val="007A078C"/>
    <w:rsid w:val="008A5C66"/>
    <w:rsid w:val="00A421B9"/>
    <w:rsid w:val="00B02E78"/>
    <w:rsid w:val="00C328F4"/>
    <w:rsid w:val="00E079DF"/>
    <w:rsid w:val="00E85838"/>
    <w:rsid w:val="00E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20C13-EA82-4330-B033-23699D5A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</dc:creator>
  <cp:keywords/>
  <dc:description>exif_MSED_4ca9483bf0b35c4a7ace80a690f9eb841c643b2fd6b17bbd7e7cad6388482a27</dc:description>
  <cp:lastModifiedBy>Чулков Сергей Николаевич</cp:lastModifiedBy>
  <cp:revision>2</cp:revision>
  <cp:lastPrinted>2018-05-27T12:25:00Z</cp:lastPrinted>
  <dcterms:created xsi:type="dcterms:W3CDTF">2018-06-14T11:20:00Z</dcterms:created>
  <dcterms:modified xsi:type="dcterms:W3CDTF">2018-06-14T11:20:00Z</dcterms:modified>
</cp:coreProperties>
</file>