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23" w:rsidRDefault="00AC3523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/>
          <w:noProof/>
          <w:kern w:val="1"/>
          <w:sz w:val="28"/>
          <w:szCs w:val="28"/>
        </w:rPr>
        <w:drawing>
          <wp:inline distT="0" distB="0" distL="0" distR="0">
            <wp:extent cx="594995" cy="741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523" w:rsidRDefault="00AC3523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897" w:rsidRPr="004661AD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61AD">
        <w:rPr>
          <w:rFonts w:ascii="Arial" w:hAnsi="Arial" w:cs="Arial"/>
          <w:sz w:val="24"/>
          <w:szCs w:val="24"/>
        </w:rPr>
        <w:t>ГЛАВА ГОРОДА ЛЫТКАРИНО</w:t>
      </w:r>
    </w:p>
    <w:p w:rsidR="00403897" w:rsidRPr="004661AD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61AD">
        <w:rPr>
          <w:rFonts w:ascii="Arial" w:hAnsi="Arial" w:cs="Arial"/>
          <w:sz w:val="24"/>
          <w:szCs w:val="24"/>
        </w:rPr>
        <w:t>МОСКОВСКОЙ ОБЛАСТИ</w:t>
      </w:r>
    </w:p>
    <w:p w:rsidR="00403897" w:rsidRPr="004661AD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3897" w:rsidRPr="004661AD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661AD">
        <w:rPr>
          <w:rFonts w:ascii="Arial" w:hAnsi="Arial" w:cs="Arial"/>
          <w:sz w:val="24"/>
          <w:szCs w:val="24"/>
        </w:rPr>
        <w:t>ПОСТАНОВЛЕНИЕ</w:t>
      </w:r>
    </w:p>
    <w:p w:rsidR="00403897" w:rsidRPr="00403897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52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.0</w:t>
      </w:r>
      <w:r w:rsidRPr="00AC352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</w:t>
      </w:r>
      <w:r w:rsidRPr="00AC3523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№ </w:t>
      </w:r>
      <w:r w:rsidRPr="00AC3523">
        <w:rPr>
          <w:rFonts w:ascii="Arial" w:hAnsi="Arial" w:cs="Arial"/>
          <w:sz w:val="24"/>
          <w:szCs w:val="24"/>
        </w:rPr>
        <w:t>53-</w:t>
      </w:r>
      <w:r>
        <w:rPr>
          <w:rFonts w:ascii="Arial" w:hAnsi="Arial" w:cs="Arial"/>
          <w:sz w:val="24"/>
          <w:szCs w:val="24"/>
        </w:rPr>
        <w:t>п</w:t>
      </w:r>
    </w:p>
    <w:p w:rsidR="00403897" w:rsidRPr="004661AD" w:rsidRDefault="00403897" w:rsidP="004038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61AD">
        <w:rPr>
          <w:rFonts w:ascii="Arial" w:hAnsi="Arial" w:cs="Arial"/>
          <w:sz w:val="24"/>
          <w:szCs w:val="24"/>
        </w:rPr>
        <w:t>г.Лыткарино</w:t>
      </w:r>
    </w:p>
    <w:p w:rsidR="00225EC2" w:rsidRPr="00225EC2" w:rsidRDefault="00225EC2" w:rsidP="00225EC2">
      <w:pPr>
        <w:pStyle w:val="ConsTitle"/>
        <w:widowControl/>
        <w:ind w:right="0"/>
        <w:jc w:val="both"/>
        <w:rPr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Об утверждении Положения по</w:t>
      </w: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 xml:space="preserve">оплате труда руководителей </w:t>
      </w: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 xml:space="preserve">муниципальных унитарных </w:t>
      </w: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предприятий</w:t>
      </w:r>
    </w:p>
    <w:p w:rsidR="00225EC2" w:rsidRPr="00225EC2" w:rsidRDefault="00225EC2" w:rsidP="00225EC2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 xml:space="preserve">В целях упорядочения оплаты труда руководителей муниципальных унитарных предприятий г.Лыткарино на основании ст.20 Федерального Закона РФ "О государственных и муниципальных унитарных предприятиях" от.14.11.2002г. № 161-ФЗ, </w:t>
      </w: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ПОСТАНОВЛЯЮ:</w:t>
      </w:r>
    </w:p>
    <w:p w:rsidR="00225EC2" w:rsidRPr="00225EC2" w:rsidRDefault="00225EC2" w:rsidP="00225EC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1. Утвердить Положение по оплате труда руководителей муниципальных унитарных предприятий (приложение).</w:t>
      </w: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 xml:space="preserve">2. Считать утратившим силу распоряжение Главы г. Лыткарино от 08.07.97г. </w:t>
      </w:r>
      <w:r w:rsidR="00586E40">
        <w:rPr>
          <w:rFonts w:ascii="Arial" w:hAnsi="Arial" w:cs="Arial"/>
          <w:sz w:val="24"/>
          <w:szCs w:val="24"/>
        </w:rPr>
        <w:br/>
      </w:r>
      <w:r w:rsidRPr="00225EC2">
        <w:rPr>
          <w:rFonts w:ascii="Arial" w:hAnsi="Arial" w:cs="Arial"/>
          <w:sz w:val="24"/>
          <w:szCs w:val="24"/>
        </w:rPr>
        <w:t>№ 198-р "О временном Положении об оплате труда руководителей муниципальных унитарных предприятий в г.Лыткарино".</w:t>
      </w: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EC2" w:rsidRPr="00225EC2" w:rsidRDefault="00225EC2" w:rsidP="00403897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И.о. Главы города Лыткарино</w:t>
      </w:r>
      <w:r w:rsidR="00403897">
        <w:rPr>
          <w:rFonts w:ascii="Arial" w:hAnsi="Arial" w:cs="Arial"/>
          <w:sz w:val="24"/>
          <w:szCs w:val="24"/>
        </w:rPr>
        <w:tab/>
      </w:r>
      <w:r w:rsidRPr="00225EC2">
        <w:rPr>
          <w:rFonts w:ascii="Arial" w:hAnsi="Arial" w:cs="Arial"/>
          <w:sz w:val="24"/>
          <w:szCs w:val="24"/>
        </w:rPr>
        <w:t>К.А.Карташев</w:t>
      </w:r>
    </w:p>
    <w:p w:rsidR="00225EC2" w:rsidRPr="00225EC2" w:rsidRDefault="00225EC2" w:rsidP="00225E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ind w:firstLine="4536"/>
        <w:rPr>
          <w:rFonts w:ascii="Arial" w:hAnsi="Arial" w:cs="Arial"/>
          <w:sz w:val="24"/>
          <w:szCs w:val="24"/>
        </w:rPr>
      </w:pPr>
    </w:p>
    <w:p w:rsidR="00225EC2" w:rsidRPr="00225EC2" w:rsidRDefault="00225EC2" w:rsidP="00403897">
      <w:pPr>
        <w:spacing w:after="0" w:line="240" w:lineRule="auto"/>
        <w:ind w:firstLine="4536"/>
        <w:jc w:val="right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Приложение утверждено</w:t>
      </w:r>
    </w:p>
    <w:p w:rsidR="00225EC2" w:rsidRPr="00225EC2" w:rsidRDefault="00225EC2" w:rsidP="004038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>Постановлением Главы города</w:t>
      </w:r>
    </w:p>
    <w:p w:rsidR="00225EC2" w:rsidRPr="00225EC2" w:rsidRDefault="00403897" w:rsidP="0040389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25EC2" w:rsidRPr="00225EC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01.08.2005г. № 53-п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ПОЛОЖЕНИЕ</w:t>
      </w: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по оплате труда руководителей</w:t>
      </w: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муниципальных унитарных предприятий</w:t>
      </w: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г.Лыткарино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1.Общие положения.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EC2" w:rsidRPr="00225EC2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1.1. Настоящее Положение (далее - Положение) разработано</w:t>
      </w:r>
      <w:r w:rsidRPr="00225EC2">
        <w:rPr>
          <w:rFonts w:ascii="Arial" w:hAnsi="Arial" w:cs="Arial"/>
          <w:sz w:val="24"/>
          <w:szCs w:val="24"/>
        </w:rPr>
        <w:t xml:space="preserve"> в соответствии со ст. 145 Трудового кодекса РФ, Федерального Закона РФ "Об общих принципах организации местного самоуправления в Российской Федерации" от 06.10.2003г. № 131-ФЗ. Положение определяет порядок установления условий и размеров оплаты труда руководителей муниципальных унитарных предприятий г.Лыткарино (далее - предприятия).</w:t>
      </w:r>
    </w:p>
    <w:p w:rsidR="00225EC2" w:rsidRPr="00225EC2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EC2">
        <w:rPr>
          <w:rFonts w:ascii="Arial" w:hAnsi="Arial" w:cs="Arial"/>
          <w:sz w:val="24"/>
          <w:szCs w:val="24"/>
        </w:rPr>
        <w:tab/>
        <w:t>1.2.Положение разработано в целях совершенствования организации оплаты труда и упорядочения социальных выплат руководителям предприятий.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EC2" w:rsidRPr="00403897" w:rsidRDefault="00225EC2" w:rsidP="00225E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2.Оплата труда руководителя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2.1.Оплата труда руководителя предприятия включает должностной оклад и вознаграждение за результаты финансово-хозяйственной деятельности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2.2. Оплата труда руководителя производится из фонда оплаты труда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2.3.Установление и изменение размера и условий оплаты труда руководителя предприятия определяется трудовым договором и правовыми актами Главы города.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2.4.Оплата труда руководителя предприятия производится с периодичностью и в сроки, установленные на предприятии.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В случае нарушения сроков выплаты заработной платы работникам предприятия заработная плата руководителю выплачивается после погашения задолженности по оплате труда работникам предприятия.</w:t>
      </w:r>
    </w:p>
    <w:p w:rsidR="00225EC2" w:rsidRPr="00403897" w:rsidRDefault="00225EC2" w:rsidP="00225EC2">
      <w:pPr>
        <w:pStyle w:val="a6"/>
        <w:ind w:firstLine="720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bCs/>
          <w:sz w:val="24"/>
          <w:szCs w:val="24"/>
        </w:rPr>
        <w:t>2.5.</w:t>
      </w:r>
      <w:r w:rsidRPr="00403897">
        <w:rPr>
          <w:rFonts w:ascii="Arial" w:hAnsi="Arial" w:cs="Arial"/>
          <w:sz w:val="24"/>
          <w:szCs w:val="24"/>
        </w:rPr>
        <w:t>Должностной оклад руководителя предприятия устанавливается в фиксированной сумме в зависимости от величины тарифной ставки 1 разряда рабочего основной профессии, определенной коллективным договором. При невозможности определения тарифной ставки 1 разряда рабочего основной профессии должностной оклад руководителя предприятия устанавливается от величины среднемесячной заработной платы по предприятию за предшествующий период (полугодие).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2.6.Должностной оклад руководителя предприятия в зависимости от величины тарифной ставки 1 разряда рабочего основной профессии устанавливается исходя из следующих показателей: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3969"/>
      </w:tblGrid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Кратность должностного оклада к величине тарифной ставки 1 разряда рабочего основной профессии</w:t>
            </w: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5EC2" w:rsidRPr="00403897" w:rsidRDefault="00225EC2" w:rsidP="00225EC2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03897">
              <w:rPr>
                <w:rFonts w:ascii="Arial" w:hAnsi="Arial" w:cs="Arial"/>
                <w:b w:val="0"/>
                <w:sz w:val="24"/>
                <w:szCs w:val="24"/>
              </w:rPr>
              <w:t>Сфера  ЖКХ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до 50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до 6</w:t>
            </w: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 xml:space="preserve">51-100 человек 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4-8</w:t>
            </w:r>
          </w:p>
        </w:tc>
      </w:tr>
      <w:tr w:rsidR="00225EC2" w:rsidRPr="00403897" w:rsidTr="00403897">
        <w:trPr>
          <w:trHeight w:val="275"/>
        </w:trPr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101-200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5-9</w:t>
            </w:r>
          </w:p>
        </w:tc>
      </w:tr>
      <w:tr w:rsidR="00225EC2" w:rsidRPr="00403897" w:rsidTr="00403897">
        <w:trPr>
          <w:trHeight w:val="275"/>
        </w:trPr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201-300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6-10</w:t>
            </w: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свыше 300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7-11</w:t>
            </w: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до 50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5-8</w:t>
            </w:r>
          </w:p>
        </w:tc>
      </w:tr>
      <w:tr w:rsidR="00225EC2" w:rsidRPr="00403897" w:rsidTr="00403897"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Свыше 50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6-9</w:t>
            </w:r>
          </w:p>
        </w:tc>
      </w:tr>
    </w:tbl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2.7. Должностной оклад руководителя предприятия в зависимости от величины среднемесячной заработной платы по предприятию за предшествующий период (полугодие) устанавливается исходя из следующих показателей: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3969"/>
      </w:tblGrid>
      <w:tr w:rsidR="00225EC2" w:rsidRPr="00403897" w:rsidTr="009B0E60">
        <w:trPr>
          <w:cantSplit/>
          <w:trHeight w:val="1126"/>
        </w:trPr>
        <w:tc>
          <w:tcPr>
            <w:tcW w:w="5245" w:type="dxa"/>
            <w:tcBorders>
              <w:bottom w:val="single" w:sz="4" w:space="0" w:color="auto"/>
            </w:tcBorders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 xml:space="preserve">Среднесписочная численность работников предприятия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Кратность должностного оклада руководителя к величине среднемесячной заработной платы по предприятию</w:t>
            </w:r>
          </w:p>
        </w:tc>
      </w:tr>
      <w:tr w:rsidR="00225EC2" w:rsidRPr="00403897" w:rsidTr="00403897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до 50 человек 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2" w:rsidRPr="00403897" w:rsidRDefault="00225EC2" w:rsidP="009B0E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до 2,2</w:t>
            </w:r>
          </w:p>
        </w:tc>
      </w:tr>
      <w:tr w:rsidR="00225EC2" w:rsidRPr="00403897" w:rsidTr="00403897">
        <w:trPr>
          <w:cantSplit/>
        </w:trPr>
        <w:tc>
          <w:tcPr>
            <w:tcW w:w="5245" w:type="dxa"/>
            <w:tcBorders>
              <w:top w:val="single" w:sz="4" w:space="0" w:color="auto"/>
            </w:tcBorders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от 50 до 100 человек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2,2-2,5</w:t>
            </w:r>
          </w:p>
        </w:tc>
      </w:tr>
      <w:tr w:rsidR="00225EC2" w:rsidRPr="00403897" w:rsidTr="00403897">
        <w:trPr>
          <w:cantSplit/>
        </w:trPr>
        <w:tc>
          <w:tcPr>
            <w:tcW w:w="5245" w:type="dxa"/>
          </w:tcPr>
          <w:p w:rsidR="00225EC2" w:rsidRPr="00403897" w:rsidRDefault="00225EC2" w:rsidP="00225E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от 100 до 200 человек</w:t>
            </w:r>
          </w:p>
        </w:tc>
        <w:tc>
          <w:tcPr>
            <w:tcW w:w="3969" w:type="dxa"/>
          </w:tcPr>
          <w:p w:rsidR="00225EC2" w:rsidRPr="00403897" w:rsidRDefault="00225EC2" w:rsidP="00225E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897">
              <w:rPr>
                <w:rFonts w:ascii="Arial" w:hAnsi="Arial" w:cs="Arial"/>
                <w:sz w:val="24"/>
                <w:szCs w:val="24"/>
              </w:rPr>
              <w:t>2,5-3,0</w:t>
            </w:r>
          </w:p>
        </w:tc>
      </w:tr>
    </w:tbl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* При численности работников предприятия менее 50 человек при расчете среднемесячной заработной платы по предприятию за предшествующий период (полугодие) исключается начисленная заработная плата руководителя и его заместителя.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 xml:space="preserve">Предшествующим периодом считается календарный период (полугодие), предшествующий дате установления или изменения должностного оклада. 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 xml:space="preserve">2.8.Величина кратности и соответствующие размеры должностных окладов руководителей предприятий в фиксированной сумме устанавливаются распоряжением </w:t>
      </w:r>
      <w:r w:rsidRPr="00403897">
        <w:rPr>
          <w:rFonts w:ascii="Arial" w:hAnsi="Arial" w:cs="Arial"/>
          <w:sz w:val="24"/>
          <w:szCs w:val="24"/>
        </w:rPr>
        <w:lastRenderedPageBreak/>
        <w:t>Главы города Лыткарино в пределах значений, указанных в пунктах 2.6., 2.7. настоящего Положения.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Величина кратности и соответствующий размер должностного оклада руководителя конкретного предприятия оговаривается в трудовом договоре.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2.9.Основанием для определения кратности должностного оклада руководителя является представление следующих исходных данных:</w:t>
      </w:r>
    </w:p>
    <w:p w:rsidR="00225EC2" w:rsidRPr="00403897" w:rsidRDefault="00225EC2" w:rsidP="00225EC2">
      <w:pPr>
        <w:pStyle w:val="3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- среднесписочная численность работников предприятия на момент установления должностного оклада;</w:t>
      </w:r>
    </w:p>
    <w:p w:rsidR="00225EC2" w:rsidRPr="00403897" w:rsidRDefault="00225EC2" w:rsidP="00225EC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размер тарифной ставки 1 разряда рабочего основной профессии или размер среднемесячной заработной платы по предприятию за предшествующий период (полугодие).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Представленные сведения подписываются руководителем и главным бухгалтером и заверяются печатью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3.0.При создании нового предприятия должностной оклад руководителя устанавливается в соответствии с  п. 2.6. или п.2.7. В случае установления величины должностного оклада руководителя в соответствии с п.2.7. величина среднемесячной зарплаты определяется исходя из штатного расписания данного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3.1.Руководителю предприятия устанавливается вознаграждение в виде ежемесячной премии в размере до 50 % должностного оклада за достижение определенных трудовым договором (контрактом) результатов деятельности предприятия.</w:t>
      </w:r>
    </w:p>
    <w:p w:rsidR="00225EC2" w:rsidRPr="00403897" w:rsidRDefault="00225EC2" w:rsidP="00225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ab/>
        <w:t>3.2.В качестве показателей и условий премирования могут быть указаны производственные, финансовые, качественные и иные показатели, исходя из особенностей предприятия, достижение которых в деятельности предприятия должно быть обеспечено руководителем. Показатели и размеры премирования предусматриваются в заключаемом с руководителем предприятия трудовом договоре (контракте).</w:t>
      </w:r>
    </w:p>
    <w:p w:rsidR="00225EC2" w:rsidRPr="00403897" w:rsidRDefault="00225EC2" w:rsidP="00225EC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3.3. Руководителю предприятия может быть выплачена материальная помощь в размере не более двух должностных окладов в год (как единовременная социальная выплата к очередному отпуску).</w:t>
      </w:r>
    </w:p>
    <w:p w:rsidR="00586C34" w:rsidRPr="00403897" w:rsidRDefault="00225EC2" w:rsidP="0040389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03897">
        <w:rPr>
          <w:rFonts w:ascii="Arial" w:hAnsi="Arial" w:cs="Arial"/>
          <w:sz w:val="24"/>
          <w:szCs w:val="24"/>
        </w:rPr>
        <w:t>3.4. Руководителю предприятия распоряжением Главы города Лыткарино могут быть установлены иные выплаты стимулирующего и социального характера в соответствии с действующими на предприятии положениями.</w:t>
      </w:r>
    </w:p>
    <w:sectPr w:rsidR="00586C34" w:rsidRPr="00403897" w:rsidSect="00403897">
      <w:headerReference w:type="even" r:id="rId9"/>
      <w:headerReference w:type="default" r:id="rId10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07B" w:rsidRDefault="0053007B" w:rsidP="00586C34">
      <w:pPr>
        <w:spacing w:after="0" w:line="240" w:lineRule="auto"/>
      </w:pPr>
      <w:r>
        <w:separator/>
      </w:r>
    </w:p>
  </w:endnote>
  <w:endnote w:type="continuationSeparator" w:id="1">
    <w:p w:rsidR="0053007B" w:rsidRDefault="0053007B" w:rsidP="0058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07B" w:rsidRDefault="0053007B" w:rsidP="00586C34">
      <w:pPr>
        <w:spacing w:after="0" w:line="240" w:lineRule="auto"/>
      </w:pPr>
      <w:r>
        <w:separator/>
      </w:r>
    </w:p>
  </w:footnote>
  <w:footnote w:type="continuationSeparator" w:id="1">
    <w:p w:rsidR="0053007B" w:rsidRDefault="0053007B" w:rsidP="0058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60" w:rsidRDefault="00F75B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0E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E60">
      <w:rPr>
        <w:rStyle w:val="a5"/>
        <w:noProof/>
      </w:rPr>
      <w:t>1</w:t>
    </w:r>
    <w:r>
      <w:rPr>
        <w:rStyle w:val="a5"/>
      </w:rPr>
      <w:fldChar w:fldCharType="end"/>
    </w:r>
  </w:p>
  <w:p w:rsidR="009B0E60" w:rsidRDefault="009B0E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E60" w:rsidRDefault="00F75B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0E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3523">
      <w:rPr>
        <w:rStyle w:val="a5"/>
        <w:noProof/>
      </w:rPr>
      <w:t>1</w:t>
    </w:r>
    <w:r>
      <w:rPr>
        <w:rStyle w:val="a5"/>
      </w:rPr>
      <w:fldChar w:fldCharType="end"/>
    </w:r>
  </w:p>
  <w:p w:rsidR="009B0E60" w:rsidRDefault="009B0E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E81"/>
    <w:multiLevelType w:val="hybridMultilevel"/>
    <w:tmpl w:val="DE96BA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5EC2"/>
    <w:rsid w:val="00225EC2"/>
    <w:rsid w:val="00403897"/>
    <w:rsid w:val="0053007B"/>
    <w:rsid w:val="00586C34"/>
    <w:rsid w:val="00586E40"/>
    <w:rsid w:val="008265F8"/>
    <w:rsid w:val="008631F4"/>
    <w:rsid w:val="00986C6F"/>
    <w:rsid w:val="009B0E60"/>
    <w:rsid w:val="00AC3523"/>
    <w:rsid w:val="00DD0609"/>
    <w:rsid w:val="00F7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34"/>
  </w:style>
  <w:style w:type="paragraph" w:styleId="1">
    <w:name w:val="heading 1"/>
    <w:basedOn w:val="a"/>
    <w:next w:val="a"/>
    <w:link w:val="10"/>
    <w:qFormat/>
    <w:rsid w:val="00225E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EC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225E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25EC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225EC2"/>
  </w:style>
  <w:style w:type="paragraph" w:styleId="a6">
    <w:name w:val="Body Text"/>
    <w:basedOn w:val="a"/>
    <w:link w:val="a7"/>
    <w:rsid w:val="00225E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225E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225E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3">
    <w:name w:val="Body Text Indent 3"/>
    <w:basedOn w:val="a"/>
    <w:link w:val="30"/>
    <w:rsid w:val="00225EC2"/>
    <w:pPr>
      <w:spacing w:after="0" w:line="240" w:lineRule="auto"/>
      <w:ind w:left="709" w:hanging="34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25EC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225E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C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B085-7156-41DB-A7EE-A5BA99D3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10</cp:revision>
  <dcterms:created xsi:type="dcterms:W3CDTF">2017-02-14T12:55:00Z</dcterms:created>
  <dcterms:modified xsi:type="dcterms:W3CDTF">2019-09-05T13:36:00Z</dcterms:modified>
</cp:coreProperties>
</file>