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AF5FA2" wp14:editId="1BF4790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864DE1" w:rsidP="003B26B8">
            <w:pPr>
              <w:jc w:val="center"/>
              <w:rPr>
                <w:sz w:val="22"/>
              </w:rPr>
            </w:pPr>
            <w:r w:rsidRPr="00864DE1">
              <w:rPr>
                <w:sz w:val="22"/>
                <w:u w:val="single"/>
              </w:rPr>
              <w:t>28.12.2018</w:t>
            </w:r>
            <w:r w:rsidR="003B26B8">
              <w:rPr>
                <w:sz w:val="22"/>
              </w:rPr>
              <w:t xml:space="preserve">  №  </w:t>
            </w:r>
            <w:r w:rsidRPr="00864DE1">
              <w:rPr>
                <w:sz w:val="22"/>
                <w:u w:val="single"/>
              </w:rPr>
              <w:t>830-п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2611A0" w:rsidRDefault="002611A0" w:rsidP="002611A0">
            <w:pPr>
              <w:jc w:val="center"/>
            </w:pPr>
          </w:p>
          <w:p w:rsidR="002611A0" w:rsidRDefault="002611A0" w:rsidP="002611A0">
            <w:pPr>
              <w:jc w:val="center"/>
            </w:pPr>
            <w:r>
              <w:t>О</w:t>
            </w:r>
            <w:r w:rsidRPr="002611A0">
              <w:t xml:space="preserve">б утверждении </w:t>
            </w:r>
            <w:r>
              <w:t>П</w:t>
            </w:r>
            <w:r w:rsidRPr="002611A0">
              <w:t xml:space="preserve">орядка проведения </w:t>
            </w:r>
            <w:r w:rsidR="009A4EA3">
              <w:t>А</w:t>
            </w:r>
            <w:r>
              <w:t xml:space="preserve">дминистрацией </w:t>
            </w:r>
          </w:p>
          <w:p w:rsidR="002611A0" w:rsidRDefault="002611A0" w:rsidP="002611A0">
            <w:pPr>
              <w:jc w:val="center"/>
            </w:pPr>
            <w:r>
              <w:t>городского округа Лыткарино</w:t>
            </w:r>
            <w:r w:rsidRPr="002611A0">
              <w:t xml:space="preserve"> анализа осуществления главными </w:t>
            </w:r>
            <w:r w:rsidR="004E28AB">
              <w:t>администраторами</w:t>
            </w:r>
            <w:r w:rsidRPr="002611A0">
              <w:t xml:space="preserve"> бюджетных средств внутреннего финансового контроля </w:t>
            </w:r>
          </w:p>
          <w:p w:rsidR="009A4EA3" w:rsidRDefault="009A4EA3" w:rsidP="002611A0">
            <w:pPr>
              <w:jc w:val="center"/>
            </w:pPr>
          </w:p>
          <w:p w:rsidR="002611A0" w:rsidRDefault="002611A0" w:rsidP="002611A0">
            <w:pPr>
              <w:jc w:val="center"/>
            </w:pPr>
          </w:p>
          <w:p w:rsidR="002611A0" w:rsidRPr="002611A0" w:rsidRDefault="002611A0" w:rsidP="002611A0">
            <w:pPr>
              <w:ind w:firstLine="572"/>
              <w:jc w:val="both"/>
            </w:pPr>
            <w:r w:rsidRPr="002611A0">
              <w:t xml:space="preserve">В </w:t>
            </w:r>
            <w:r w:rsidR="00D145A9" w:rsidRPr="00D145A9">
              <w:t xml:space="preserve"> соответствии с Бюджетным </w:t>
            </w:r>
            <w:hyperlink r:id="rId8" w:history="1">
              <w:r w:rsidR="00D145A9" w:rsidRPr="00D145A9">
                <w:rPr>
                  <w:rStyle w:val="a6"/>
                  <w:color w:val="auto"/>
                  <w:u w:val="none"/>
                </w:rPr>
                <w:t>кодексом</w:t>
              </w:r>
            </w:hyperlink>
            <w:r w:rsidR="00D145A9" w:rsidRPr="00D145A9">
              <w:t xml:space="preserve"> Российской Федерации</w:t>
            </w:r>
            <w:r w:rsidR="00D145A9">
              <w:t>, а также в</w:t>
            </w:r>
            <w:r w:rsidR="00D145A9" w:rsidRPr="00D145A9">
              <w:t xml:space="preserve"> </w:t>
            </w:r>
            <w:r w:rsidRPr="002611A0">
              <w:t xml:space="preserve">целях совершенствования деятельности </w:t>
            </w:r>
            <w:r w:rsidR="009A4EA3">
              <w:t>А</w:t>
            </w:r>
            <w:r>
              <w:t>дминистрации городского округа Лыткарино</w:t>
            </w:r>
            <w:r w:rsidRPr="002611A0">
              <w:t xml:space="preserve"> по проведению анализа осуществления главными </w:t>
            </w:r>
            <w:r w:rsidR="004E28AB" w:rsidRPr="004E28AB">
              <w:t>администраторами</w:t>
            </w:r>
            <w:r w:rsidRPr="002611A0">
              <w:t xml:space="preserve"> бюджетных средств внутреннего финансового контроля</w:t>
            </w:r>
            <w:r>
              <w:t xml:space="preserve"> постановляю</w:t>
            </w:r>
            <w:r w:rsidRPr="002611A0">
              <w:t>:</w:t>
            </w:r>
          </w:p>
          <w:p w:rsidR="002611A0" w:rsidRPr="002611A0" w:rsidRDefault="002611A0" w:rsidP="002611A0">
            <w:pPr>
              <w:jc w:val="both"/>
            </w:pPr>
            <w:r w:rsidRPr="002611A0">
              <w:t xml:space="preserve">1. Утвердить прилагаемый </w:t>
            </w:r>
            <w:hyperlink r:id="rId9" w:history="1">
              <w:r w:rsidRPr="002611A0">
                <w:rPr>
                  <w:rStyle w:val="a6"/>
                  <w:color w:val="auto"/>
                  <w:u w:val="none"/>
                </w:rPr>
                <w:t>Порядок</w:t>
              </w:r>
            </w:hyperlink>
            <w:r w:rsidRPr="002611A0">
              <w:t xml:space="preserve"> проведения </w:t>
            </w:r>
            <w:r w:rsidR="009A4EA3">
              <w:t>А</w:t>
            </w:r>
            <w:r w:rsidRPr="002611A0">
              <w:t>дминистрацией</w:t>
            </w:r>
            <w:r>
              <w:t xml:space="preserve"> </w:t>
            </w:r>
            <w:r w:rsidRPr="002611A0">
              <w:t xml:space="preserve">городского округа Лыткарино анализа осуществления главными </w:t>
            </w:r>
            <w:r w:rsidR="004E28AB" w:rsidRPr="004E28AB">
              <w:t>администраторами</w:t>
            </w:r>
            <w:r w:rsidRPr="002611A0">
              <w:t xml:space="preserve"> бюджетных средств внутреннего финансового контроля</w:t>
            </w:r>
            <w:r w:rsidR="009A4EA3">
              <w:t>.</w:t>
            </w:r>
          </w:p>
          <w:p w:rsidR="00974C6E" w:rsidRPr="00974C6E" w:rsidRDefault="00974C6E" w:rsidP="00974C6E">
            <w:pPr>
              <w:jc w:val="both"/>
              <w:rPr>
                <w:bCs/>
              </w:rPr>
            </w:pPr>
            <w:r w:rsidRPr="00974C6E">
              <w:rPr>
                <w:bCs/>
              </w:rPr>
              <w:t>2. Начальнику сектора муниципального контроля отдела экономики и перспективного развития Администрации город</w:t>
            </w:r>
            <w:r>
              <w:rPr>
                <w:bCs/>
              </w:rPr>
              <w:t>ского округа</w:t>
            </w:r>
            <w:r w:rsidRPr="00974C6E">
              <w:rPr>
                <w:bCs/>
              </w:rPr>
              <w:t xml:space="preserve">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2611A0" w:rsidRDefault="00974C6E" w:rsidP="00974C6E">
            <w:pPr>
              <w:jc w:val="both"/>
              <w:rPr>
                <w:bCs/>
              </w:rPr>
            </w:pPr>
            <w:r w:rsidRPr="00974C6E">
              <w:rPr>
                <w:bCs/>
              </w:rPr>
              <w:t xml:space="preserve">3. </w:t>
            </w:r>
            <w:proofErr w:type="gramStart"/>
            <w:r w:rsidRPr="00974C6E">
              <w:rPr>
                <w:bCs/>
              </w:rPr>
              <w:t>Контроль за</w:t>
            </w:r>
            <w:proofErr w:type="gramEnd"/>
            <w:r w:rsidRPr="00974C6E">
              <w:rPr>
                <w:bCs/>
              </w:rPr>
              <w:t xml:space="preserve"> исполнением настоящего постановления возложить на  первого заместителя Главы Администрации город</w:t>
            </w:r>
            <w:r>
              <w:rPr>
                <w:bCs/>
              </w:rPr>
              <w:t>ского округа</w:t>
            </w:r>
            <w:r w:rsidRPr="00974C6E">
              <w:rPr>
                <w:bCs/>
              </w:rPr>
              <w:t xml:space="preserve"> Лыткарино Л.С. Иванову.</w:t>
            </w:r>
          </w:p>
          <w:p w:rsidR="00974C6E" w:rsidRDefault="00974C6E" w:rsidP="00974C6E">
            <w:pPr>
              <w:jc w:val="both"/>
              <w:rPr>
                <w:bCs/>
              </w:rPr>
            </w:pPr>
          </w:p>
          <w:p w:rsidR="00974C6E" w:rsidRDefault="00974C6E" w:rsidP="00974C6E">
            <w:pPr>
              <w:jc w:val="both"/>
              <w:rPr>
                <w:bCs/>
              </w:rPr>
            </w:pPr>
          </w:p>
          <w:p w:rsidR="00974C6E" w:rsidRDefault="00974C6E" w:rsidP="00974C6E">
            <w:pPr>
              <w:jc w:val="both"/>
              <w:rPr>
                <w:bCs/>
              </w:rPr>
            </w:pPr>
          </w:p>
          <w:p w:rsidR="00974C6E" w:rsidRDefault="00974C6E" w:rsidP="00974C6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Е.В. </w:t>
            </w:r>
            <w:proofErr w:type="spellStart"/>
            <w:r>
              <w:rPr>
                <w:bCs/>
              </w:rPr>
              <w:t>Серёгин</w:t>
            </w:r>
            <w:proofErr w:type="spellEnd"/>
          </w:p>
          <w:p w:rsidR="00974C6E" w:rsidRDefault="00974C6E" w:rsidP="00974C6E">
            <w:pPr>
              <w:jc w:val="both"/>
            </w:pPr>
          </w:p>
        </w:tc>
      </w:tr>
    </w:tbl>
    <w:p w:rsidR="00974C6E" w:rsidRDefault="009A4EA3" w:rsidP="00974C6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</w:t>
      </w:r>
      <w:r w:rsidR="00974C6E" w:rsidRPr="00974C6E">
        <w:rPr>
          <w:sz w:val="24"/>
          <w:szCs w:val="24"/>
        </w:rPr>
        <w:t>твержден</w:t>
      </w:r>
      <w:r w:rsidR="00974C6E">
        <w:rPr>
          <w:sz w:val="24"/>
          <w:szCs w:val="24"/>
        </w:rPr>
        <w:t xml:space="preserve"> </w:t>
      </w:r>
    </w:p>
    <w:p w:rsidR="00974C6E" w:rsidRDefault="00974C6E" w:rsidP="00974C6E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974C6E">
        <w:rPr>
          <w:sz w:val="24"/>
          <w:szCs w:val="24"/>
        </w:rPr>
        <w:t xml:space="preserve"> </w:t>
      </w:r>
    </w:p>
    <w:p w:rsidR="00974C6E" w:rsidRPr="00974C6E" w:rsidRDefault="00974C6E" w:rsidP="00974C6E">
      <w:pPr>
        <w:jc w:val="right"/>
        <w:rPr>
          <w:sz w:val="24"/>
          <w:szCs w:val="24"/>
        </w:rPr>
      </w:pPr>
      <w:r w:rsidRPr="00974C6E">
        <w:rPr>
          <w:sz w:val="24"/>
          <w:szCs w:val="24"/>
        </w:rPr>
        <w:t>Гла</w:t>
      </w:r>
      <w:r>
        <w:rPr>
          <w:sz w:val="24"/>
          <w:szCs w:val="24"/>
        </w:rPr>
        <w:t xml:space="preserve">вы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Лыткарино</w:t>
      </w:r>
    </w:p>
    <w:p w:rsidR="00F569DE" w:rsidRDefault="00974C6E" w:rsidP="00974C6E">
      <w:pPr>
        <w:jc w:val="right"/>
        <w:rPr>
          <w:sz w:val="24"/>
          <w:szCs w:val="24"/>
        </w:rPr>
      </w:pPr>
      <w:r w:rsidRPr="00974C6E">
        <w:rPr>
          <w:sz w:val="24"/>
          <w:szCs w:val="24"/>
        </w:rPr>
        <w:t xml:space="preserve">от </w:t>
      </w:r>
      <w:r w:rsidR="00864DE1">
        <w:rPr>
          <w:sz w:val="24"/>
          <w:szCs w:val="24"/>
        </w:rPr>
        <w:t>28 декабря</w:t>
      </w:r>
      <w:r w:rsidRPr="00974C6E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974C6E">
        <w:rPr>
          <w:sz w:val="24"/>
          <w:szCs w:val="24"/>
        </w:rPr>
        <w:t xml:space="preserve"> г. N </w:t>
      </w:r>
      <w:r w:rsidR="00864DE1">
        <w:rPr>
          <w:sz w:val="24"/>
          <w:szCs w:val="24"/>
        </w:rPr>
        <w:t>830-п</w:t>
      </w:r>
    </w:p>
    <w:p w:rsidR="00974C6E" w:rsidRDefault="00974C6E" w:rsidP="00974C6E">
      <w:pPr>
        <w:jc w:val="right"/>
        <w:rPr>
          <w:sz w:val="24"/>
          <w:szCs w:val="24"/>
        </w:rPr>
      </w:pPr>
    </w:p>
    <w:p w:rsidR="00974C6E" w:rsidRDefault="00974C6E" w:rsidP="00974C6E">
      <w:pPr>
        <w:jc w:val="center"/>
      </w:pPr>
    </w:p>
    <w:p w:rsidR="00974C6E" w:rsidRPr="00F94AA6" w:rsidRDefault="00974C6E" w:rsidP="00974C6E">
      <w:pPr>
        <w:jc w:val="center"/>
        <w:rPr>
          <w:b/>
        </w:rPr>
      </w:pPr>
      <w:r w:rsidRPr="00F94AA6">
        <w:rPr>
          <w:b/>
        </w:rPr>
        <w:t>Порядок</w:t>
      </w:r>
    </w:p>
    <w:p w:rsidR="00974C6E" w:rsidRPr="00F94AA6" w:rsidRDefault="00974C6E" w:rsidP="00974C6E">
      <w:pPr>
        <w:jc w:val="center"/>
        <w:rPr>
          <w:b/>
        </w:rPr>
      </w:pPr>
      <w:r w:rsidRPr="00F94AA6">
        <w:rPr>
          <w:b/>
        </w:rPr>
        <w:t xml:space="preserve"> проведения </w:t>
      </w:r>
      <w:r w:rsidR="009A4EA3">
        <w:rPr>
          <w:b/>
        </w:rPr>
        <w:t>А</w:t>
      </w:r>
      <w:r w:rsidRPr="00F94AA6">
        <w:rPr>
          <w:b/>
        </w:rPr>
        <w:t>дминистрацией городского округа Лыткарино</w:t>
      </w:r>
    </w:p>
    <w:p w:rsidR="00974C6E" w:rsidRDefault="00974C6E" w:rsidP="00974C6E">
      <w:pPr>
        <w:jc w:val="center"/>
        <w:rPr>
          <w:b/>
        </w:rPr>
      </w:pPr>
      <w:r w:rsidRPr="00F94AA6">
        <w:rPr>
          <w:b/>
        </w:rPr>
        <w:t xml:space="preserve"> анализа осуществления главными </w:t>
      </w:r>
      <w:r w:rsidR="004E28AB" w:rsidRPr="004E28AB">
        <w:rPr>
          <w:b/>
        </w:rPr>
        <w:t>администраторами</w:t>
      </w:r>
      <w:r w:rsidRPr="00F94AA6">
        <w:rPr>
          <w:b/>
        </w:rPr>
        <w:t xml:space="preserve"> бюджетных средств внутреннего финансового контроля </w:t>
      </w:r>
    </w:p>
    <w:p w:rsidR="009A4EA3" w:rsidRDefault="009A4EA3" w:rsidP="00974C6E">
      <w:pPr>
        <w:jc w:val="center"/>
      </w:pPr>
    </w:p>
    <w:p w:rsidR="00D145A9" w:rsidRPr="00D145A9" w:rsidRDefault="00D145A9" w:rsidP="00D145A9">
      <w:pPr>
        <w:widowControl w:val="0"/>
        <w:overflowPunct/>
        <w:adjustRightInd/>
        <w:jc w:val="center"/>
        <w:textAlignment w:val="auto"/>
        <w:outlineLvl w:val="1"/>
        <w:rPr>
          <w:szCs w:val="28"/>
        </w:rPr>
      </w:pPr>
      <w:r w:rsidRPr="00D145A9">
        <w:rPr>
          <w:szCs w:val="28"/>
        </w:rPr>
        <w:t>I. Общие положения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1. Настоящий Порядок проведения </w:t>
      </w:r>
      <w:r w:rsidR="009A4EA3">
        <w:rPr>
          <w:szCs w:val="28"/>
        </w:rPr>
        <w:t>А</w:t>
      </w:r>
      <w:r>
        <w:rPr>
          <w:szCs w:val="28"/>
        </w:rPr>
        <w:t>дминистрацией городского округа Лыткарино</w:t>
      </w:r>
      <w:r w:rsidRPr="00D145A9">
        <w:rPr>
          <w:szCs w:val="28"/>
        </w:rPr>
        <w:t xml:space="preserve"> анализа осуществления главными </w:t>
      </w:r>
      <w:r w:rsidR="004E28AB" w:rsidRPr="004E28AB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 (далее - Порядок) устанавливает последовательность действий должностных лиц </w:t>
      </w:r>
      <w:r w:rsidR="009A4EA3">
        <w:rPr>
          <w:szCs w:val="28"/>
        </w:rPr>
        <w:t>А</w:t>
      </w:r>
      <w:r w:rsidRPr="00D145A9">
        <w:rPr>
          <w:szCs w:val="28"/>
        </w:rPr>
        <w:t>дминистраци</w:t>
      </w:r>
      <w:r>
        <w:rPr>
          <w:szCs w:val="28"/>
        </w:rPr>
        <w:t>и</w:t>
      </w:r>
      <w:r w:rsidRPr="00D145A9">
        <w:rPr>
          <w:szCs w:val="28"/>
        </w:rPr>
        <w:t xml:space="preserve"> городского округа Лыткарино (далее - </w:t>
      </w:r>
      <w:r>
        <w:rPr>
          <w:szCs w:val="28"/>
        </w:rPr>
        <w:t>Администрация</w:t>
      </w:r>
      <w:r w:rsidRPr="00D145A9">
        <w:rPr>
          <w:szCs w:val="28"/>
        </w:rPr>
        <w:t xml:space="preserve">) при проведении анализа внутреннего финансового контроля, осуществляемого главными </w:t>
      </w:r>
      <w:r w:rsidR="00E65E5C" w:rsidRPr="00E65E5C">
        <w:rPr>
          <w:szCs w:val="28"/>
        </w:rPr>
        <w:t>администраторами</w:t>
      </w:r>
      <w:r w:rsidRPr="00D145A9">
        <w:rPr>
          <w:szCs w:val="28"/>
        </w:rPr>
        <w:t xml:space="preserve"> средств бюджета </w:t>
      </w:r>
      <w:r>
        <w:rPr>
          <w:szCs w:val="28"/>
        </w:rPr>
        <w:t>города Лыткарино</w:t>
      </w:r>
      <w:r w:rsidRPr="00D145A9">
        <w:rPr>
          <w:szCs w:val="28"/>
        </w:rPr>
        <w:t xml:space="preserve">, (далее - главные </w:t>
      </w:r>
      <w:r w:rsidR="00E65E5C" w:rsidRPr="00E65E5C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средств, Анализ).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Pr="00D145A9">
        <w:rPr>
          <w:szCs w:val="28"/>
        </w:rPr>
        <w:t xml:space="preserve">. Целью Анализа является оценка качества осуществления главными </w:t>
      </w:r>
      <w:r w:rsidR="00E65E5C" w:rsidRPr="00E65E5C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 формирование предложений о принятии мер по повышению качества внутреннего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jc w:val="center"/>
        <w:textAlignment w:val="auto"/>
        <w:outlineLvl w:val="1"/>
        <w:rPr>
          <w:szCs w:val="28"/>
        </w:rPr>
      </w:pPr>
      <w:r w:rsidRPr="00D145A9">
        <w:rPr>
          <w:szCs w:val="28"/>
        </w:rPr>
        <w:t xml:space="preserve">II. Организация и проведение </w:t>
      </w:r>
      <w:r w:rsidR="006B6898">
        <w:rPr>
          <w:szCs w:val="28"/>
        </w:rPr>
        <w:t>А</w:t>
      </w:r>
      <w:r w:rsidRPr="00D145A9">
        <w:rPr>
          <w:szCs w:val="28"/>
        </w:rPr>
        <w:t>нализа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bookmarkStart w:id="1" w:name="P44"/>
      <w:bookmarkEnd w:id="1"/>
      <w:r w:rsidRPr="00D145A9">
        <w:rPr>
          <w:szCs w:val="28"/>
        </w:rPr>
        <w:t xml:space="preserve">4. Анализ проводится ежегодно </w:t>
      </w:r>
      <w:r>
        <w:rPr>
          <w:szCs w:val="28"/>
        </w:rPr>
        <w:t>уполномоченными</w:t>
      </w:r>
      <w:r w:rsidRPr="00D145A9">
        <w:rPr>
          <w:szCs w:val="28"/>
        </w:rPr>
        <w:t xml:space="preserve"> лицами </w:t>
      </w:r>
      <w:r w:rsidR="009A4EA3">
        <w:rPr>
          <w:szCs w:val="28"/>
        </w:rPr>
        <w:t>А</w:t>
      </w:r>
      <w:r>
        <w:rPr>
          <w:szCs w:val="28"/>
        </w:rPr>
        <w:t>дминистрации городского округа Лыткарино</w:t>
      </w:r>
      <w:r w:rsidRPr="00D145A9">
        <w:rPr>
          <w:szCs w:val="28"/>
        </w:rPr>
        <w:t xml:space="preserve"> на основании документов, материалов, информации, полученных от главных </w:t>
      </w:r>
      <w:r w:rsidR="00E65E5C" w:rsidRPr="00E65E5C">
        <w:rPr>
          <w:szCs w:val="28"/>
        </w:rPr>
        <w:t>администратор</w:t>
      </w:r>
      <w:r w:rsidR="00E65E5C">
        <w:rPr>
          <w:szCs w:val="28"/>
        </w:rPr>
        <w:t>ов</w:t>
      </w:r>
      <w:r w:rsidRPr="00D145A9">
        <w:rPr>
          <w:szCs w:val="28"/>
        </w:rPr>
        <w:t xml:space="preserve"> бюджетных средств.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5. В целях получения информации об осуществлении внутреннего финансового контроля </w:t>
      </w:r>
      <w:r>
        <w:rPr>
          <w:szCs w:val="28"/>
        </w:rPr>
        <w:t>уполномоченными лицами</w:t>
      </w:r>
      <w:r w:rsidRPr="00D145A9">
        <w:rPr>
          <w:szCs w:val="28"/>
        </w:rPr>
        <w:t xml:space="preserve"> осуществляется подготовка запроса главным </w:t>
      </w:r>
      <w:r w:rsidR="00E65E5C" w:rsidRPr="00E65E5C">
        <w:rPr>
          <w:szCs w:val="28"/>
        </w:rPr>
        <w:t>администраторам</w:t>
      </w:r>
      <w:r w:rsidRPr="00D145A9">
        <w:rPr>
          <w:szCs w:val="28"/>
        </w:rPr>
        <w:t xml:space="preserve"> бюджетных средств о представлении информации (далее - запрос).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Запрос подписывается </w:t>
      </w:r>
      <w:r>
        <w:rPr>
          <w:szCs w:val="28"/>
        </w:rPr>
        <w:t xml:space="preserve">заместителем Главы </w:t>
      </w:r>
      <w:r w:rsidR="009A4EA3">
        <w:rPr>
          <w:szCs w:val="28"/>
        </w:rPr>
        <w:t xml:space="preserve">Администрации </w:t>
      </w:r>
      <w:r>
        <w:rPr>
          <w:szCs w:val="28"/>
        </w:rPr>
        <w:t>городского округа Лыткарино, курирующ</w:t>
      </w:r>
      <w:r w:rsidR="009A4EA3">
        <w:rPr>
          <w:szCs w:val="28"/>
        </w:rPr>
        <w:t>и</w:t>
      </w:r>
      <w:r>
        <w:rPr>
          <w:szCs w:val="28"/>
        </w:rPr>
        <w:t>м вопросы экономики и финансов,</w:t>
      </w:r>
      <w:r w:rsidRPr="00D145A9">
        <w:rPr>
          <w:szCs w:val="28"/>
        </w:rPr>
        <w:t xml:space="preserve"> и направляется главным </w:t>
      </w:r>
      <w:r w:rsidR="00E65E5C" w:rsidRPr="00E65E5C">
        <w:rPr>
          <w:szCs w:val="28"/>
        </w:rPr>
        <w:t>администраторам</w:t>
      </w:r>
      <w:r w:rsidRPr="00D145A9">
        <w:rPr>
          <w:szCs w:val="28"/>
        </w:rPr>
        <w:t xml:space="preserve"> бюджетных средств не позднее 25 числа последнего месяца отчетного периода посредством межведомственной системы электронного документооборота.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6. Анализ проводится посредством изучения документов, материалов, информации, полученных от главных </w:t>
      </w:r>
      <w:r w:rsidR="00E65E5C" w:rsidRPr="00E65E5C">
        <w:rPr>
          <w:szCs w:val="28"/>
        </w:rPr>
        <w:t>администратор</w:t>
      </w:r>
      <w:r w:rsidR="00E65E5C">
        <w:rPr>
          <w:szCs w:val="28"/>
        </w:rPr>
        <w:t>ов</w:t>
      </w:r>
      <w:r w:rsidRPr="00D145A9">
        <w:rPr>
          <w:szCs w:val="28"/>
        </w:rPr>
        <w:t xml:space="preserve"> бюджетных средств, </w:t>
      </w:r>
      <w:r w:rsidRPr="00D145A9">
        <w:rPr>
          <w:szCs w:val="28"/>
        </w:rPr>
        <w:lastRenderedPageBreak/>
        <w:t xml:space="preserve">и сопоставления представленных документов, материалов, информации с требованиями Бюджетного </w:t>
      </w:r>
      <w:hyperlink r:id="rId10" w:history="1">
        <w:r w:rsidRPr="00F94AA6">
          <w:rPr>
            <w:szCs w:val="28"/>
          </w:rPr>
          <w:t>кодекса</w:t>
        </w:r>
      </w:hyperlink>
      <w:r w:rsidRPr="00D145A9">
        <w:rPr>
          <w:szCs w:val="28"/>
        </w:rPr>
        <w:t xml:space="preserve"> Российской Федерации, иными документами, регламентирующими вопросы организации и осуществления внутреннего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Документы, материалы, информация представляются главными </w:t>
      </w:r>
      <w:r w:rsidR="00B005B4" w:rsidRPr="00B005B4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</w:t>
      </w:r>
      <w:proofErr w:type="gramStart"/>
      <w:r w:rsidRPr="00D145A9">
        <w:rPr>
          <w:szCs w:val="28"/>
        </w:rPr>
        <w:t>дств в ср</w:t>
      </w:r>
      <w:proofErr w:type="gramEnd"/>
      <w:r w:rsidRPr="00D145A9">
        <w:rPr>
          <w:szCs w:val="28"/>
        </w:rPr>
        <w:t>оки, установленные в запросе.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Срок, устанавливаемый в запросе для предоставления документов, материалов, информации, не может быть менее пяти рабочих дней со дня окончания отчетного периода.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Вопросы, включаемые в формы, составляются с учетом необходимости обеспечения получения надежных данных, позволяющих оценить качество осуществления главным </w:t>
      </w:r>
      <w:r w:rsidR="00B005B4" w:rsidRPr="00B005B4">
        <w:rPr>
          <w:szCs w:val="28"/>
        </w:rPr>
        <w:t>администратор</w:t>
      </w:r>
      <w:r w:rsidR="00B005B4">
        <w:rPr>
          <w:szCs w:val="28"/>
        </w:rPr>
        <w:t>ом</w:t>
      </w:r>
      <w:r w:rsidRPr="00D145A9">
        <w:rPr>
          <w:szCs w:val="28"/>
        </w:rPr>
        <w:t xml:space="preserve"> бюджетных средств внутреннего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bookmarkStart w:id="2" w:name="P51"/>
      <w:bookmarkEnd w:id="2"/>
      <w:r w:rsidRPr="00D145A9">
        <w:rPr>
          <w:szCs w:val="28"/>
        </w:rPr>
        <w:t xml:space="preserve">7. </w:t>
      </w:r>
      <w:proofErr w:type="gramStart"/>
      <w:r w:rsidRPr="00D145A9">
        <w:rPr>
          <w:szCs w:val="28"/>
        </w:rPr>
        <w:t xml:space="preserve">Оценка качества осуществления главным </w:t>
      </w:r>
      <w:r w:rsidR="00B005B4" w:rsidRPr="00B005B4">
        <w:rPr>
          <w:szCs w:val="28"/>
        </w:rPr>
        <w:t>администратор</w:t>
      </w:r>
      <w:r w:rsidR="00B005B4">
        <w:rPr>
          <w:szCs w:val="28"/>
        </w:rPr>
        <w:t>ом</w:t>
      </w:r>
      <w:r w:rsidRPr="00D145A9">
        <w:rPr>
          <w:szCs w:val="28"/>
        </w:rPr>
        <w:t xml:space="preserve"> бюджетных средств внутреннего финансового контроля проводится на основании критериев качества организации и осуществления внутреннего финансового контроля, определенных с учетом требований к организации и осуществлению внутреннего финансового контроля, установленных Бюджетным </w:t>
      </w:r>
      <w:hyperlink r:id="rId11" w:history="1">
        <w:r w:rsidRPr="00D145A9">
          <w:rPr>
            <w:szCs w:val="28"/>
          </w:rPr>
          <w:t>кодексом</w:t>
        </w:r>
      </w:hyperlink>
      <w:r w:rsidRPr="00D145A9">
        <w:rPr>
          <w:szCs w:val="28"/>
        </w:rPr>
        <w:t xml:space="preserve"> Российской Федерации, иными документами, регламентирующими вопросы организации и осуществления внутреннего финансового контроля (далее - установленные требования, установленные сроки), и </w:t>
      </w:r>
      <w:r w:rsidR="00B005B4">
        <w:rPr>
          <w:szCs w:val="28"/>
        </w:rPr>
        <w:t>указанных в</w:t>
      </w:r>
      <w:r w:rsidRPr="00D145A9">
        <w:rPr>
          <w:szCs w:val="28"/>
        </w:rPr>
        <w:t xml:space="preserve"> </w:t>
      </w:r>
      <w:hyperlink w:anchor="P113" w:history="1">
        <w:r w:rsidRPr="00D145A9">
          <w:rPr>
            <w:szCs w:val="28"/>
          </w:rPr>
          <w:t>приложени</w:t>
        </w:r>
        <w:r w:rsidR="00B005B4">
          <w:rPr>
            <w:szCs w:val="28"/>
          </w:rPr>
          <w:t>и</w:t>
        </w:r>
        <w:r w:rsidRPr="00D145A9">
          <w:rPr>
            <w:szCs w:val="28"/>
          </w:rPr>
          <w:t xml:space="preserve"> 1</w:t>
        </w:r>
      </w:hyperlink>
      <w:r w:rsidRPr="00D145A9">
        <w:rPr>
          <w:szCs w:val="28"/>
        </w:rPr>
        <w:t xml:space="preserve"> к настоящему Порядку.</w:t>
      </w:r>
      <w:proofErr w:type="gramEnd"/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На основании оценки качества формируется сводный рейтинг главных </w:t>
      </w:r>
      <w:r w:rsidR="00B005B4" w:rsidRPr="00B005B4">
        <w:rPr>
          <w:szCs w:val="28"/>
        </w:rPr>
        <w:t>администратор</w:t>
      </w:r>
      <w:r w:rsidR="00B005B4">
        <w:rPr>
          <w:szCs w:val="28"/>
        </w:rPr>
        <w:t>ов</w:t>
      </w:r>
      <w:r w:rsidRPr="00D145A9">
        <w:rPr>
          <w:szCs w:val="28"/>
        </w:rPr>
        <w:t xml:space="preserve"> бюджетных средств по осуществлению внутреннего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8. В случае если представленные </w:t>
      </w:r>
      <w:r w:rsidR="00B005B4">
        <w:rPr>
          <w:szCs w:val="28"/>
        </w:rPr>
        <w:t>главным администратором бюджетных средств</w:t>
      </w:r>
      <w:r w:rsidRPr="00D145A9">
        <w:rPr>
          <w:szCs w:val="28"/>
        </w:rPr>
        <w:t xml:space="preserve"> данные не позволяют оценить качество осуществления главным </w:t>
      </w:r>
      <w:r w:rsidR="00B005B4">
        <w:rPr>
          <w:szCs w:val="28"/>
        </w:rPr>
        <w:t>администратором</w:t>
      </w:r>
      <w:r w:rsidRPr="00D145A9">
        <w:rPr>
          <w:szCs w:val="28"/>
        </w:rPr>
        <w:t xml:space="preserve"> бюджетных средств внутреннего финансового контроля, </w:t>
      </w:r>
      <w:r>
        <w:rPr>
          <w:szCs w:val="28"/>
        </w:rPr>
        <w:t>Администрация</w:t>
      </w:r>
      <w:r w:rsidRPr="00D145A9">
        <w:rPr>
          <w:szCs w:val="28"/>
        </w:rPr>
        <w:t xml:space="preserve"> повторно направляет запрос соответствующему главному </w:t>
      </w:r>
      <w:r w:rsidR="00B005B4">
        <w:rPr>
          <w:szCs w:val="28"/>
        </w:rPr>
        <w:t>администратору</w:t>
      </w:r>
      <w:r w:rsidRPr="00D145A9">
        <w:rPr>
          <w:szCs w:val="28"/>
        </w:rPr>
        <w:t xml:space="preserve"> бюджетных средств.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Повторный запрос направляется в случаях: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непредставления запрошенных документов, материалов, информации;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представления запрошенных документов, материалов, информации не в полном объеме;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необходимости документального подтверждения представленной информации.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Информация на повторный запрос представляется главным </w:t>
      </w:r>
      <w:r w:rsidR="00B005B4">
        <w:rPr>
          <w:szCs w:val="28"/>
        </w:rPr>
        <w:lastRenderedPageBreak/>
        <w:t>администратором</w:t>
      </w:r>
      <w:r w:rsidRPr="00D145A9">
        <w:rPr>
          <w:szCs w:val="28"/>
        </w:rPr>
        <w:t xml:space="preserve"> бюджетных средств на адрес электронной почты должностного лица, указанный в повторном запросе.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9. При проведении Анализа в отношении каждого </w:t>
      </w:r>
      <w:r w:rsidR="00B005B4">
        <w:rPr>
          <w:szCs w:val="28"/>
        </w:rPr>
        <w:t>администратора</w:t>
      </w:r>
      <w:r w:rsidRPr="00D145A9">
        <w:rPr>
          <w:szCs w:val="28"/>
        </w:rPr>
        <w:t xml:space="preserve"> бюджетных средств исследуются в том числе: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1) сведения о должностных лицах, ответственных за проведение и организацию внутреннего финансового контроля, закрепление указанных полномочий в должностных инструкциях соответствующих должностных лиц;</w:t>
      </w:r>
    </w:p>
    <w:p w:rsidR="00D145A9" w:rsidRPr="00D145A9" w:rsidRDefault="006B6898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D145A9" w:rsidRPr="00D145A9">
        <w:rPr>
          <w:szCs w:val="28"/>
        </w:rPr>
        <w:t>) вопросы планирования внутреннего финансового контроля;</w:t>
      </w:r>
    </w:p>
    <w:p w:rsidR="00D145A9" w:rsidRPr="00D145A9" w:rsidRDefault="006B6898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3</w:t>
      </w:r>
      <w:r w:rsidR="00D145A9" w:rsidRPr="00D145A9">
        <w:rPr>
          <w:szCs w:val="28"/>
        </w:rPr>
        <w:t>) фиксация результатов проведения внутреннего финансового контроля;</w:t>
      </w:r>
    </w:p>
    <w:p w:rsidR="00D145A9" w:rsidRPr="00D145A9" w:rsidRDefault="006B6898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D145A9" w:rsidRPr="00D145A9">
        <w:rPr>
          <w:szCs w:val="28"/>
        </w:rPr>
        <w:t xml:space="preserve">) количество и характер нарушений, выявленных главными </w:t>
      </w:r>
      <w:r w:rsidR="00B005B4">
        <w:rPr>
          <w:szCs w:val="28"/>
        </w:rPr>
        <w:t>администраторами</w:t>
      </w:r>
      <w:r w:rsidR="00D145A9" w:rsidRPr="00D145A9">
        <w:rPr>
          <w:szCs w:val="28"/>
        </w:rPr>
        <w:t xml:space="preserve"> бюджетных средств;</w:t>
      </w:r>
    </w:p>
    <w:p w:rsidR="00D145A9" w:rsidRPr="00D145A9" w:rsidRDefault="006B6898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5</w:t>
      </w:r>
      <w:r w:rsidR="00D145A9" w:rsidRPr="00D145A9">
        <w:rPr>
          <w:szCs w:val="28"/>
        </w:rPr>
        <w:t>) отчетность о проведении внутреннего финансового контроля;</w:t>
      </w:r>
    </w:p>
    <w:p w:rsidR="00D145A9" w:rsidRPr="00D145A9" w:rsidRDefault="006B6898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6</w:t>
      </w:r>
      <w:r w:rsidR="00D145A9" w:rsidRPr="00D145A9">
        <w:rPr>
          <w:szCs w:val="28"/>
        </w:rPr>
        <w:t xml:space="preserve">) меры, принятые главным </w:t>
      </w:r>
      <w:r w:rsidR="00B005B4">
        <w:rPr>
          <w:szCs w:val="28"/>
        </w:rPr>
        <w:t>администратором</w:t>
      </w:r>
      <w:r w:rsidR="00D145A9" w:rsidRPr="00D145A9">
        <w:rPr>
          <w:szCs w:val="28"/>
        </w:rPr>
        <w:t xml:space="preserve"> бюджетных средств по результатам проведения внутреннего финансового</w:t>
      </w:r>
      <w:r w:rsidR="00B005B4">
        <w:rPr>
          <w:szCs w:val="28"/>
        </w:rPr>
        <w:t xml:space="preserve"> контроля</w:t>
      </w:r>
      <w:r w:rsidR="00D145A9" w:rsidRPr="00D145A9">
        <w:rPr>
          <w:szCs w:val="28"/>
        </w:rPr>
        <w:t>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Для проведения Анализа может быть использована информация, полученная </w:t>
      </w:r>
      <w:r>
        <w:rPr>
          <w:szCs w:val="28"/>
        </w:rPr>
        <w:t>уполномоченными лицами Администрации</w:t>
      </w:r>
      <w:r w:rsidRPr="00D145A9">
        <w:rPr>
          <w:szCs w:val="28"/>
        </w:rPr>
        <w:t xml:space="preserve"> при проведении контрольных мероприятий в рамках осуществления внутреннего </w:t>
      </w:r>
      <w:r w:rsidR="006B6898">
        <w:rPr>
          <w:szCs w:val="28"/>
        </w:rPr>
        <w:t>муниципального</w:t>
      </w:r>
      <w:r w:rsidRPr="00D145A9">
        <w:rPr>
          <w:szCs w:val="28"/>
        </w:rPr>
        <w:t xml:space="preserve">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jc w:val="center"/>
        <w:textAlignment w:val="auto"/>
        <w:outlineLvl w:val="1"/>
        <w:rPr>
          <w:szCs w:val="28"/>
        </w:rPr>
      </w:pPr>
      <w:r w:rsidRPr="00D145A9">
        <w:rPr>
          <w:szCs w:val="28"/>
        </w:rPr>
        <w:t>III. Оформление результатов Анализа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10. Результаты Анализа оформляются заключением, составляемым должностными лицами, ответственными за проведение Анализа.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В отношении каждого </w:t>
      </w:r>
      <w:r w:rsidR="00B005B4">
        <w:rPr>
          <w:szCs w:val="28"/>
        </w:rPr>
        <w:t>администратора</w:t>
      </w:r>
      <w:r w:rsidRPr="00D145A9">
        <w:rPr>
          <w:szCs w:val="28"/>
        </w:rPr>
        <w:t xml:space="preserve"> бюджетных средств составляется отдельное </w:t>
      </w:r>
      <w:hyperlink w:anchor="P958" w:history="1">
        <w:r w:rsidRPr="006B6898">
          <w:rPr>
            <w:szCs w:val="28"/>
          </w:rPr>
          <w:t>заключение</w:t>
        </w:r>
      </w:hyperlink>
      <w:r w:rsidRPr="00D145A9">
        <w:rPr>
          <w:szCs w:val="28"/>
        </w:rPr>
        <w:t xml:space="preserve"> по форме согласно приложению 2 к настоящему Порядку.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Заключение должно содержать следующую информацию: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сведения о непредставлении, несвоевременном представлении либо представлении не в полном объеме или искаженном виде документов и (или) информации главным </w:t>
      </w:r>
      <w:r w:rsidR="00B005B4">
        <w:rPr>
          <w:szCs w:val="28"/>
        </w:rPr>
        <w:t>администратором</w:t>
      </w:r>
      <w:r w:rsidRPr="00D145A9">
        <w:rPr>
          <w:szCs w:val="28"/>
        </w:rPr>
        <w:t xml:space="preserve"> бюджетных средств;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сведения об оценке качества внутреннего финансового</w:t>
      </w:r>
      <w:r w:rsidR="00B005B4">
        <w:rPr>
          <w:szCs w:val="28"/>
        </w:rPr>
        <w:t xml:space="preserve"> контроля</w:t>
      </w:r>
      <w:r w:rsidRPr="00D145A9">
        <w:rPr>
          <w:szCs w:val="28"/>
        </w:rPr>
        <w:t>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описание выявленных недостатков (нарушений) при организации и осуществлении главными </w:t>
      </w:r>
      <w:r w:rsidR="00B005B4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lastRenderedPageBreak/>
        <w:t xml:space="preserve">предложения о необходимости принятия мер по повышению качества организации и осуществления главными </w:t>
      </w:r>
      <w:r w:rsidR="00B005B4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11. Заключение утверждается </w:t>
      </w:r>
      <w:r>
        <w:rPr>
          <w:szCs w:val="28"/>
        </w:rPr>
        <w:t xml:space="preserve">заместителем Главы </w:t>
      </w:r>
      <w:r w:rsidR="00A509D1">
        <w:rPr>
          <w:szCs w:val="28"/>
        </w:rPr>
        <w:t xml:space="preserve">Администрации </w:t>
      </w:r>
      <w:r>
        <w:rPr>
          <w:szCs w:val="28"/>
        </w:rPr>
        <w:t>городского округа Лыткарино, курирующ</w:t>
      </w:r>
      <w:r w:rsidR="00A509D1">
        <w:rPr>
          <w:szCs w:val="28"/>
        </w:rPr>
        <w:t>и</w:t>
      </w:r>
      <w:r>
        <w:rPr>
          <w:szCs w:val="28"/>
        </w:rPr>
        <w:t>м вопросы экономики и финансов,</w:t>
      </w:r>
      <w:r w:rsidRPr="00D145A9">
        <w:rPr>
          <w:szCs w:val="28"/>
        </w:rPr>
        <w:t xml:space="preserve"> и направляется соответствующему главному </w:t>
      </w:r>
      <w:r w:rsidR="004E4097" w:rsidRPr="004E4097">
        <w:rPr>
          <w:szCs w:val="28"/>
        </w:rPr>
        <w:t>администратор</w:t>
      </w:r>
      <w:r w:rsidR="004E4097">
        <w:rPr>
          <w:szCs w:val="28"/>
        </w:rPr>
        <w:t>у</w:t>
      </w:r>
      <w:r w:rsidRPr="00D145A9">
        <w:rPr>
          <w:szCs w:val="28"/>
        </w:rPr>
        <w:t xml:space="preserve"> бюджетных средств посредством межведомственной системы электронного документооборота не позднее трех рабочих дней </w:t>
      </w:r>
      <w:proofErr w:type="gramStart"/>
      <w:r w:rsidRPr="00D145A9">
        <w:rPr>
          <w:szCs w:val="28"/>
        </w:rPr>
        <w:t>с даты</w:t>
      </w:r>
      <w:proofErr w:type="gramEnd"/>
      <w:r w:rsidRPr="00D145A9">
        <w:rPr>
          <w:szCs w:val="28"/>
        </w:rPr>
        <w:t xml:space="preserve"> его утверждения.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12. На основании заключений по результатам Анализа в отчетном году </w:t>
      </w:r>
      <w:r>
        <w:rPr>
          <w:szCs w:val="28"/>
        </w:rPr>
        <w:t>Администрацией</w:t>
      </w:r>
      <w:r w:rsidRPr="00D145A9">
        <w:rPr>
          <w:szCs w:val="28"/>
        </w:rPr>
        <w:t xml:space="preserve"> составляется доклад о результатах анализа осуществления главными </w:t>
      </w:r>
      <w:r w:rsidR="004E4097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 (далее - Доклад).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13. В Докладе отражаются следующие сведения: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о количестве главных </w:t>
      </w:r>
      <w:r w:rsidR="004E4097">
        <w:rPr>
          <w:szCs w:val="28"/>
        </w:rPr>
        <w:t>администраторов</w:t>
      </w:r>
      <w:r w:rsidRPr="00D145A9">
        <w:rPr>
          <w:szCs w:val="28"/>
        </w:rPr>
        <w:t xml:space="preserve"> бюджетных средств, в отношении которых проводился Анализ;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proofErr w:type="gramStart"/>
      <w:r w:rsidRPr="00D145A9">
        <w:rPr>
          <w:szCs w:val="28"/>
        </w:rPr>
        <w:t xml:space="preserve">о наличии у главных </w:t>
      </w:r>
      <w:r w:rsidR="004E4097" w:rsidRPr="004E4097">
        <w:rPr>
          <w:szCs w:val="28"/>
        </w:rPr>
        <w:t>администратор</w:t>
      </w:r>
      <w:r w:rsidR="004E4097">
        <w:rPr>
          <w:szCs w:val="28"/>
        </w:rPr>
        <w:t>ов</w:t>
      </w:r>
      <w:r w:rsidRPr="00D145A9">
        <w:rPr>
          <w:szCs w:val="28"/>
        </w:rPr>
        <w:t xml:space="preserve"> бюджетных средств должностных лиц, уполномоченных на (ответственных за) проведение и организацию внутреннего финансового контроля, закрепление указанных полномочий в должностных инструкциях соответствующих должностных лиц;</w:t>
      </w:r>
      <w:proofErr w:type="gramEnd"/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о количестве и характере нарушений, выявленных главными </w:t>
      </w:r>
      <w:r w:rsidR="004E4097" w:rsidRPr="004E4097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</w:t>
      </w:r>
      <w:proofErr w:type="gramStart"/>
      <w:r w:rsidRPr="00D145A9">
        <w:rPr>
          <w:szCs w:val="28"/>
        </w:rPr>
        <w:t>дств пр</w:t>
      </w:r>
      <w:proofErr w:type="gramEnd"/>
      <w:r w:rsidRPr="00D145A9">
        <w:rPr>
          <w:szCs w:val="28"/>
        </w:rPr>
        <w:t>и проведении внутреннего финансового контроля;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о недостатках (нарушениях) при организации и осуществлении главными </w:t>
      </w:r>
      <w:r w:rsidR="004E4097" w:rsidRPr="004E4097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контроля, выявленных в ходе Анализа;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сравнение результатов Анализа, проведенного в отчетном году, с результатами Анализа, осуществленного в предыдущем году;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сводный рейтинг главных </w:t>
      </w:r>
      <w:r w:rsidR="004E4097" w:rsidRPr="004E4097">
        <w:rPr>
          <w:szCs w:val="28"/>
        </w:rPr>
        <w:t>администратор</w:t>
      </w:r>
      <w:r w:rsidR="004E4097">
        <w:rPr>
          <w:szCs w:val="28"/>
        </w:rPr>
        <w:t>ов</w:t>
      </w:r>
      <w:r w:rsidRPr="00D145A9">
        <w:rPr>
          <w:szCs w:val="28"/>
        </w:rPr>
        <w:t xml:space="preserve"> бюджетных средств по организации и осуществлению внутреннего финансового контроля (перечень главных </w:t>
      </w:r>
      <w:r w:rsidR="004E4097" w:rsidRPr="004E4097">
        <w:rPr>
          <w:szCs w:val="28"/>
        </w:rPr>
        <w:t>администратор</w:t>
      </w:r>
      <w:r w:rsidR="004E4097">
        <w:rPr>
          <w:szCs w:val="28"/>
        </w:rPr>
        <w:t>ов</w:t>
      </w:r>
      <w:r w:rsidRPr="00D145A9">
        <w:rPr>
          <w:szCs w:val="28"/>
        </w:rPr>
        <w:t xml:space="preserve"> бюджетных средств, сформированный в порядке убывания значения итоговой оценки);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предложения по повышению качества организации и осуществления главными </w:t>
      </w:r>
      <w:r w:rsidR="004E4097" w:rsidRPr="004E4097">
        <w:rPr>
          <w:szCs w:val="28"/>
        </w:rPr>
        <w:t>администраторами</w:t>
      </w:r>
      <w:r w:rsidRPr="00D145A9">
        <w:rPr>
          <w:szCs w:val="28"/>
        </w:rPr>
        <w:t xml:space="preserve"> бюджетных средств внутреннего финансового контроля.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4E4097" w:rsidRDefault="004E4097" w:rsidP="00D145A9">
      <w:pPr>
        <w:widowControl w:val="0"/>
        <w:overflowPunct/>
        <w:adjustRightInd/>
        <w:jc w:val="right"/>
        <w:textAlignment w:val="auto"/>
        <w:outlineLvl w:val="1"/>
        <w:rPr>
          <w:sz w:val="24"/>
          <w:szCs w:val="24"/>
        </w:rPr>
      </w:pPr>
    </w:p>
    <w:p w:rsidR="00D145A9" w:rsidRPr="00204FDB" w:rsidRDefault="00D145A9" w:rsidP="00D145A9">
      <w:pPr>
        <w:widowControl w:val="0"/>
        <w:overflowPunct/>
        <w:adjustRightInd/>
        <w:jc w:val="right"/>
        <w:textAlignment w:val="auto"/>
        <w:outlineLvl w:val="1"/>
        <w:rPr>
          <w:sz w:val="24"/>
          <w:szCs w:val="24"/>
        </w:rPr>
      </w:pPr>
      <w:r w:rsidRPr="00204FDB">
        <w:rPr>
          <w:sz w:val="24"/>
          <w:szCs w:val="24"/>
        </w:rPr>
        <w:lastRenderedPageBreak/>
        <w:t>Приложение 1</w:t>
      </w:r>
    </w:p>
    <w:p w:rsidR="00733778" w:rsidRPr="00204FDB" w:rsidRDefault="00D145A9" w:rsidP="00733778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>к Порядку проведения</w:t>
      </w:r>
    </w:p>
    <w:p w:rsidR="004E4097" w:rsidRDefault="00D145A9" w:rsidP="00733778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 </w:t>
      </w:r>
      <w:r w:rsidR="00A509D1">
        <w:rPr>
          <w:sz w:val="24"/>
          <w:szCs w:val="24"/>
        </w:rPr>
        <w:t>А</w:t>
      </w:r>
      <w:r w:rsidR="00733778" w:rsidRPr="00204FDB">
        <w:rPr>
          <w:sz w:val="24"/>
          <w:szCs w:val="24"/>
        </w:rPr>
        <w:t>дминистрацией городского</w:t>
      </w:r>
      <w:r w:rsidR="004E4097">
        <w:rPr>
          <w:sz w:val="24"/>
          <w:szCs w:val="24"/>
        </w:rPr>
        <w:t xml:space="preserve"> </w:t>
      </w:r>
      <w:r w:rsidR="00733778" w:rsidRPr="00204FDB">
        <w:rPr>
          <w:sz w:val="24"/>
          <w:szCs w:val="24"/>
        </w:rPr>
        <w:t xml:space="preserve"> округа Лыткарино</w:t>
      </w:r>
    </w:p>
    <w:p w:rsidR="00D145A9" w:rsidRPr="00204FDB" w:rsidRDefault="00D145A9" w:rsidP="00D145A9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 </w:t>
      </w:r>
      <w:r w:rsidR="004E4097" w:rsidRPr="00204FDB">
        <w:rPr>
          <w:sz w:val="24"/>
          <w:szCs w:val="24"/>
        </w:rPr>
        <w:t>А</w:t>
      </w:r>
      <w:r w:rsidRPr="00204FDB">
        <w:rPr>
          <w:sz w:val="24"/>
          <w:szCs w:val="24"/>
        </w:rPr>
        <w:t>нализа</w:t>
      </w:r>
      <w:r w:rsidR="004E4097">
        <w:rPr>
          <w:sz w:val="24"/>
          <w:szCs w:val="24"/>
        </w:rPr>
        <w:t xml:space="preserve"> </w:t>
      </w:r>
      <w:r w:rsidRPr="00204FDB">
        <w:rPr>
          <w:sz w:val="24"/>
          <w:szCs w:val="24"/>
        </w:rPr>
        <w:t xml:space="preserve">осуществления </w:t>
      </w:r>
      <w:proofErr w:type="gramStart"/>
      <w:r w:rsidRPr="00204FDB">
        <w:rPr>
          <w:sz w:val="24"/>
          <w:szCs w:val="24"/>
        </w:rPr>
        <w:t>главными</w:t>
      </w:r>
      <w:proofErr w:type="gramEnd"/>
    </w:p>
    <w:p w:rsidR="004E4097" w:rsidRDefault="004E4097" w:rsidP="00D145A9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4E4097">
        <w:rPr>
          <w:sz w:val="24"/>
          <w:szCs w:val="24"/>
        </w:rPr>
        <w:t>администраторами</w:t>
      </w:r>
      <w:r w:rsidR="00D145A9" w:rsidRPr="00204FDB">
        <w:rPr>
          <w:sz w:val="24"/>
          <w:szCs w:val="24"/>
        </w:rPr>
        <w:t xml:space="preserve"> бюджетных</w:t>
      </w:r>
      <w:r>
        <w:rPr>
          <w:sz w:val="24"/>
          <w:szCs w:val="24"/>
        </w:rPr>
        <w:t xml:space="preserve"> </w:t>
      </w:r>
      <w:r w:rsidR="00D145A9" w:rsidRPr="00204FDB">
        <w:rPr>
          <w:sz w:val="24"/>
          <w:szCs w:val="24"/>
        </w:rPr>
        <w:t xml:space="preserve">средств </w:t>
      </w:r>
    </w:p>
    <w:p w:rsidR="00D145A9" w:rsidRPr="00204FDB" w:rsidRDefault="00D145A9" w:rsidP="00A509D1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>внутреннего</w:t>
      </w:r>
      <w:r w:rsidR="004E4097">
        <w:rPr>
          <w:sz w:val="24"/>
          <w:szCs w:val="24"/>
        </w:rPr>
        <w:t xml:space="preserve"> </w:t>
      </w:r>
      <w:r w:rsidRPr="00204FDB">
        <w:rPr>
          <w:sz w:val="24"/>
          <w:szCs w:val="24"/>
        </w:rPr>
        <w:t xml:space="preserve"> финансового</w:t>
      </w:r>
      <w:r w:rsidR="004E4097">
        <w:rPr>
          <w:sz w:val="24"/>
          <w:szCs w:val="24"/>
        </w:rPr>
        <w:t xml:space="preserve"> </w:t>
      </w:r>
      <w:r w:rsidRPr="00204FDB">
        <w:rPr>
          <w:sz w:val="24"/>
          <w:szCs w:val="24"/>
        </w:rPr>
        <w:t xml:space="preserve">контроля 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F94AA6" w:rsidRDefault="00F94AA6" w:rsidP="00D145A9">
      <w:pPr>
        <w:widowControl w:val="0"/>
        <w:overflowPunct/>
        <w:adjustRightInd/>
        <w:jc w:val="center"/>
        <w:textAlignment w:val="auto"/>
        <w:rPr>
          <w:b/>
          <w:szCs w:val="28"/>
        </w:rPr>
      </w:pPr>
      <w:bookmarkStart w:id="3" w:name="P113"/>
      <w:bookmarkEnd w:id="3"/>
      <w:r>
        <w:rPr>
          <w:b/>
          <w:szCs w:val="28"/>
        </w:rPr>
        <w:t>К</w:t>
      </w:r>
      <w:r w:rsidRPr="00F94AA6">
        <w:rPr>
          <w:b/>
          <w:szCs w:val="28"/>
        </w:rPr>
        <w:t>ритерии</w:t>
      </w:r>
      <w:r>
        <w:rPr>
          <w:b/>
          <w:szCs w:val="28"/>
        </w:rPr>
        <w:t xml:space="preserve"> </w:t>
      </w:r>
      <w:r w:rsidRPr="00F94AA6">
        <w:rPr>
          <w:b/>
          <w:szCs w:val="28"/>
        </w:rPr>
        <w:t xml:space="preserve">оценки качества </w:t>
      </w:r>
    </w:p>
    <w:p w:rsidR="00D145A9" w:rsidRPr="00D145A9" w:rsidRDefault="00F94AA6" w:rsidP="00D145A9">
      <w:pPr>
        <w:widowControl w:val="0"/>
        <w:overflowPunct/>
        <w:adjustRightInd/>
        <w:jc w:val="center"/>
        <w:textAlignment w:val="auto"/>
        <w:rPr>
          <w:szCs w:val="28"/>
        </w:rPr>
      </w:pPr>
      <w:r w:rsidRPr="00F94AA6">
        <w:rPr>
          <w:b/>
          <w:szCs w:val="28"/>
        </w:rPr>
        <w:t xml:space="preserve">осуществления главным </w:t>
      </w:r>
      <w:r w:rsidR="004E4097" w:rsidRPr="004E4097">
        <w:rPr>
          <w:b/>
          <w:szCs w:val="28"/>
        </w:rPr>
        <w:t>администратор</w:t>
      </w:r>
      <w:r w:rsidR="004E4097">
        <w:rPr>
          <w:b/>
          <w:szCs w:val="28"/>
        </w:rPr>
        <w:t>ом</w:t>
      </w:r>
      <w:r w:rsidRPr="00F94AA6">
        <w:rPr>
          <w:b/>
          <w:szCs w:val="28"/>
        </w:rPr>
        <w:t xml:space="preserve"> бюджетных средств внутреннего финансового контроля 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D145A9">
        <w:rPr>
          <w:szCs w:val="28"/>
        </w:rPr>
        <w:t>I. Общая информация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Наименование главного </w:t>
      </w:r>
      <w:r w:rsidR="004E4097" w:rsidRPr="004E4097">
        <w:rPr>
          <w:szCs w:val="28"/>
        </w:rPr>
        <w:t>администратора</w:t>
      </w:r>
      <w:r w:rsidR="00A509D1">
        <w:rPr>
          <w:szCs w:val="28"/>
        </w:rPr>
        <w:t xml:space="preserve"> </w:t>
      </w:r>
      <w:r w:rsidRPr="00D145A9">
        <w:rPr>
          <w:szCs w:val="28"/>
        </w:rPr>
        <w:t>бюджетных средств: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341"/>
        <w:gridCol w:w="2267"/>
      </w:tblGrid>
      <w:tr w:rsidR="00D145A9" w:rsidRPr="00D145A9" w:rsidTr="00D145A9">
        <w:tc>
          <w:tcPr>
            <w:tcW w:w="454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N </w:t>
            </w:r>
            <w:proofErr w:type="gramStart"/>
            <w:r w:rsidRPr="00D145A9">
              <w:rPr>
                <w:szCs w:val="28"/>
              </w:rPr>
              <w:t>п</w:t>
            </w:r>
            <w:proofErr w:type="gramEnd"/>
            <w:r w:rsidRPr="00D145A9">
              <w:rPr>
                <w:szCs w:val="28"/>
              </w:rPr>
              <w:t>/п</w:t>
            </w:r>
          </w:p>
        </w:tc>
        <w:tc>
          <w:tcPr>
            <w:tcW w:w="6341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Вопросы</w:t>
            </w:r>
          </w:p>
        </w:tc>
        <w:tc>
          <w:tcPr>
            <w:tcW w:w="226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Сведения</w:t>
            </w:r>
          </w:p>
        </w:tc>
      </w:tr>
      <w:tr w:rsidR="00D145A9" w:rsidRPr="00D145A9" w:rsidTr="00D145A9">
        <w:tc>
          <w:tcPr>
            <w:tcW w:w="454" w:type="dxa"/>
          </w:tcPr>
          <w:p w:rsidR="00D145A9" w:rsidRPr="00D145A9" w:rsidRDefault="00B96E20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bookmarkStart w:id="4" w:name="P136"/>
            <w:bookmarkEnd w:id="4"/>
            <w:r>
              <w:rPr>
                <w:szCs w:val="28"/>
              </w:rPr>
              <w:t>1</w:t>
            </w:r>
          </w:p>
        </w:tc>
        <w:tc>
          <w:tcPr>
            <w:tcW w:w="6341" w:type="dxa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Штатная численность сотрудников структурных подразделений главного </w:t>
            </w:r>
            <w:r w:rsidR="004E4097" w:rsidRPr="004E4097">
              <w:rPr>
                <w:szCs w:val="28"/>
              </w:rPr>
              <w:t>администратора</w:t>
            </w:r>
            <w:r w:rsidRPr="00D145A9">
              <w:rPr>
                <w:szCs w:val="28"/>
              </w:rPr>
              <w:t xml:space="preserve"> бюджетных средств, наделенных полномочиями по осуществлению внутреннего финансового контроля</w:t>
            </w:r>
          </w:p>
        </w:tc>
        <w:tc>
          <w:tcPr>
            <w:tcW w:w="226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Чел. в каждом структурном подразделении, указанном в </w:t>
            </w:r>
            <w:hyperlink w:anchor="P136" w:history="1">
              <w:r w:rsidRPr="00F94AA6">
                <w:rPr>
                  <w:szCs w:val="28"/>
                </w:rPr>
                <w:t>строке 2</w:t>
              </w:r>
            </w:hyperlink>
            <w:r w:rsidRPr="00D145A9">
              <w:rPr>
                <w:szCs w:val="28"/>
              </w:rPr>
              <w:t xml:space="preserve"> (при отсутствии, проставляется "0")</w:t>
            </w:r>
          </w:p>
        </w:tc>
      </w:tr>
      <w:tr w:rsidR="00D145A9" w:rsidRPr="00D145A9" w:rsidTr="00D145A9">
        <w:tc>
          <w:tcPr>
            <w:tcW w:w="454" w:type="dxa"/>
          </w:tcPr>
          <w:p w:rsidR="00D145A9" w:rsidRPr="00D145A9" w:rsidRDefault="00B96E20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341" w:type="dxa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Среднегодовая фактическая численность сотрудников структурных подразделений главного </w:t>
            </w:r>
            <w:r w:rsidR="004E4097" w:rsidRPr="004E4097">
              <w:rPr>
                <w:szCs w:val="28"/>
              </w:rPr>
              <w:t>администратора</w:t>
            </w:r>
            <w:r w:rsidRPr="00D145A9">
              <w:rPr>
                <w:szCs w:val="28"/>
              </w:rPr>
              <w:t xml:space="preserve"> бюджетных средств, наделенных полномочиями по осуществлению внутреннего финансового контроля</w:t>
            </w:r>
          </w:p>
        </w:tc>
        <w:tc>
          <w:tcPr>
            <w:tcW w:w="226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Чел. в каждом структурном подразделении, указанном в </w:t>
            </w:r>
            <w:hyperlink w:anchor="P136" w:history="1">
              <w:r w:rsidRPr="00F94AA6">
                <w:rPr>
                  <w:szCs w:val="28"/>
                </w:rPr>
                <w:t>строке 2</w:t>
              </w:r>
            </w:hyperlink>
            <w:r w:rsidRPr="00F94AA6">
              <w:rPr>
                <w:szCs w:val="28"/>
              </w:rPr>
              <w:t xml:space="preserve"> </w:t>
            </w:r>
            <w:r w:rsidRPr="00D145A9">
              <w:rPr>
                <w:szCs w:val="28"/>
              </w:rPr>
              <w:t>(при отсутствии проставляется "0")</w:t>
            </w:r>
          </w:p>
        </w:tc>
      </w:tr>
    </w:tbl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D145A9">
        <w:rPr>
          <w:szCs w:val="28"/>
        </w:rPr>
        <w:t>II. Организация внутреннего финансового контроля</w:t>
      </w:r>
    </w:p>
    <w:p w:rsidR="00D145A9" w:rsidRPr="00D145A9" w:rsidRDefault="00D145A9" w:rsidP="00D145A9">
      <w:pPr>
        <w:widowControl w:val="0"/>
        <w:overflowPunct/>
        <w:adjustRightInd/>
        <w:jc w:val="center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8"/>
          <w:lang w:eastAsia="en-US"/>
        </w:rPr>
        <w:sectPr w:rsidR="00D145A9" w:rsidRPr="00D145A9" w:rsidSect="00D14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37"/>
        <w:gridCol w:w="3475"/>
        <w:gridCol w:w="1133"/>
        <w:gridCol w:w="1133"/>
        <w:gridCol w:w="4027"/>
      </w:tblGrid>
      <w:tr w:rsidR="00D145A9" w:rsidRPr="00D145A9" w:rsidTr="00D145A9">
        <w:tc>
          <w:tcPr>
            <w:tcW w:w="73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N</w:t>
            </w:r>
          </w:p>
        </w:tc>
        <w:tc>
          <w:tcPr>
            <w:tcW w:w="343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Вопросы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Критерии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Баллы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Отметка</w:t>
            </w:r>
          </w:p>
        </w:tc>
        <w:tc>
          <w:tcPr>
            <w:tcW w:w="402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Источники информации для расчета показателей</w:t>
            </w:r>
          </w:p>
        </w:tc>
      </w:tr>
      <w:tr w:rsidR="00D145A9" w:rsidRPr="00D145A9" w:rsidTr="00D145A9">
        <w:tc>
          <w:tcPr>
            <w:tcW w:w="737" w:type="dxa"/>
          </w:tcPr>
          <w:p w:rsidR="00D145A9" w:rsidRPr="00D145A9" w:rsidRDefault="00EB4A2C" w:rsidP="00D145A9">
            <w:pPr>
              <w:widowControl w:val="0"/>
              <w:overflowPunct/>
              <w:adjustRightInd/>
              <w:textAlignment w:val="auto"/>
              <w:outlineLvl w:val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205" w:type="dxa"/>
            <w:gridSpan w:val="5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Качество подготовки к проведению внутреннего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EB4A2C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145A9" w:rsidRPr="00D145A9">
              <w:rPr>
                <w:szCs w:val="28"/>
              </w:rPr>
              <w:t>.1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Утверждены ли главным </w:t>
            </w:r>
            <w:r w:rsidR="004E4097" w:rsidRPr="004E4097">
              <w:rPr>
                <w:szCs w:val="28"/>
              </w:rPr>
              <w:t>администратор</w:t>
            </w:r>
            <w:r w:rsidR="004E4097">
              <w:rPr>
                <w:szCs w:val="28"/>
              </w:rPr>
              <w:t>ом</w:t>
            </w:r>
            <w:r w:rsidRPr="00D145A9">
              <w:rPr>
                <w:szCs w:val="28"/>
              </w:rPr>
              <w:t xml:space="preserve"> карты (карта) внутреннего финансового контроля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proofErr w:type="gramStart"/>
            <w:r w:rsidRPr="00D145A9">
              <w:rPr>
                <w:szCs w:val="28"/>
              </w:rPr>
              <w:t>Утверждены</w:t>
            </w:r>
            <w:proofErr w:type="gramEnd"/>
            <w:r w:rsidRPr="00D145A9">
              <w:rPr>
                <w:szCs w:val="28"/>
              </w:rPr>
              <w:t xml:space="preserve"> для всех структурных подразделений, ответственных за выполнение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Карты внутреннего финансового контроля главного </w:t>
            </w:r>
            <w:r w:rsidR="004E4097" w:rsidRPr="004E4097">
              <w:rPr>
                <w:szCs w:val="28"/>
              </w:rPr>
              <w:t>администратора</w:t>
            </w:r>
            <w:r w:rsidRPr="00D145A9">
              <w:rPr>
                <w:szCs w:val="28"/>
              </w:rPr>
              <w:t xml:space="preserve"> бюджетных средств, Положения о структурных подразделениях главного </w:t>
            </w:r>
            <w:r w:rsidR="004E4097" w:rsidRPr="004E4097">
              <w:rPr>
                <w:szCs w:val="28"/>
              </w:rPr>
              <w:t xml:space="preserve">администратора </w:t>
            </w:r>
            <w:r w:rsidRPr="00D145A9">
              <w:rPr>
                <w:szCs w:val="28"/>
              </w:rPr>
              <w:t>бюджетных средств, ответственных за результаты выполнения внутренних бюджетных процедур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proofErr w:type="gramStart"/>
            <w:r w:rsidRPr="00D145A9">
              <w:rPr>
                <w:szCs w:val="28"/>
              </w:rPr>
              <w:t>Утверждены</w:t>
            </w:r>
            <w:proofErr w:type="gramEnd"/>
            <w:r w:rsidRPr="00D145A9">
              <w:rPr>
                <w:szCs w:val="28"/>
              </w:rPr>
              <w:t xml:space="preserve"> не для всех структурных подразделений, ответственных за </w:t>
            </w:r>
            <w:r w:rsidR="004E4097">
              <w:rPr>
                <w:szCs w:val="28"/>
              </w:rPr>
              <w:t>выполнение внутренних</w:t>
            </w:r>
            <w:r w:rsidRPr="00D145A9">
              <w:rPr>
                <w:szCs w:val="28"/>
              </w:rPr>
              <w:t xml:space="preserve">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1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proofErr w:type="gramStart"/>
            <w:r w:rsidRPr="00D145A9">
              <w:rPr>
                <w:szCs w:val="28"/>
              </w:rPr>
              <w:t>Утверждены в установленные сроки</w:t>
            </w:r>
            <w:proofErr w:type="gramEnd"/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proofErr w:type="gramStart"/>
            <w:r w:rsidRPr="00D145A9">
              <w:rPr>
                <w:szCs w:val="28"/>
              </w:rPr>
              <w:t>Утверждены</w:t>
            </w:r>
            <w:proofErr w:type="gramEnd"/>
            <w:r w:rsidRPr="00D145A9">
              <w:rPr>
                <w:szCs w:val="28"/>
              </w:rPr>
              <w:t xml:space="preserve"> в году, предшествующему планируемому с нарушением сроков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proofErr w:type="gramStart"/>
            <w:r w:rsidRPr="00D145A9">
              <w:rPr>
                <w:szCs w:val="28"/>
              </w:rPr>
              <w:t>Утверждены</w:t>
            </w:r>
            <w:proofErr w:type="gramEnd"/>
            <w:r w:rsidRPr="00D145A9">
              <w:rPr>
                <w:szCs w:val="28"/>
              </w:rPr>
              <w:t xml:space="preserve"> в текущем году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1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EB4A2C" w:rsidP="00EB4A2C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D145A9" w:rsidRPr="00D145A9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Включены ли в карту внутреннего финансового контроля все внутренние бюджетные процедуры, осуществляемые главным </w:t>
            </w:r>
            <w:r w:rsidR="004E4097" w:rsidRPr="004E4097">
              <w:rPr>
                <w:szCs w:val="28"/>
              </w:rPr>
              <w:t>администратор</w:t>
            </w:r>
            <w:r w:rsidR="004E4097">
              <w:rPr>
                <w:szCs w:val="28"/>
              </w:rPr>
              <w:t>ом</w:t>
            </w:r>
            <w:r w:rsidRPr="00D145A9">
              <w:rPr>
                <w:szCs w:val="28"/>
              </w:rPr>
              <w:t xml:space="preserve"> бюджетных средств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 карту включены все внутренние бюджетные процедуры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EB4A2C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EB4A2C">
              <w:rPr>
                <w:szCs w:val="28"/>
              </w:rPr>
              <w:t xml:space="preserve">Карты внутреннего финансового контроля главного </w:t>
            </w:r>
            <w:r w:rsidR="004E4097" w:rsidRPr="004E4097">
              <w:rPr>
                <w:szCs w:val="28"/>
              </w:rPr>
              <w:t>администратора</w:t>
            </w:r>
            <w:r w:rsidRPr="00EB4A2C">
              <w:rPr>
                <w:szCs w:val="28"/>
              </w:rPr>
              <w:t xml:space="preserve"> бюджетных средств, Положения о структурных подразделениях главного </w:t>
            </w:r>
            <w:r w:rsidR="004E4097" w:rsidRPr="004E4097">
              <w:rPr>
                <w:szCs w:val="28"/>
              </w:rPr>
              <w:t>администратора</w:t>
            </w:r>
            <w:r w:rsidRPr="00EB4A2C">
              <w:rPr>
                <w:szCs w:val="28"/>
              </w:rPr>
              <w:t xml:space="preserve"> бюджетных средств, ответственных за результаты выполнения внутренних бюджетных процедур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 карту включено 90% и более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4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 карту включено менее 90%, но более 50%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 карту включено менее 50%, но более 30%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 карту включено менее 30%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1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EB4A2C" w:rsidP="00EB4A2C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145A9" w:rsidRPr="00D145A9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Указываются ли в картах внутреннего финансового контроля по каждой отражаемой внутренней бюджетной процедуре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Операции, процессы, составляющие внутреннюю бюджетную процедуру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D145A9" w:rsidP="00EB4A2C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Карты вн</w:t>
            </w:r>
            <w:r w:rsidR="00EB4A2C">
              <w:rPr>
                <w:szCs w:val="28"/>
              </w:rPr>
              <w:t>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Должностное лицо, ответственное за выполнение внутренней бюджетной процедуры </w:t>
            </w:r>
            <w:r w:rsidRPr="00D145A9">
              <w:rPr>
                <w:szCs w:val="28"/>
              </w:rPr>
              <w:lastRenderedPageBreak/>
              <w:t>(операции, процесса)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Срок и (или) периодичность выполнения внутренней бюджетной процедуры (операции, процесса)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Должностные лица, осуществляющие контрольные действия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Методы контроля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Виды и способы контрольного действия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Уровень бюджетного риска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</w:tcPr>
          <w:p w:rsidR="00D145A9" w:rsidRPr="00D145A9" w:rsidRDefault="00EB4A2C" w:rsidP="00D145A9">
            <w:pPr>
              <w:widowControl w:val="0"/>
              <w:overflowPunct/>
              <w:adjustRightInd/>
              <w:textAlignment w:val="auto"/>
              <w:outlineLvl w:val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05" w:type="dxa"/>
            <w:gridSpan w:val="5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Качество осуществления внутреннего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EB4A2C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145A9" w:rsidRPr="00D145A9">
              <w:rPr>
                <w:szCs w:val="28"/>
              </w:rPr>
              <w:t>.1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Имеются ли при осуществлении внутреннего финансового контроля случаи несоблюдения следующих требований, указанных в картах внутреннего финансового контроля:</w:t>
            </w:r>
          </w:p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1) периодичности;</w:t>
            </w:r>
          </w:p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2) методов контроля;</w:t>
            </w:r>
          </w:p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3) способов контроля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Несоблюдение требований отсутствует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Карты внутреннего финансового контроля, журналы учета результатов внутреннего финансового контроля, отчеты о результатах внутреннего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Имеется единичный случай несоблюдения требований 1, 2 или 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4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proofErr w:type="gramStart"/>
            <w:r w:rsidRPr="00D145A9">
              <w:rPr>
                <w:szCs w:val="28"/>
              </w:rPr>
              <w:t>Имеется не более трех случаев</w:t>
            </w:r>
            <w:proofErr w:type="gramEnd"/>
            <w:r w:rsidRPr="00D145A9">
              <w:rPr>
                <w:szCs w:val="28"/>
              </w:rPr>
              <w:t xml:space="preserve"> несоблюдения требований 1, 2 или 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Имеются более трех случаев несоблюдения требований 1, 2 или 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EB4A2C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D145A9" w:rsidRPr="00D145A9">
              <w:rPr>
                <w:szCs w:val="28"/>
              </w:rPr>
              <w:t>.2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Выполнены ли следующие требования к ведению журналов учета внутреннего финансового контроля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ведутся всеми подразделениями, ответственными за выполнение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D145A9" w:rsidP="00EB4A2C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</w:t>
            </w:r>
            <w:r w:rsidR="00EB4A2C">
              <w:rPr>
                <w:szCs w:val="28"/>
              </w:rPr>
              <w:t>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ведутся менее чем 100%, но более чем 35% подразделениями, ответственными за выполнение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ведутся 35% и менее подразделениями, ответственными за выполнение внутренних бюджетных процедур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1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содержат информацию о должностных лицах, ответственных за выполнение внутренней бюджетной процедуры (операции, процесса)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содержат информацию о должностных лицах, осуществляющих контрольные действия в отношении внутренней бюджетной процедуры (операции, процесса)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Журналы учета результатов внутреннего финансового контроля содержат характеристику контрольного действия (в том числе описание процесса, метод внутреннего финансового </w:t>
            </w:r>
            <w:r w:rsidRPr="00D145A9">
              <w:rPr>
                <w:szCs w:val="28"/>
              </w:rPr>
              <w:lastRenderedPageBreak/>
              <w:t>контроля, способ контрольного действия)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содержат информацию о результатах проведенных контрольных действий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содержат сведения о причинах возникновения недостатков (нарушений)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учета результатов внутреннего финансового контроля содержат информацию о мерах по устранению недостатков (нарушений), причин</w:t>
            </w:r>
            <w:r w:rsidR="004E4097">
              <w:rPr>
                <w:szCs w:val="28"/>
              </w:rPr>
              <w:t>ах</w:t>
            </w:r>
            <w:r w:rsidRPr="00D145A9">
              <w:rPr>
                <w:szCs w:val="28"/>
              </w:rPr>
              <w:t xml:space="preserve"> их возникновения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Журналы учета результатов внутреннего финансового контроля содержат сведения о результатах </w:t>
            </w:r>
            <w:r w:rsidRPr="00D145A9">
              <w:rPr>
                <w:szCs w:val="28"/>
              </w:rPr>
              <w:lastRenderedPageBreak/>
              <w:t>принятых мер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2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Журналы не ведутся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F6042C" w:rsidP="00F6042C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145A9" w:rsidRPr="00D145A9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Соблюдаются ли главным </w:t>
            </w:r>
            <w:r w:rsidR="004E4097" w:rsidRPr="004E4097">
              <w:rPr>
                <w:szCs w:val="28"/>
              </w:rPr>
              <w:t>администратор</w:t>
            </w:r>
            <w:r w:rsidR="004E4097">
              <w:rPr>
                <w:szCs w:val="28"/>
              </w:rPr>
              <w:t>ом</w:t>
            </w:r>
            <w:r w:rsidRPr="00D145A9">
              <w:rPr>
                <w:szCs w:val="28"/>
              </w:rPr>
              <w:t xml:space="preserve"> требования к составлению отчета о результатах внутреннего финансового контроля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Отчет составлен в установленные сроки, и его содержание соответствует установленным требованиям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отчет о результатах внутреннего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Отчет составлен в установленные сроки, но его содержание не соответствует установленным требованиям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Отчет составлен с нарушением установленных сроков, но его содержание соответствует установленным требованиям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4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Отчет не составляется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 w:val="restart"/>
          </w:tcPr>
          <w:p w:rsidR="00D145A9" w:rsidRPr="00D145A9" w:rsidRDefault="00D73666" w:rsidP="00D73666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145A9" w:rsidRPr="00D145A9">
              <w:rPr>
                <w:szCs w:val="28"/>
              </w:rPr>
              <w:t>.</w:t>
            </w:r>
            <w:r>
              <w:rPr>
                <w:szCs w:val="28"/>
              </w:rPr>
              <w:t>4</w:t>
            </w:r>
          </w:p>
        </w:tc>
        <w:tc>
          <w:tcPr>
            <w:tcW w:w="3437" w:type="dxa"/>
            <w:vMerge w:val="restart"/>
          </w:tcPr>
          <w:p w:rsidR="00D145A9" w:rsidRPr="00D145A9" w:rsidRDefault="00D145A9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 xml:space="preserve">Приняты ли руководителем (заместителем </w:t>
            </w:r>
            <w:r w:rsidRPr="00D145A9">
              <w:rPr>
                <w:szCs w:val="28"/>
              </w:rPr>
              <w:lastRenderedPageBreak/>
              <w:t xml:space="preserve">руководителя) главного </w:t>
            </w:r>
            <w:r w:rsidR="004E4097" w:rsidRPr="004E4097">
              <w:rPr>
                <w:szCs w:val="28"/>
              </w:rPr>
              <w:t>администратора</w:t>
            </w:r>
            <w:r w:rsidRPr="00D145A9">
              <w:rPr>
                <w:szCs w:val="28"/>
              </w:rPr>
              <w:t xml:space="preserve"> средств по итогам рассмотрения отчета о результатах внутреннего финансового контроля решения с указанием сроков их выполнения</w:t>
            </w: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lastRenderedPageBreak/>
              <w:t>Решения приняты с указанием сроков их выполнения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 w:val="restart"/>
          </w:tcPr>
          <w:p w:rsidR="00D145A9" w:rsidRPr="00D145A9" w:rsidRDefault="00D73666" w:rsidP="004E4097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145A9" w:rsidRPr="00D145A9">
              <w:rPr>
                <w:szCs w:val="28"/>
              </w:rPr>
              <w:t xml:space="preserve">тчет по результатам внутреннего финансового контроля, </w:t>
            </w:r>
            <w:r>
              <w:rPr>
                <w:szCs w:val="28"/>
              </w:rPr>
              <w:t>приказ</w:t>
            </w:r>
            <w:r w:rsidR="00D145A9" w:rsidRPr="00D145A9">
              <w:rPr>
                <w:szCs w:val="28"/>
              </w:rPr>
              <w:t xml:space="preserve"> главного </w:t>
            </w:r>
            <w:r w:rsidR="004E4097" w:rsidRPr="004E4097">
              <w:rPr>
                <w:szCs w:val="28"/>
              </w:rPr>
              <w:lastRenderedPageBreak/>
              <w:t>администратора</w:t>
            </w:r>
            <w:r w:rsidR="00D145A9" w:rsidRPr="00D145A9">
              <w:rPr>
                <w:szCs w:val="28"/>
              </w:rPr>
              <w:t xml:space="preserve"> бюджетных средств о принятии мер по результатам внутреннего финансового контроля</w:t>
            </w: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Решения приняты без указания сроков их выполнения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 принятии мер нет необходимости, нарушений не установлено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Решения не приняты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  <w:tr w:rsidR="00D145A9" w:rsidRPr="00D145A9" w:rsidTr="00D145A9">
        <w:tc>
          <w:tcPr>
            <w:tcW w:w="7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3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75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Не принимаются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27" w:type="dxa"/>
            <w:vMerge/>
          </w:tcPr>
          <w:p w:rsidR="00D145A9" w:rsidRPr="00D145A9" w:rsidRDefault="00D145A9" w:rsidP="00D145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145A9" w:rsidRPr="00D145A9" w:rsidRDefault="00D145A9" w:rsidP="00D145A9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8"/>
          <w:lang w:eastAsia="en-US"/>
        </w:rPr>
        <w:sectPr w:rsidR="00D145A9" w:rsidRPr="00D145A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--------------------------------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bookmarkStart w:id="5" w:name="P934"/>
      <w:bookmarkEnd w:id="5"/>
      <w:r w:rsidRPr="00D145A9">
        <w:rPr>
          <w:szCs w:val="28"/>
        </w:rPr>
        <w:t xml:space="preserve">Максимальное количество баллов - </w:t>
      </w:r>
      <w:r w:rsidR="00D73666">
        <w:rPr>
          <w:szCs w:val="28"/>
        </w:rPr>
        <w:t>91</w:t>
      </w:r>
      <w:r w:rsidRPr="00D145A9">
        <w:rPr>
          <w:szCs w:val="28"/>
        </w:rPr>
        <w:t xml:space="preserve"> балл, из них: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- качество подготовки к проведению внутреннего финансового контроля - 37 баллов;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- качество осуществления внутреннего финансового контроля - 54 балла;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204FDB" w:rsidRDefault="00D145A9" w:rsidP="00D145A9">
      <w:pPr>
        <w:widowControl w:val="0"/>
        <w:overflowPunct/>
        <w:adjustRightInd/>
        <w:jc w:val="right"/>
        <w:textAlignment w:val="auto"/>
        <w:outlineLvl w:val="1"/>
        <w:rPr>
          <w:sz w:val="24"/>
          <w:szCs w:val="24"/>
        </w:rPr>
      </w:pPr>
      <w:r w:rsidRPr="00204FDB">
        <w:rPr>
          <w:sz w:val="24"/>
          <w:szCs w:val="24"/>
        </w:rPr>
        <w:t>Приложение 2</w:t>
      </w:r>
    </w:p>
    <w:p w:rsidR="00204FDB" w:rsidRPr="00204FDB" w:rsidRDefault="00D145A9" w:rsidP="00204FDB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>к Порядку проведения</w:t>
      </w:r>
    </w:p>
    <w:p w:rsidR="00204FDB" w:rsidRPr="00204FDB" w:rsidRDefault="00D145A9" w:rsidP="00204FDB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 </w:t>
      </w:r>
      <w:r w:rsidR="00D73666">
        <w:rPr>
          <w:sz w:val="24"/>
          <w:szCs w:val="24"/>
        </w:rPr>
        <w:t>А</w:t>
      </w:r>
      <w:r w:rsidR="00204FDB" w:rsidRPr="00204FDB">
        <w:rPr>
          <w:sz w:val="24"/>
          <w:szCs w:val="24"/>
        </w:rPr>
        <w:t xml:space="preserve">дминистрацией </w:t>
      </w:r>
      <w:proofErr w:type="gramStart"/>
      <w:r w:rsidR="00204FDB" w:rsidRPr="00204FDB">
        <w:rPr>
          <w:sz w:val="24"/>
          <w:szCs w:val="24"/>
        </w:rPr>
        <w:t>городского</w:t>
      </w:r>
      <w:proofErr w:type="gramEnd"/>
      <w:r w:rsidR="00204FDB" w:rsidRPr="00204FDB">
        <w:rPr>
          <w:sz w:val="24"/>
          <w:szCs w:val="24"/>
        </w:rPr>
        <w:t xml:space="preserve"> </w:t>
      </w:r>
    </w:p>
    <w:p w:rsidR="00D145A9" w:rsidRPr="00204FDB" w:rsidRDefault="00204FDB" w:rsidP="00204FDB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>округа Лыткарино</w:t>
      </w:r>
      <w:r w:rsidR="00D145A9" w:rsidRPr="00204FDB">
        <w:rPr>
          <w:sz w:val="24"/>
          <w:szCs w:val="24"/>
        </w:rPr>
        <w:t xml:space="preserve"> анализа</w:t>
      </w:r>
    </w:p>
    <w:p w:rsidR="00D145A9" w:rsidRPr="00204FDB" w:rsidRDefault="00D145A9" w:rsidP="00D145A9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осуществления </w:t>
      </w:r>
      <w:proofErr w:type="gramStart"/>
      <w:r w:rsidRPr="00204FDB">
        <w:rPr>
          <w:sz w:val="24"/>
          <w:szCs w:val="24"/>
        </w:rPr>
        <w:t>главными</w:t>
      </w:r>
      <w:proofErr w:type="gramEnd"/>
    </w:p>
    <w:p w:rsidR="00D145A9" w:rsidRPr="00204FDB" w:rsidRDefault="008B4F30" w:rsidP="00D145A9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8B4F30">
        <w:rPr>
          <w:sz w:val="24"/>
          <w:szCs w:val="24"/>
        </w:rPr>
        <w:t>администраторами</w:t>
      </w:r>
      <w:r w:rsidR="00D145A9" w:rsidRPr="00204FDB">
        <w:rPr>
          <w:sz w:val="24"/>
          <w:szCs w:val="24"/>
        </w:rPr>
        <w:t xml:space="preserve"> </w:t>
      </w:r>
      <w:proofErr w:type="gramStart"/>
      <w:r w:rsidR="00D145A9" w:rsidRPr="00204FDB">
        <w:rPr>
          <w:sz w:val="24"/>
          <w:szCs w:val="24"/>
        </w:rPr>
        <w:t>бюджетных</w:t>
      </w:r>
      <w:proofErr w:type="gramEnd"/>
    </w:p>
    <w:p w:rsidR="00D73666" w:rsidRDefault="00D145A9" w:rsidP="00D145A9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средств </w:t>
      </w:r>
      <w:proofErr w:type="gramStart"/>
      <w:r w:rsidRPr="00204FDB">
        <w:rPr>
          <w:sz w:val="24"/>
          <w:szCs w:val="24"/>
        </w:rPr>
        <w:t>внутреннего</w:t>
      </w:r>
      <w:proofErr w:type="gramEnd"/>
    </w:p>
    <w:p w:rsidR="00D73666" w:rsidRPr="00204FDB" w:rsidRDefault="00D145A9" w:rsidP="00D73666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 финансового</w:t>
      </w:r>
      <w:r w:rsidR="00D73666">
        <w:rPr>
          <w:sz w:val="24"/>
          <w:szCs w:val="24"/>
        </w:rPr>
        <w:t xml:space="preserve"> </w:t>
      </w:r>
      <w:r w:rsidRPr="00204FDB">
        <w:rPr>
          <w:sz w:val="24"/>
          <w:szCs w:val="24"/>
        </w:rPr>
        <w:t xml:space="preserve">контроля </w:t>
      </w:r>
    </w:p>
    <w:p w:rsidR="00D145A9" w:rsidRPr="00204FDB" w:rsidRDefault="00D145A9" w:rsidP="00D145A9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204FDB">
      <w:pPr>
        <w:widowControl w:val="0"/>
        <w:overflowPunct/>
        <w:adjustRightInd/>
        <w:jc w:val="center"/>
        <w:textAlignment w:val="auto"/>
        <w:rPr>
          <w:szCs w:val="28"/>
        </w:rPr>
      </w:pPr>
      <w:bookmarkStart w:id="6" w:name="P958"/>
      <w:bookmarkEnd w:id="6"/>
      <w:r w:rsidRPr="00D145A9">
        <w:rPr>
          <w:szCs w:val="28"/>
        </w:rPr>
        <w:t>Заключение</w:t>
      </w:r>
    </w:p>
    <w:p w:rsidR="00D145A9" w:rsidRPr="00D145A9" w:rsidRDefault="00D145A9" w:rsidP="00204FDB">
      <w:pPr>
        <w:widowControl w:val="0"/>
        <w:overflowPunct/>
        <w:adjustRightInd/>
        <w:jc w:val="center"/>
        <w:textAlignment w:val="auto"/>
        <w:rPr>
          <w:szCs w:val="28"/>
        </w:rPr>
      </w:pPr>
      <w:r w:rsidRPr="00D145A9">
        <w:rPr>
          <w:szCs w:val="28"/>
        </w:rPr>
        <w:t>по результатам анализа осуществления</w:t>
      </w:r>
      <w:r w:rsidR="00D73666">
        <w:rPr>
          <w:szCs w:val="28"/>
        </w:rPr>
        <w:t xml:space="preserve"> внутреннего финансового контроля</w:t>
      </w:r>
    </w:p>
    <w:p w:rsidR="00D145A9" w:rsidRPr="00D145A9" w:rsidRDefault="00D145A9" w:rsidP="00D145A9">
      <w:pPr>
        <w:widowControl w:val="0"/>
        <w:overflowPunct/>
        <w:adjustRightInd/>
        <w:jc w:val="both"/>
        <w:textAlignment w:val="auto"/>
        <w:rPr>
          <w:szCs w:val="28"/>
        </w:rPr>
      </w:pPr>
      <w:r w:rsidRPr="00D145A9">
        <w:rPr>
          <w:szCs w:val="28"/>
        </w:rPr>
        <w:t xml:space="preserve">         ________________________________________________________</w:t>
      </w:r>
    </w:p>
    <w:p w:rsidR="00D145A9" w:rsidRPr="00204FDB" w:rsidRDefault="00D145A9" w:rsidP="00204FDB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204FDB">
        <w:rPr>
          <w:sz w:val="24"/>
          <w:szCs w:val="24"/>
        </w:rPr>
        <w:t xml:space="preserve">(наименование главного </w:t>
      </w:r>
      <w:r w:rsidR="008B4F30" w:rsidRPr="008B4F30">
        <w:rPr>
          <w:sz w:val="24"/>
          <w:szCs w:val="24"/>
        </w:rPr>
        <w:t>администратора</w:t>
      </w:r>
      <w:r w:rsidRPr="00204FDB">
        <w:rPr>
          <w:sz w:val="24"/>
          <w:szCs w:val="24"/>
        </w:rPr>
        <w:t xml:space="preserve"> бюджетных средств)</w:t>
      </w: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1644"/>
        <w:gridCol w:w="1032"/>
        <w:gridCol w:w="1190"/>
        <w:gridCol w:w="3288"/>
      </w:tblGrid>
      <w:tr w:rsidR="00D145A9" w:rsidRPr="00D145A9" w:rsidTr="00D145A9">
        <w:tc>
          <w:tcPr>
            <w:tcW w:w="454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N</w:t>
            </w:r>
          </w:p>
        </w:tc>
        <w:tc>
          <w:tcPr>
            <w:tcW w:w="141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Вопросы</w:t>
            </w:r>
          </w:p>
        </w:tc>
        <w:tc>
          <w:tcPr>
            <w:tcW w:w="1644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Критерии</w:t>
            </w:r>
          </w:p>
        </w:tc>
        <w:tc>
          <w:tcPr>
            <w:tcW w:w="1032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Баллы</w:t>
            </w:r>
          </w:p>
        </w:tc>
        <w:tc>
          <w:tcPr>
            <w:tcW w:w="1190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Отметка</w:t>
            </w:r>
          </w:p>
        </w:tc>
        <w:tc>
          <w:tcPr>
            <w:tcW w:w="3288" w:type="dxa"/>
            <w:vAlign w:val="center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Описание выявленных недостатков, нарушений, предложения по их устранению</w:t>
            </w:r>
          </w:p>
        </w:tc>
      </w:tr>
      <w:tr w:rsidR="00D145A9" w:rsidRPr="00D145A9" w:rsidTr="00D145A9">
        <w:tc>
          <w:tcPr>
            <w:tcW w:w="454" w:type="dxa"/>
            <w:vAlign w:val="bottom"/>
          </w:tcPr>
          <w:p w:rsidR="00D145A9" w:rsidRPr="00D145A9" w:rsidRDefault="00BD1F0D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571" w:type="dxa"/>
            <w:gridSpan w:val="5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Качество подготовки к проведению внутреннего финансового контроля</w:t>
            </w:r>
          </w:p>
        </w:tc>
      </w:tr>
      <w:tr w:rsidR="00D145A9" w:rsidRPr="00D145A9" w:rsidTr="00D145A9">
        <w:tc>
          <w:tcPr>
            <w:tcW w:w="454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1417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1644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1032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1190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3288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D145A9" w:rsidRPr="00D145A9" w:rsidTr="00D145A9">
        <w:tc>
          <w:tcPr>
            <w:tcW w:w="454" w:type="dxa"/>
            <w:vAlign w:val="bottom"/>
          </w:tcPr>
          <w:p w:rsidR="00D145A9" w:rsidRPr="00D145A9" w:rsidRDefault="00BD1F0D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571" w:type="dxa"/>
            <w:gridSpan w:val="5"/>
          </w:tcPr>
          <w:p w:rsidR="00D145A9" w:rsidRPr="00D145A9" w:rsidRDefault="00D145A9" w:rsidP="00D145A9">
            <w:pPr>
              <w:widowControl w:val="0"/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D145A9">
              <w:rPr>
                <w:szCs w:val="28"/>
              </w:rPr>
              <w:t>Качество осуществления внутреннего финансового контроля</w:t>
            </w:r>
          </w:p>
        </w:tc>
      </w:tr>
      <w:tr w:rsidR="00D145A9" w:rsidRPr="00D145A9" w:rsidTr="00D145A9">
        <w:tc>
          <w:tcPr>
            <w:tcW w:w="454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4093" w:type="dxa"/>
            <w:gridSpan w:val="3"/>
            <w:vAlign w:val="bottom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1190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3288" w:type="dxa"/>
          </w:tcPr>
          <w:p w:rsidR="00D145A9" w:rsidRPr="00D145A9" w:rsidRDefault="00D145A9" w:rsidP="00D145A9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</w:tbl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</w:p>
    <w:p w:rsidR="00D145A9" w:rsidRPr="00D145A9" w:rsidRDefault="00D145A9" w:rsidP="00D145A9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Количество баллов - ___ баллов, из них: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- качество подготовки к проведению внутреннего финансового контроля -___ баллов;</w:t>
      </w:r>
    </w:p>
    <w:p w:rsidR="00D145A9" w:rsidRPr="00D145A9" w:rsidRDefault="00D145A9" w:rsidP="00D145A9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D145A9">
        <w:rPr>
          <w:szCs w:val="28"/>
        </w:rPr>
        <w:t>- качество осуществления внутреннего финансового контроля - ___ баллов</w:t>
      </w:r>
      <w:r w:rsidR="00BD1F0D">
        <w:rPr>
          <w:szCs w:val="28"/>
        </w:rPr>
        <w:t>.</w:t>
      </w:r>
    </w:p>
    <w:p w:rsidR="00974C6E" w:rsidRDefault="00974C6E" w:rsidP="00974C6E"/>
    <w:sectPr w:rsidR="00974C6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204FDB"/>
    <w:rsid w:val="002611A0"/>
    <w:rsid w:val="003B26B8"/>
    <w:rsid w:val="004251F6"/>
    <w:rsid w:val="00447B39"/>
    <w:rsid w:val="004E28AB"/>
    <w:rsid w:val="004E4097"/>
    <w:rsid w:val="00613AB3"/>
    <w:rsid w:val="00637B10"/>
    <w:rsid w:val="006B6898"/>
    <w:rsid w:val="00701AAE"/>
    <w:rsid w:val="007263F9"/>
    <w:rsid w:val="00733778"/>
    <w:rsid w:val="0075498F"/>
    <w:rsid w:val="00777FD8"/>
    <w:rsid w:val="00833980"/>
    <w:rsid w:val="00864DE1"/>
    <w:rsid w:val="008B4F30"/>
    <w:rsid w:val="00974C6E"/>
    <w:rsid w:val="009A4EA3"/>
    <w:rsid w:val="00A43553"/>
    <w:rsid w:val="00A47622"/>
    <w:rsid w:val="00A509D1"/>
    <w:rsid w:val="00B005B4"/>
    <w:rsid w:val="00B96E20"/>
    <w:rsid w:val="00BD1F0D"/>
    <w:rsid w:val="00D145A9"/>
    <w:rsid w:val="00D73666"/>
    <w:rsid w:val="00E65E5C"/>
    <w:rsid w:val="00EB4A2C"/>
    <w:rsid w:val="00F46DE1"/>
    <w:rsid w:val="00F569DE"/>
    <w:rsid w:val="00F6042C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611A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145A9"/>
  </w:style>
  <w:style w:type="paragraph" w:customStyle="1" w:styleId="ConsPlusTitlePage">
    <w:name w:val="ConsPlusTitlePage"/>
    <w:rsid w:val="00D145A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45A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145A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D145A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611A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145A9"/>
  </w:style>
  <w:style w:type="paragraph" w:customStyle="1" w:styleId="ConsPlusTitlePage">
    <w:name w:val="ConsPlusTitlePage"/>
    <w:rsid w:val="00D145A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45A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145A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D145A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91FD9CE3AC083B3FDC97B916A3D79BD54C18D3A9D272F2E16668F85s7G5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291FD9CE3AC083B3FDC97B916A3D79BD54C18D3A9D272F2E16668F85s7G5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291FD9CE3AC083B3FDC97B916A3D79BD54C18D3A9D272F2E16668F85s7G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494B96FF97481F70DE818C3B94AA330D1F51535C69C7266E109A877023D9ADA8455BE212CCB5A5W9B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2229-DD11-476A-AFC5-E3552814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2018-08-14T09:26:00Z</cp:lastPrinted>
  <dcterms:created xsi:type="dcterms:W3CDTF">2018-08-14T08:42:00Z</dcterms:created>
  <dcterms:modified xsi:type="dcterms:W3CDTF">2018-12-28T08:06:00Z</dcterms:modified>
</cp:coreProperties>
</file>