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</w:t>
      </w:r>
      <w:bookmarkStart w:id="0" w:name="_GoBack"/>
      <w:bookmarkEnd w:id="0"/>
      <w:r>
        <w:rPr>
          <w:b/>
          <w:noProof/>
          <w:sz w:val="28"/>
          <w:szCs w:val="28"/>
        </w:rPr>
        <w:t>ольного мероприятия</w:t>
      </w:r>
    </w:p>
    <w:p w:rsidR="008C1D18" w:rsidRPr="008C1D18" w:rsidRDefault="008C1D18" w:rsidP="003E2765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73F71">
        <w:rPr>
          <w:b/>
          <w:sz w:val="28"/>
          <w:szCs w:val="28"/>
        </w:rPr>
        <w:t>«</w:t>
      </w:r>
      <w:r w:rsidR="00973F71" w:rsidRPr="00973F71">
        <w:rPr>
          <w:rFonts w:eastAsiaTheme="minorEastAsia"/>
          <w:b/>
          <w:sz w:val="28"/>
          <w:szCs w:val="28"/>
        </w:rPr>
        <w:t>П</w:t>
      </w:r>
      <w:r w:rsidR="00973F71" w:rsidRPr="00973F71">
        <w:rPr>
          <w:rFonts w:eastAsiaTheme="minorEastAsia"/>
          <w:b/>
          <w:sz w:val="28"/>
          <w:szCs w:val="28"/>
        </w:rPr>
        <w:t>роверка</w:t>
      </w:r>
      <w:r w:rsidR="00973F71">
        <w:rPr>
          <w:rFonts w:eastAsiaTheme="minorEastAsia"/>
          <w:sz w:val="28"/>
          <w:szCs w:val="28"/>
        </w:rPr>
        <w:t xml:space="preserve"> </w:t>
      </w:r>
      <w:r w:rsidR="00973F71">
        <w:rPr>
          <w:b/>
          <w:snapToGrid w:val="0"/>
          <w:sz w:val="28"/>
          <w:szCs w:val="28"/>
          <w:lang w:eastAsia="x-none"/>
        </w:rPr>
        <w:t>выполнения предложений, данных в Представлении №1 от 22.01.2016 года</w:t>
      </w:r>
      <w:r w:rsidR="00973F71" w:rsidRPr="009E1F6D">
        <w:rPr>
          <w:b/>
          <w:snapToGrid w:val="0"/>
          <w:sz w:val="28"/>
          <w:szCs w:val="28"/>
          <w:lang w:eastAsia="x-none"/>
        </w:rPr>
        <w:t>, выданного по результатам акта №11 от 22.01.2016 «Проверка</w:t>
      </w:r>
      <w:r w:rsidR="00973F71" w:rsidRPr="009E1F6D">
        <w:rPr>
          <w:b/>
          <w:snapToGrid w:val="0"/>
          <w:sz w:val="28"/>
          <w:szCs w:val="28"/>
          <w:lang w:val="x-none" w:eastAsia="x-none"/>
        </w:rPr>
        <w:t xml:space="preserve"> законности и результативности использования бюджетных средств, выделенных Администрации 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на выполнение муниципального задания в 2014 году и текущем периоде 2015 года (с элементами аудита в сфере закупок)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  <w:r w:rsidRPr="008C1D18">
        <w:rPr>
          <w:b/>
          <w:sz w:val="28"/>
          <w:szCs w:val="28"/>
        </w:rPr>
        <w:t>.</w:t>
      </w:r>
      <w:proofErr w:type="gramEnd"/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3F7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</w:t>
      </w:r>
      <w:r w:rsidR="004155AA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201</w:t>
      </w:r>
      <w:r w:rsidR="004155AA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973F71" w:rsidRDefault="008C1D18" w:rsidP="008C3DA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76144">
        <w:rPr>
          <w:sz w:val="28"/>
          <w:szCs w:val="28"/>
        </w:rPr>
        <w:t xml:space="preserve">В соответствии </w:t>
      </w:r>
      <w:r w:rsidR="00B76144"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 xml:space="preserve">пунктом </w:t>
      </w:r>
      <w:r w:rsidR="00973F71">
        <w:rPr>
          <w:rFonts w:eastAsiaTheme="minorEastAsia"/>
          <w:sz w:val="28"/>
          <w:szCs w:val="28"/>
        </w:rPr>
        <w:t>2.6</w:t>
      </w:r>
      <w:r w:rsidR="00B76144" w:rsidRPr="00B76144">
        <w:rPr>
          <w:rFonts w:eastAsiaTheme="minorEastAsia"/>
          <w:sz w:val="28"/>
          <w:szCs w:val="28"/>
        </w:rPr>
        <w:t xml:space="preserve"> Плана работы Контрольно-счетной палаты города Лыткарино Московской области на 201</w:t>
      </w:r>
      <w:r w:rsidR="004155AA">
        <w:rPr>
          <w:rFonts w:eastAsiaTheme="minorEastAsia"/>
          <w:sz w:val="28"/>
          <w:szCs w:val="28"/>
        </w:rPr>
        <w:t>7</w:t>
      </w:r>
      <w:r w:rsidR="00B76144" w:rsidRPr="00B76144">
        <w:rPr>
          <w:rFonts w:eastAsiaTheme="minorEastAsia"/>
          <w:sz w:val="28"/>
          <w:szCs w:val="28"/>
        </w:rPr>
        <w:t xml:space="preserve"> год </w:t>
      </w:r>
      <w:r w:rsidR="00B76144" w:rsidRPr="00B76144">
        <w:rPr>
          <w:sz w:val="28"/>
          <w:szCs w:val="28"/>
        </w:rPr>
        <w:t xml:space="preserve">была проведена </w:t>
      </w:r>
      <w:r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проверка</w:t>
      </w:r>
      <w:r w:rsidR="003E2765">
        <w:rPr>
          <w:rFonts w:eastAsiaTheme="minorEastAsia"/>
          <w:sz w:val="28"/>
          <w:szCs w:val="28"/>
        </w:rPr>
        <w:t xml:space="preserve"> </w:t>
      </w:r>
      <w:r w:rsidR="00973F71" w:rsidRPr="00973F71">
        <w:rPr>
          <w:snapToGrid w:val="0"/>
          <w:sz w:val="28"/>
          <w:szCs w:val="28"/>
          <w:lang w:eastAsia="x-none"/>
        </w:rPr>
        <w:t>выполнения предложений, данных в Представлении №1 от 22.01.2016 года, выданного по результатам акта №11 от 22.01.2016 «Проверка</w:t>
      </w:r>
      <w:r w:rsidR="00973F71" w:rsidRPr="00973F71">
        <w:rPr>
          <w:snapToGrid w:val="0"/>
          <w:sz w:val="28"/>
          <w:szCs w:val="28"/>
          <w:lang w:val="x-none" w:eastAsia="x-none"/>
        </w:rPr>
        <w:t xml:space="preserve"> законности и результативности использования бюджетных средств, выделенных Администрации 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на</w:t>
      </w:r>
      <w:proofErr w:type="gramEnd"/>
      <w:r w:rsidR="00973F71" w:rsidRPr="00973F71">
        <w:rPr>
          <w:snapToGrid w:val="0"/>
          <w:sz w:val="28"/>
          <w:szCs w:val="28"/>
          <w:lang w:val="x-none" w:eastAsia="x-none"/>
        </w:rPr>
        <w:t xml:space="preserve"> выполнение муниципального задания в 2014 году и текущем периоде 2015 года (с элементами аудита в сфере закупок)</w:t>
      </w:r>
      <w:r w:rsidR="00973F71" w:rsidRPr="00973F71">
        <w:rPr>
          <w:snapToGrid w:val="0"/>
          <w:sz w:val="28"/>
          <w:szCs w:val="28"/>
          <w:lang w:eastAsia="x-none"/>
        </w:rPr>
        <w:t>»</w:t>
      </w:r>
    </w:p>
    <w:p w:rsidR="00CA5CDA" w:rsidRPr="00CA5CDA" w:rsidRDefault="003E2765" w:rsidP="008C3DA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E276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CA5CDA" w:rsidRPr="00CA5CDA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ом </w:t>
      </w:r>
      <w:r w:rsidR="00CA5CDA" w:rsidRPr="00CA5CDA">
        <w:rPr>
          <w:sz w:val="28"/>
          <w:szCs w:val="28"/>
        </w:rPr>
        <w:t>контрольного мероприятия являл</w:t>
      </w:r>
      <w:r w:rsidR="004155AA">
        <w:rPr>
          <w:sz w:val="28"/>
          <w:szCs w:val="28"/>
        </w:rPr>
        <w:t xml:space="preserve">ось муниципальное бюджетное учреждение </w:t>
      </w:r>
      <w:r w:rsidR="00973F71" w:rsidRPr="00973F71">
        <w:rPr>
          <w:snapToGrid w:val="0"/>
          <w:sz w:val="28"/>
          <w:szCs w:val="28"/>
          <w:lang w:val="x-none" w:eastAsia="x-none"/>
        </w:rPr>
        <w:t>«Многофункциональный центр предоставления государственных и муниципальных услуг Лыткарино»</w:t>
      </w:r>
      <w:r>
        <w:rPr>
          <w:sz w:val="28"/>
          <w:szCs w:val="28"/>
        </w:rPr>
        <w:t>.</w:t>
      </w:r>
      <w:r w:rsidR="00B76144">
        <w:rPr>
          <w:sz w:val="28"/>
          <w:szCs w:val="28"/>
        </w:rPr>
        <w:t xml:space="preserve"> 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 xml:space="preserve">Объем проверенных средств составил </w:t>
      </w:r>
      <w:r w:rsidR="00973F71">
        <w:rPr>
          <w:sz w:val="28"/>
          <w:szCs w:val="20"/>
        </w:rPr>
        <w:t>1 590,9</w:t>
      </w:r>
      <w:r w:rsidRPr="003E2765">
        <w:rPr>
          <w:sz w:val="28"/>
          <w:szCs w:val="20"/>
        </w:rPr>
        <w:t xml:space="preserve"> тыс. рублей.</w:t>
      </w:r>
    </w:p>
    <w:p w:rsidR="00973F71" w:rsidRPr="00973F71" w:rsidRDefault="00973F71" w:rsidP="00973F71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73F71">
        <w:rPr>
          <w:rFonts w:eastAsiaTheme="minorHAnsi"/>
          <w:sz w:val="28"/>
          <w:szCs w:val="28"/>
          <w:lang w:eastAsia="en-US"/>
        </w:rPr>
        <w:t>В результате проведенной перепроверки устранения нарушений, выявленных при проверке МБУ «МФЦ Лыткарино» за 2014-2015 гг. были установлены отдельные случаи нарушений трудового законодательства, бюджетного кодекса и законодательства о бухгалтерском учете, в том числе:</w:t>
      </w:r>
    </w:p>
    <w:p w:rsidR="00973F71" w:rsidRPr="00973F71" w:rsidRDefault="00973F71" w:rsidP="00973F71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73F71">
        <w:rPr>
          <w:rFonts w:eastAsiaTheme="minorHAnsi"/>
          <w:sz w:val="28"/>
          <w:szCs w:val="28"/>
          <w:lang w:eastAsia="en-US"/>
        </w:rPr>
        <w:t>нарушения при формировании и исполнении бюджетов - 3 случая;</w:t>
      </w:r>
    </w:p>
    <w:p w:rsidR="00973F71" w:rsidRPr="00973F71" w:rsidRDefault="00973F71" w:rsidP="00973F71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73F71">
        <w:rPr>
          <w:rFonts w:eastAsiaTheme="minorHAnsi"/>
          <w:sz w:val="28"/>
          <w:szCs w:val="28"/>
          <w:lang w:eastAsia="en-US"/>
        </w:rPr>
        <w:t>нарушения ведения бухгалтерского учета, составления и представления бухгалтерской (финансовой) отчетности - 6 случаев;</w:t>
      </w:r>
    </w:p>
    <w:p w:rsidR="00973F71" w:rsidRPr="00973F71" w:rsidRDefault="00973F71" w:rsidP="00973F71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73F71">
        <w:rPr>
          <w:rFonts w:eastAsiaTheme="minorHAnsi"/>
          <w:sz w:val="28"/>
          <w:szCs w:val="28"/>
          <w:lang w:eastAsia="en-US"/>
        </w:rPr>
        <w:t xml:space="preserve">иные нарушения - 4 случая. </w:t>
      </w:r>
    </w:p>
    <w:p w:rsidR="00E47BA4" w:rsidRDefault="008C1D18" w:rsidP="008C3DA2">
      <w:pPr>
        <w:shd w:val="clear" w:color="auto" w:fill="FFFFFF"/>
        <w:tabs>
          <w:tab w:val="left" w:pos="0"/>
          <w:tab w:val="left" w:pos="426"/>
        </w:tabs>
        <w:spacing w:line="312" w:lineRule="auto"/>
        <w:ind w:firstLine="709"/>
        <w:jc w:val="both"/>
      </w:pPr>
      <w:r w:rsidRPr="001F0383">
        <w:rPr>
          <w:sz w:val="28"/>
        </w:rPr>
        <w:t>В целях устранения выявленных нарушений Контрольно-счетной палатой г. Лыткарино</w:t>
      </w:r>
      <w:r w:rsidRPr="008C1D18">
        <w:rPr>
          <w:color w:val="FF0000"/>
          <w:sz w:val="28"/>
        </w:rPr>
        <w:t xml:space="preserve"> </w:t>
      </w:r>
      <w:r w:rsidR="001F0383" w:rsidRPr="001F0383">
        <w:rPr>
          <w:sz w:val="28"/>
        </w:rPr>
        <w:t xml:space="preserve">в адрес </w:t>
      </w:r>
      <w:r w:rsidR="004155AA">
        <w:rPr>
          <w:sz w:val="28"/>
        </w:rPr>
        <w:t>директора МБУ «МФЦ</w:t>
      </w:r>
      <w:r w:rsidR="003E2765">
        <w:rPr>
          <w:sz w:val="28"/>
        </w:rPr>
        <w:t xml:space="preserve"> Лыткарино</w:t>
      </w:r>
      <w:r w:rsidR="004155AA">
        <w:rPr>
          <w:sz w:val="28"/>
        </w:rPr>
        <w:t>»</w:t>
      </w:r>
      <w:r w:rsidR="003E2765">
        <w:rPr>
          <w:sz w:val="28"/>
        </w:rPr>
        <w:t xml:space="preserve"> было направлено Представление, </w:t>
      </w:r>
      <w:r w:rsidRPr="001F0383"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sectPr w:rsidR="00E47BA4" w:rsidSect="00973F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F1A99"/>
    <w:rsid w:val="00114DBF"/>
    <w:rsid w:val="00195D66"/>
    <w:rsid w:val="001F0383"/>
    <w:rsid w:val="003E2765"/>
    <w:rsid w:val="004155AA"/>
    <w:rsid w:val="008C1D18"/>
    <w:rsid w:val="008C3DA2"/>
    <w:rsid w:val="00973F71"/>
    <w:rsid w:val="00997B4F"/>
    <w:rsid w:val="00B76144"/>
    <w:rsid w:val="00CA5CDA"/>
    <w:rsid w:val="00E47BA4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2016-12-21T09:06:00Z</cp:lastPrinted>
  <dcterms:created xsi:type="dcterms:W3CDTF">2016-12-09T06:57:00Z</dcterms:created>
  <dcterms:modified xsi:type="dcterms:W3CDTF">2017-04-07T11:50:00Z</dcterms:modified>
</cp:coreProperties>
</file>