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D3" w:rsidRDefault="002B01D3" w:rsidP="002B01D3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2B01D3" w:rsidRDefault="002B01D3" w:rsidP="002B01D3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2B01D3" w:rsidRDefault="002B01D3" w:rsidP="002B01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B01D3">
        <w:rPr>
          <w:b/>
          <w:sz w:val="28"/>
          <w:szCs w:val="28"/>
        </w:rPr>
        <w:t>Проверка законности и результативности использования средств, выделенных в 2015 году на реализацию мероприятий подпрограммы I «Мероприятия для подростков и молодёжи города Лыткарино» муниципальной программы «Молодое поколение  города Лыткарино» на 2014 - 2018 годы</w:t>
      </w:r>
      <w:r>
        <w:rPr>
          <w:b/>
          <w:sz w:val="28"/>
          <w:szCs w:val="28"/>
        </w:rPr>
        <w:t>».</w:t>
      </w:r>
    </w:p>
    <w:p w:rsidR="002B01D3" w:rsidRDefault="002B01D3" w:rsidP="002B01D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B01D3" w:rsidRDefault="002B01D3" w:rsidP="002B01D3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="0097305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 мая  2016</w:t>
      </w:r>
    </w:p>
    <w:p w:rsidR="002B01D3" w:rsidRDefault="002B01D3" w:rsidP="002B01D3">
      <w:pPr>
        <w:spacing w:line="276" w:lineRule="auto"/>
        <w:ind w:firstLine="709"/>
        <w:jc w:val="both"/>
        <w:rPr>
          <w:sz w:val="28"/>
          <w:szCs w:val="28"/>
        </w:rPr>
      </w:pPr>
    </w:p>
    <w:p w:rsidR="002B01D3" w:rsidRDefault="002B01D3" w:rsidP="002B01D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КСП г. Лыткарино на 2016 год, приказом КСП г. Лыткарино от 01.02.2016 №2 проведена проверка законности и результативности  использования бюджетных средств, выделенных в </w:t>
      </w:r>
      <w:r w:rsidR="00B001D3">
        <w:rPr>
          <w:sz w:val="28"/>
          <w:szCs w:val="28"/>
        </w:rPr>
        <w:t>2015 году</w:t>
      </w:r>
      <w:r>
        <w:rPr>
          <w:sz w:val="28"/>
          <w:szCs w:val="28"/>
        </w:rPr>
        <w:t xml:space="preserve"> в рамках муниципальной программы «</w:t>
      </w:r>
      <w:r w:rsidR="00B001D3">
        <w:rPr>
          <w:sz w:val="28"/>
          <w:szCs w:val="28"/>
        </w:rPr>
        <w:t>Молодое поколение</w:t>
      </w:r>
      <w:r>
        <w:rPr>
          <w:sz w:val="28"/>
          <w:szCs w:val="28"/>
        </w:rPr>
        <w:t xml:space="preserve"> города Лыткарино» на 2014-2018 годы</w:t>
      </w:r>
      <w:bookmarkStart w:id="0" w:name="_GoBack"/>
      <w:bookmarkEnd w:id="0"/>
      <w:r>
        <w:rPr>
          <w:sz w:val="28"/>
          <w:szCs w:val="28"/>
        </w:rPr>
        <w:t>.</w:t>
      </w:r>
    </w:p>
    <w:p w:rsidR="002B01D3" w:rsidRDefault="002B01D3" w:rsidP="002B01D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контрольного мероприятия проверка проведена на 2 объектах: Администрация г. Лыткарино; муниципальные учреждения «Централизованная библиотечная система» г. Лыткарино.</w:t>
      </w:r>
    </w:p>
    <w:p w:rsidR="002B01D3" w:rsidRDefault="002B01D3" w:rsidP="002B01D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составил – 837,5 тыс. рублей, выявлено нарушений и недостатков на общую сумму 168,6 тыс. рублей (неэффективные расходы).</w:t>
      </w:r>
    </w:p>
    <w:p w:rsidR="002B01D3" w:rsidRPr="00BB3290" w:rsidRDefault="002B01D3" w:rsidP="002B01D3">
      <w:pPr>
        <w:spacing w:line="276" w:lineRule="auto"/>
        <w:ind w:firstLine="709"/>
        <w:jc w:val="both"/>
        <w:rPr>
          <w:sz w:val="28"/>
          <w:szCs w:val="28"/>
        </w:rPr>
      </w:pPr>
      <w:r w:rsidRPr="00BB3290">
        <w:rPr>
          <w:sz w:val="28"/>
          <w:szCs w:val="28"/>
        </w:rPr>
        <w:t>По результатам проведенного контрольного мероприятия установлено следующее:</w:t>
      </w:r>
    </w:p>
    <w:p w:rsidR="002B01D3" w:rsidRPr="00BB3290" w:rsidRDefault="002B01D3" w:rsidP="002B01D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290">
        <w:rPr>
          <w:rFonts w:ascii="Times New Roman" w:hAnsi="Times New Roman" w:cs="Times New Roman"/>
          <w:sz w:val="28"/>
          <w:szCs w:val="28"/>
        </w:rPr>
        <w:t>нарушения при формировании и исполнени</w:t>
      </w:r>
      <w:r w:rsidR="00BB3290" w:rsidRPr="00BB3290">
        <w:rPr>
          <w:rFonts w:ascii="Times New Roman" w:hAnsi="Times New Roman" w:cs="Times New Roman"/>
          <w:sz w:val="28"/>
          <w:szCs w:val="28"/>
        </w:rPr>
        <w:t>и бюджетов (количество случаев  - 44; на сумму 872,7 тыс. рублей</w:t>
      </w:r>
      <w:r w:rsidRPr="00BB3290">
        <w:rPr>
          <w:rFonts w:ascii="Times New Roman" w:hAnsi="Times New Roman" w:cs="Times New Roman"/>
          <w:sz w:val="28"/>
          <w:szCs w:val="28"/>
        </w:rPr>
        <w:t>);</w:t>
      </w:r>
    </w:p>
    <w:p w:rsidR="002B01D3" w:rsidRPr="00BB3290" w:rsidRDefault="002B01D3" w:rsidP="00BB329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290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государственных (муниципальных) закупок и закупок отдельными видами юридических лиц (количество случаев - </w:t>
      </w:r>
      <w:r w:rsidR="00BB3290" w:rsidRPr="00BB3290">
        <w:rPr>
          <w:rFonts w:ascii="Times New Roman" w:hAnsi="Times New Roman" w:cs="Times New Roman"/>
          <w:sz w:val="28"/>
          <w:szCs w:val="28"/>
        </w:rPr>
        <w:t>3</w:t>
      </w:r>
      <w:r w:rsidRPr="00BB3290">
        <w:rPr>
          <w:rFonts w:ascii="Times New Roman" w:hAnsi="Times New Roman" w:cs="Times New Roman"/>
          <w:sz w:val="28"/>
          <w:szCs w:val="28"/>
        </w:rPr>
        <w:t xml:space="preserve">; на сумму </w:t>
      </w:r>
      <w:r w:rsidR="00BB3290" w:rsidRPr="00BB3290">
        <w:rPr>
          <w:rFonts w:ascii="Times New Roman" w:hAnsi="Times New Roman" w:cs="Times New Roman"/>
          <w:sz w:val="28"/>
          <w:szCs w:val="28"/>
        </w:rPr>
        <w:t>502,1 тыс. рублей).</w:t>
      </w:r>
    </w:p>
    <w:p w:rsidR="002B01D3" w:rsidRDefault="002B01D3" w:rsidP="002B0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«Молодое поколение города Лыткарино» была разработана в соответствии с требованиями Положения о муниципальных программах города Лыткарино, утверждено постановлением Главы г. Лыткарино от 12.09.2013 №665-п.</w:t>
      </w:r>
    </w:p>
    <w:p w:rsidR="002B01D3" w:rsidRDefault="002B01D3" w:rsidP="002B0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в 2015 году мероприятия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муниципальной программы «Молодое поколение города Лыткарино» в целом соответствовали ее основным направлениям по достижению поставленных целей и выполнению задач.</w:t>
      </w:r>
    </w:p>
    <w:p w:rsidR="002B01D3" w:rsidRPr="00BB3290" w:rsidRDefault="002B01D3" w:rsidP="002B01D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B3290">
        <w:rPr>
          <w:i/>
          <w:sz w:val="28"/>
          <w:szCs w:val="28"/>
        </w:rPr>
        <w:t xml:space="preserve">При оценке достижения плановых целевых показателей </w:t>
      </w:r>
      <w:r w:rsidR="00BB3290" w:rsidRPr="00BB3290">
        <w:rPr>
          <w:i/>
          <w:sz w:val="28"/>
          <w:szCs w:val="28"/>
        </w:rPr>
        <w:t xml:space="preserve">Подпрограммы I </w:t>
      </w:r>
      <w:r w:rsidRPr="00BB3290">
        <w:rPr>
          <w:i/>
          <w:sz w:val="28"/>
          <w:szCs w:val="28"/>
        </w:rPr>
        <w:t xml:space="preserve">муниципальной программы за </w:t>
      </w:r>
      <w:r w:rsidR="00BB3290" w:rsidRPr="00BB3290">
        <w:rPr>
          <w:i/>
          <w:sz w:val="28"/>
          <w:szCs w:val="28"/>
        </w:rPr>
        <w:t>2015 год</w:t>
      </w:r>
      <w:r w:rsidRPr="00BB3290">
        <w:rPr>
          <w:i/>
          <w:sz w:val="28"/>
          <w:szCs w:val="28"/>
        </w:rPr>
        <w:t xml:space="preserve"> установлено следующее.</w:t>
      </w:r>
    </w:p>
    <w:p w:rsidR="00562F0F" w:rsidRPr="00562F0F" w:rsidRDefault="00562F0F" w:rsidP="00562F0F">
      <w:pPr>
        <w:spacing w:line="276" w:lineRule="auto"/>
        <w:ind w:firstLine="709"/>
        <w:jc w:val="both"/>
        <w:rPr>
          <w:sz w:val="28"/>
          <w:szCs w:val="28"/>
        </w:rPr>
      </w:pPr>
      <w:r w:rsidRPr="00562F0F">
        <w:rPr>
          <w:sz w:val="28"/>
          <w:szCs w:val="28"/>
        </w:rPr>
        <w:t xml:space="preserve">Муниципальной   программой не были предусмотрены обоснования объемов финансовых ресурсов, необходимых для ее реализации; методика расчета значений показателей реализации Программы; не была установлена прямая взаимосвязь </w:t>
      </w:r>
      <w:r w:rsidRPr="00562F0F">
        <w:rPr>
          <w:sz w:val="28"/>
          <w:szCs w:val="28"/>
        </w:rPr>
        <w:lastRenderedPageBreak/>
        <w:t>между поставленными задачами и запланированными мероприятиями программы,  ожидаемыми результатами ее реализации и запланированными мероприятиями.</w:t>
      </w:r>
    </w:p>
    <w:p w:rsidR="00BB3290" w:rsidRPr="00562F0F" w:rsidRDefault="00562F0F" w:rsidP="00562F0F">
      <w:pPr>
        <w:spacing w:line="276" w:lineRule="auto"/>
        <w:ind w:firstLine="709"/>
        <w:jc w:val="both"/>
        <w:rPr>
          <w:sz w:val="28"/>
          <w:szCs w:val="28"/>
        </w:rPr>
      </w:pPr>
      <w:r w:rsidRPr="00562F0F">
        <w:rPr>
          <w:sz w:val="28"/>
          <w:szCs w:val="28"/>
        </w:rPr>
        <w:t>На основании вышеизложенного, провести оценку эффективности реализации  подпрограммы I «Мероприятия для  подростков и молодёжи города Лыткарино» муниципальной программы за 2015 год не представилось возможным.</w:t>
      </w:r>
    </w:p>
    <w:p w:rsidR="002B01D3" w:rsidRDefault="002B01D3" w:rsidP="002B01D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FF0000"/>
        </w:rPr>
      </w:pPr>
      <w:r>
        <w:rPr>
          <w:sz w:val="28"/>
        </w:rPr>
        <w:t>В целях устранения выявленных нарушени</w:t>
      </w:r>
      <w:r w:rsidR="00562F0F">
        <w:rPr>
          <w:sz w:val="28"/>
        </w:rPr>
        <w:t>й Контрольно-счетной палатой г. </w:t>
      </w:r>
      <w:r>
        <w:rPr>
          <w:sz w:val="28"/>
        </w:rPr>
        <w:t xml:space="preserve">Лыткарино направлено Предписание, </w:t>
      </w:r>
      <w:r>
        <w:rPr>
          <w:sz w:val="28"/>
          <w:szCs w:val="28"/>
        </w:rPr>
        <w:t>Главе города Лыткарино направлена информация о результатах контрольного мероприятия.</w:t>
      </w:r>
    </w:p>
    <w:p w:rsidR="0013648E" w:rsidRDefault="0013648E"/>
    <w:sectPr w:rsidR="0013648E" w:rsidSect="002B01D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390"/>
    <w:multiLevelType w:val="hybridMultilevel"/>
    <w:tmpl w:val="675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B7909"/>
    <w:multiLevelType w:val="hybridMultilevel"/>
    <w:tmpl w:val="66AA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D3"/>
    <w:rsid w:val="0013648E"/>
    <w:rsid w:val="001B688D"/>
    <w:rsid w:val="002B01D3"/>
    <w:rsid w:val="00562F0F"/>
    <w:rsid w:val="00973059"/>
    <w:rsid w:val="00B001D3"/>
    <w:rsid w:val="00B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2016-05-23T12:19:00Z</cp:lastPrinted>
  <dcterms:created xsi:type="dcterms:W3CDTF">2016-07-04T11:45:00Z</dcterms:created>
  <dcterms:modified xsi:type="dcterms:W3CDTF">2016-07-04T11:45:00Z</dcterms:modified>
</cp:coreProperties>
</file>