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8C1D18" w:rsidRDefault="008C1D18" w:rsidP="00C46ADB">
      <w:pPr>
        <w:spacing w:line="276" w:lineRule="auto"/>
        <w:jc w:val="both"/>
        <w:rPr>
          <w:b/>
          <w:sz w:val="28"/>
          <w:szCs w:val="28"/>
        </w:rPr>
      </w:pPr>
      <w:r w:rsidRPr="008C1D18">
        <w:rPr>
          <w:b/>
          <w:sz w:val="28"/>
          <w:szCs w:val="28"/>
        </w:rPr>
        <w:t>«</w:t>
      </w:r>
      <w:r w:rsidR="00C46ADB" w:rsidRPr="00C46ADB">
        <w:rPr>
          <w:b/>
          <w:sz w:val="28"/>
          <w:szCs w:val="28"/>
        </w:rPr>
        <w:t>Проверка Управления образования г. Лыткарино по вопросу законности и результативности использования средств бюджета г. Лыткарино, выделенных в рамках подпрограммы «Дополнительное образование и воспитание детей» муниципальной программы  «Образование города Лыткарино» на 2014-2018 годы и переданных  МУ ДО «ДДТ», МУ ДО ЦДТ «Искатель» в форме субсидии на выполнение муниципального задания и на иные цели  в 2016 году</w:t>
      </w:r>
      <w:r w:rsidR="00C46ADB">
        <w:rPr>
          <w:b/>
          <w:sz w:val="28"/>
          <w:szCs w:val="28"/>
        </w:rPr>
        <w:t>»</w:t>
      </w: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46AD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» </w:t>
      </w:r>
      <w:r w:rsidR="00C46ADB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310555">
        <w:rPr>
          <w:b/>
          <w:sz w:val="28"/>
          <w:szCs w:val="28"/>
        </w:rPr>
        <w:t>7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3E2765" w:rsidRPr="00C46ADB" w:rsidRDefault="008C1D18" w:rsidP="007935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46ADB">
        <w:rPr>
          <w:sz w:val="28"/>
          <w:szCs w:val="28"/>
        </w:rPr>
        <w:t xml:space="preserve">В соответствии </w:t>
      </w:r>
      <w:r w:rsidR="00B76144" w:rsidRPr="00C46ADB">
        <w:rPr>
          <w:sz w:val="28"/>
          <w:szCs w:val="28"/>
        </w:rPr>
        <w:t xml:space="preserve"> </w:t>
      </w:r>
      <w:r w:rsidR="00B76144" w:rsidRPr="00C46ADB">
        <w:rPr>
          <w:rFonts w:eastAsiaTheme="minorEastAsia"/>
          <w:sz w:val="28"/>
          <w:szCs w:val="28"/>
        </w:rPr>
        <w:t xml:space="preserve">пунктом </w:t>
      </w:r>
      <w:r w:rsidR="00310555" w:rsidRPr="00C46ADB">
        <w:rPr>
          <w:rFonts w:eastAsiaTheme="minorEastAsia"/>
          <w:sz w:val="28"/>
          <w:szCs w:val="28"/>
          <w:lang w:eastAsia="en-US"/>
        </w:rPr>
        <w:t>п.2.</w:t>
      </w:r>
      <w:r w:rsidR="00C46ADB" w:rsidRPr="00C46ADB">
        <w:rPr>
          <w:rFonts w:eastAsiaTheme="minorEastAsia"/>
          <w:sz w:val="28"/>
          <w:szCs w:val="28"/>
          <w:lang w:eastAsia="en-US"/>
        </w:rPr>
        <w:t>4</w:t>
      </w:r>
      <w:r w:rsidR="00310555" w:rsidRPr="00C46ADB">
        <w:rPr>
          <w:rFonts w:eastAsiaTheme="minorEastAsia"/>
          <w:sz w:val="28"/>
          <w:szCs w:val="28"/>
          <w:lang w:eastAsia="en-US"/>
        </w:rPr>
        <w:t xml:space="preserve"> Плана рабо</w:t>
      </w:r>
      <w:r w:rsidR="009135BD" w:rsidRPr="00C46ADB">
        <w:rPr>
          <w:rFonts w:eastAsiaTheme="minorEastAsia"/>
          <w:sz w:val="28"/>
          <w:szCs w:val="28"/>
          <w:lang w:eastAsia="en-US"/>
        </w:rPr>
        <w:t>ты Контрольно-счетной палаты г. </w:t>
      </w:r>
      <w:r w:rsidR="00310555" w:rsidRPr="00C46ADB">
        <w:rPr>
          <w:rFonts w:eastAsiaTheme="minorEastAsia"/>
          <w:sz w:val="28"/>
          <w:szCs w:val="28"/>
          <w:lang w:eastAsia="en-US"/>
        </w:rPr>
        <w:t xml:space="preserve">Лыткарино </w:t>
      </w:r>
      <w:r w:rsidR="00B76144" w:rsidRPr="00C46ADB">
        <w:rPr>
          <w:sz w:val="28"/>
          <w:szCs w:val="28"/>
        </w:rPr>
        <w:t xml:space="preserve">была проведена </w:t>
      </w:r>
      <w:r w:rsidRPr="00C46ADB">
        <w:rPr>
          <w:sz w:val="28"/>
          <w:szCs w:val="28"/>
        </w:rPr>
        <w:t xml:space="preserve"> </w:t>
      </w:r>
      <w:r w:rsidR="00B76144" w:rsidRPr="00C46ADB">
        <w:rPr>
          <w:rFonts w:eastAsiaTheme="minorEastAsia"/>
          <w:sz w:val="28"/>
          <w:szCs w:val="28"/>
        </w:rPr>
        <w:t>проверка</w:t>
      </w:r>
      <w:r w:rsidR="003E2765" w:rsidRPr="00C46ADB">
        <w:rPr>
          <w:rFonts w:eastAsiaTheme="minorEastAsia"/>
          <w:sz w:val="28"/>
          <w:szCs w:val="28"/>
        </w:rPr>
        <w:t xml:space="preserve"> </w:t>
      </w:r>
      <w:r w:rsidR="00310555" w:rsidRPr="00C46ADB">
        <w:rPr>
          <w:sz w:val="28"/>
          <w:szCs w:val="28"/>
        </w:rPr>
        <w:t>законности и</w:t>
      </w:r>
      <w:r w:rsidR="00C46ADB" w:rsidRPr="00C46ADB">
        <w:rPr>
          <w:sz w:val="28"/>
          <w:szCs w:val="28"/>
        </w:rPr>
        <w:t xml:space="preserve"> результативности использования средств бюджета г. Лыткарино, выделенных в рамках подпрограммы «Дополнительное образование и воспитание детей» муниципальной программы  «Образование города Лыткарино» на 2014-2018 годы и переданных  МУ ДО «ДДТ», МУ ДО ЦДТ «Искатель» в форме субсидии на выполнение муниципального задания и на иные цели  в 2016 году</w:t>
      </w:r>
      <w:r w:rsidR="009135BD" w:rsidRPr="00C46ADB">
        <w:rPr>
          <w:sz w:val="28"/>
          <w:szCs w:val="28"/>
        </w:rPr>
        <w:t>.</w:t>
      </w:r>
    </w:p>
    <w:p w:rsidR="009135BD" w:rsidRPr="00C46ADB" w:rsidRDefault="003E2765" w:rsidP="007935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46ADB">
        <w:rPr>
          <w:rFonts w:eastAsiaTheme="minorEastAsia"/>
          <w:sz w:val="28"/>
          <w:szCs w:val="28"/>
        </w:rPr>
        <w:t xml:space="preserve"> О</w:t>
      </w:r>
      <w:r w:rsidR="00CA5CDA" w:rsidRPr="00C46ADB">
        <w:rPr>
          <w:sz w:val="28"/>
          <w:szCs w:val="28"/>
        </w:rPr>
        <w:t>бъект</w:t>
      </w:r>
      <w:r w:rsidR="009135BD" w:rsidRPr="00C46ADB">
        <w:rPr>
          <w:sz w:val="28"/>
          <w:szCs w:val="28"/>
        </w:rPr>
        <w:t>ами</w:t>
      </w:r>
      <w:r w:rsidRPr="00C46ADB">
        <w:rPr>
          <w:sz w:val="28"/>
          <w:szCs w:val="28"/>
        </w:rPr>
        <w:t xml:space="preserve"> </w:t>
      </w:r>
      <w:r w:rsidR="00CA5CDA" w:rsidRPr="00C46ADB">
        <w:rPr>
          <w:sz w:val="28"/>
          <w:szCs w:val="28"/>
        </w:rPr>
        <w:t>контрольного мероприятия являл</w:t>
      </w:r>
      <w:r w:rsidR="009135BD" w:rsidRPr="00C46ADB">
        <w:rPr>
          <w:sz w:val="28"/>
          <w:szCs w:val="28"/>
        </w:rPr>
        <w:t>ись:</w:t>
      </w:r>
    </w:p>
    <w:p w:rsidR="009135BD" w:rsidRPr="00C46ADB" w:rsidRDefault="00C46ADB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="009135BD" w:rsidRPr="00C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Лыткарино;</w:t>
      </w:r>
    </w:p>
    <w:p w:rsidR="009135BD" w:rsidRPr="00C46ADB" w:rsidRDefault="009135BD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</w:t>
      </w:r>
      <w:r w:rsidR="00C46ADB" w:rsidRPr="00C46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Дом детского творчества</w:t>
      </w:r>
      <w:r w:rsidRPr="00C46A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5BD" w:rsidRPr="00C46ADB" w:rsidRDefault="009135BD" w:rsidP="009135BD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</w:t>
      </w:r>
      <w:r w:rsidR="00C46ADB" w:rsidRPr="00C46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Центр детского творчества «Искатель».</w:t>
      </w:r>
    </w:p>
    <w:p w:rsidR="00C103D9" w:rsidRPr="00C103D9" w:rsidRDefault="00C103D9" w:rsidP="00C103D9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0"/>
        </w:rPr>
      </w:pPr>
      <w:r w:rsidRPr="00C103D9">
        <w:rPr>
          <w:sz w:val="28"/>
          <w:szCs w:val="20"/>
        </w:rPr>
        <w:t>Объем проверенных средств составил 44 404,9 тыс. рублей.</w:t>
      </w:r>
    </w:p>
    <w:p w:rsidR="00C103D9" w:rsidRPr="00C103D9" w:rsidRDefault="00C103D9" w:rsidP="00C103D9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0"/>
        </w:rPr>
      </w:pPr>
      <w:r w:rsidRPr="00C103D9">
        <w:rPr>
          <w:sz w:val="28"/>
          <w:szCs w:val="20"/>
        </w:rPr>
        <w:t xml:space="preserve">Всего контрольным мероприятием выявлено неэффективных расходов  - 684,3 тыс. рублей. </w:t>
      </w:r>
    </w:p>
    <w:p w:rsidR="002E0D3A" w:rsidRPr="00305945" w:rsidRDefault="00305945" w:rsidP="00305945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Контрольным мероприятием были выявлены отельные нарушения требований бюджетного законодательства, порядка составления и утверждения плана финансово-хозяйственной деятельности, п</w:t>
      </w:r>
      <w:r w:rsidR="00291C02" w:rsidRPr="00305945">
        <w:rPr>
          <w:sz w:val="28"/>
          <w:szCs w:val="20"/>
        </w:rPr>
        <w:t>орядка формирования муниципального задания, трудового законодательства. Установлены факты предоставления учреждениями недостоверных отчетных данных о выполнении муниципальных заданий.</w:t>
      </w:r>
    </w:p>
    <w:p w:rsidR="00291C02" w:rsidRPr="007F7087" w:rsidRDefault="00291C02" w:rsidP="00291C02">
      <w:pPr>
        <w:ind w:firstLine="709"/>
        <w:jc w:val="both"/>
        <w:rPr>
          <w:sz w:val="28"/>
          <w:szCs w:val="28"/>
        </w:rPr>
      </w:pPr>
      <w:r w:rsidRPr="007F7087">
        <w:rPr>
          <w:sz w:val="28"/>
          <w:szCs w:val="28"/>
        </w:rPr>
        <w:t>Провести</w:t>
      </w:r>
      <w:r w:rsidR="007F7087" w:rsidRPr="007F7087">
        <w:rPr>
          <w:sz w:val="28"/>
          <w:szCs w:val="28"/>
        </w:rPr>
        <w:t xml:space="preserve"> </w:t>
      </w:r>
      <w:r w:rsidRPr="007F7087">
        <w:rPr>
          <w:sz w:val="28"/>
          <w:szCs w:val="28"/>
        </w:rPr>
        <w:t>оценку</w:t>
      </w:r>
      <w:r w:rsidR="007F7087" w:rsidRPr="007F7087">
        <w:rPr>
          <w:sz w:val="28"/>
          <w:szCs w:val="28"/>
        </w:rPr>
        <w:t xml:space="preserve"> </w:t>
      </w:r>
      <w:r w:rsidRPr="007F7087">
        <w:rPr>
          <w:sz w:val="28"/>
          <w:szCs w:val="28"/>
        </w:rPr>
        <w:t>эффективности реализации подпрограммы «</w:t>
      </w:r>
      <w:r w:rsidR="007F7087" w:rsidRPr="007F7087">
        <w:rPr>
          <w:sz w:val="28"/>
          <w:szCs w:val="28"/>
        </w:rPr>
        <w:t>Дополнительное образование и воспитание детей</w:t>
      </w:r>
      <w:r w:rsidRPr="007F7087">
        <w:rPr>
          <w:sz w:val="28"/>
          <w:szCs w:val="28"/>
        </w:rPr>
        <w:t>» муниципальной программы «</w:t>
      </w:r>
      <w:r w:rsidR="007F7087" w:rsidRPr="007F7087">
        <w:rPr>
          <w:sz w:val="28"/>
          <w:szCs w:val="28"/>
        </w:rPr>
        <w:t xml:space="preserve">Образование </w:t>
      </w:r>
      <w:r w:rsidRPr="007F7087">
        <w:rPr>
          <w:sz w:val="28"/>
          <w:szCs w:val="28"/>
        </w:rPr>
        <w:t xml:space="preserve">города Лыткарино» за 2016 год не представилось  </w:t>
      </w:r>
      <w:proofErr w:type="gramStart"/>
      <w:r w:rsidRPr="007F7087">
        <w:rPr>
          <w:sz w:val="28"/>
          <w:szCs w:val="28"/>
        </w:rPr>
        <w:t>возможным</w:t>
      </w:r>
      <w:proofErr w:type="gramEnd"/>
      <w:r w:rsidR="007F7087" w:rsidRPr="007F7087">
        <w:rPr>
          <w:sz w:val="28"/>
          <w:szCs w:val="28"/>
        </w:rPr>
        <w:t>.</w:t>
      </w:r>
    </w:p>
    <w:p w:rsidR="007F7087" w:rsidRPr="007F7087" w:rsidRDefault="007F7087" w:rsidP="007F7087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7087">
        <w:rPr>
          <w:rFonts w:eastAsiaTheme="minorHAnsi"/>
          <w:sz w:val="28"/>
          <w:szCs w:val="28"/>
          <w:lang w:eastAsia="en-US"/>
        </w:rPr>
        <w:t xml:space="preserve">Показатели качества, определенные  муниципальными  заданиями  МУ ДО ЦДТ «Искатель» и МУ ДО ДДТ, не соответствовали  методике  расчета значений </w:t>
      </w:r>
      <w:r w:rsidRPr="007F7087">
        <w:rPr>
          <w:rFonts w:eastAsiaTheme="minorHAnsi"/>
          <w:sz w:val="28"/>
          <w:szCs w:val="28"/>
          <w:lang w:eastAsia="en-US"/>
        </w:rPr>
        <w:lastRenderedPageBreak/>
        <w:t>показателей эффективности  программы «Образование г. Лыткарино» в части показателей, характеризующих  достижение цели.</w:t>
      </w:r>
    </w:p>
    <w:p w:rsidR="007F7087" w:rsidRPr="007F7087" w:rsidRDefault="007F7087" w:rsidP="007F7087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7087">
        <w:rPr>
          <w:rFonts w:eastAsiaTheme="minorHAnsi"/>
          <w:sz w:val="28"/>
          <w:szCs w:val="28"/>
          <w:lang w:eastAsia="en-US"/>
        </w:rPr>
        <w:t>Планируемые результаты реализации мероприятий подпрограммы «Дополнительное образование и воспитание детей» не включали показатели качества, предусмотренные муниципальными заданиями учреждений, а именно «Доля детей, осваивающих дополнительные образовательные программы», «Доля родителей (законных представителей), удовлетворенных условиями и качеством предоставляемой образовательной услуги».</w:t>
      </w:r>
    </w:p>
    <w:p w:rsidR="005E398C" w:rsidRPr="005E398C" w:rsidRDefault="005E398C" w:rsidP="007F7087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398C">
        <w:rPr>
          <w:rFonts w:eastAsiaTheme="minorHAnsi"/>
          <w:sz w:val="28"/>
          <w:szCs w:val="28"/>
          <w:lang w:eastAsia="en-US"/>
        </w:rPr>
        <w:t>По итогам контрольного мероприятия установлены следующие нарушения:</w:t>
      </w:r>
    </w:p>
    <w:p w:rsidR="005E398C" w:rsidRPr="005E398C" w:rsidRDefault="005E398C" w:rsidP="005E398C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98C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 2</w:t>
      </w:r>
      <w:r w:rsidR="00AC39A8">
        <w:rPr>
          <w:rFonts w:ascii="Times New Roman" w:hAnsi="Times New Roman" w:cs="Times New Roman"/>
          <w:sz w:val="28"/>
          <w:szCs w:val="28"/>
        </w:rPr>
        <w:t>4</w:t>
      </w:r>
      <w:r w:rsidRPr="005E398C">
        <w:rPr>
          <w:rFonts w:ascii="Times New Roman" w:hAnsi="Times New Roman" w:cs="Times New Roman"/>
          <w:sz w:val="28"/>
          <w:szCs w:val="28"/>
        </w:rPr>
        <w:t xml:space="preserve"> случая;</w:t>
      </w:r>
    </w:p>
    <w:p w:rsidR="005E398C" w:rsidRPr="005E398C" w:rsidRDefault="005E398C" w:rsidP="005E398C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98C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 w:rsidR="00AC39A8">
        <w:rPr>
          <w:rFonts w:ascii="Times New Roman" w:hAnsi="Times New Roman" w:cs="Times New Roman"/>
          <w:sz w:val="28"/>
          <w:szCs w:val="28"/>
        </w:rPr>
        <w:t>24</w:t>
      </w:r>
      <w:r w:rsidRPr="005E398C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C39A8">
        <w:rPr>
          <w:rFonts w:ascii="Times New Roman" w:hAnsi="Times New Roman" w:cs="Times New Roman"/>
          <w:sz w:val="28"/>
          <w:szCs w:val="28"/>
        </w:rPr>
        <w:t>я</w:t>
      </w:r>
      <w:r w:rsidRPr="005E398C">
        <w:rPr>
          <w:rFonts w:ascii="Times New Roman" w:hAnsi="Times New Roman" w:cs="Times New Roman"/>
          <w:sz w:val="28"/>
          <w:szCs w:val="28"/>
        </w:rPr>
        <w:t>;</w:t>
      </w:r>
    </w:p>
    <w:p w:rsidR="005E398C" w:rsidRDefault="005E398C" w:rsidP="005E398C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98C">
        <w:rPr>
          <w:rFonts w:ascii="Times New Roman" w:hAnsi="Times New Roman" w:cs="Times New Roman"/>
          <w:sz w:val="28"/>
          <w:szCs w:val="28"/>
        </w:rPr>
        <w:t>нарушения законодательства в сфере управления и  распоряжения  государственной (муниципа</w:t>
      </w:r>
      <w:r w:rsidR="00AC39A8">
        <w:rPr>
          <w:rFonts w:ascii="Times New Roman" w:hAnsi="Times New Roman" w:cs="Times New Roman"/>
          <w:sz w:val="28"/>
          <w:szCs w:val="28"/>
        </w:rPr>
        <w:t>льной) собственностью 9 случаев;</w:t>
      </w:r>
    </w:p>
    <w:p w:rsidR="00AC39A8" w:rsidRPr="005E398C" w:rsidRDefault="00AC39A8" w:rsidP="005E398C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нарушения 2 случая.</w:t>
      </w:r>
      <w:bookmarkStart w:id="0" w:name="_GoBack"/>
      <w:bookmarkEnd w:id="0"/>
    </w:p>
    <w:p w:rsidR="00E47BA4" w:rsidRPr="005E398C" w:rsidRDefault="008C1D18" w:rsidP="0079356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</w:pPr>
      <w:r w:rsidRPr="005E398C">
        <w:rPr>
          <w:sz w:val="28"/>
        </w:rPr>
        <w:t xml:space="preserve">В целях устранения выявленных нарушений Контрольно-счетной палатой г. Лыткарино </w:t>
      </w:r>
      <w:r w:rsidR="001F0383" w:rsidRPr="005E398C">
        <w:rPr>
          <w:sz w:val="28"/>
        </w:rPr>
        <w:t xml:space="preserve">в адрес </w:t>
      </w:r>
      <w:r w:rsidR="009135BD" w:rsidRPr="005E398C">
        <w:rPr>
          <w:sz w:val="28"/>
        </w:rPr>
        <w:t xml:space="preserve">проверяемых объектов </w:t>
      </w:r>
      <w:r w:rsidR="003E2765" w:rsidRPr="005E398C">
        <w:rPr>
          <w:sz w:val="28"/>
        </w:rPr>
        <w:t>был</w:t>
      </w:r>
      <w:r w:rsidR="009135BD" w:rsidRPr="005E398C">
        <w:rPr>
          <w:sz w:val="28"/>
        </w:rPr>
        <w:t>и</w:t>
      </w:r>
      <w:r w:rsidR="003E2765" w:rsidRPr="005E398C">
        <w:rPr>
          <w:sz w:val="28"/>
        </w:rPr>
        <w:t xml:space="preserve"> направ</w:t>
      </w:r>
      <w:r w:rsidR="009135BD" w:rsidRPr="005E398C">
        <w:rPr>
          <w:sz w:val="28"/>
        </w:rPr>
        <w:t xml:space="preserve">лены </w:t>
      </w:r>
      <w:r w:rsidR="005E398C" w:rsidRPr="005E398C">
        <w:rPr>
          <w:sz w:val="28"/>
        </w:rPr>
        <w:t>3</w:t>
      </w:r>
      <w:r w:rsidR="009135BD" w:rsidRPr="005E398C">
        <w:rPr>
          <w:sz w:val="28"/>
        </w:rPr>
        <w:t xml:space="preserve"> Представления</w:t>
      </w:r>
      <w:r w:rsidR="005E398C" w:rsidRPr="005E398C">
        <w:rPr>
          <w:sz w:val="28"/>
        </w:rPr>
        <w:t>,</w:t>
      </w:r>
      <w:r w:rsidR="0043559D" w:rsidRPr="005E398C">
        <w:rPr>
          <w:sz w:val="28"/>
        </w:rPr>
        <w:t xml:space="preserve"> </w:t>
      </w:r>
      <w:r w:rsidRPr="005E398C">
        <w:rPr>
          <w:sz w:val="28"/>
          <w:szCs w:val="28"/>
        </w:rPr>
        <w:t>Главе г</w:t>
      </w:r>
      <w:r w:rsidR="00920834" w:rsidRPr="005E398C">
        <w:rPr>
          <w:sz w:val="28"/>
          <w:szCs w:val="28"/>
        </w:rPr>
        <w:t>.</w:t>
      </w:r>
      <w:r w:rsidR="009135BD" w:rsidRPr="005E398C">
        <w:rPr>
          <w:sz w:val="28"/>
          <w:szCs w:val="28"/>
        </w:rPr>
        <w:t> </w:t>
      </w:r>
      <w:r w:rsidRPr="005E398C">
        <w:rPr>
          <w:sz w:val="28"/>
          <w:szCs w:val="28"/>
        </w:rPr>
        <w:t xml:space="preserve">Лыткарино </w:t>
      </w:r>
      <w:r w:rsidR="00920834" w:rsidRPr="005E398C">
        <w:rPr>
          <w:sz w:val="28"/>
          <w:szCs w:val="28"/>
        </w:rPr>
        <w:t xml:space="preserve">была </w:t>
      </w:r>
      <w:r w:rsidRPr="005E398C">
        <w:rPr>
          <w:sz w:val="28"/>
          <w:szCs w:val="28"/>
        </w:rPr>
        <w:t>направлена информация о результатах контрольного мероприятия.</w:t>
      </w:r>
    </w:p>
    <w:sectPr w:rsidR="00E47BA4" w:rsidRPr="005E398C" w:rsidSect="008C3D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B7"/>
    <w:multiLevelType w:val="hybridMultilevel"/>
    <w:tmpl w:val="1E34046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056B"/>
    <w:multiLevelType w:val="hybridMultilevel"/>
    <w:tmpl w:val="EF9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247D"/>
    <w:multiLevelType w:val="hybridMultilevel"/>
    <w:tmpl w:val="219A810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233D9"/>
    <w:multiLevelType w:val="hybridMultilevel"/>
    <w:tmpl w:val="7B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D4BFE"/>
    <w:multiLevelType w:val="hybridMultilevel"/>
    <w:tmpl w:val="4B52E1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0654D7"/>
    <w:rsid w:val="000A6065"/>
    <w:rsid w:val="000F1A99"/>
    <w:rsid w:val="0010299D"/>
    <w:rsid w:val="00114DBF"/>
    <w:rsid w:val="00195D66"/>
    <w:rsid w:val="00197566"/>
    <w:rsid w:val="001F0383"/>
    <w:rsid w:val="00291C02"/>
    <w:rsid w:val="002E0D3A"/>
    <w:rsid w:val="00305945"/>
    <w:rsid w:val="00310555"/>
    <w:rsid w:val="00322913"/>
    <w:rsid w:val="003E2765"/>
    <w:rsid w:val="0043559D"/>
    <w:rsid w:val="00477A6A"/>
    <w:rsid w:val="005E398C"/>
    <w:rsid w:val="006E4F4C"/>
    <w:rsid w:val="00793569"/>
    <w:rsid w:val="007F7087"/>
    <w:rsid w:val="008724A6"/>
    <w:rsid w:val="008C1D18"/>
    <w:rsid w:val="008C3DA2"/>
    <w:rsid w:val="008E3DC3"/>
    <w:rsid w:val="009135BD"/>
    <w:rsid w:val="00920834"/>
    <w:rsid w:val="00997B4F"/>
    <w:rsid w:val="009F19E8"/>
    <w:rsid w:val="009F7E89"/>
    <w:rsid w:val="00AC39A8"/>
    <w:rsid w:val="00B50CB6"/>
    <w:rsid w:val="00B76144"/>
    <w:rsid w:val="00C103D9"/>
    <w:rsid w:val="00C46ADB"/>
    <w:rsid w:val="00CA5CDA"/>
    <w:rsid w:val="00CC5387"/>
    <w:rsid w:val="00E47BA4"/>
    <w:rsid w:val="00E54D6A"/>
    <w:rsid w:val="00E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2017-08-15T08:19:00Z</cp:lastPrinted>
  <dcterms:created xsi:type="dcterms:W3CDTF">2017-08-15T08:26:00Z</dcterms:created>
  <dcterms:modified xsi:type="dcterms:W3CDTF">2017-09-08T07:40:00Z</dcterms:modified>
</cp:coreProperties>
</file>