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BC6B5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 xml:space="preserve">Согласование местоположения границ </w:t>
            </w:r>
            <w:r>
              <w:rPr>
                <w:color w:val="000000"/>
                <w:kern w:val="2"/>
                <w:szCs w:val="28"/>
                <w:lang w:eastAsia="ar-SA"/>
              </w:rPr>
              <w:t>земельных участк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>ов</w:t>
            </w:r>
            <w:r>
              <w:rPr>
                <w:color w:val="000000"/>
                <w:kern w:val="2"/>
                <w:szCs w:val="28"/>
                <w:lang w:eastAsia="ar-SA"/>
              </w:rPr>
              <w:t xml:space="preserve">, 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 xml:space="preserve">являющихся смежными с земельными участками, </w:t>
            </w:r>
            <w:r>
              <w:rPr>
                <w:color w:val="000000"/>
                <w:kern w:val="2"/>
                <w:szCs w:val="28"/>
                <w:lang w:eastAsia="ar-SA"/>
              </w:rPr>
              <w:t>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216E99">
              <w:rPr>
                <w:bCs/>
                <w:szCs w:val="28"/>
                <w:lang w:eastAsia="ar-SA"/>
              </w:rPr>
              <w:t xml:space="preserve">Согласование местоположения границ </w:t>
            </w:r>
            <w:r w:rsidRPr="00F8401A">
              <w:rPr>
                <w:bCs/>
                <w:szCs w:val="28"/>
                <w:lang w:eastAsia="ar-SA"/>
              </w:rPr>
              <w:t>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</w:t>
            </w:r>
            <w:r w:rsidR="00216E99">
              <w:rPr>
                <w:bCs/>
                <w:szCs w:val="28"/>
                <w:lang w:eastAsia="ar-SA"/>
              </w:rPr>
              <w:t>ов</w:t>
            </w:r>
            <w:r w:rsidRPr="00F8401A">
              <w:rPr>
                <w:bCs/>
                <w:szCs w:val="28"/>
                <w:lang w:eastAsia="ar-SA"/>
              </w:rPr>
              <w:t xml:space="preserve">, </w:t>
            </w:r>
            <w:r w:rsidR="00216E99">
              <w:rPr>
                <w:bCs/>
                <w:szCs w:val="28"/>
                <w:lang w:eastAsia="ar-SA"/>
              </w:rPr>
              <w:t xml:space="preserve">являющихся смежными с земельными участками,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F75B13">
              <w:rPr>
                <w:bCs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bCs/>
                <w:szCs w:val="28"/>
                <w:lang w:eastAsia="ar-SA"/>
              </w:rPr>
              <w:t>03.08.2018 № 50</w:t>
            </w:r>
            <w:r w:rsidR="00216E99">
              <w:rPr>
                <w:bCs/>
                <w:szCs w:val="28"/>
                <w:lang w:eastAsia="ar-SA"/>
              </w:rPr>
              <w:t>1</w:t>
            </w:r>
            <w:r>
              <w:rPr>
                <w:bCs/>
                <w:szCs w:val="28"/>
                <w:lang w:eastAsia="ar-SA"/>
              </w:rPr>
              <w:t>-п (далее – регламент)</w:t>
            </w:r>
            <w:r w:rsidRPr="00F8401A">
              <w:rPr>
                <w:bCs/>
                <w:szCs w:val="28"/>
                <w:lang w:eastAsia="ar-SA"/>
              </w:rPr>
              <w:tab/>
            </w:r>
            <w:r>
              <w:rPr>
                <w:bCs/>
                <w:szCs w:val="28"/>
                <w:lang w:eastAsia="ar-SA"/>
              </w:rPr>
              <w:t>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4A1C33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  <w:r>
              <w:rPr>
                <w:kern w:val="2"/>
                <w:szCs w:val="28"/>
                <w:lang w:eastAsia="ar-SA"/>
              </w:rPr>
              <w:t xml:space="preserve">Глава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</w:r>
            <w:r w:rsidR="00145DDF" w:rsidRPr="00145DDF">
              <w:rPr>
                <w:kern w:val="2"/>
                <w:szCs w:val="28"/>
                <w:lang w:eastAsia="ar-SA"/>
              </w:rPr>
              <w:tab/>
              <w:t xml:space="preserve"> </w:t>
            </w:r>
            <w:r>
              <w:rPr>
                <w:kern w:val="2"/>
                <w:szCs w:val="28"/>
                <w:lang w:eastAsia="ar-SA"/>
              </w:rPr>
              <w:t xml:space="preserve">Е.В. </w:t>
            </w:r>
            <w:proofErr w:type="spellStart"/>
            <w:r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A8" w:rsidRDefault="007567A8" w:rsidP="00C635C0">
      <w:r>
        <w:separator/>
      </w:r>
    </w:p>
  </w:endnote>
  <w:endnote w:type="continuationSeparator" w:id="0">
    <w:p w:rsidR="007567A8" w:rsidRDefault="007567A8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A8" w:rsidRDefault="007567A8" w:rsidP="00C635C0">
      <w:r>
        <w:separator/>
      </w:r>
    </w:p>
  </w:footnote>
  <w:footnote w:type="continuationSeparator" w:id="0">
    <w:p w:rsidR="007567A8" w:rsidRDefault="007567A8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45DDF"/>
    <w:rsid w:val="00216E99"/>
    <w:rsid w:val="002C222D"/>
    <w:rsid w:val="00383F8F"/>
    <w:rsid w:val="003B26B8"/>
    <w:rsid w:val="003F61B3"/>
    <w:rsid w:val="004251F6"/>
    <w:rsid w:val="00447B39"/>
    <w:rsid w:val="004A1C33"/>
    <w:rsid w:val="00613AB3"/>
    <w:rsid w:val="006B610C"/>
    <w:rsid w:val="006C3100"/>
    <w:rsid w:val="0072197E"/>
    <w:rsid w:val="007246D9"/>
    <w:rsid w:val="007263F9"/>
    <w:rsid w:val="0074527B"/>
    <w:rsid w:val="0075498F"/>
    <w:rsid w:val="007567A8"/>
    <w:rsid w:val="00772009"/>
    <w:rsid w:val="00777FD8"/>
    <w:rsid w:val="007A3BC4"/>
    <w:rsid w:val="00833980"/>
    <w:rsid w:val="008565A0"/>
    <w:rsid w:val="008714D2"/>
    <w:rsid w:val="008C11CB"/>
    <w:rsid w:val="00973711"/>
    <w:rsid w:val="009C26D5"/>
    <w:rsid w:val="00A97DA6"/>
    <w:rsid w:val="00AD00EC"/>
    <w:rsid w:val="00BC6B51"/>
    <w:rsid w:val="00C625DE"/>
    <w:rsid w:val="00C635C0"/>
    <w:rsid w:val="00D31FB7"/>
    <w:rsid w:val="00E33969"/>
    <w:rsid w:val="00EB7852"/>
    <w:rsid w:val="00F46DE1"/>
    <w:rsid w:val="00F569DE"/>
    <w:rsid w:val="00F75B13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4</cp:revision>
  <cp:lastPrinted>2018-09-06T11:53:00Z</cp:lastPrinted>
  <dcterms:created xsi:type="dcterms:W3CDTF">2018-08-31T13:26:00Z</dcterms:created>
  <dcterms:modified xsi:type="dcterms:W3CDTF">2018-09-06T11:54:00Z</dcterms:modified>
</cp:coreProperties>
</file>