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BC6B51" w:rsidP="003B26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="003B26B8" w:rsidRPr="00A97DA6">
              <w:rPr>
                <w:szCs w:val="28"/>
              </w:rPr>
              <w:t xml:space="preserve">  №  </w:t>
            </w:r>
            <w:r>
              <w:rPr>
                <w:szCs w:val="28"/>
              </w:rPr>
              <w:t>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D874CF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Pr="00BC6B51" w:rsidRDefault="00BC6B51" w:rsidP="00D874CF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D874CF" w:rsidRPr="00D874CF" w:rsidRDefault="007246D9" w:rsidP="00D874CF">
            <w:pPr>
              <w:spacing w:line="360" w:lineRule="auto"/>
              <w:jc w:val="center"/>
              <w:rPr>
                <w:rFonts w:cs="Calibri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>«</w:t>
            </w:r>
            <w:r w:rsidR="00D874CF" w:rsidRPr="00D874CF">
              <w:rPr>
                <w:rFonts w:eastAsia="SimSun" w:cs="Mangal"/>
                <w:kern w:val="1"/>
                <w:szCs w:val="28"/>
                <w:lang w:eastAsia="hi-IN" w:bidi="hi-IN"/>
              </w:rPr>
              <w:t xml:space="preserve">Предоставление информации </w:t>
            </w:r>
            <w:r w:rsidR="00D874CF" w:rsidRPr="00D874CF">
              <w:rPr>
                <w:rFonts w:cs="Calibri"/>
                <w:szCs w:val="28"/>
                <w:lang w:eastAsia="ar-SA"/>
              </w:rPr>
              <w:t>об объектах</w:t>
            </w:r>
            <w:r w:rsidR="00D874CF">
              <w:rPr>
                <w:rFonts w:cs="Calibri"/>
                <w:szCs w:val="28"/>
                <w:lang w:eastAsia="ar-SA"/>
              </w:rPr>
              <w:t xml:space="preserve"> </w:t>
            </w:r>
            <w:r w:rsidR="00D874CF" w:rsidRPr="00D874CF">
              <w:rPr>
                <w:rFonts w:cs="Calibri"/>
                <w:szCs w:val="28"/>
                <w:lang w:eastAsia="ar-SA"/>
              </w:rPr>
              <w:t>недвижимого имущества, находящихся в муниципальной собственности</w:t>
            </w:r>
          </w:p>
          <w:p w:rsidR="007246D9" w:rsidRPr="00145DDF" w:rsidRDefault="00D874CF" w:rsidP="00D874CF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D874CF">
              <w:rPr>
                <w:rFonts w:cs="Calibri"/>
                <w:szCs w:val="28"/>
                <w:lang w:eastAsia="ar-SA"/>
              </w:rPr>
              <w:t xml:space="preserve">и </w:t>
            </w:r>
            <w:proofErr w:type="gramStart"/>
            <w:r w:rsidRPr="00D874CF">
              <w:rPr>
                <w:rFonts w:cs="Calibri"/>
                <w:szCs w:val="28"/>
                <w:lang w:eastAsia="ar-SA"/>
              </w:rPr>
              <w:t>предназначенных</w:t>
            </w:r>
            <w:proofErr w:type="gramEnd"/>
            <w:r w:rsidRPr="00D874CF">
              <w:rPr>
                <w:rFonts w:cs="Calibri"/>
                <w:szCs w:val="28"/>
                <w:lang w:eastAsia="ar-SA"/>
              </w:rPr>
              <w:t xml:space="preserve"> для сдачи в аренду</w:t>
            </w:r>
            <w:r w:rsidR="007246D9">
              <w:rPr>
                <w:color w:val="000000"/>
                <w:kern w:val="2"/>
                <w:szCs w:val="28"/>
                <w:lang w:eastAsia="ar-SA"/>
              </w:rPr>
              <w:t>»</w:t>
            </w:r>
          </w:p>
          <w:p w:rsidR="00383F8F" w:rsidRDefault="00383F8F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BC6B51" w:rsidRPr="00383F8F" w:rsidRDefault="00BC6B51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4703F2">
              <w:rPr>
                <w:bCs/>
                <w:color w:val="000000"/>
                <w:szCs w:val="28"/>
                <w:lang w:eastAsia="ar-SA"/>
              </w:rPr>
              <w:t>1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</w:t>
            </w:r>
            <w:r w:rsidR="00D874CF">
              <w:rPr>
                <w:bCs/>
                <w:color w:val="000000"/>
                <w:szCs w:val="28"/>
                <w:lang w:eastAsia="ar-SA"/>
              </w:rPr>
              <w:t>7857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4703F2">
            <w:pPr>
              <w:spacing w:line="360" w:lineRule="auto"/>
              <w:ind w:firstLine="572"/>
              <w:jc w:val="both"/>
              <w:rPr>
                <w:bCs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Pr="00F8401A">
              <w:rPr>
                <w:bCs/>
                <w:szCs w:val="28"/>
                <w:lang w:eastAsia="ar-SA"/>
              </w:rPr>
              <w:t>«</w:t>
            </w:r>
            <w:r w:rsidR="00D874CF" w:rsidRPr="00D874CF">
              <w:rPr>
                <w:rFonts w:eastAsia="SimSun" w:cs="Mangal"/>
                <w:kern w:val="1"/>
                <w:szCs w:val="28"/>
                <w:lang w:eastAsia="hi-IN" w:bidi="hi-IN"/>
              </w:rPr>
              <w:t xml:space="preserve">Предоставление информации </w:t>
            </w:r>
            <w:r w:rsidR="00D874CF" w:rsidRPr="00D874CF">
              <w:rPr>
                <w:rFonts w:cs="Calibri"/>
                <w:szCs w:val="28"/>
                <w:lang w:eastAsia="ar-SA"/>
              </w:rPr>
              <w:t>об объектах</w:t>
            </w:r>
            <w:r w:rsidR="00D874CF">
              <w:rPr>
                <w:rFonts w:cs="Calibri"/>
                <w:szCs w:val="28"/>
                <w:lang w:eastAsia="ar-SA"/>
              </w:rPr>
              <w:t xml:space="preserve"> </w:t>
            </w:r>
            <w:r w:rsidR="00D874CF" w:rsidRPr="00D874CF">
              <w:rPr>
                <w:rFonts w:cs="Calibri"/>
                <w:szCs w:val="28"/>
                <w:lang w:eastAsia="ar-SA"/>
              </w:rPr>
              <w:t>недвижимого имущества, находящихся в муниципальной собственности</w:t>
            </w:r>
            <w:r w:rsidR="00D874CF">
              <w:rPr>
                <w:rFonts w:cs="Calibri"/>
                <w:szCs w:val="28"/>
                <w:lang w:eastAsia="ar-SA"/>
              </w:rPr>
              <w:t xml:space="preserve"> </w:t>
            </w:r>
            <w:r w:rsidR="00D874CF" w:rsidRPr="00D874CF">
              <w:rPr>
                <w:rFonts w:cs="Calibri"/>
                <w:szCs w:val="28"/>
                <w:lang w:eastAsia="ar-SA"/>
              </w:rPr>
              <w:t>и предназначенных для сдачи в аренду</w:t>
            </w:r>
            <w:r w:rsidRPr="00F8401A">
              <w:rPr>
                <w:bCs/>
                <w:szCs w:val="28"/>
                <w:lang w:eastAsia="ar-SA"/>
              </w:rPr>
              <w:t>»,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</w:t>
            </w:r>
            <w:r>
              <w:rPr>
                <w:bCs/>
                <w:szCs w:val="28"/>
                <w:lang w:eastAsia="ar-SA"/>
              </w:rPr>
              <w:lastRenderedPageBreak/>
              <w:t>Главы города Лыткарино Московской области от</w:t>
            </w:r>
            <w:r w:rsidR="006011EE">
              <w:rPr>
                <w:bCs/>
                <w:szCs w:val="28"/>
                <w:lang w:eastAsia="ar-SA"/>
              </w:rPr>
              <w:t xml:space="preserve"> 26</w:t>
            </w:r>
            <w:r>
              <w:rPr>
                <w:bCs/>
                <w:szCs w:val="28"/>
                <w:lang w:eastAsia="ar-SA"/>
              </w:rPr>
              <w:t>.0</w:t>
            </w:r>
            <w:r w:rsidR="006011EE">
              <w:rPr>
                <w:bCs/>
                <w:szCs w:val="28"/>
                <w:lang w:eastAsia="ar-SA"/>
              </w:rPr>
              <w:t>5</w:t>
            </w:r>
            <w:r>
              <w:rPr>
                <w:bCs/>
                <w:szCs w:val="28"/>
                <w:lang w:eastAsia="ar-SA"/>
              </w:rPr>
              <w:t>.201</w:t>
            </w:r>
            <w:r w:rsidR="006011EE">
              <w:rPr>
                <w:bCs/>
                <w:szCs w:val="28"/>
                <w:lang w:eastAsia="ar-SA"/>
              </w:rPr>
              <w:t>7</w:t>
            </w:r>
            <w:r>
              <w:rPr>
                <w:bCs/>
                <w:szCs w:val="28"/>
                <w:lang w:eastAsia="ar-SA"/>
              </w:rPr>
              <w:t xml:space="preserve"> № </w:t>
            </w:r>
            <w:r w:rsidR="006011EE">
              <w:rPr>
                <w:bCs/>
                <w:szCs w:val="28"/>
                <w:lang w:eastAsia="ar-SA"/>
              </w:rPr>
              <w:t>306</w:t>
            </w:r>
            <w:r>
              <w:rPr>
                <w:bCs/>
                <w:szCs w:val="28"/>
                <w:lang w:eastAsia="ar-SA"/>
              </w:rPr>
              <w:t>-п (далее – регламент).</w:t>
            </w:r>
          </w:p>
          <w:p w:rsidR="006011EE" w:rsidRPr="006011EE" w:rsidRDefault="00F8401A" w:rsidP="006011EE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1.1.</w:t>
            </w:r>
            <w:r w:rsidR="006011EE" w:rsidRPr="006011EE">
              <w:rPr>
                <w:bCs/>
                <w:szCs w:val="28"/>
                <w:lang w:eastAsia="ar-SA"/>
              </w:rPr>
              <w:t xml:space="preserve"> Пункт 29.19. п.</w:t>
            </w:r>
            <w:r w:rsidR="006011EE">
              <w:rPr>
                <w:bCs/>
                <w:szCs w:val="28"/>
                <w:lang w:eastAsia="ar-SA"/>
              </w:rPr>
              <w:t xml:space="preserve"> </w:t>
            </w:r>
            <w:r w:rsidR="006011EE" w:rsidRPr="006011EE">
              <w:rPr>
                <w:bCs/>
                <w:szCs w:val="28"/>
                <w:lang w:eastAsia="ar-SA"/>
              </w:rPr>
              <w:t>п. 3) изложить в следующей редакции:</w:t>
            </w:r>
          </w:p>
          <w:p w:rsidR="006011EE" w:rsidRPr="006011EE" w:rsidRDefault="006011EE" w:rsidP="006011EE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6011EE">
              <w:rPr>
                <w:bCs/>
                <w:szCs w:val="28"/>
                <w:lang w:eastAsia="ar-SA"/>
              </w:rPr>
              <w:t>«3)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4A1C33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  <w:r>
              <w:rPr>
                <w:kern w:val="2"/>
                <w:szCs w:val="28"/>
                <w:lang w:eastAsia="ar-SA"/>
              </w:rPr>
              <w:t xml:space="preserve">Глава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>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  <w:t xml:space="preserve"> </w:t>
            </w:r>
            <w:r>
              <w:rPr>
                <w:kern w:val="2"/>
                <w:szCs w:val="28"/>
                <w:lang w:eastAsia="ar-SA"/>
              </w:rPr>
              <w:t xml:space="preserve">Е.В. </w:t>
            </w:r>
            <w:proofErr w:type="spellStart"/>
            <w:r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6E" w:rsidRDefault="00016F6E" w:rsidP="00C635C0">
      <w:r>
        <w:separator/>
      </w:r>
    </w:p>
  </w:endnote>
  <w:endnote w:type="continuationSeparator" w:id="0">
    <w:p w:rsidR="00016F6E" w:rsidRDefault="00016F6E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6E" w:rsidRDefault="00016F6E" w:rsidP="00C635C0">
      <w:r>
        <w:separator/>
      </w:r>
    </w:p>
  </w:footnote>
  <w:footnote w:type="continuationSeparator" w:id="0">
    <w:p w:rsidR="00016F6E" w:rsidRDefault="00016F6E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16F6E"/>
    <w:rsid w:val="000A496A"/>
    <w:rsid w:val="00145DDF"/>
    <w:rsid w:val="002C222D"/>
    <w:rsid w:val="00383F8F"/>
    <w:rsid w:val="003B26B8"/>
    <w:rsid w:val="003F61B3"/>
    <w:rsid w:val="004251F6"/>
    <w:rsid w:val="00447B39"/>
    <w:rsid w:val="004703F2"/>
    <w:rsid w:val="004A1C33"/>
    <w:rsid w:val="00571901"/>
    <w:rsid w:val="006011EE"/>
    <w:rsid w:val="00613AB3"/>
    <w:rsid w:val="006B610C"/>
    <w:rsid w:val="006C3100"/>
    <w:rsid w:val="00706E51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73711"/>
    <w:rsid w:val="009C26D5"/>
    <w:rsid w:val="00A97DA6"/>
    <w:rsid w:val="00BC6B51"/>
    <w:rsid w:val="00C625DE"/>
    <w:rsid w:val="00C635C0"/>
    <w:rsid w:val="00D31FB7"/>
    <w:rsid w:val="00D874CF"/>
    <w:rsid w:val="00E33969"/>
    <w:rsid w:val="00EA6B67"/>
    <w:rsid w:val="00EB7852"/>
    <w:rsid w:val="00F46DE1"/>
    <w:rsid w:val="00F569DE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4</cp:revision>
  <cp:lastPrinted>2018-06-28T08:59:00Z</cp:lastPrinted>
  <dcterms:created xsi:type="dcterms:W3CDTF">2018-09-05T07:12:00Z</dcterms:created>
  <dcterms:modified xsi:type="dcterms:W3CDTF">2018-09-06T11:50:00Z</dcterms:modified>
</cp:coreProperties>
</file>