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3" w:rsidRDefault="002D46F3" w:rsidP="002B01D3">
      <w:pPr>
        <w:spacing w:line="360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2B01D3" w:rsidRDefault="002B01D3" w:rsidP="002B01D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2B01D3" w:rsidRDefault="002B01D3" w:rsidP="002B01D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5A316D" w:rsidRPr="00513D3C" w:rsidRDefault="005A316D" w:rsidP="005A316D">
      <w:pPr>
        <w:pStyle w:val="3"/>
        <w:ind w:left="284" w:right="-284"/>
        <w:rPr>
          <w:lang w:val="ru-RU"/>
        </w:rPr>
      </w:pPr>
      <w:r w:rsidRPr="00513D3C">
        <w:t>«</w:t>
      </w:r>
      <w:r w:rsidRPr="00513D3C">
        <w:rPr>
          <w:lang w:val="ru-RU"/>
        </w:rPr>
        <w:t xml:space="preserve">Проверка эффективного использования имущества, находящегося в муниципальной стоимости, и правильности исчисления, своевременности и полноты поступления в 2015 году  и текущем периоде 2016 года в бюджет городского округа Лыткарино доходов от перечисления части прибыли, остающейся после уплаты налогов и иных обязательных платежей МП «Лыткаринская теплосеть»  </w:t>
      </w:r>
    </w:p>
    <w:p w:rsidR="005A316D" w:rsidRDefault="005A316D" w:rsidP="002B01D3">
      <w:pPr>
        <w:spacing w:line="360" w:lineRule="auto"/>
        <w:jc w:val="center"/>
        <w:rPr>
          <w:b/>
          <w:noProof/>
          <w:sz w:val="28"/>
          <w:szCs w:val="28"/>
        </w:rPr>
      </w:pPr>
    </w:p>
    <w:p w:rsidR="002B01D3" w:rsidRDefault="002B01D3" w:rsidP="002B01D3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6C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r w:rsidR="005A316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2016</w:t>
      </w:r>
      <w:r w:rsidR="00311A81">
        <w:rPr>
          <w:b/>
          <w:sz w:val="28"/>
          <w:szCs w:val="28"/>
        </w:rPr>
        <w:t>г.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</w:p>
    <w:p w:rsidR="00BC6FB4" w:rsidRDefault="002B01D3" w:rsidP="00C2397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E2CD5">
        <w:rPr>
          <w:sz w:val="28"/>
          <w:szCs w:val="28"/>
        </w:rPr>
        <w:t>п</w:t>
      </w:r>
      <w:r>
        <w:rPr>
          <w:sz w:val="28"/>
          <w:szCs w:val="28"/>
        </w:rPr>
        <w:t xml:space="preserve">ланом работы КСП г. Лыткарино на 2016 год, приказом КСП </w:t>
      </w:r>
      <w:r w:rsidR="00BC6F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г. Лыткарино от </w:t>
      </w:r>
      <w:r w:rsidR="005A316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A316D">
        <w:rPr>
          <w:sz w:val="28"/>
          <w:szCs w:val="28"/>
        </w:rPr>
        <w:t>5</w:t>
      </w:r>
      <w:r>
        <w:rPr>
          <w:sz w:val="28"/>
          <w:szCs w:val="28"/>
        </w:rPr>
        <w:t>.2016 №</w:t>
      </w:r>
      <w:r w:rsidR="005A316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BC6FB4">
        <w:rPr>
          <w:sz w:val="28"/>
          <w:szCs w:val="28"/>
        </w:rPr>
        <w:t xml:space="preserve">в отношении МП «Лыткаринская теплосеть» </w:t>
      </w:r>
      <w:r>
        <w:rPr>
          <w:sz w:val="28"/>
          <w:szCs w:val="28"/>
        </w:rPr>
        <w:t xml:space="preserve">проведена проверка </w:t>
      </w:r>
      <w:r w:rsidR="005A316D">
        <w:rPr>
          <w:sz w:val="28"/>
          <w:szCs w:val="28"/>
        </w:rPr>
        <w:t xml:space="preserve">соблюдения порядка управления и распоряжения имуществом предприятия, применение тарифов в сфере теплоснабжения, ведение бухгалтерского учета, проверка дебиторской и кредиторской задолженности, а также порядок формирования финансовых результатов и их распределение. </w:t>
      </w:r>
      <w:r w:rsidR="00C05E60">
        <w:rPr>
          <w:sz w:val="28"/>
          <w:szCs w:val="28"/>
        </w:rPr>
        <w:t xml:space="preserve"> </w:t>
      </w:r>
      <w:proofErr w:type="gramEnd"/>
    </w:p>
    <w:p w:rsidR="005A316D" w:rsidRDefault="00C05E60" w:rsidP="00C23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деятельности: 2015 год, первый квартал 2016</w:t>
      </w:r>
      <w:r w:rsidR="003E1BD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E1BD4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F86A69" w:rsidRPr="00F86A69">
        <w:rPr>
          <w:sz w:val="28"/>
          <w:szCs w:val="28"/>
        </w:rPr>
        <w:t xml:space="preserve"> </w:t>
      </w:r>
    </w:p>
    <w:p w:rsidR="00513D3C" w:rsidRDefault="002B01D3" w:rsidP="00513D3C">
      <w:pPr>
        <w:spacing w:line="360" w:lineRule="auto"/>
        <w:jc w:val="both"/>
        <w:rPr>
          <w:sz w:val="28"/>
          <w:szCs w:val="28"/>
        </w:rPr>
      </w:pPr>
      <w:r w:rsidRPr="00BB3290">
        <w:rPr>
          <w:sz w:val="28"/>
          <w:szCs w:val="28"/>
        </w:rPr>
        <w:t>По результатам проведенного контрольного мероприятия установлен</w:t>
      </w:r>
      <w:r w:rsidR="00513D3C">
        <w:rPr>
          <w:sz w:val="28"/>
          <w:szCs w:val="28"/>
        </w:rPr>
        <w:t>о</w:t>
      </w:r>
      <w:r w:rsidRPr="00BB3290">
        <w:rPr>
          <w:sz w:val="28"/>
          <w:szCs w:val="28"/>
        </w:rPr>
        <w:t xml:space="preserve"> следующее</w:t>
      </w:r>
      <w:r w:rsidR="007E3855">
        <w:rPr>
          <w:sz w:val="28"/>
          <w:szCs w:val="28"/>
        </w:rPr>
        <w:t xml:space="preserve">. </w:t>
      </w:r>
      <w:r w:rsidR="00311A81">
        <w:rPr>
          <w:sz w:val="28"/>
          <w:szCs w:val="28"/>
        </w:rPr>
        <w:t xml:space="preserve">     </w:t>
      </w:r>
      <w:r w:rsidR="00513D3C">
        <w:rPr>
          <w:sz w:val="28"/>
          <w:szCs w:val="28"/>
        </w:rPr>
        <w:t xml:space="preserve">Объем проверенных средств за 2015 год составил 415 044,0 </w:t>
      </w:r>
      <w:proofErr w:type="spellStart"/>
      <w:r w:rsidR="00513D3C">
        <w:rPr>
          <w:sz w:val="28"/>
          <w:szCs w:val="28"/>
        </w:rPr>
        <w:t>тыс</w:t>
      </w:r>
      <w:proofErr w:type="gramStart"/>
      <w:r w:rsidR="00513D3C">
        <w:rPr>
          <w:sz w:val="28"/>
          <w:szCs w:val="28"/>
        </w:rPr>
        <w:t>.р</w:t>
      </w:r>
      <w:proofErr w:type="gramEnd"/>
      <w:r w:rsidR="00513D3C">
        <w:rPr>
          <w:sz w:val="28"/>
          <w:szCs w:val="28"/>
        </w:rPr>
        <w:t>уб</w:t>
      </w:r>
      <w:proofErr w:type="spellEnd"/>
      <w:r w:rsidR="00513D3C">
        <w:rPr>
          <w:sz w:val="28"/>
          <w:szCs w:val="28"/>
        </w:rPr>
        <w:t>., в том числе субсиди</w:t>
      </w:r>
      <w:r w:rsidR="00E45FB6">
        <w:rPr>
          <w:sz w:val="28"/>
          <w:szCs w:val="28"/>
        </w:rPr>
        <w:t>я за счет</w:t>
      </w:r>
      <w:r w:rsidR="00513D3C">
        <w:rPr>
          <w:sz w:val="28"/>
          <w:szCs w:val="28"/>
        </w:rPr>
        <w:t xml:space="preserve"> средств местного бюджета в сумме 10</w:t>
      </w:r>
      <w:r w:rsidR="00E45FB6">
        <w:rPr>
          <w:sz w:val="28"/>
          <w:szCs w:val="28"/>
        </w:rPr>
        <w:t xml:space="preserve"> </w:t>
      </w:r>
      <w:r w:rsidR="00513D3C">
        <w:rPr>
          <w:sz w:val="28"/>
          <w:szCs w:val="28"/>
        </w:rPr>
        <w:t xml:space="preserve">000,0 </w:t>
      </w:r>
      <w:proofErr w:type="spellStart"/>
      <w:r w:rsidR="00513D3C">
        <w:rPr>
          <w:sz w:val="28"/>
          <w:szCs w:val="28"/>
        </w:rPr>
        <w:t>тыс.руб</w:t>
      </w:r>
      <w:proofErr w:type="spellEnd"/>
      <w:r w:rsidR="00513D3C">
        <w:rPr>
          <w:sz w:val="28"/>
          <w:szCs w:val="28"/>
        </w:rPr>
        <w:t xml:space="preserve">., за первый квартал 2016 года – 168 924,0 </w:t>
      </w:r>
      <w:proofErr w:type="spellStart"/>
      <w:r w:rsidR="00513D3C">
        <w:rPr>
          <w:sz w:val="28"/>
          <w:szCs w:val="28"/>
        </w:rPr>
        <w:t>тыс.руб</w:t>
      </w:r>
      <w:proofErr w:type="spellEnd"/>
      <w:r w:rsidR="00513D3C">
        <w:rPr>
          <w:sz w:val="28"/>
          <w:szCs w:val="28"/>
        </w:rPr>
        <w:t>.</w:t>
      </w:r>
    </w:p>
    <w:p w:rsidR="002B01D3" w:rsidRPr="00BB3290" w:rsidRDefault="007E3855" w:rsidP="00311A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="00513D3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нарушений  на общую сумму </w:t>
      </w:r>
      <w:r w:rsidR="00F86A69">
        <w:rPr>
          <w:sz w:val="28"/>
          <w:szCs w:val="28"/>
        </w:rPr>
        <w:t>2</w:t>
      </w:r>
      <w:r w:rsidR="00E45FB6">
        <w:rPr>
          <w:sz w:val="28"/>
          <w:szCs w:val="28"/>
        </w:rPr>
        <w:t xml:space="preserve"> </w:t>
      </w:r>
      <w:r w:rsidR="00F86A69">
        <w:rPr>
          <w:sz w:val="28"/>
          <w:szCs w:val="28"/>
        </w:rPr>
        <w:t>641,0</w:t>
      </w:r>
      <w:r w:rsidR="00DE41A1">
        <w:rPr>
          <w:sz w:val="28"/>
          <w:szCs w:val="28"/>
        </w:rPr>
        <w:t xml:space="preserve"> </w:t>
      </w:r>
      <w:proofErr w:type="spellStart"/>
      <w:r w:rsidR="00F86A69">
        <w:rPr>
          <w:sz w:val="28"/>
          <w:szCs w:val="28"/>
        </w:rPr>
        <w:t>тыс</w:t>
      </w:r>
      <w:proofErr w:type="gramStart"/>
      <w:r w:rsidR="00F86A69">
        <w:rPr>
          <w:sz w:val="28"/>
          <w:szCs w:val="28"/>
        </w:rPr>
        <w:t>.р</w:t>
      </w:r>
      <w:proofErr w:type="gramEnd"/>
      <w:r w:rsidR="00F86A69">
        <w:rPr>
          <w:sz w:val="28"/>
          <w:szCs w:val="28"/>
        </w:rPr>
        <w:t>уб</w:t>
      </w:r>
      <w:proofErr w:type="spellEnd"/>
      <w:r w:rsidR="00F86A69">
        <w:rPr>
          <w:sz w:val="28"/>
          <w:szCs w:val="28"/>
        </w:rPr>
        <w:t>., в том числе:</w:t>
      </w:r>
    </w:p>
    <w:p w:rsidR="002B01D3" w:rsidRPr="00BB3290" w:rsidRDefault="00886054" w:rsidP="00C23971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5FB6">
        <w:rPr>
          <w:rFonts w:ascii="Times New Roman" w:hAnsi="Times New Roman" w:cs="Times New Roman"/>
          <w:sz w:val="28"/>
          <w:szCs w:val="28"/>
        </w:rPr>
        <w:t xml:space="preserve"> </w:t>
      </w:r>
      <w:r w:rsidR="002B01D3" w:rsidRPr="00BB3290">
        <w:rPr>
          <w:rFonts w:ascii="Times New Roman" w:hAnsi="Times New Roman" w:cs="Times New Roman"/>
          <w:sz w:val="28"/>
          <w:szCs w:val="28"/>
        </w:rPr>
        <w:t>нарушени</w:t>
      </w:r>
      <w:r w:rsidR="00E45FB6">
        <w:rPr>
          <w:rFonts w:ascii="Times New Roman" w:hAnsi="Times New Roman" w:cs="Times New Roman"/>
          <w:sz w:val="28"/>
          <w:szCs w:val="28"/>
        </w:rPr>
        <w:t>е</w:t>
      </w:r>
      <w:r w:rsidR="002B01D3" w:rsidRPr="00BB3290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</w:t>
      </w:r>
      <w:r w:rsidR="00BB3290" w:rsidRPr="00BB3290">
        <w:rPr>
          <w:rFonts w:ascii="Times New Roman" w:hAnsi="Times New Roman" w:cs="Times New Roman"/>
          <w:sz w:val="28"/>
          <w:szCs w:val="28"/>
        </w:rPr>
        <w:t xml:space="preserve">и бюджетов  на сумму </w:t>
      </w:r>
      <w:r w:rsidR="00181384">
        <w:rPr>
          <w:rFonts w:ascii="Times New Roman" w:hAnsi="Times New Roman" w:cs="Times New Roman"/>
          <w:sz w:val="28"/>
          <w:szCs w:val="28"/>
        </w:rPr>
        <w:t>1</w:t>
      </w:r>
      <w:r w:rsidR="00E45FB6">
        <w:rPr>
          <w:rFonts w:ascii="Times New Roman" w:hAnsi="Times New Roman" w:cs="Times New Roman"/>
          <w:sz w:val="28"/>
          <w:szCs w:val="28"/>
        </w:rPr>
        <w:t xml:space="preserve"> </w:t>
      </w:r>
      <w:r w:rsidR="00181384">
        <w:rPr>
          <w:rFonts w:ascii="Times New Roman" w:hAnsi="Times New Roman" w:cs="Times New Roman"/>
          <w:sz w:val="28"/>
          <w:szCs w:val="28"/>
        </w:rPr>
        <w:t>500</w:t>
      </w:r>
      <w:r w:rsidR="00BB3290" w:rsidRPr="00BB3290">
        <w:rPr>
          <w:rFonts w:ascii="Times New Roman" w:hAnsi="Times New Roman" w:cs="Times New Roman"/>
          <w:sz w:val="28"/>
          <w:szCs w:val="28"/>
        </w:rPr>
        <w:t>,</w:t>
      </w:r>
      <w:r w:rsidR="00181384">
        <w:rPr>
          <w:rFonts w:ascii="Times New Roman" w:hAnsi="Times New Roman" w:cs="Times New Roman"/>
          <w:sz w:val="28"/>
          <w:szCs w:val="28"/>
        </w:rPr>
        <w:t>0</w:t>
      </w:r>
      <w:r w:rsidR="00BB3290" w:rsidRPr="00BB32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41A1">
        <w:rPr>
          <w:rFonts w:ascii="Times New Roman" w:hAnsi="Times New Roman" w:cs="Times New Roman"/>
          <w:sz w:val="28"/>
          <w:szCs w:val="28"/>
        </w:rPr>
        <w:t>.</w:t>
      </w:r>
      <w:r w:rsidR="002B01D3" w:rsidRPr="00BB3290">
        <w:rPr>
          <w:rFonts w:ascii="Times New Roman" w:hAnsi="Times New Roman" w:cs="Times New Roman"/>
          <w:sz w:val="28"/>
          <w:szCs w:val="28"/>
        </w:rPr>
        <w:t>;</w:t>
      </w:r>
    </w:p>
    <w:p w:rsidR="002B01D3" w:rsidRDefault="00886054" w:rsidP="00C2397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FB6">
        <w:rPr>
          <w:rFonts w:ascii="Times New Roman" w:hAnsi="Times New Roman" w:cs="Times New Roman"/>
          <w:sz w:val="28"/>
          <w:szCs w:val="28"/>
        </w:rPr>
        <w:t xml:space="preserve"> </w:t>
      </w:r>
      <w:r w:rsidR="002B01D3" w:rsidRPr="00BB329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181384">
        <w:rPr>
          <w:rFonts w:ascii="Times New Roman" w:hAnsi="Times New Roman" w:cs="Times New Roman"/>
          <w:sz w:val="28"/>
          <w:szCs w:val="28"/>
        </w:rPr>
        <w:t>ведения бухгалтерского учета, составления и представления бухгалтерской (финансовой) отчетности  на сумму 649,0</w:t>
      </w:r>
      <w:r w:rsidR="00DE4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813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138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81384">
        <w:rPr>
          <w:rFonts w:ascii="Times New Roman" w:hAnsi="Times New Roman" w:cs="Times New Roman"/>
          <w:sz w:val="28"/>
          <w:szCs w:val="28"/>
        </w:rPr>
        <w:t>.</w:t>
      </w:r>
      <w:r w:rsidR="007E3855">
        <w:rPr>
          <w:rFonts w:ascii="Times New Roman" w:hAnsi="Times New Roman" w:cs="Times New Roman"/>
          <w:sz w:val="28"/>
          <w:szCs w:val="28"/>
        </w:rPr>
        <w:t>;</w:t>
      </w:r>
    </w:p>
    <w:p w:rsidR="00181384" w:rsidRDefault="00886054" w:rsidP="00C23971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5FB6">
        <w:rPr>
          <w:rFonts w:ascii="Times New Roman" w:hAnsi="Times New Roman" w:cs="Times New Roman"/>
          <w:sz w:val="28"/>
          <w:szCs w:val="28"/>
        </w:rPr>
        <w:t xml:space="preserve"> </w:t>
      </w:r>
      <w:r w:rsidR="00181384">
        <w:rPr>
          <w:rFonts w:ascii="Times New Roman" w:hAnsi="Times New Roman" w:cs="Times New Roman"/>
          <w:sz w:val="28"/>
          <w:szCs w:val="28"/>
        </w:rPr>
        <w:t>нарушени</w:t>
      </w:r>
      <w:r w:rsidR="00E45FB6">
        <w:rPr>
          <w:rFonts w:ascii="Times New Roman" w:hAnsi="Times New Roman" w:cs="Times New Roman"/>
          <w:sz w:val="28"/>
          <w:szCs w:val="28"/>
        </w:rPr>
        <w:t>й</w:t>
      </w:r>
      <w:r w:rsidR="00181384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  на сумму  492,0</w:t>
      </w:r>
      <w:r w:rsidR="00DE4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3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813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138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81384">
        <w:rPr>
          <w:rFonts w:ascii="Times New Roman" w:hAnsi="Times New Roman" w:cs="Times New Roman"/>
          <w:sz w:val="28"/>
          <w:szCs w:val="28"/>
        </w:rPr>
        <w:t>.</w:t>
      </w:r>
    </w:p>
    <w:p w:rsidR="008337A1" w:rsidRDefault="007E3855" w:rsidP="00C23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6778">
        <w:rPr>
          <w:sz w:val="28"/>
          <w:szCs w:val="28"/>
        </w:rPr>
        <w:t xml:space="preserve">В ходе проверки проанализированы динамика основных показателей предприятия и причины, повлиявшие на формирование финансовых результатов и их распределения. </w:t>
      </w:r>
      <w:r w:rsidR="00E45FB6">
        <w:rPr>
          <w:sz w:val="28"/>
          <w:szCs w:val="28"/>
        </w:rPr>
        <w:t xml:space="preserve"> </w:t>
      </w:r>
      <w:r w:rsidR="0082301A">
        <w:rPr>
          <w:sz w:val="28"/>
          <w:szCs w:val="28"/>
        </w:rPr>
        <w:t>З</w:t>
      </w:r>
      <w:r w:rsidR="008337A1">
        <w:rPr>
          <w:sz w:val="28"/>
          <w:szCs w:val="28"/>
        </w:rPr>
        <w:t>а 2015 год муниципальное предприятие получило как убыток от продаж, так и убыток в целом от финансов</w:t>
      </w:r>
      <w:r w:rsidR="004F3790">
        <w:rPr>
          <w:sz w:val="28"/>
          <w:szCs w:val="28"/>
        </w:rPr>
        <w:t>о</w:t>
      </w:r>
      <w:r w:rsidR="008337A1">
        <w:rPr>
          <w:sz w:val="28"/>
          <w:szCs w:val="28"/>
        </w:rPr>
        <w:t xml:space="preserve">-хозяйственной деятельности в размере </w:t>
      </w:r>
      <w:r w:rsidR="008337A1">
        <w:rPr>
          <w:sz w:val="28"/>
          <w:szCs w:val="28"/>
        </w:rPr>
        <w:lastRenderedPageBreak/>
        <w:t>6933</w:t>
      </w:r>
      <w:r w:rsidR="00DE41A1">
        <w:rPr>
          <w:sz w:val="28"/>
          <w:szCs w:val="28"/>
        </w:rPr>
        <w:t xml:space="preserve"> </w:t>
      </w:r>
      <w:proofErr w:type="spellStart"/>
      <w:r w:rsidR="008337A1">
        <w:rPr>
          <w:sz w:val="28"/>
          <w:szCs w:val="28"/>
        </w:rPr>
        <w:t>тыс</w:t>
      </w:r>
      <w:proofErr w:type="gramStart"/>
      <w:r w:rsidR="008337A1">
        <w:rPr>
          <w:sz w:val="28"/>
          <w:szCs w:val="28"/>
        </w:rPr>
        <w:t>.р</w:t>
      </w:r>
      <w:proofErr w:type="gramEnd"/>
      <w:r w:rsidR="008337A1">
        <w:rPr>
          <w:sz w:val="28"/>
          <w:szCs w:val="28"/>
        </w:rPr>
        <w:t>уб</w:t>
      </w:r>
      <w:proofErr w:type="spellEnd"/>
      <w:r w:rsidR="008337A1">
        <w:rPr>
          <w:sz w:val="28"/>
          <w:szCs w:val="28"/>
        </w:rPr>
        <w:t xml:space="preserve">., соответственно платежи в бюджет </w:t>
      </w:r>
      <w:r w:rsidR="004F3790">
        <w:rPr>
          <w:sz w:val="28"/>
          <w:szCs w:val="28"/>
        </w:rPr>
        <w:t xml:space="preserve">в соответствии с п.1 ст.4 решения Совета депутатов от 17.12.2015г. №49/5 «Об утверждении бюджета города Лыткарино на 2016 год и на плановый период 2017 и 2018 годов» о перечислении 25 % прибыли муниципальных предприятий по расчетам за 2015 год </w:t>
      </w:r>
      <w:r w:rsidR="008337A1">
        <w:rPr>
          <w:sz w:val="28"/>
          <w:szCs w:val="28"/>
        </w:rPr>
        <w:t>не осуществлялись.</w:t>
      </w:r>
    </w:p>
    <w:p w:rsidR="005B6778" w:rsidRDefault="00DE41A1" w:rsidP="005B6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3790">
        <w:rPr>
          <w:sz w:val="28"/>
          <w:szCs w:val="28"/>
        </w:rPr>
        <w:t xml:space="preserve">Балансовая стоимость основных средств по состоянию на 01.01.2015г. </w:t>
      </w:r>
      <w:r>
        <w:rPr>
          <w:sz w:val="28"/>
          <w:szCs w:val="28"/>
        </w:rPr>
        <w:t xml:space="preserve">               </w:t>
      </w:r>
      <w:r w:rsidR="004F3790">
        <w:rPr>
          <w:sz w:val="28"/>
          <w:szCs w:val="28"/>
        </w:rPr>
        <w:t>составила – 793</w:t>
      </w:r>
      <w:r w:rsidR="00973AFA">
        <w:rPr>
          <w:sz w:val="28"/>
          <w:szCs w:val="28"/>
        </w:rPr>
        <w:t xml:space="preserve"> </w:t>
      </w:r>
      <w:r w:rsidR="004F3790">
        <w:rPr>
          <w:sz w:val="28"/>
          <w:szCs w:val="28"/>
        </w:rPr>
        <w:t>796,6</w:t>
      </w:r>
      <w:r w:rsidR="00973AFA">
        <w:rPr>
          <w:sz w:val="28"/>
          <w:szCs w:val="28"/>
        </w:rPr>
        <w:t xml:space="preserve"> </w:t>
      </w:r>
      <w:proofErr w:type="spellStart"/>
      <w:r w:rsidR="004F3790">
        <w:rPr>
          <w:sz w:val="28"/>
          <w:szCs w:val="28"/>
        </w:rPr>
        <w:t>тыс</w:t>
      </w:r>
      <w:proofErr w:type="gramStart"/>
      <w:r w:rsidR="004F3790">
        <w:rPr>
          <w:sz w:val="28"/>
          <w:szCs w:val="28"/>
        </w:rPr>
        <w:t>.р</w:t>
      </w:r>
      <w:proofErr w:type="gramEnd"/>
      <w:r w:rsidR="004F3790">
        <w:rPr>
          <w:sz w:val="28"/>
          <w:szCs w:val="28"/>
        </w:rPr>
        <w:t>уб</w:t>
      </w:r>
      <w:proofErr w:type="spellEnd"/>
      <w:r w:rsidR="004F3790">
        <w:rPr>
          <w:sz w:val="28"/>
          <w:szCs w:val="28"/>
        </w:rPr>
        <w:t>., на 01.04.2016г. – 795</w:t>
      </w:r>
      <w:r w:rsidR="00973AFA">
        <w:rPr>
          <w:sz w:val="28"/>
          <w:szCs w:val="28"/>
        </w:rPr>
        <w:t xml:space="preserve"> </w:t>
      </w:r>
      <w:r w:rsidR="004F3790">
        <w:rPr>
          <w:sz w:val="28"/>
          <w:szCs w:val="28"/>
        </w:rPr>
        <w:t>343,3</w:t>
      </w:r>
      <w:r w:rsidR="00973AFA">
        <w:rPr>
          <w:sz w:val="28"/>
          <w:szCs w:val="28"/>
        </w:rPr>
        <w:t xml:space="preserve"> </w:t>
      </w:r>
      <w:proofErr w:type="spellStart"/>
      <w:r w:rsidR="004F3790">
        <w:rPr>
          <w:sz w:val="28"/>
          <w:szCs w:val="28"/>
        </w:rPr>
        <w:t>тыс.руб</w:t>
      </w:r>
      <w:proofErr w:type="spellEnd"/>
      <w:r w:rsidR="004F3790">
        <w:rPr>
          <w:sz w:val="28"/>
          <w:szCs w:val="28"/>
        </w:rPr>
        <w:t>. В</w:t>
      </w:r>
      <w:r w:rsidR="005B6778">
        <w:rPr>
          <w:sz w:val="28"/>
          <w:szCs w:val="28"/>
        </w:rPr>
        <w:t xml:space="preserve"> ходе проверки была проведена выборочная инвентаризация основных средств, в результате которой установлено, что фактическое наличие основных средств соответствуют данным бухгалтерского учета.</w:t>
      </w:r>
    </w:p>
    <w:p w:rsidR="008337A1" w:rsidRDefault="000A4002" w:rsidP="00FF5CF3">
      <w:pPr>
        <w:pStyle w:val="a4"/>
      </w:pPr>
      <w:r>
        <w:t>В</w:t>
      </w:r>
      <w:r w:rsidR="0032074D">
        <w:t xml:space="preserve"> результате проверки </w:t>
      </w:r>
      <w:r w:rsidR="0082301A">
        <w:t>законности, результативности (</w:t>
      </w:r>
      <w:r w:rsidR="0032074D">
        <w:t>эффективности и экономности</w:t>
      </w:r>
      <w:r w:rsidR="0082301A">
        <w:t>)</w:t>
      </w:r>
      <w:r w:rsidR="0032074D">
        <w:t xml:space="preserve"> использования муниципального имущества </w:t>
      </w:r>
      <w:r w:rsidR="0082301A">
        <w:t>выявлено неэффективное  использование основных средств, с</w:t>
      </w:r>
      <w:r w:rsidR="00CD6DCB">
        <w:t>ос</w:t>
      </w:r>
      <w:r w:rsidR="0082301A">
        <w:t xml:space="preserve">тоящих на балансе, </w:t>
      </w:r>
      <w:r w:rsidR="00CD6DCB">
        <w:t>но</w:t>
      </w:r>
      <w:r w:rsidR="0082301A">
        <w:t xml:space="preserve"> не использу</w:t>
      </w:r>
      <w:r w:rsidR="00513D3C">
        <w:t>емых</w:t>
      </w:r>
      <w:r w:rsidR="0082301A">
        <w:t xml:space="preserve"> в деятельности предприятия</w:t>
      </w:r>
      <w:r w:rsidR="00513D3C">
        <w:t xml:space="preserve"> – ЦТП-18;</w:t>
      </w:r>
      <w:r w:rsidR="0082301A">
        <w:t xml:space="preserve"> </w:t>
      </w:r>
      <w:r w:rsidR="0032074D">
        <w:t xml:space="preserve">выявлены сверхнормативные потери тепловой энергии  </w:t>
      </w:r>
      <w:r w:rsidR="007E3855">
        <w:t>за период 2015 год</w:t>
      </w:r>
      <w:r w:rsidR="00973AFA">
        <w:t xml:space="preserve">а </w:t>
      </w:r>
      <w:r w:rsidR="007E3855">
        <w:t xml:space="preserve"> </w:t>
      </w:r>
      <w:r w:rsidR="00513D3C">
        <w:t>на сумму</w:t>
      </w:r>
      <w:r w:rsidR="007E3855">
        <w:t xml:space="preserve"> 492,0</w:t>
      </w:r>
      <w:r w:rsidR="00973AFA">
        <w:t xml:space="preserve"> </w:t>
      </w:r>
      <w:proofErr w:type="spellStart"/>
      <w:r w:rsidR="007E3855">
        <w:t>тыс</w:t>
      </w:r>
      <w:proofErr w:type="gramStart"/>
      <w:r w:rsidR="007E3855">
        <w:t>.р</w:t>
      </w:r>
      <w:proofErr w:type="gramEnd"/>
      <w:r w:rsidR="007E3855">
        <w:t>уб</w:t>
      </w:r>
      <w:proofErr w:type="spellEnd"/>
      <w:r w:rsidR="007E3855">
        <w:t>.</w:t>
      </w:r>
      <w:r w:rsidR="0032074D">
        <w:t xml:space="preserve"> </w:t>
      </w:r>
    </w:p>
    <w:p w:rsidR="000A4002" w:rsidRDefault="000A4002" w:rsidP="003E1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проверки соблюдения условий получения муниципальным предприятием </w:t>
      </w:r>
      <w:r w:rsidR="004E136C">
        <w:rPr>
          <w:sz w:val="28"/>
          <w:szCs w:val="28"/>
        </w:rPr>
        <w:t xml:space="preserve">субсидии за счет средств местного бюджета нарушений </w:t>
      </w:r>
      <w:r w:rsidR="00513D3C">
        <w:rPr>
          <w:sz w:val="28"/>
          <w:szCs w:val="28"/>
        </w:rPr>
        <w:t>не установлено</w:t>
      </w:r>
      <w:r w:rsidR="004E136C">
        <w:rPr>
          <w:sz w:val="28"/>
          <w:szCs w:val="28"/>
        </w:rPr>
        <w:t>.</w:t>
      </w:r>
    </w:p>
    <w:p w:rsidR="002B01D3" w:rsidRDefault="002B01D3" w:rsidP="00C23971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709"/>
        <w:jc w:val="both"/>
        <w:rPr>
          <w:color w:val="FF0000"/>
        </w:rPr>
      </w:pPr>
      <w:r>
        <w:rPr>
          <w:sz w:val="28"/>
        </w:rPr>
        <w:t>В целях устранения выявленных нарушени</w:t>
      </w:r>
      <w:r w:rsidR="00562F0F">
        <w:rPr>
          <w:sz w:val="28"/>
        </w:rPr>
        <w:t xml:space="preserve">й </w:t>
      </w:r>
      <w:r>
        <w:rPr>
          <w:sz w:val="28"/>
          <w:szCs w:val="28"/>
        </w:rPr>
        <w:t xml:space="preserve">Главе города Лыткарино  </w:t>
      </w:r>
      <w:r w:rsidR="00AE028C">
        <w:rPr>
          <w:sz w:val="28"/>
        </w:rPr>
        <w:t>направлена</w:t>
      </w:r>
      <w:r w:rsidR="00AE028C">
        <w:rPr>
          <w:sz w:val="28"/>
          <w:szCs w:val="28"/>
        </w:rPr>
        <w:t xml:space="preserve"> </w:t>
      </w:r>
      <w:r w:rsidR="00EB247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результатах контрольного мероприятия</w:t>
      </w:r>
      <w:r w:rsidR="00596C20">
        <w:rPr>
          <w:sz w:val="28"/>
          <w:szCs w:val="28"/>
        </w:rPr>
        <w:t xml:space="preserve"> в отношении </w:t>
      </w:r>
      <w:r w:rsidR="00886054">
        <w:rPr>
          <w:sz w:val="28"/>
          <w:szCs w:val="28"/>
        </w:rPr>
        <w:t xml:space="preserve">             </w:t>
      </w:r>
      <w:r w:rsidR="00596C20">
        <w:rPr>
          <w:sz w:val="28"/>
          <w:szCs w:val="28"/>
        </w:rPr>
        <w:t>МП «Лыткаринская теплосеть»</w:t>
      </w:r>
      <w:r>
        <w:rPr>
          <w:sz w:val="28"/>
          <w:szCs w:val="28"/>
        </w:rPr>
        <w:t>.</w:t>
      </w:r>
    </w:p>
    <w:p w:rsidR="0013648E" w:rsidRDefault="0013648E"/>
    <w:sectPr w:rsidR="0013648E" w:rsidSect="002B01D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390"/>
    <w:multiLevelType w:val="hybridMultilevel"/>
    <w:tmpl w:val="675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B7909"/>
    <w:multiLevelType w:val="hybridMultilevel"/>
    <w:tmpl w:val="66AA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3"/>
    <w:rsid w:val="000A4002"/>
    <w:rsid w:val="0013648E"/>
    <w:rsid w:val="00181384"/>
    <w:rsid w:val="001B688D"/>
    <w:rsid w:val="002A13E5"/>
    <w:rsid w:val="002B01D3"/>
    <w:rsid w:val="002D46F3"/>
    <w:rsid w:val="00311A81"/>
    <w:rsid w:val="0032074D"/>
    <w:rsid w:val="003E1BD4"/>
    <w:rsid w:val="004E136C"/>
    <w:rsid w:val="004E2CD5"/>
    <w:rsid w:val="004F3790"/>
    <w:rsid w:val="00513D3C"/>
    <w:rsid w:val="00562F0F"/>
    <w:rsid w:val="00596C20"/>
    <w:rsid w:val="005A316D"/>
    <w:rsid w:val="005B6778"/>
    <w:rsid w:val="007A1BCD"/>
    <w:rsid w:val="007E3855"/>
    <w:rsid w:val="0082301A"/>
    <w:rsid w:val="008337A1"/>
    <w:rsid w:val="00886054"/>
    <w:rsid w:val="008B567A"/>
    <w:rsid w:val="008C39DF"/>
    <w:rsid w:val="00973059"/>
    <w:rsid w:val="00973AFA"/>
    <w:rsid w:val="00AE028C"/>
    <w:rsid w:val="00BB3290"/>
    <w:rsid w:val="00BC6FB4"/>
    <w:rsid w:val="00C05E60"/>
    <w:rsid w:val="00C23971"/>
    <w:rsid w:val="00CD6DCB"/>
    <w:rsid w:val="00DE41A1"/>
    <w:rsid w:val="00E34CA6"/>
    <w:rsid w:val="00E45FB6"/>
    <w:rsid w:val="00EB2479"/>
    <w:rsid w:val="00F86A69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316D"/>
    <w:pPr>
      <w:jc w:val="center"/>
      <w:outlineLvl w:val="2"/>
    </w:pPr>
    <w:rPr>
      <w:b/>
      <w:snapToGrid w:val="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6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A316D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FF5CF3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F5C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46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6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316D"/>
    <w:pPr>
      <w:jc w:val="center"/>
      <w:outlineLvl w:val="2"/>
    </w:pPr>
    <w:rPr>
      <w:b/>
      <w:snapToGrid w:val="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6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A316D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FF5CF3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F5C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46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6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2016-06-23T07:35:00Z</cp:lastPrinted>
  <dcterms:created xsi:type="dcterms:W3CDTF">2016-06-23T11:39:00Z</dcterms:created>
  <dcterms:modified xsi:type="dcterms:W3CDTF">2016-06-23T11:39:00Z</dcterms:modified>
</cp:coreProperties>
</file>