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8D" w:rsidRPr="0034128D" w:rsidRDefault="0034128D" w:rsidP="00F91E43">
      <w:pPr>
        <w:widowControl w:val="0"/>
        <w:autoSpaceDE w:val="0"/>
        <w:autoSpaceDN w:val="0"/>
        <w:adjustRightInd w:val="0"/>
        <w:spacing w:after="0" w:line="240" w:lineRule="auto"/>
        <w:ind w:left="6237" w:hanging="283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4128D" w:rsidRPr="0034128D" w:rsidRDefault="00EB262A" w:rsidP="00F91E4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 w:rsidR="00A62F24">
        <w:rPr>
          <w:rFonts w:ascii="Times New Roman" w:eastAsia="Calibri" w:hAnsi="Times New Roman" w:cs="Times New Roman"/>
          <w:sz w:val="28"/>
          <w:szCs w:val="28"/>
        </w:rPr>
        <w:t>города Лыткарино</w:t>
      </w:r>
    </w:p>
    <w:p w:rsidR="0034128D" w:rsidRPr="0034128D" w:rsidRDefault="0034128D" w:rsidP="00F91E43">
      <w:pPr>
        <w:widowControl w:val="0"/>
        <w:autoSpaceDE w:val="0"/>
        <w:autoSpaceDN w:val="0"/>
        <w:adjustRightInd w:val="0"/>
        <w:spacing w:after="0" w:line="240" w:lineRule="auto"/>
        <w:ind w:left="6237" w:hanging="283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>от __________ № _________</w:t>
      </w:r>
    </w:p>
    <w:p w:rsidR="00E66196" w:rsidRDefault="00E66196" w:rsidP="008159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E8C" w:rsidRPr="0034128D" w:rsidRDefault="00DB3E8C" w:rsidP="009A6CC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15905" w:rsidRPr="0034128D" w:rsidRDefault="005160A1" w:rsidP="008159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="007F637F" w:rsidRPr="0034128D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4E1DA4">
        <w:rPr>
          <w:rFonts w:ascii="Times New Roman" w:hAnsi="Times New Roman" w:cs="Times New Roman"/>
          <w:b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62A" w:rsidRDefault="00EB3C10" w:rsidP="00D91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>по организации ярмарок на терри</w:t>
      </w:r>
      <w:r w:rsidR="00A62F24">
        <w:rPr>
          <w:rFonts w:ascii="Times New Roman" w:hAnsi="Times New Roman" w:cs="Times New Roman"/>
          <w:b/>
          <w:sz w:val="28"/>
          <w:szCs w:val="28"/>
        </w:rPr>
        <w:t>тории города Лыткарино</w:t>
      </w:r>
    </w:p>
    <w:p w:rsidR="00DB3E8C" w:rsidRPr="0034128D" w:rsidRDefault="00EB3C10" w:rsidP="009A6C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873DE0" w:rsidRPr="0034128D" w:rsidRDefault="00873DE0" w:rsidP="00873DE0">
      <w:pPr>
        <w:tabs>
          <w:tab w:val="left" w:pos="8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разделов</w:t>
      </w:r>
    </w:p>
    <w:p w:rsidR="00873DE0" w:rsidRPr="0034128D" w:rsidRDefault="00464A15" w:rsidP="00A06679">
      <w:pPr>
        <w:tabs>
          <w:tab w:val="left" w:pos="8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2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ТЕРМИНЫ И ОПРЕДЕЛЕНИЯ</w:t>
      </w:r>
      <w:r w:rsidR="005D6E0E" w:rsidRPr="0034128D">
        <w:rPr>
          <w:rFonts w:ascii="Times New Roman" w:eastAsia="Times New Roman" w:hAnsi="Times New Roman" w:cs="Times New Roman"/>
          <w:sz w:val="16"/>
          <w:szCs w:val="16"/>
          <w:lang w:eastAsia="ru-RU"/>
        </w:rPr>
        <w:t>………</w:t>
      </w:r>
      <w:r w:rsidR="0034128D" w:rsidRPr="0034128D">
        <w:rPr>
          <w:rFonts w:ascii="Times New Roman" w:eastAsia="Times New Roman" w:hAnsi="Times New Roman" w:cs="Times New Roman"/>
          <w:sz w:val="16"/>
          <w:szCs w:val="16"/>
          <w:lang w:eastAsia="ru-RU"/>
        </w:rPr>
        <w:t>…………………………………………………………………</w:t>
      </w:r>
      <w:r w:rsidR="00F106BB">
        <w:rPr>
          <w:rFonts w:ascii="Times New Roman" w:eastAsia="Times New Roman" w:hAnsi="Times New Roman" w:cs="Times New Roman"/>
          <w:sz w:val="16"/>
          <w:szCs w:val="16"/>
          <w:lang w:eastAsia="ru-RU"/>
        </w:rPr>
        <w:t>……………………...</w:t>
      </w:r>
      <w:r w:rsidR="0000072F">
        <w:rPr>
          <w:rFonts w:ascii="Times New Roman" w:eastAsia="Times New Roman" w:hAnsi="Times New Roman" w:cs="Times New Roman"/>
          <w:sz w:val="16"/>
          <w:szCs w:val="16"/>
          <w:lang w:eastAsia="ru-RU"/>
        </w:rPr>
        <w:t>..</w:t>
      </w:r>
      <w:r w:rsidR="00CF38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AB1271" w:rsidRPr="00C74A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:rsidR="00873DE0" w:rsidRPr="00A6781B" w:rsidRDefault="00873DE0" w:rsidP="00A06679">
      <w:pPr>
        <w:tabs>
          <w:tab w:val="left" w:pos="709"/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34128D">
        <w:rPr>
          <w:rFonts w:ascii="Times New Roman" w:eastAsia="Calibri" w:hAnsi="Times New Roman" w:cs="Times New Roman"/>
          <w:b/>
          <w:bCs/>
          <w:caps/>
          <w:sz w:val="36"/>
          <w:szCs w:val="28"/>
        </w:rPr>
        <w:fldChar w:fldCharType="begin"/>
      </w:r>
      <w:r w:rsidRPr="0034128D">
        <w:rPr>
          <w:rFonts w:ascii="Times New Roman" w:eastAsia="Calibri" w:hAnsi="Times New Roman" w:cs="Times New Roman"/>
          <w:b/>
          <w:bCs/>
          <w:caps/>
          <w:sz w:val="36"/>
          <w:szCs w:val="28"/>
        </w:rPr>
        <w:instrText xml:space="preserve"> TOC \o "1-3" \h \z \u </w:instrText>
      </w:r>
      <w:r w:rsidRPr="0034128D">
        <w:rPr>
          <w:rFonts w:ascii="Times New Roman" w:eastAsia="Calibri" w:hAnsi="Times New Roman" w:cs="Times New Roman"/>
          <w:b/>
          <w:bCs/>
          <w:caps/>
          <w:sz w:val="36"/>
          <w:szCs w:val="28"/>
        </w:rPr>
        <w:fldChar w:fldCharType="separate"/>
      </w:r>
      <w:hyperlink w:anchor="_Toc441496532" w:history="1">
        <w:r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Раздел </w:t>
        </w:r>
        <w:r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  <w:lang w:val="en-US"/>
          </w:rPr>
          <w:t>I</w:t>
        </w:r>
        <w:r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Общие </w:t>
        </w:r>
        <w:r w:rsidRPr="00970C44">
          <w:rPr>
            <w:rFonts w:ascii="Times New Roman" w:eastAsia="Calibri" w:hAnsi="Times New Roman" w:cs="Times New Roman"/>
            <w:bCs/>
            <w:caps/>
            <w:noProof/>
            <w:sz w:val="20"/>
            <w:szCs w:val="20"/>
          </w:rPr>
          <w:t>положения</w:t>
        </w:r>
      </w:hyperlink>
      <w:r w:rsidR="0000072F" w:rsidRPr="0000072F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7C4591" w:rsidRPr="00970C44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2</w:t>
      </w:r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33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Предмет регулирования Регламента</w:t>
        </w:r>
        <w:r w:rsidR="0000072F" w:rsidRPr="0000072F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  <w:r w:rsidR="001A09B3">
          <w:rPr>
            <w:rFonts w:ascii="Times New Roman" w:eastAsia="Calibri" w:hAnsi="Times New Roman" w:cs="Times New Roman"/>
            <w:b/>
            <w:noProof/>
            <w:webHidden/>
            <w:sz w:val="20"/>
            <w:szCs w:val="20"/>
          </w:rPr>
          <w:t>2</w:t>
        </w:r>
      </w:hyperlink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34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Лица, имеющие право на получение </w:t>
        </w:r>
        <w:r w:rsidR="00AE247E">
          <w:rPr>
            <w:rFonts w:ascii="Times New Roman" w:eastAsia="Calibri" w:hAnsi="Times New Roman" w:cs="Times New Roman"/>
            <w:noProof/>
            <w:sz w:val="20"/>
            <w:szCs w:val="20"/>
          </w:rPr>
          <w:t>Услуг</w:t>
        </w:r>
        <w:r w:rsidR="0000072F" w:rsidRPr="0000072F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  <w:r w:rsidR="007C4591">
          <w:rPr>
            <w:rFonts w:ascii="Times New Roman" w:eastAsia="Calibri" w:hAnsi="Times New Roman" w:cs="Times New Roman"/>
            <w:b/>
            <w:noProof/>
            <w:webHidden/>
            <w:sz w:val="20"/>
            <w:szCs w:val="20"/>
          </w:rPr>
          <w:t>2</w:t>
        </w:r>
      </w:hyperlink>
    </w:p>
    <w:p w:rsidR="00075FE4" w:rsidRPr="00075FE4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b/>
          <w:noProof/>
          <w:sz w:val="20"/>
          <w:szCs w:val="20"/>
        </w:rPr>
      </w:pPr>
      <w:hyperlink w:anchor="_Toc441496535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3.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Требования к порядку информирования о порядке предоставления</w:t>
        </w:r>
        <w:r w:rsidR="00956D7A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Услуги</w:t>
        </w:r>
      </w:hyperlink>
      <w:r w:rsidR="0000072F" w:rsidRPr="0000072F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075FE4">
        <w:rPr>
          <w:rFonts w:ascii="Times New Roman" w:eastAsia="Calibri" w:hAnsi="Times New Roman" w:cs="Times New Roman"/>
          <w:b/>
          <w:noProof/>
          <w:sz w:val="20"/>
          <w:szCs w:val="20"/>
        </w:rPr>
        <w:t>3</w:t>
      </w:r>
    </w:p>
    <w:p w:rsidR="00873DE0" w:rsidRPr="00A6781B" w:rsidRDefault="001A1418" w:rsidP="00A06679">
      <w:pPr>
        <w:tabs>
          <w:tab w:val="left" w:pos="709"/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36" w:history="1"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Раздел 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  <w:lang w:val="en-US"/>
          </w:rPr>
          <w:t>II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Стандарт предоставления </w:t>
        </w:r>
        <w:r w:rsidR="004E1DA4" w:rsidRPr="00AE247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</w:hyperlink>
      <w:r w:rsidR="0000072F" w:rsidRPr="0000072F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075FE4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</w:t>
      </w:r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37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4.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Наименование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</w:hyperlink>
      <w:r w:rsidR="0000072F" w:rsidRPr="0000072F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075FE4">
        <w:rPr>
          <w:rFonts w:ascii="Times New Roman" w:eastAsia="Calibri" w:hAnsi="Times New Roman" w:cs="Times New Roman"/>
          <w:b/>
          <w:noProof/>
          <w:sz w:val="20"/>
          <w:szCs w:val="20"/>
        </w:rPr>
        <w:t>3</w:t>
      </w:r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38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5.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Правовые основания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</w:hyperlink>
      <w:r w:rsidR="0000072F" w:rsidRPr="0000072F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075FE4">
        <w:rPr>
          <w:rFonts w:ascii="Times New Roman" w:eastAsia="Calibri" w:hAnsi="Times New Roman" w:cs="Times New Roman"/>
          <w:b/>
          <w:noProof/>
          <w:sz w:val="20"/>
          <w:szCs w:val="20"/>
        </w:rPr>
        <w:t>3</w:t>
      </w:r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39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6.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Органы и организации, участвующие в оказании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00072F" w:rsidRPr="0000072F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  <w:r w:rsidR="005E2F89" w:rsidRPr="00A6781B">
          <w:rPr>
            <w:rFonts w:ascii="Times New Roman" w:eastAsia="Calibri" w:hAnsi="Times New Roman" w:cs="Times New Roman"/>
            <w:b/>
            <w:noProof/>
            <w:webHidden/>
            <w:sz w:val="20"/>
            <w:szCs w:val="20"/>
          </w:rPr>
          <w:t>3</w:t>
        </w:r>
      </w:hyperlink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40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7.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Основания для обращения и результаты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5E2F89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 xml:space="preserve"> </w:t>
        </w:r>
      </w:hyperlink>
      <w:r w:rsidR="0000072F" w:rsidRPr="0000072F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5A2C99">
        <w:rPr>
          <w:rFonts w:ascii="Times New Roman" w:eastAsia="Calibri" w:hAnsi="Times New Roman" w:cs="Times New Roman"/>
          <w:b/>
          <w:noProof/>
          <w:sz w:val="20"/>
          <w:szCs w:val="20"/>
        </w:rPr>
        <w:t>4</w:t>
      </w:r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41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8.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Срок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</w:hyperlink>
      <w:r w:rsidR="0000072F" w:rsidRPr="0000072F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832871">
        <w:rPr>
          <w:rFonts w:ascii="Times New Roman" w:eastAsia="Calibri" w:hAnsi="Times New Roman" w:cs="Times New Roman"/>
          <w:b/>
          <w:noProof/>
          <w:sz w:val="20"/>
          <w:szCs w:val="20"/>
        </w:rPr>
        <w:t>4</w:t>
      </w:r>
    </w:p>
    <w:p w:rsidR="00873DE0" w:rsidRPr="00A6781B" w:rsidRDefault="001A1418" w:rsidP="00A06679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42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9.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Исчерпывающий перечень документов, необходимых для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</w:hyperlink>
      <w:r w:rsidR="0000072F" w:rsidRPr="0000072F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832871">
        <w:rPr>
          <w:rFonts w:ascii="Times New Roman" w:eastAsia="Calibri" w:hAnsi="Times New Roman" w:cs="Times New Roman"/>
          <w:b/>
          <w:noProof/>
          <w:sz w:val="20"/>
          <w:szCs w:val="20"/>
        </w:rPr>
        <w:t>4</w:t>
      </w:r>
    </w:p>
    <w:p w:rsidR="007F1AD9" w:rsidRDefault="006279F1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06679">
        <w:fldChar w:fldCharType="begin"/>
      </w:r>
      <w:r w:rsidRPr="00A6781B">
        <w:instrText xml:space="preserve"> HYPERLINK \l "_Toc441496543" </w:instrText>
      </w:r>
      <w:r w:rsidRPr="00A06679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10.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Исчерпывающий перечень документов, необход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имых для предоставления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, </w:t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которые</w:t>
      </w:r>
    </w:p>
    <w:p w:rsidR="00873DE0" w:rsidRPr="007F1AD9" w:rsidRDefault="00873DE0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находятся в распоряжении Органов </w:t>
      </w:r>
      <w:r w:rsidRPr="00A06679">
        <w:rPr>
          <w:rFonts w:ascii="Times New Roman" w:eastAsia="Calibri" w:hAnsi="Times New Roman" w:cs="Times New Roman"/>
          <w:noProof/>
          <w:sz w:val="20"/>
          <w:szCs w:val="20"/>
        </w:rPr>
        <w:t>власти</w:t>
      </w:r>
      <w:r w:rsidR="006279F1" w:rsidRPr="00A06679">
        <w:rPr>
          <w:rFonts w:ascii="Times New Roman" w:eastAsia="Calibri" w:hAnsi="Times New Roman" w:cs="Times New Roman"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832871" w:rsidRPr="00A06679">
        <w:rPr>
          <w:rFonts w:ascii="Times New Roman" w:eastAsia="Calibri" w:hAnsi="Times New Roman" w:cs="Times New Roman"/>
          <w:b/>
          <w:noProof/>
          <w:sz w:val="20"/>
          <w:szCs w:val="20"/>
        </w:rPr>
        <w:t>5</w:t>
      </w:r>
    </w:p>
    <w:p w:rsidR="00873DE0" w:rsidRPr="00A6781B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eastAsia="ru-RU"/>
        </w:rPr>
      </w:pPr>
      <w:hyperlink w:anchor="_Toc441496544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11.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Стоимость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 для </w:t>
        </w:r>
        <w:r w:rsidR="00925313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Лица, имеющего право на получение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</w:hyperlink>
      <w:r w:rsidR="000F12CE" w:rsidRPr="000F12CE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B93A3A">
        <w:rPr>
          <w:rFonts w:ascii="Times New Roman" w:eastAsia="Calibri" w:hAnsi="Times New Roman" w:cs="Times New Roman"/>
          <w:b/>
          <w:noProof/>
          <w:sz w:val="20"/>
          <w:szCs w:val="20"/>
        </w:rPr>
        <w:t>6</w:t>
      </w:r>
    </w:p>
    <w:p w:rsidR="00873DE0" w:rsidRPr="00A6781B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45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12.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Исчерпывающий перечень оснований для отказа в предоставлении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</w:hyperlink>
      <w:r w:rsidR="000F12CE" w:rsidRPr="000F12CE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B93A3A" w:rsidRPr="00B93A3A">
        <w:rPr>
          <w:rFonts w:ascii="Times New Roman" w:eastAsia="Calibri" w:hAnsi="Times New Roman" w:cs="Times New Roman"/>
          <w:b/>
          <w:noProof/>
          <w:sz w:val="20"/>
          <w:szCs w:val="20"/>
        </w:rPr>
        <w:t>6</w:t>
      </w:r>
    </w:p>
    <w:p w:rsidR="007F1AD9" w:rsidRDefault="006279F1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F106BB">
        <w:fldChar w:fldCharType="begin"/>
      </w:r>
      <w:r w:rsidRPr="00A6781B">
        <w:instrText xml:space="preserve"> HYPERLINK \l "_Toc441496546" </w:instrText>
      </w:r>
      <w:r w:rsidRPr="00F106B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13.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Исчерпывающий перечень оснований для отказа в </w:t>
      </w:r>
      <w:r w:rsidR="00956D7A">
        <w:rPr>
          <w:rFonts w:ascii="Times New Roman" w:eastAsia="Calibri" w:hAnsi="Times New Roman" w:cs="Times New Roman"/>
          <w:noProof/>
          <w:sz w:val="20"/>
          <w:szCs w:val="20"/>
        </w:rPr>
        <w:t>приеме</w:t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 документов, необходимых для</w:t>
      </w:r>
    </w:p>
    <w:p w:rsidR="00873DE0" w:rsidRPr="00970C44" w:rsidRDefault="00873DE0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предоставления </w:t>
      </w:r>
      <w:r w:rsidR="004E1DA4" w:rsidRPr="00F106BB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6279F1" w:rsidRPr="00F106BB">
        <w:rPr>
          <w:rFonts w:ascii="Times New Roman" w:eastAsia="Calibri" w:hAnsi="Times New Roman" w:cs="Times New Roman"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B93A3A" w:rsidRPr="00970C44">
        <w:rPr>
          <w:rFonts w:ascii="Times New Roman" w:eastAsia="Calibri" w:hAnsi="Times New Roman" w:cs="Times New Roman"/>
          <w:b/>
          <w:noProof/>
          <w:sz w:val="20"/>
          <w:szCs w:val="20"/>
        </w:rPr>
        <w:t>7</w:t>
      </w:r>
    </w:p>
    <w:p w:rsidR="00873DE0" w:rsidRPr="00A6781B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47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14.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Перечень услуг, необходимых и обязательных для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</w:hyperlink>
      <w:r w:rsidR="000F12CE" w:rsidRPr="000F12CE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B93A3A" w:rsidRPr="00B93A3A">
        <w:rPr>
          <w:rFonts w:ascii="Times New Roman" w:eastAsia="Calibri" w:hAnsi="Times New Roman" w:cs="Times New Roman"/>
          <w:b/>
          <w:noProof/>
          <w:sz w:val="20"/>
          <w:szCs w:val="20"/>
        </w:rPr>
        <w:t>7</w:t>
      </w:r>
    </w:p>
    <w:p w:rsidR="00767C80" w:rsidRDefault="006279F1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"_Toc441496548"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15.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Способы предоставления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Лицом, имеющим право на получение Услуги,</w:t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 документов,</w:t>
      </w:r>
    </w:p>
    <w:p w:rsidR="00873DE0" w:rsidRPr="00B93A3A" w:rsidRDefault="00873DE0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необходимых для получения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6279F1" w:rsidRPr="00A6781B">
        <w:rPr>
          <w:rFonts w:ascii="Times New Roman" w:eastAsia="Calibri" w:hAnsi="Times New Roman" w:cs="Times New Roman"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B93A3A" w:rsidRPr="00B93A3A">
        <w:rPr>
          <w:rFonts w:ascii="Times New Roman" w:eastAsia="Calibri" w:hAnsi="Times New Roman" w:cs="Times New Roman"/>
          <w:b/>
          <w:noProof/>
          <w:sz w:val="20"/>
          <w:szCs w:val="20"/>
        </w:rPr>
        <w:t>7</w:t>
      </w:r>
    </w:p>
    <w:p w:rsidR="007F1AD9" w:rsidRDefault="006279F1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"_Toc441496549"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16.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Способы получения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Лицом, имеющим право на получение Услуги,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 результатов предоставления</w:t>
      </w:r>
    </w:p>
    <w:p w:rsidR="00873DE0" w:rsidRPr="00A6781B" w:rsidRDefault="004E1DA4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6279F1" w:rsidRPr="00A6781B">
        <w:rPr>
          <w:rFonts w:ascii="Times New Roman" w:eastAsia="Calibri" w:hAnsi="Times New Roman" w:cs="Times New Roman"/>
          <w:noProof/>
          <w:sz w:val="20"/>
          <w:szCs w:val="20"/>
        </w:rPr>
        <w:fldChar w:fldCharType="end"/>
      </w:r>
      <w:r w:rsidR="00B93A3A" w:rsidRPr="00B93A3A">
        <w:rPr>
          <w:rFonts w:ascii="Times New Roman" w:eastAsia="Calibri" w:hAnsi="Times New Roman" w:cs="Times New Roman"/>
          <w:b/>
          <w:noProof/>
          <w:sz w:val="20"/>
          <w:szCs w:val="20"/>
        </w:rPr>
        <w:t>9</w:t>
      </w:r>
    </w:p>
    <w:p w:rsidR="00873DE0" w:rsidRPr="00F464C7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eastAsia="ru-RU"/>
        </w:rPr>
      </w:pPr>
      <w:hyperlink w:anchor="_Toc441496550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17.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Срок регистрации заявления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F464C7" w:rsidRPr="00F464C7">
        <w:rPr>
          <w:rFonts w:ascii="Times New Roman" w:eastAsia="Calibri" w:hAnsi="Times New Roman" w:cs="Times New Roman"/>
          <w:b/>
          <w:noProof/>
          <w:sz w:val="20"/>
          <w:szCs w:val="20"/>
        </w:rPr>
        <w:t>10</w:t>
      </w:r>
    </w:p>
    <w:p w:rsidR="00873DE0" w:rsidRPr="00A6781B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51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18.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Максимальный срок ожидания в очереди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B93A3A">
        <w:rPr>
          <w:rFonts w:ascii="Times New Roman" w:eastAsia="Calibri" w:hAnsi="Times New Roman" w:cs="Times New Roman"/>
          <w:b/>
          <w:noProof/>
          <w:sz w:val="20"/>
          <w:szCs w:val="20"/>
        </w:rPr>
        <w:t>10</w:t>
      </w:r>
    </w:p>
    <w:p w:rsidR="00873DE0" w:rsidRPr="00A6781B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52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19.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Требования к помещениям, в которых предоставляется Услуга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B93A3A">
        <w:rPr>
          <w:rFonts w:ascii="Times New Roman" w:eastAsia="Calibri" w:hAnsi="Times New Roman" w:cs="Times New Roman"/>
          <w:b/>
          <w:noProof/>
          <w:sz w:val="20"/>
          <w:szCs w:val="20"/>
        </w:rPr>
        <w:t>10</w:t>
      </w:r>
    </w:p>
    <w:p w:rsidR="0034128D" w:rsidRPr="00A6781B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53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20.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Показатели доступности и качества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B93A3A">
        <w:rPr>
          <w:rFonts w:ascii="Times New Roman" w:eastAsia="Calibri" w:hAnsi="Times New Roman" w:cs="Times New Roman"/>
          <w:b/>
          <w:noProof/>
          <w:sz w:val="20"/>
          <w:szCs w:val="20"/>
        </w:rPr>
        <w:t>10</w:t>
      </w:r>
    </w:p>
    <w:p w:rsidR="00873DE0" w:rsidRPr="00B93A3A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eastAsia="ru-RU"/>
        </w:rPr>
      </w:pPr>
      <w:hyperlink w:anchor="_Toc441496554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21.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Требования к организации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в электронной форме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B93A3A" w:rsidRPr="00B93A3A">
        <w:rPr>
          <w:rFonts w:ascii="Times New Roman" w:eastAsia="Calibri" w:hAnsi="Times New Roman" w:cs="Times New Roman"/>
          <w:b/>
          <w:noProof/>
          <w:sz w:val="20"/>
          <w:szCs w:val="20"/>
        </w:rPr>
        <w:t>10</w:t>
      </w:r>
    </w:p>
    <w:p w:rsidR="00873DE0" w:rsidRPr="00A6781B" w:rsidRDefault="001A1418" w:rsidP="00A0667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eastAsia="ru-RU"/>
        </w:rPr>
      </w:pPr>
      <w:hyperlink w:anchor="_Toc441496555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22.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Требования к организации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в МФЦ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F464C7">
        <w:rPr>
          <w:rFonts w:ascii="Times New Roman" w:eastAsia="Calibri" w:hAnsi="Times New Roman" w:cs="Times New Roman"/>
          <w:b/>
          <w:noProof/>
          <w:sz w:val="20"/>
          <w:szCs w:val="20"/>
        </w:rPr>
        <w:t>11</w:t>
      </w:r>
    </w:p>
    <w:p w:rsidR="00767C80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E247E">
        <w:fldChar w:fldCharType="begin"/>
      </w:r>
      <w:r w:rsidRPr="00A6781B">
        <w:instrText xml:space="preserve"> HYPERLINK \l "_Toc441496556" </w:instrText>
      </w:r>
      <w:r w:rsidRPr="00AE247E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Раздел 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III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Состав, послед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овательность и сроки выполнения</w:t>
      </w:r>
    </w:p>
    <w:p w:rsidR="00873DE0" w:rsidRPr="00A6781B" w:rsidRDefault="00873DE0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административных процедур, требования к порядку их </w:t>
      </w:r>
      <w:r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выполнения</w:t>
      </w:r>
      <w:r w:rsidR="006279F1" w:rsidRPr="00AE247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5A2C9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11</w:t>
      </w:r>
    </w:p>
    <w:p w:rsidR="00767C80" w:rsidRDefault="006279F1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970C44">
        <w:fldChar w:fldCharType="begin"/>
      </w:r>
      <w:r w:rsidRPr="00A6781B">
        <w:instrText xml:space="preserve"> HYPERLINK \l "_Toc441496557" </w:instrText>
      </w:r>
      <w:r w:rsidRPr="00970C44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23.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Состав, последовательность и сроки выполнения административных процедур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873DE0" w:rsidRPr="00A6781B" w:rsidRDefault="00873DE0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при предоставлении </w:t>
      </w:r>
      <w:r w:rsidR="004E1DA4" w:rsidRPr="00970C4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6279F1" w:rsidRPr="00970C44">
        <w:rPr>
          <w:rFonts w:ascii="Times New Roman" w:eastAsia="Calibri" w:hAnsi="Times New Roman" w:cs="Times New Roman"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5A2C99">
        <w:rPr>
          <w:rFonts w:ascii="Times New Roman" w:eastAsia="Calibri" w:hAnsi="Times New Roman" w:cs="Times New Roman"/>
          <w:b/>
          <w:noProof/>
          <w:sz w:val="20"/>
          <w:szCs w:val="20"/>
        </w:rPr>
        <w:t>11</w:t>
      </w:r>
    </w:p>
    <w:p w:rsidR="00873DE0" w:rsidRPr="00A6781B" w:rsidRDefault="001A1418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58" w:history="1"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Раздел 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  <w:lang w:val="en-US"/>
          </w:rPr>
          <w:t>IV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Порядок и формы контроля за исполнением </w:t>
        </w:r>
        <w:r w:rsidR="00873DE0" w:rsidRPr="00AE247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Регламента</w:t>
        </w:r>
      </w:hyperlink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B93A3A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12</w:t>
      </w:r>
    </w:p>
    <w:p w:rsidR="00767C80" w:rsidRDefault="006279F1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"_Toc441496559"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24.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Порядок осуществления контроля за соблюдением и исполнением должностными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873DE0" w:rsidRPr="00956D7A" w:rsidRDefault="00873DE0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лицами </w:t>
      </w:r>
      <w:r w:rsidR="00956D7A">
        <w:rPr>
          <w:rFonts w:ascii="Times New Roman" w:eastAsia="Calibri" w:hAnsi="Times New Roman" w:cs="Times New Roman"/>
          <w:noProof/>
          <w:sz w:val="20"/>
          <w:szCs w:val="20"/>
        </w:rPr>
        <w:t xml:space="preserve">Администрации </w:t>
      </w: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>положен</w:t>
      </w:r>
      <w:r w:rsidR="00956D7A">
        <w:rPr>
          <w:rFonts w:ascii="Times New Roman" w:eastAsia="Calibri" w:hAnsi="Times New Roman" w:cs="Times New Roman"/>
          <w:noProof/>
          <w:sz w:val="20"/>
          <w:szCs w:val="20"/>
        </w:rPr>
        <w:t>ий Регламента и иных нормативных</w:t>
      </w: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 правовых актов, устанавливающих требования</w:t>
      </w:r>
      <w:r w:rsidR="00956D7A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к предоставлению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>, а также принятием ими решений</w:t>
      </w:r>
      <w:r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970C44">
        <w:rPr>
          <w:rFonts w:ascii="Times New Roman" w:eastAsia="Calibri" w:hAnsi="Times New Roman" w:cs="Times New Roman"/>
          <w:noProof/>
          <w:sz w:val="20"/>
          <w:szCs w:val="20"/>
        </w:rPr>
        <w:t>…</w:t>
      </w:r>
      <w:r w:rsidR="00B93A3A">
        <w:rPr>
          <w:rFonts w:ascii="Times New Roman" w:eastAsia="Calibri" w:hAnsi="Times New Roman" w:cs="Times New Roman"/>
          <w:b/>
          <w:noProof/>
          <w:sz w:val="20"/>
          <w:szCs w:val="20"/>
        </w:rPr>
        <w:t>12</w:t>
      </w:r>
    </w:p>
    <w:p w:rsidR="00873DE0" w:rsidRPr="00A6781B" w:rsidRDefault="001A1418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60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25.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1D66E0">
          <w:rPr>
            <w:rFonts w:ascii="Times New Roman" w:eastAsia="Calibri" w:hAnsi="Times New Roman" w:cs="Times New Roman"/>
            <w:noProof/>
            <w:sz w:val="20"/>
            <w:szCs w:val="20"/>
          </w:rPr>
          <w:t>Порядок и периодичность осуществления текущего контроля полноты и качества                        предоставления Услуги и Контроля за соблюдением порядка предоставления 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F464C7">
        <w:rPr>
          <w:rFonts w:ascii="Times New Roman" w:eastAsia="Calibri" w:hAnsi="Times New Roman" w:cs="Times New Roman"/>
          <w:b/>
          <w:noProof/>
          <w:sz w:val="20"/>
          <w:szCs w:val="20"/>
        </w:rPr>
        <w:t>13</w:t>
      </w:r>
    </w:p>
    <w:p w:rsidR="00873DE0" w:rsidRPr="00A6781B" w:rsidRDefault="001A1418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61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26.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Ответственность должностных лиц </w:t>
        </w:r>
        <w:r w:rsidR="00956D7A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Администрации 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за решения и дейс</w:t>
        </w:r>
        <w:r w:rsidR="00767C80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твия (бездействие), </w:t>
        </w:r>
        <w:r w:rsidR="00956D7A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      </w:t>
        </w:r>
        <w:r w:rsidR="00767C80">
          <w:rPr>
            <w:rFonts w:ascii="Times New Roman" w:eastAsia="Calibri" w:hAnsi="Times New Roman" w:cs="Times New Roman"/>
            <w:noProof/>
            <w:sz w:val="20"/>
            <w:szCs w:val="20"/>
          </w:rPr>
          <w:t>принимаемые</w:t>
        </w:r>
        <w:r w:rsidR="00956D7A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(осуществляемые) ими в ходе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B93A3A">
        <w:rPr>
          <w:rFonts w:ascii="Times New Roman" w:eastAsia="Calibri" w:hAnsi="Times New Roman" w:cs="Times New Roman"/>
          <w:b/>
          <w:noProof/>
          <w:sz w:val="20"/>
          <w:szCs w:val="20"/>
        </w:rPr>
        <w:t>13</w:t>
      </w:r>
    </w:p>
    <w:p w:rsidR="00767C80" w:rsidRDefault="006279F1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"_Toc441496562"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27.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Положения, характеризующие требования к порядку и формам контроля за предоставлением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873DE0" w:rsidRPr="00A6781B" w:rsidRDefault="004E1DA4" w:rsidP="00A06679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, в том числе со стороны граждан, их объединений и организаций</w:t>
      </w:r>
      <w:r w:rsidR="00873DE0"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5A2C99">
        <w:rPr>
          <w:rFonts w:ascii="Times New Roman" w:eastAsia="Calibri" w:hAnsi="Times New Roman" w:cs="Times New Roman"/>
          <w:b/>
          <w:noProof/>
          <w:sz w:val="20"/>
          <w:szCs w:val="20"/>
        </w:rPr>
        <w:t>13</w:t>
      </w:r>
    </w:p>
    <w:p w:rsidR="00767C80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0F12CE">
        <w:fldChar w:fldCharType="begin"/>
      </w:r>
      <w:r w:rsidRPr="00A6781B">
        <w:instrText xml:space="preserve"> HYPERLINK \l "_Toc441496563" </w:instrText>
      </w:r>
      <w:r w:rsidRPr="000F12CE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Раздел 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V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Досудебный (внесудебный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) порядок обжалования решений и</w:t>
      </w:r>
    </w:p>
    <w:p w:rsidR="00873DE0" w:rsidRPr="000F12CE" w:rsidRDefault="00873DE0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действий (бездействия)</w:t>
      </w:r>
      <w:r w:rsidR="001D66E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должностных лиц Администрации, а также</w:t>
      </w:r>
      <w:r w:rsidR="00AE247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t>………….</w:t>
      </w:r>
      <w:r w:rsidR="001D66E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работников мфц, участвующих в предоставлении </w:t>
      </w:r>
      <w:r w:rsidR="001D66E0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6279F1" w:rsidRPr="000F12C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5A2C9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14</w:t>
      </w:r>
    </w:p>
    <w:p w:rsidR="00F464C7" w:rsidRPr="00A6781B" w:rsidRDefault="001A1418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hyperlink w:anchor="_Toc441496567" w:history="1">
        <w:r w:rsidR="00E7269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 1. Термины и </w:t>
        </w:r>
        <w:r w:rsidR="00873DE0" w:rsidRPr="00AE247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определения</w:t>
        </w:r>
      </w:hyperlink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19</w:t>
      </w:r>
    </w:p>
    <w:p w:rsidR="00767C80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E247E">
        <w:fldChar w:fldCharType="begin"/>
      </w:r>
      <w:r w:rsidRPr="00A6781B">
        <w:instrText xml:space="preserve"> HYPERLINK \l "_Toc441496568" </w:instrText>
      </w:r>
      <w:r w:rsidRPr="00AE247E">
        <w:fldChar w:fldCharType="separate"/>
      </w:r>
      <w:r w:rsidR="00E7269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Приложение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2. Требования к п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орядку информирования о порядке</w:t>
      </w:r>
    </w:p>
    <w:p w:rsidR="00873DE0" w:rsidRPr="00A6781B" w:rsidRDefault="00873DE0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предоставления </w:t>
      </w:r>
      <w:r w:rsidR="004E1DA4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6279F1" w:rsidRPr="00AE247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20</w:t>
      </w:r>
    </w:p>
    <w:p w:rsidR="00873DE0" w:rsidRPr="00A6781B" w:rsidRDefault="001A1418" w:rsidP="00A06679">
      <w:pPr>
        <w:tabs>
          <w:tab w:val="right" w:leader="dot" w:pos="9061"/>
          <w:tab w:val="left" w:pos="9356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69" w:history="1"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Приложение 3. </w:t>
        </w:r>
        <w:r w:rsidR="001D66E0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перечень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 </w:t>
        </w:r>
        <w:r w:rsidR="001D66E0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нормативно правовых актов, в соответствии с которыми предоставляется </w:t>
        </w:r>
        <w:r w:rsidR="001D66E0" w:rsidRPr="00AE247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услуга</w:t>
        </w:r>
      </w:hyperlink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21</w:t>
      </w:r>
    </w:p>
    <w:p w:rsidR="00767C80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E247E">
        <w:fldChar w:fldCharType="begin"/>
      </w:r>
      <w:r w:rsidRPr="00A6781B">
        <w:instrText xml:space="preserve"> HYPERLINK \l "_Toc441496570" </w:instrText>
      </w:r>
      <w:r w:rsidRPr="00AE247E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Приложение 4. Перечень Ор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ганов и организаций, с которыми</w:t>
      </w:r>
    </w:p>
    <w:p w:rsidR="00873DE0" w:rsidRPr="00A6781B" w:rsidRDefault="00873DE0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осуществляет взаимодействие </w:t>
      </w:r>
      <w:r w:rsidR="001D66E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администрация 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в ходе предоставлени</w:t>
      </w:r>
      <w:r w:rsid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я</w:t>
      </w:r>
      <w:r w:rsidR="004E1DA4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</w:t>
      </w:r>
      <w:r w:rsid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  <w:r w:rsidR="004E1DA4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слуги</w:t>
      </w:r>
      <w:r w:rsidR="006279F1" w:rsidRPr="00AE247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AE247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22</w:t>
      </w:r>
    </w:p>
    <w:p w:rsidR="007F1AD9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0F12CE">
        <w:fldChar w:fldCharType="begin"/>
      </w:r>
      <w:r w:rsidRPr="00A6781B">
        <w:instrText xml:space="preserve"> HYPERLINK \l "_Toc441496572" </w:instrText>
      </w:r>
      <w:r w:rsidRPr="000F12CE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E7269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5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Требования к документам, необходимым для оказания</w:t>
      </w:r>
    </w:p>
    <w:p w:rsidR="00873DE0" w:rsidRPr="00A6781B" w:rsidRDefault="004E1DA4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6279F1" w:rsidRPr="000F12C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23</w:t>
      </w:r>
    </w:p>
    <w:p w:rsidR="00767C80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0F12CE">
        <w:fldChar w:fldCharType="begin"/>
      </w:r>
      <w:r w:rsidRPr="00A6781B">
        <w:instrText xml:space="preserve"> HYPERLINK \l "_Toc441496573" </w:instrText>
      </w:r>
      <w:r w:rsidRPr="000F12CE">
        <w:fldChar w:fldCharType="separate"/>
      </w:r>
      <w:r w:rsidR="002A418D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1B45C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6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Справочная информация о месте нахождения, графике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</w:p>
    <w:p w:rsidR="00873DE0" w:rsidRPr="00956D7A" w:rsidRDefault="00873DE0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работы, контактных телефонах, адресах электронной почты </w:t>
      </w:r>
      <w:r w:rsidR="00956D7A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Администрации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и организаций,</w:t>
      </w:r>
      <w:r w:rsidR="00956D7A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участвующих в предоставл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ении и информировании о порядке</w:t>
      </w:r>
      <w:r w:rsidR="00956D7A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предоставления </w:t>
      </w:r>
      <w:r w:rsidR="004E1DA4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6279F1" w:rsidRPr="000F12C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24</w:t>
      </w:r>
    </w:p>
    <w:p w:rsidR="007F1AD9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0F12CE">
        <w:fldChar w:fldCharType="begin"/>
      </w:r>
      <w:r w:rsidRPr="00A6781B">
        <w:instrText xml:space="preserve"> HYPERLINK \l "_Toc441496574" </w:instrText>
      </w:r>
      <w:r w:rsidRPr="000F12CE">
        <w:fldChar w:fldCharType="separate"/>
      </w:r>
      <w:r w:rsidR="002A418D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1B45C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7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Требования к помеще</w:t>
      </w:r>
      <w:r w:rsidR="007F1AD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ниям, в которых предоставляется</w:t>
      </w:r>
    </w:p>
    <w:p w:rsidR="00873DE0" w:rsidRPr="00A6781B" w:rsidRDefault="00873DE0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Услуга</w:t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0F12CE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>26</w:t>
      </w:r>
      <w:r w:rsidR="006279F1" w:rsidRPr="000F12C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</w:p>
    <w:p w:rsidR="00873DE0" w:rsidRPr="001A09B3" w:rsidRDefault="001A1418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b/>
          <w:noProof/>
          <w:lang w:eastAsia="ru-RU"/>
        </w:rPr>
      </w:pPr>
      <w:hyperlink w:anchor="_Toc441496575" w:history="1">
        <w:r w:rsidR="002A418D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Приложение </w:t>
        </w:r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8</w:t>
        </w:r>
        <w:r w:rsidR="00873DE0" w:rsidRPr="001A09B3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Показатели доступности и качества </w:t>
        </w:r>
        <w:r w:rsidR="004E1DA4" w:rsidRPr="000F12C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  <w:r w:rsidR="000F12CE" w:rsidRPr="000F12CE">
          <w:rPr>
            <w:rFonts w:ascii="Times New Roman" w:eastAsia="Calibri" w:hAnsi="Times New Roman" w:cs="Times New Roman"/>
            <w:bCs/>
            <w:caps/>
            <w:noProof/>
            <w:webHidden/>
            <w:sz w:val="20"/>
            <w:szCs w:val="20"/>
          </w:rPr>
          <w:tab/>
        </w:r>
        <w:r w:rsidR="00F464C7" w:rsidRPr="000F12CE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>27</w:t>
        </w:r>
      </w:hyperlink>
    </w:p>
    <w:p w:rsidR="007F1AD9" w:rsidRDefault="006279F1" w:rsidP="00A06679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0F12CE">
        <w:fldChar w:fldCharType="begin"/>
      </w:r>
      <w:r w:rsidRPr="00A6781B">
        <w:instrText xml:space="preserve"> HYPERLINK \l "_Toc441496576" </w:instrText>
      </w:r>
      <w:r w:rsidRPr="000F12CE">
        <w:fldChar w:fldCharType="separate"/>
      </w:r>
      <w:r w:rsidR="002A418D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1B45C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9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Требования к обе</w:t>
      </w:r>
      <w:r w:rsidR="007F1AD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спечению доступности </w:t>
      </w:r>
      <w:r w:rsidR="004E1DA4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7F1AD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для</w:t>
      </w:r>
    </w:p>
    <w:p w:rsidR="00873DE0" w:rsidRPr="00A6781B" w:rsidRDefault="00873DE0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инвалидов</w:t>
      </w:r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0F12CE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>28</w:t>
      </w:r>
      <w:r w:rsidR="006279F1" w:rsidRPr="000F12CE">
        <w:rPr>
          <w:rFonts w:ascii="Times New Roman" w:eastAsia="Calibri" w:hAnsi="Times New Roman" w:cs="Times New Roman"/>
          <w:bCs/>
          <w:caps/>
          <w:noProof/>
          <w:sz w:val="20"/>
          <w:szCs w:val="20"/>
        </w:rPr>
        <w:fldChar w:fldCharType="end"/>
      </w:r>
    </w:p>
    <w:p w:rsidR="00873DE0" w:rsidRPr="00A6781B" w:rsidRDefault="001A1418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77" w:history="1"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10.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 Блок-схема предоставления </w:t>
        </w:r>
        <w:r w:rsidR="004E1DA4" w:rsidRPr="000F12C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  <w:r w:rsidR="000F12CE" w:rsidRPr="000F12CE">
          <w:rPr>
            <w:rFonts w:ascii="Times New Roman" w:eastAsia="Calibri" w:hAnsi="Times New Roman" w:cs="Times New Roman"/>
            <w:bCs/>
            <w:caps/>
            <w:noProof/>
            <w:webHidden/>
            <w:sz w:val="20"/>
            <w:szCs w:val="20"/>
          </w:rPr>
          <w:tab/>
        </w:r>
        <w:r w:rsidR="00F464C7" w:rsidRPr="000F12CE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>29</w:t>
        </w:r>
      </w:hyperlink>
    </w:p>
    <w:p w:rsidR="00873DE0" w:rsidRPr="00A6781B" w:rsidRDefault="001A1418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78" w:history="1"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11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Форма </w:t>
        </w:r>
        <w:r w:rsidR="00873DE0" w:rsidRPr="000F12C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заявления</w:t>
        </w:r>
      </w:hyperlink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F464C7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30</w:t>
      </w:r>
    </w:p>
    <w:p w:rsidR="00873DE0" w:rsidRPr="000F12CE" w:rsidRDefault="001A1418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b/>
          <w:noProof/>
          <w:lang w:eastAsia="ru-RU"/>
        </w:rPr>
      </w:pPr>
      <w:hyperlink w:anchor="_Toc441496579" w:history="1">
        <w:r w:rsidR="002A418D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</w:t>
        </w:r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2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Форма решения об отказе в предоставлении </w:t>
        </w:r>
        <w:r w:rsidR="004E1DA4" w:rsidRPr="000F12C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</w:hyperlink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EB262A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32</w:t>
      </w:r>
    </w:p>
    <w:p w:rsidR="00873DE0" w:rsidRPr="0034128D" w:rsidRDefault="001A1418" w:rsidP="00A06679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80" w:history="1">
        <w:r w:rsidR="002A418D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</w:t>
        </w:r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3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Перечень и содержание административных действий, составляющих административные </w:t>
        </w:r>
        <w:r w:rsidR="00873DE0" w:rsidRPr="000F12CE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процедуры</w:t>
        </w:r>
      </w:hyperlink>
      <w:r w:rsidR="000F12CE" w:rsidRPr="000F12CE">
        <w:rPr>
          <w:rFonts w:ascii="Times New Roman" w:eastAsia="Calibri" w:hAnsi="Times New Roman" w:cs="Times New Roman"/>
          <w:bCs/>
          <w:caps/>
          <w:noProof/>
          <w:webHidden/>
          <w:sz w:val="20"/>
          <w:szCs w:val="20"/>
        </w:rPr>
        <w:tab/>
      </w:r>
      <w:r w:rsidR="00956D7A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</w:t>
      </w:r>
      <w:r w:rsidR="00EB262A" w:rsidRPr="000F12CE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</w:t>
      </w:r>
    </w:p>
    <w:p w:rsidR="00DB3E8C" w:rsidRPr="007F030C" w:rsidRDefault="00873DE0" w:rsidP="009A6CC1">
      <w:pPr>
        <w:pStyle w:val="ConsPlusNormal"/>
        <w:rPr>
          <w:rFonts w:ascii="Times New Roman" w:eastAsia="Calibri" w:hAnsi="Times New Roman" w:cs="Times New Roman"/>
          <w:sz w:val="36"/>
          <w:szCs w:val="28"/>
        </w:rPr>
      </w:pPr>
      <w:r w:rsidRPr="0034128D">
        <w:rPr>
          <w:rFonts w:ascii="Times New Roman" w:eastAsia="Calibri" w:hAnsi="Times New Roman" w:cs="Times New Roman"/>
          <w:sz w:val="36"/>
          <w:szCs w:val="28"/>
        </w:rPr>
        <w:fldChar w:fldCharType="end"/>
      </w:r>
    </w:p>
    <w:p w:rsidR="0030004C" w:rsidRPr="0034128D" w:rsidRDefault="0030004C" w:rsidP="002C2F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Toc441496531"/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Термины и определения</w:t>
      </w:r>
      <w:bookmarkEnd w:id="0"/>
    </w:p>
    <w:p w:rsidR="0030004C" w:rsidRPr="0034128D" w:rsidRDefault="0030004C" w:rsidP="002C2F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0004C" w:rsidRPr="00DC0CCE" w:rsidRDefault="00530913" w:rsidP="00B72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Термины и определения, используемые в Административном регламенте предоставления </w:t>
      </w:r>
      <w:r w:rsidR="007F637F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="004E1DA4">
        <w:rPr>
          <w:rFonts w:ascii="Times New Roman" w:eastAsia="Calibri" w:hAnsi="Times New Roman" w:cs="Times New Roman"/>
          <w:sz w:val="28"/>
          <w:szCs w:val="28"/>
          <w:lang w:eastAsia="ru-RU"/>
        </w:rPr>
        <w:t>Услуги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3C10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организации ярмарок </w:t>
      </w:r>
      <w:r w:rsidR="004E0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EB3C10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</w:t>
      </w:r>
      <w:r w:rsidR="00387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тории города Лыткарино </w:t>
      </w:r>
      <w:r w:rsidR="00EB3C10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Московской области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егламент), указаны в </w:t>
      </w:r>
      <w:r w:rsidR="0092531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Приложении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75E6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егламент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83DB0" w:rsidRPr="0034128D" w:rsidRDefault="00D83DB0" w:rsidP="00B72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15905" w:rsidRPr="0034128D" w:rsidRDefault="00815905" w:rsidP="002C2F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815905" w:rsidRPr="0034128D" w:rsidRDefault="00815905" w:rsidP="002C2F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905" w:rsidRPr="0034128D" w:rsidRDefault="002C2FB6" w:rsidP="002C2FB6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815905" w:rsidRPr="0034128D"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Регламента</w:t>
      </w:r>
    </w:p>
    <w:p w:rsidR="00815905" w:rsidRPr="0034128D" w:rsidRDefault="00815905" w:rsidP="002C2FB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0476" w:rsidRPr="0034128D" w:rsidRDefault="00AE7B03" w:rsidP="00AF5F0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F050C" w:rsidRPr="0034128D">
        <w:rPr>
          <w:rFonts w:ascii="Times New Roman" w:hAnsi="Times New Roman" w:cs="Times New Roman"/>
          <w:sz w:val="28"/>
          <w:szCs w:val="28"/>
        </w:rPr>
        <w:t>Р</w:t>
      </w:r>
      <w:r w:rsidRPr="0034128D">
        <w:rPr>
          <w:rFonts w:ascii="Times New Roman" w:hAnsi="Times New Roman" w:cs="Times New Roman"/>
          <w:sz w:val="28"/>
          <w:szCs w:val="28"/>
        </w:rPr>
        <w:t xml:space="preserve">егламент устанавливает стандарт предоставления </w:t>
      </w:r>
      <w:r w:rsidR="007F637F" w:rsidRPr="0034128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EB3C10" w:rsidRPr="0034128D">
        <w:rPr>
          <w:rFonts w:ascii="Times New Roman" w:hAnsi="Times New Roman" w:cs="Times New Roman"/>
          <w:sz w:val="28"/>
          <w:szCs w:val="28"/>
        </w:rPr>
        <w:t>по организации ярмарок на террит</w:t>
      </w:r>
      <w:r w:rsidR="00900081">
        <w:rPr>
          <w:rFonts w:ascii="Times New Roman" w:hAnsi="Times New Roman" w:cs="Times New Roman"/>
          <w:sz w:val="28"/>
          <w:szCs w:val="28"/>
        </w:rPr>
        <w:t>ории города Лыткарино</w:t>
      </w:r>
      <w:r w:rsidR="00943D51">
        <w:rPr>
          <w:rFonts w:ascii="Times New Roman" w:hAnsi="Times New Roman" w:cs="Times New Roman"/>
          <w:sz w:val="28"/>
          <w:szCs w:val="28"/>
        </w:rPr>
        <w:t xml:space="preserve"> </w:t>
      </w:r>
      <w:r w:rsidR="00EB3C10" w:rsidRPr="0034128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8188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(далее – Услуга), состав, последовательность и сроки выполнения административных процедур</w:t>
      </w:r>
      <w:r w:rsidRPr="0034128D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</w:t>
      </w:r>
      <w:r w:rsidR="004E1DA4">
        <w:rPr>
          <w:rFonts w:ascii="Times New Roman" w:hAnsi="Times New Roman" w:cs="Times New Roman"/>
          <w:bCs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</w:t>
      </w:r>
      <w:r w:rsidR="00943D51">
        <w:rPr>
          <w:rFonts w:ascii="Times New Roman" w:hAnsi="Times New Roman" w:cs="Times New Roman"/>
          <w:sz w:val="28"/>
          <w:szCs w:val="28"/>
        </w:rPr>
        <w:t>х процедур в многофункциональном центре</w:t>
      </w:r>
      <w:r w:rsidR="00F1689F" w:rsidRPr="0034128D">
        <w:rPr>
          <w:rFonts w:ascii="Times New Roman" w:hAnsi="Times New Roman" w:cs="Times New Roman"/>
          <w:sz w:val="28"/>
          <w:szCs w:val="28"/>
        </w:rPr>
        <w:t xml:space="preserve"> (далее - МФЦ)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</w:t>
      </w:r>
      <w:r w:rsidR="00845C37" w:rsidRPr="0034128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4128D">
        <w:rPr>
          <w:rFonts w:ascii="Times New Roman" w:hAnsi="Times New Roman" w:cs="Times New Roman"/>
          <w:sz w:val="28"/>
          <w:szCs w:val="28"/>
        </w:rPr>
        <w:t>Регламента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, досудебный (внесудебный) порядок обжалования решений и действий (бездействия)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="00900081">
        <w:rPr>
          <w:rFonts w:ascii="Times New Roman" w:hAnsi="Times New Roman" w:cs="Times New Roman"/>
          <w:sz w:val="28"/>
          <w:szCs w:val="28"/>
        </w:rPr>
        <w:t xml:space="preserve"> города Лыткарино </w:t>
      </w:r>
      <w:r w:rsidR="008375E6" w:rsidRPr="0034128D">
        <w:rPr>
          <w:rFonts w:ascii="Times New Roman" w:hAnsi="Times New Roman" w:cs="Times New Roman"/>
          <w:sz w:val="28"/>
          <w:szCs w:val="28"/>
        </w:rPr>
        <w:t xml:space="preserve">Московской области (далее - Администрация), должностных лиц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="006F16E2">
        <w:rPr>
          <w:rFonts w:ascii="Times New Roman" w:hAnsi="Times New Roman" w:cs="Times New Roman"/>
          <w:sz w:val="28"/>
          <w:szCs w:val="28"/>
        </w:rPr>
        <w:t>.</w:t>
      </w:r>
    </w:p>
    <w:p w:rsidR="00DB3E8C" w:rsidRPr="0034128D" w:rsidRDefault="00DB3E8C" w:rsidP="00080476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265C09" w:rsidP="00265C09">
      <w:pPr>
        <w:pStyle w:val="ConsPlusNormal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815905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Лица, имеющие право на получение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815905" w:rsidRPr="0034128D" w:rsidRDefault="00815905" w:rsidP="0081590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2.1.</w:t>
      </w:r>
      <w:r w:rsidR="00A2022A" w:rsidRPr="0034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022A" w:rsidRPr="0034128D">
        <w:rPr>
          <w:rFonts w:ascii="Times New Roman" w:hAnsi="Times New Roman" w:cs="Times New Roman"/>
          <w:sz w:val="28"/>
          <w:szCs w:val="28"/>
        </w:rPr>
        <w:t xml:space="preserve">Лицами, имеющими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A2022A" w:rsidRPr="0034128D">
        <w:rPr>
          <w:rFonts w:ascii="Times New Roman" w:hAnsi="Times New Roman" w:cs="Times New Roman"/>
          <w:sz w:val="28"/>
          <w:szCs w:val="28"/>
        </w:rPr>
        <w:t xml:space="preserve">, могут выступать </w:t>
      </w:r>
      <w:r w:rsidR="00F21490" w:rsidRPr="0034128D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зарегистрированные </w:t>
      </w:r>
      <w:r w:rsidR="00F21490"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законодательством Российской Федерации порядке (далее – </w:t>
      </w:r>
      <w:r w:rsidR="00B7338F">
        <w:rPr>
          <w:rFonts w:ascii="Times New Roman" w:hAnsi="Times New Roman" w:cs="Times New Roman"/>
          <w:sz w:val="28"/>
          <w:szCs w:val="28"/>
        </w:rPr>
        <w:t xml:space="preserve">Лица, имеющие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F21490" w:rsidRPr="0034128D">
        <w:rPr>
          <w:rFonts w:ascii="Times New Roman" w:hAnsi="Times New Roman" w:cs="Times New Roman"/>
          <w:sz w:val="28"/>
          <w:szCs w:val="28"/>
        </w:rPr>
        <w:t>)</w:t>
      </w:r>
      <w:r w:rsidR="007F12D4" w:rsidRPr="00341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12D4" w:rsidRPr="0034128D" w:rsidRDefault="007F12D4" w:rsidP="007F12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2.2. Интересы </w:t>
      </w:r>
      <w:r w:rsidR="00B7338F">
        <w:rPr>
          <w:rFonts w:ascii="Times New Roman" w:hAnsi="Times New Roman" w:cs="Times New Roman"/>
          <w:sz w:val="28"/>
          <w:szCs w:val="28"/>
        </w:rPr>
        <w:t xml:space="preserve">Лиц,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указанных в пункте 2.1. настоящего Регламента, могут представлять лица, уполномоченные </w:t>
      </w:r>
      <w:r w:rsidR="004E1DA4"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7F12D4" w:rsidRPr="0034128D" w:rsidRDefault="007F12D4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A1675B" w:rsidP="000979CA">
      <w:pPr>
        <w:pStyle w:val="ConsPlusNormal"/>
        <w:ind w:left="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815905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порядку информирования о порядке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815905" w:rsidRPr="0034128D" w:rsidRDefault="00815905" w:rsidP="0009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B24" w:rsidRPr="0034128D" w:rsidRDefault="00D76B24" w:rsidP="00097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3.1.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Требования к порядку информирования о порядке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925313">
        <w:rPr>
          <w:rFonts w:ascii="Times New Roman" w:hAnsi="Times New Roman" w:cs="Times New Roman"/>
          <w:sz w:val="28"/>
          <w:szCs w:val="28"/>
        </w:rPr>
        <w:t>Приложении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2 к </w:t>
      </w:r>
      <w:r w:rsidR="000D1740" w:rsidRPr="0034128D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D76B24" w:rsidRDefault="00D76B24" w:rsidP="0009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CC1" w:rsidRPr="0034128D" w:rsidRDefault="009A6CC1" w:rsidP="0009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0979CA">
      <w:pPr>
        <w:pStyle w:val="10"/>
        <w:jc w:val="center"/>
        <w:rPr>
          <w:i w:val="0"/>
          <w:sz w:val="28"/>
          <w:szCs w:val="28"/>
        </w:rPr>
      </w:pPr>
      <w:bookmarkStart w:id="1" w:name="_Toc430614251"/>
      <w:r w:rsidRPr="0034128D">
        <w:rPr>
          <w:i w:val="0"/>
          <w:sz w:val="28"/>
          <w:szCs w:val="28"/>
        </w:rPr>
        <w:t xml:space="preserve">Раздел </w:t>
      </w:r>
      <w:r w:rsidRPr="0034128D">
        <w:rPr>
          <w:i w:val="0"/>
          <w:sz w:val="28"/>
          <w:szCs w:val="28"/>
          <w:lang w:val="en-US"/>
        </w:rPr>
        <w:t>II</w:t>
      </w:r>
      <w:r w:rsidRPr="0034128D">
        <w:rPr>
          <w:i w:val="0"/>
          <w:sz w:val="28"/>
          <w:szCs w:val="28"/>
        </w:rPr>
        <w:t xml:space="preserve">. Стандарт предоставления </w:t>
      </w:r>
      <w:r w:rsidR="004E1DA4">
        <w:rPr>
          <w:i w:val="0"/>
          <w:sz w:val="28"/>
          <w:szCs w:val="28"/>
        </w:rPr>
        <w:t>Услуги</w:t>
      </w:r>
      <w:bookmarkEnd w:id="1"/>
    </w:p>
    <w:p w:rsidR="00815905" w:rsidRPr="0034128D" w:rsidRDefault="00815905" w:rsidP="000979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6F2" w:rsidRPr="0034128D" w:rsidRDefault="00E926F2" w:rsidP="000979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4. Наименование </w:t>
      </w:r>
      <w:r w:rsidR="004E1D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Услуги</w:t>
      </w:r>
    </w:p>
    <w:p w:rsidR="00E926F2" w:rsidRPr="0034128D" w:rsidRDefault="00E926F2" w:rsidP="000979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6F2" w:rsidRPr="0034128D" w:rsidRDefault="00E926F2" w:rsidP="0090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BD55C1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F637F" w:rsidRPr="0034128D">
        <w:rPr>
          <w:rFonts w:ascii="Times New Roman" w:hAnsi="Times New Roman" w:cs="Times New Roman"/>
          <w:sz w:val="28"/>
          <w:szCs w:val="28"/>
          <w:lang w:eastAsia="ru-RU"/>
        </w:rPr>
        <w:t>Муниципальная услуга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3C10" w:rsidRPr="0034128D">
        <w:rPr>
          <w:rFonts w:ascii="Times New Roman" w:hAnsi="Times New Roman" w:cs="Times New Roman"/>
          <w:sz w:val="28"/>
          <w:szCs w:val="28"/>
          <w:lang w:eastAsia="ru-RU"/>
        </w:rPr>
        <w:t>по организации ярмарок на террит</w:t>
      </w:r>
      <w:r w:rsidR="00900081">
        <w:rPr>
          <w:rFonts w:ascii="Times New Roman" w:hAnsi="Times New Roman" w:cs="Times New Roman"/>
          <w:sz w:val="28"/>
          <w:szCs w:val="28"/>
          <w:lang w:eastAsia="ru-RU"/>
        </w:rPr>
        <w:t xml:space="preserve">ории                                                          города Лыткарино </w:t>
      </w:r>
      <w:r w:rsidR="00EB3C10" w:rsidRPr="0034128D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6797" w:rsidRPr="0034128D" w:rsidRDefault="00D86797" w:rsidP="0009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797" w:rsidRPr="0034128D" w:rsidRDefault="00D86797" w:rsidP="00D867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5. Правовые основания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Услуги</w:t>
      </w:r>
    </w:p>
    <w:p w:rsidR="00D86797" w:rsidRPr="0034128D" w:rsidRDefault="00D86797" w:rsidP="00D8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797" w:rsidRPr="0034128D" w:rsidRDefault="00D86797" w:rsidP="00D8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5.1.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Список нормативных актов, в соответствии с которыми осуществляется оказание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0D1740" w:rsidRPr="003412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74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указан в 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Приложении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3 к </w:t>
      </w:r>
      <w:r w:rsidR="000D174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>Регламенту.</w:t>
      </w:r>
    </w:p>
    <w:p w:rsidR="00D86797" w:rsidRPr="0034128D" w:rsidRDefault="00D86797" w:rsidP="0009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E84" w:rsidRPr="0034128D" w:rsidRDefault="00300E84" w:rsidP="00300E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2" w:name="_Toc437973284"/>
      <w:bookmarkStart w:id="3" w:name="_Toc438110025"/>
      <w:bookmarkStart w:id="4" w:name="_Toc438376229"/>
      <w:bookmarkStart w:id="5" w:name="_Toc441496539"/>
      <w:r w:rsidRPr="003412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6. Органы и организации, участвующие в оказании </w:t>
      </w:r>
      <w:r w:rsidR="004E1D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Услуги</w:t>
      </w:r>
      <w:bookmarkEnd w:id="2"/>
      <w:bookmarkEnd w:id="3"/>
      <w:bookmarkEnd w:id="4"/>
      <w:bookmarkEnd w:id="5"/>
    </w:p>
    <w:p w:rsidR="00300E84" w:rsidRPr="0034128D" w:rsidRDefault="00300E84" w:rsidP="00300E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00E84" w:rsidRPr="0034128D" w:rsidRDefault="00AF5F0E" w:rsidP="00300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 Органом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>, ответственным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предоставление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, являе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</w:t>
      </w:r>
      <w:r w:rsidR="00900081">
        <w:rPr>
          <w:rFonts w:ascii="Times New Roman" w:hAnsi="Times New Roman" w:cs="Times New Roman"/>
          <w:sz w:val="28"/>
          <w:szCs w:val="28"/>
          <w:lang w:eastAsia="ru-RU"/>
        </w:rPr>
        <w:t>рация</w:t>
      </w:r>
      <w:r w:rsidR="007804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0E84" w:rsidRPr="0034128D" w:rsidRDefault="001454D9" w:rsidP="00300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6.2. </w:t>
      </w:r>
      <w:r w:rsidR="00F21490" w:rsidRPr="0034128D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AF5F0E">
        <w:rPr>
          <w:rFonts w:ascii="Times New Roman" w:hAnsi="Times New Roman" w:cs="Times New Roman"/>
          <w:sz w:val="28"/>
          <w:szCs w:val="28"/>
          <w:lang w:eastAsia="ru-RU"/>
        </w:rPr>
        <w:t>я обеспечивае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т предоставление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 МФЦ.</w:t>
      </w:r>
    </w:p>
    <w:p w:rsidR="00300E84" w:rsidRPr="0034128D" w:rsidRDefault="00283F5A" w:rsidP="00D9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6.3. </w:t>
      </w:r>
      <w:proofErr w:type="gramStart"/>
      <w:r w:rsidR="00F21490" w:rsidRPr="0034128D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0D60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и МФЦ не вправе требовать от 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осуществления действий, в том числе согласований, необходимых для получения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и связанных с обращением в иные государственные органы или органы местного самоуправления, организации, за исключением получения 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>услуг, включенных в утвержденные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>перечни услуг, которые являются необходимыми и обязательными для предоставления муниципальных услуг</w:t>
      </w:r>
      <w:r w:rsidR="0023785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B3E8C" w:rsidRDefault="00F30074" w:rsidP="00DB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>Перечень других Органов и органи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>заций, с которыми взаимодейству</w:t>
      </w:r>
      <w:r w:rsidR="000D6086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1490" w:rsidRPr="0034128D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0D60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 в 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Приложении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19FD" w:rsidRPr="0034128D">
        <w:rPr>
          <w:rFonts w:ascii="Times New Roman" w:hAnsi="Times New Roman" w:cs="Times New Roman"/>
          <w:sz w:val="28"/>
          <w:szCs w:val="28"/>
          <w:lang w:eastAsia="ru-RU"/>
        </w:rPr>
        <w:t>4 к настоящему Регламенту</w:t>
      </w:r>
      <w:r w:rsidR="00A678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6CC1" w:rsidRDefault="009A6CC1" w:rsidP="00DB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CC1" w:rsidRDefault="009A6CC1" w:rsidP="00DB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CC1" w:rsidRPr="0034128D" w:rsidRDefault="009A6CC1" w:rsidP="00DB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00C0" w:rsidRPr="007A3A14" w:rsidRDefault="00A07696" w:rsidP="001100C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A3A14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7. </w:t>
      </w:r>
      <w:r w:rsidR="001100C0" w:rsidRPr="007A3A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Основания для обращения и результаты предоставления </w:t>
      </w:r>
      <w:r w:rsidR="004E1DA4" w:rsidRPr="007A3A1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Услуги</w:t>
      </w:r>
    </w:p>
    <w:p w:rsidR="00A07696" w:rsidRPr="0034128D" w:rsidRDefault="00A07696" w:rsidP="00A037EA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00C0" w:rsidRPr="0034128D" w:rsidRDefault="001100C0" w:rsidP="008F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7.1.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обращается для предоставления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23785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AF5F0E">
        <w:rPr>
          <w:rFonts w:ascii="Times New Roman" w:hAnsi="Times New Roman" w:cs="Times New Roman"/>
          <w:sz w:val="28"/>
          <w:szCs w:val="28"/>
          <w:lang w:eastAsia="ru-RU"/>
        </w:rPr>
        <w:t>случае</w:t>
      </w:r>
      <w:r w:rsidR="00237859">
        <w:rPr>
          <w:rFonts w:ascii="Times New Roman" w:hAnsi="Times New Roman" w:cs="Times New Roman"/>
          <w:sz w:val="28"/>
          <w:szCs w:val="28"/>
          <w:lang w:eastAsia="ru-RU"/>
        </w:rPr>
        <w:t xml:space="preserve"> намерения организовать ярмарку на территории города Лыткарино Московской области.</w:t>
      </w:r>
    </w:p>
    <w:p w:rsidR="00321DC3" w:rsidRPr="0034128D" w:rsidRDefault="00237859" w:rsidP="00F63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7.2</w:t>
      </w:r>
      <w:r w:rsidR="00EC12B6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отсутствия оснований для отказа в предоставлении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EC12B6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 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>оформляется на бумажном носителе и (или) в электронной форме</w:t>
      </w:r>
      <w:r w:rsidR="000F59BD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176EC6" w:rsidRPr="0034128D">
        <w:rPr>
          <w:rFonts w:ascii="Times New Roman" w:hAnsi="Times New Roman" w:cs="Times New Roman"/>
          <w:sz w:val="28"/>
          <w:szCs w:val="28"/>
          <w:lang w:eastAsia="ru-RU"/>
        </w:rPr>
        <w:t>требованиями законодательства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9BD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и передается </w:t>
      </w:r>
      <w:r w:rsidR="000F59BD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(направляется)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Лицу, имеющему право на получение Услуги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07A6" w:rsidRPr="0034128D" w:rsidRDefault="000607A6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Результа</w:t>
      </w:r>
      <w:r w:rsidR="00237859">
        <w:rPr>
          <w:rFonts w:ascii="Times New Roman" w:hAnsi="Times New Roman" w:cs="Times New Roman"/>
          <w:sz w:val="28"/>
          <w:szCs w:val="28"/>
          <w:lang w:eastAsia="ru-RU"/>
        </w:rPr>
        <w:t xml:space="preserve">тами предоставления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0607A6" w:rsidRPr="00C715D1" w:rsidRDefault="000607A6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15D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761B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</w:t>
      </w:r>
      <w:r w:rsidR="00AF5F0E" w:rsidRPr="00C715D1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4E1DA4" w:rsidRPr="00C715D1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AF5F0E" w:rsidRPr="00C715D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07A6" w:rsidRDefault="000607A6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15D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761B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</w:t>
      </w:r>
      <w:r w:rsidRPr="00C715D1">
        <w:rPr>
          <w:rFonts w:ascii="Times New Roman" w:hAnsi="Times New Roman" w:cs="Times New Roman"/>
          <w:sz w:val="28"/>
          <w:szCs w:val="28"/>
          <w:lang w:eastAsia="ru-RU"/>
        </w:rPr>
        <w:t>отказ</w:t>
      </w:r>
      <w:r w:rsidR="008761B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E69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6EC6" w:rsidRPr="00C715D1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4E1DA4" w:rsidRPr="00C715D1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7804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047D" w:rsidRPr="00C715D1" w:rsidRDefault="0078047D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6EC6" w:rsidRDefault="000678BE" w:rsidP="00176EC6">
      <w:pPr>
        <w:autoSpaceDE w:val="0"/>
        <w:autoSpaceDN w:val="0"/>
        <w:adjustRightInd w:val="0"/>
        <w:spacing w:after="0" w:line="240" w:lineRule="auto"/>
        <w:ind w:left="785" w:hanging="785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8. Срок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  <w:bookmarkStart w:id="6" w:name="_Toc438376233"/>
      <w:bookmarkStart w:id="7" w:name="_Ref440654922"/>
      <w:bookmarkStart w:id="8" w:name="_Ref440654930"/>
      <w:bookmarkStart w:id="9" w:name="_Ref440654937"/>
      <w:bookmarkStart w:id="10" w:name="_Ref440654944"/>
      <w:bookmarkStart w:id="11" w:name="_Ref440654952"/>
      <w:bookmarkStart w:id="12" w:name="_Toc441496542"/>
    </w:p>
    <w:p w:rsidR="006F16E2" w:rsidRPr="0034128D" w:rsidRDefault="006F16E2" w:rsidP="00176EC6">
      <w:pPr>
        <w:autoSpaceDE w:val="0"/>
        <w:autoSpaceDN w:val="0"/>
        <w:adjustRightInd w:val="0"/>
        <w:spacing w:after="0" w:line="240" w:lineRule="auto"/>
        <w:ind w:left="785" w:hanging="785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176EC6" w:rsidRPr="00900081" w:rsidRDefault="00176EC6" w:rsidP="009000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8.1. Ср</w:t>
      </w:r>
      <w:r w:rsidR="00237859">
        <w:rPr>
          <w:rFonts w:ascii="Times New Roman" w:hAnsi="Times New Roman" w:cs="Times New Roman"/>
          <w:sz w:val="28"/>
          <w:szCs w:val="28"/>
        </w:rPr>
        <w:t xml:space="preserve">ок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00081">
        <w:rPr>
          <w:rFonts w:ascii="Times New Roman" w:hAnsi="Times New Roman" w:cs="Times New Roman"/>
          <w:sz w:val="28"/>
          <w:szCs w:val="28"/>
        </w:rPr>
        <w:t xml:space="preserve"> не превышает </w:t>
      </w:r>
      <w:r w:rsidR="00355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34128D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необходимых д</w:t>
      </w:r>
      <w:r w:rsidR="00237859">
        <w:rPr>
          <w:rFonts w:ascii="Times New Roman" w:hAnsi="Times New Roman" w:cs="Times New Roman"/>
          <w:sz w:val="28"/>
          <w:szCs w:val="28"/>
        </w:rPr>
        <w:t xml:space="preserve">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в Администрации.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8.2. Ср</w:t>
      </w:r>
      <w:r w:rsidR="00237859">
        <w:rPr>
          <w:rFonts w:ascii="Times New Roman" w:hAnsi="Times New Roman" w:cs="Times New Roman"/>
          <w:sz w:val="28"/>
          <w:szCs w:val="28"/>
        </w:rPr>
        <w:t xml:space="preserve">ок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заявление о предоставлении которой передано </w:t>
      </w:r>
      <w:r w:rsidR="004E1DA4"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="00900081"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Pr="0034128D">
        <w:rPr>
          <w:rFonts w:ascii="Times New Roman" w:hAnsi="Times New Roman" w:cs="Times New Roman"/>
          <w:sz w:val="28"/>
          <w:szCs w:val="28"/>
        </w:rPr>
        <w:t>, исчисляется со дня регистрации заявлени</w:t>
      </w:r>
      <w:r w:rsidR="00237859">
        <w:rPr>
          <w:rFonts w:ascii="Times New Roman" w:hAnsi="Times New Roman" w:cs="Times New Roman"/>
          <w:sz w:val="28"/>
          <w:szCs w:val="28"/>
        </w:rPr>
        <w:t>я о предоставлении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8.3. Ср</w:t>
      </w:r>
      <w:r w:rsidR="00237859">
        <w:rPr>
          <w:rFonts w:ascii="Times New Roman" w:hAnsi="Times New Roman" w:cs="Times New Roman"/>
          <w:sz w:val="28"/>
          <w:szCs w:val="28"/>
        </w:rPr>
        <w:t xml:space="preserve">ок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исчисляется без учета срока передачи заявления</w:t>
      </w:r>
      <w:r w:rsidR="0023785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документо</w:t>
      </w:r>
      <w:r w:rsidR="00900081">
        <w:rPr>
          <w:rFonts w:ascii="Times New Roman" w:hAnsi="Times New Roman" w:cs="Times New Roman"/>
          <w:sz w:val="28"/>
          <w:szCs w:val="28"/>
        </w:rPr>
        <w:t xml:space="preserve">в из </w:t>
      </w:r>
      <w:r w:rsidR="00900081" w:rsidRPr="0035522F">
        <w:rPr>
          <w:rFonts w:ascii="Times New Roman" w:hAnsi="Times New Roman" w:cs="Times New Roman"/>
          <w:sz w:val="28"/>
          <w:szCs w:val="28"/>
        </w:rPr>
        <w:t>МФЦ</w:t>
      </w:r>
      <w:r w:rsidRPr="0035522F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в Администрацию, передачи результ</w:t>
      </w:r>
      <w:r w:rsidR="00237859">
        <w:rPr>
          <w:rFonts w:ascii="Times New Roman" w:hAnsi="Times New Roman" w:cs="Times New Roman"/>
          <w:sz w:val="28"/>
          <w:szCs w:val="28"/>
        </w:rPr>
        <w:t>ата предоставления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из Администр</w:t>
      </w:r>
      <w:r w:rsidR="00900081">
        <w:rPr>
          <w:rFonts w:ascii="Times New Roman" w:hAnsi="Times New Roman" w:cs="Times New Roman"/>
          <w:sz w:val="28"/>
          <w:szCs w:val="28"/>
        </w:rPr>
        <w:t xml:space="preserve">ации в </w:t>
      </w:r>
      <w:r w:rsidR="00900081" w:rsidRPr="0035522F">
        <w:rPr>
          <w:rFonts w:ascii="Times New Roman" w:hAnsi="Times New Roman" w:cs="Times New Roman"/>
          <w:sz w:val="28"/>
          <w:szCs w:val="28"/>
        </w:rPr>
        <w:t>МФЦ</w:t>
      </w:r>
      <w:r w:rsidRPr="0034128D">
        <w:rPr>
          <w:rFonts w:ascii="Times New Roman" w:hAnsi="Times New Roman" w:cs="Times New Roman"/>
          <w:sz w:val="28"/>
          <w:szCs w:val="28"/>
        </w:rPr>
        <w:t>, срока приостановлен</w:t>
      </w:r>
      <w:r w:rsidR="00237859">
        <w:rPr>
          <w:rFonts w:ascii="Times New Roman" w:hAnsi="Times New Roman" w:cs="Times New Roman"/>
          <w:sz w:val="28"/>
          <w:szCs w:val="28"/>
        </w:rPr>
        <w:t xml:space="preserve">ия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8.4. В случае подачи </w:t>
      </w:r>
      <w:r w:rsidR="004E1DA4"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23785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через Единый портал государственных и муниципальных услуг или Портал государственных и муниципальных услуг Мо</w:t>
      </w:r>
      <w:r w:rsidR="00237859">
        <w:rPr>
          <w:rFonts w:ascii="Times New Roman" w:hAnsi="Times New Roman" w:cs="Times New Roman"/>
          <w:sz w:val="28"/>
          <w:szCs w:val="28"/>
        </w:rPr>
        <w:t xml:space="preserve">сковской области, </w:t>
      </w:r>
      <w:r w:rsidRPr="0034128D">
        <w:rPr>
          <w:rFonts w:ascii="Times New Roman" w:hAnsi="Times New Roman" w:cs="Times New Roman"/>
          <w:sz w:val="28"/>
          <w:szCs w:val="28"/>
        </w:rPr>
        <w:t xml:space="preserve">услуга предоставляется в сроки, указанные в </w:t>
      </w:r>
      <w:hyperlink w:anchor="Par130" w:history="1">
        <w:r w:rsidRPr="003412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8.1</w:t>
        </w:r>
      </w:hyperlink>
      <w:r w:rsidR="0078047D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Pr="0034128D">
        <w:rPr>
          <w:rFonts w:ascii="Times New Roman" w:hAnsi="Times New Roman" w:cs="Times New Roman"/>
          <w:sz w:val="28"/>
          <w:szCs w:val="28"/>
        </w:rPr>
        <w:t>егламента.</w:t>
      </w:r>
    </w:p>
    <w:p w:rsidR="00C305BA" w:rsidRPr="0034128D" w:rsidRDefault="00C305BA" w:rsidP="009F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F24" w:rsidRDefault="00307F24" w:rsidP="00A037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41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9. Исчерпывающий перечень документов, необходимых для </w:t>
      </w:r>
      <w:bookmarkEnd w:id="6"/>
      <w:r w:rsidRPr="00341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предоставления </w:t>
      </w:r>
      <w:r w:rsidR="004E1DA4">
        <w:rPr>
          <w:rFonts w:ascii="Times New Roman" w:eastAsia="Calibri" w:hAnsi="Times New Roman" w:cs="Times New Roman"/>
          <w:b/>
          <w:i/>
          <w:sz w:val="28"/>
          <w:szCs w:val="28"/>
        </w:rPr>
        <w:t>Услуги</w:t>
      </w:r>
      <w:bookmarkEnd w:id="7"/>
      <w:bookmarkEnd w:id="8"/>
      <w:bookmarkEnd w:id="9"/>
      <w:bookmarkEnd w:id="10"/>
      <w:bookmarkEnd w:id="11"/>
      <w:bookmarkEnd w:id="12"/>
    </w:p>
    <w:p w:rsidR="00A037EA" w:rsidRPr="0034128D" w:rsidRDefault="00A037EA" w:rsidP="00A037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07F24" w:rsidRPr="0034128D" w:rsidRDefault="00D47DA0" w:rsidP="0032415D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9.1. Лицо</w:t>
      </w:r>
      <w:r w:rsidR="0052636C">
        <w:rPr>
          <w:rFonts w:ascii="Times New Roman" w:eastAsia="Calibri" w:hAnsi="Times New Roman" w:cs="Times New Roman"/>
          <w:sz w:val="28"/>
          <w:szCs w:val="28"/>
        </w:rPr>
        <w:t>, имеющ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516CE1">
        <w:rPr>
          <w:rFonts w:ascii="Times New Roman" w:eastAsia="Calibri" w:hAnsi="Times New Roman" w:cs="Times New Roman"/>
          <w:sz w:val="28"/>
          <w:szCs w:val="28"/>
        </w:rPr>
        <w:t>е право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получение Услуги, представляет</w:t>
      </w:r>
      <w:r w:rsidR="00516CE1">
        <w:rPr>
          <w:rFonts w:ascii="Times New Roman" w:eastAsia="Calibri" w:hAnsi="Times New Roman" w:cs="Times New Roman"/>
          <w:sz w:val="28"/>
          <w:szCs w:val="28"/>
        </w:rPr>
        <w:t xml:space="preserve"> следующие документы:</w:t>
      </w:r>
    </w:p>
    <w:p w:rsidR="00307F24" w:rsidRPr="0034128D" w:rsidRDefault="00AF5F0E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заявление;</w:t>
      </w:r>
    </w:p>
    <w:p w:rsidR="00307F24" w:rsidRDefault="00AF5F0E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в случае обращения о предоставлении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представителем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>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</w:t>
      </w:r>
      <w:r w:rsidR="00666F0A">
        <w:rPr>
          <w:rFonts w:ascii="Times New Roman" w:eastAsia="Calibri" w:hAnsi="Times New Roman" w:cs="Times New Roman"/>
          <w:sz w:val="28"/>
          <w:szCs w:val="28"/>
        </w:rPr>
        <w:t>ательством Российской Федерации;</w:t>
      </w:r>
    </w:p>
    <w:p w:rsidR="00666F0A" w:rsidRPr="0078047D" w:rsidRDefault="00666F0A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47D">
        <w:rPr>
          <w:rFonts w:ascii="Times New Roman" w:eastAsia="Calibri" w:hAnsi="Times New Roman" w:cs="Times New Roman"/>
          <w:sz w:val="28"/>
          <w:szCs w:val="28"/>
        </w:rPr>
        <w:lastRenderedPageBreak/>
        <w:t>- копия документа, подтверждающе</w:t>
      </w:r>
      <w:r w:rsidR="00562A8F" w:rsidRPr="0078047D">
        <w:rPr>
          <w:rFonts w:ascii="Times New Roman" w:eastAsia="Calibri" w:hAnsi="Times New Roman" w:cs="Times New Roman"/>
          <w:sz w:val="28"/>
          <w:szCs w:val="28"/>
        </w:rPr>
        <w:t>го</w:t>
      </w:r>
      <w:r w:rsidRPr="0078047D">
        <w:rPr>
          <w:rFonts w:ascii="Times New Roman" w:eastAsia="Calibri" w:hAnsi="Times New Roman" w:cs="Times New Roman"/>
          <w:sz w:val="28"/>
          <w:szCs w:val="28"/>
        </w:rPr>
        <w:t xml:space="preserve"> ранее в</w:t>
      </w:r>
      <w:r w:rsidR="00562A8F" w:rsidRPr="0078047D">
        <w:rPr>
          <w:rFonts w:ascii="Times New Roman" w:eastAsia="Calibri" w:hAnsi="Times New Roman" w:cs="Times New Roman"/>
          <w:sz w:val="28"/>
          <w:szCs w:val="28"/>
        </w:rPr>
        <w:t>о</w:t>
      </w:r>
      <w:r w:rsidR="00D02DB1">
        <w:rPr>
          <w:rFonts w:ascii="Times New Roman" w:eastAsia="Calibri" w:hAnsi="Times New Roman" w:cs="Times New Roman"/>
          <w:sz w:val="28"/>
          <w:szCs w:val="28"/>
        </w:rPr>
        <w:t>зникшее и не зарегистрированное</w:t>
      </w:r>
      <w:r w:rsidRPr="0078047D">
        <w:rPr>
          <w:rFonts w:ascii="Times New Roman" w:eastAsia="Calibri" w:hAnsi="Times New Roman" w:cs="Times New Roman"/>
          <w:sz w:val="28"/>
          <w:szCs w:val="28"/>
        </w:rPr>
        <w:t xml:space="preserve"> право на земельный участок</w:t>
      </w:r>
      <w:r w:rsidR="00756ABC">
        <w:rPr>
          <w:rFonts w:ascii="Times New Roman" w:eastAsia="Calibri" w:hAnsi="Times New Roman" w:cs="Times New Roman"/>
          <w:sz w:val="28"/>
          <w:szCs w:val="28"/>
        </w:rPr>
        <w:t>,</w:t>
      </w:r>
      <w:r w:rsidRPr="0078047D">
        <w:rPr>
          <w:rFonts w:ascii="Times New Roman" w:eastAsia="Calibri" w:hAnsi="Times New Roman" w:cs="Times New Roman"/>
          <w:sz w:val="28"/>
          <w:szCs w:val="28"/>
        </w:rPr>
        <w:t xml:space="preserve"> предполагаемый для использования под место проведения ярмарки.</w:t>
      </w:r>
    </w:p>
    <w:p w:rsidR="00307F24" w:rsidRPr="0034128D" w:rsidRDefault="00307F24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документа, подтверждающего полномочия на осуществление действия от имени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34128D">
        <w:rPr>
          <w:rFonts w:ascii="Times New Roman" w:eastAsia="Calibri" w:hAnsi="Times New Roman" w:cs="Times New Roman"/>
          <w:sz w:val="28"/>
          <w:szCs w:val="28"/>
        </w:rPr>
        <w:t>, могут быть предоставлены:</w:t>
      </w:r>
    </w:p>
    <w:p w:rsidR="00307F24" w:rsidRPr="0034128D" w:rsidRDefault="006F16E2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заверенная печатью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(при наличии печати) и подписанная руководителем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уполномоченным этим руководителем лицом;</w:t>
      </w:r>
    </w:p>
    <w:p w:rsidR="00307F24" w:rsidRPr="0034128D" w:rsidRDefault="006F16E2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без доверенности.</w:t>
      </w:r>
    </w:p>
    <w:p w:rsidR="00307F24" w:rsidRPr="0034128D" w:rsidRDefault="00307F24" w:rsidP="00F76732">
      <w:pPr>
        <w:numPr>
          <w:ilvl w:val="2"/>
          <w:numId w:val="0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9.2. Требования к документам приведены в </w:t>
      </w:r>
      <w:r w:rsidR="002A418D">
        <w:rPr>
          <w:rFonts w:ascii="Times New Roman" w:eastAsia="Calibri" w:hAnsi="Times New Roman" w:cs="Times New Roman"/>
          <w:sz w:val="28"/>
          <w:szCs w:val="28"/>
        </w:rPr>
        <w:t>Приложении 5</w:t>
      </w:r>
      <w:r w:rsidR="004319FD" w:rsidRPr="0034128D">
        <w:rPr>
          <w:rFonts w:ascii="Times New Roman" w:eastAsia="Calibri" w:hAnsi="Times New Roman" w:cs="Times New Roman"/>
          <w:sz w:val="28"/>
          <w:szCs w:val="28"/>
        </w:rPr>
        <w:t xml:space="preserve"> к настоящему</w:t>
      </w:r>
      <w:r w:rsidR="00165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eastAsia="Calibri" w:hAnsi="Times New Roman" w:cs="Times New Roman"/>
          <w:sz w:val="28"/>
          <w:szCs w:val="28"/>
        </w:rPr>
        <w:t>Регламент</w:t>
      </w:r>
      <w:r w:rsidR="004319FD" w:rsidRPr="0034128D">
        <w:rPr>
          <w:rFonts w:ascii="Times New Roman" w:eastAsia="Calibri" w:hAnsi="Times New Roman" w:cs="Times New Roman"/>
          <w:sz w:val="28"/>
          <w:szCs w:val="28"/>
        </w:rPr>
        <w:t>у</w:t>
      </w:r>
      <w:r w:rsidRPr="00341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7F24" w:rsidRPr="0034128D" w:rsidRDefault="00307F24" w:rsidP="00307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5905" w:rsidRPr="0034128D" w:rsidRDefault="00815905" w:rsidP="00C027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D7CAA" w:rsidRPr="0034128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. Исчерпывающий перечень документов, необходимых для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>, которые находятся в распоряжении Органов власти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58A" w:rsidRPr="0034128D" w:rsidRDefault="00815905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BD7CAA" w:rsidRPr="0034128D">
        <w:rPr>
          <w:rFonts w:ascii="Times New Roman" w:hAnsi="Times New Roman" w:cs="Times New Roman"/>
          <w:sz w:val="28"/>
          <w:szCs w:val="28"/>
        </w:rPr>
        <w:t>0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 вправе представить следующие документы по собственной инициативе:</w:t>
      </w:r>
    </w:p>
    <w:p w:rsidR="0055758A" w:rsidRPr="0034128D" w:rsidRDefault="006F16E2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(индивидуальных предпринимателей) или ее копия, включающая сведения о постановке юридического или физического лица на учет в налоговом органе по месту нахождения юридического или физического лица;</w:t>
      </w:r>
    </w:p>
    <w:p w:rsidR="0055758A" w:rsidRPr="00C715D1" w:rsidRDefault="006F16E2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D1"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C715D1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на земельный участок</w:t>
      </w:r>
      <w:r w:rsidR="006B035D" w:rsidRPr="00C715D1">
        <w:rPr>
          <w:rFonts w:ascii="Times New Roman" w:hAnsi="Times New Roman" w:cs="Times New Roman"/>
          <w:sz w:val="28"/>
          <w:szCs w:val="28"/>
        </w:rPr>
        <w:t xml:space="preserve"> (в случае, когда право зарегистрировано)</w:t>
      </w:r>
      <w:r w:rsidR="0055758A" w:rsidRPr="00C715D1">
        <w:rPr>
          <w:rFonts w:ascii="Times New Roman" w:hAnsi="Times New Roman" w:cs="Times New Roman"/>
          <w:sz w:val="28"/>
          <w:szCs w:val="28"/>
        </w:rPr>
        <w:t xml:space="preserve"> (стационарный торговый объект), </w:t>
      </w:r>
      <w:proofErr w:type="gramStart"/>
      <w:r w:rsidR="0055758A" w:rsidRPr="00C715D1">
        <w:rPr>
          <w:rFonts w:ascii="Times New Roman" w:hAnsi="Times New Roman" w:cs="Times New Roman"/>
          <w:sz w:val="28"/>
          <w:szCs w:val="28"/>
        </w:rPr>
        <w:t>предполагаемых</w:t>
      </w:r>
      <w:proofErr w:type="gramEnd"/>
      <w:r w:rsidR="0055758A" w:rsidRPr="00C715D1">
        <w:rPr>
          <w:rFonts w:ascii="Times New Roman" w:hAnsi="Times New Roman" w:cs="Times New Roman"/>
          <w:sz w:val="28"/>
          <w:szCs w:val="28"/>
        </w:rPr>
        <w:t xml:space="preserve"> для использования под место про</w:t>
      </w:r>
      <w:r w:rsidR="00A037EA" w:rsidRPr="00C715D1">
        <w:rPr>
          <w:rFonts w:ascii="Times New Roman" w:hAnsi="Times New Roman" w:cs="Times New Roman"/>
          <w:sz w:val="28"/>
          <w:szCs w:val="28"/>
        </w:rPr>
        <w:t>ведения ярмарки.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10.2. В случае непредставления указанных в</w:t>
      </w:r>
      <w:r w:rsidR="00D02DB1">
        <w:rPr>
          <w:rFonts w:ascii="Times New Roman" w:hAnsi="Times New Roman" w:cs="Times New Roman"/>
          <w:sz w:val="28"/>
          <w:szCs w:val="28"/>
        </w:rPr>
        <w:t xml:space="preserve"> пункте 10.1 настоящего Р</w:t>
      </w:r>
      <w:r w:rsidRPr="0034128D">
        <w:rPr>
          <w:rFonts w:ascii="Times New Roman" w:hAnsi="Times New Roman" w:cs="Times New Roman"/>
          <w:sz w:val="28"/>
          <w:szCs w:val="28"/>
        </w:rPr>
        <w:t>егламента документов Администрация самостоятельно осуществляет запрос сведений в Федеральную налоговую службу, Федеральную службу государственной регистрации, кадастра и картогра</w:t>
      </w:r>
      <w:r w:rsidR="00666F0A">
        <w:rPr>
          <w:rFonts w:ascii="Times New Roman" w:hAnsi="Times New Roman" w:cs="Times New Roman"/>
          <w:sz w:val="28"/>
          <w:szCs w:val="28"/>
        </w:rPr>
        <w:t>фии.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10.3. Непредставление </w:t>
      </w:r>
      <w:r w:rsidR="004E1DA4">
        <w:rPr>
          <w:rFonts w:ascii="Times New Roman" w:hAnsi="Times New Roman" w:cs="Times New Roman"/>
          <w:sz w:val="28"/>
          <w:szCs w:val="28"/>
        </w:rPr>
        <w:t>Лицом, им</w:t>
      </w:r>
      <w:r w:rsidR="00F87ADC">
        <w:rPr>
          <w:rFonts w:ascii="Times New Roman" w:hAnsi="Times New Roman" w:cs="Times New Roman"/>
          <w:sz w:val="28"/>
          <w:szCs w:val="28"/>
        </w:rPr>
        <w:t>еющим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указанных документов не является основанием для отказа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="00D02DB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10.4. Администр</w:t>
      </w:r>
      <w:r w:rsidR="00666F0A">
        <w:rPr>
          <w:rFonts w:ascii="Times New Roman" w:hAnsi="Times New Roman" w:cs="Times New Roman"/>
          <w:sz w:val="28"/>
          <w:szCs w:val="28"/>
        </w:rPr>
        <w:t>ация, 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D02DB1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C33DAA" w:rsidRDefault="0055758A" w:rsidP="00D02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10.5. Администр</w:t>
      </w:r>
      <w:r w:rsidR="00666F0A">
        <w:rPr>
          <w:rFonts w:ascii="Times New Roman" w:hAnsi="Times New Roman" w:cs="Times New Roman"/>
          <w:sz w:val="28"/>
          <w:szCs w:val="28"/>
        </w:rPr>
        <w:t>ация, 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в том числе об уплате государственной пошлины, взимаемой </w:t>
      </w:r>
      <w:r w:rsidR="00D02DB1">
        <w:rPr>
          <w:rFonts w:ascii="Times New Roman" w:hAnsi="Times New Roman" w:cs="Times New Roman"/>
          <w:sz w:val="28"/>
          <w:szCs w:val="28"/>
        </w:rPr>
        <w:t xml:space="preserve">за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органов, предоставляющих муниципальные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либо подведомственных организациях, участвующих</w:t>
      </w:r>
      <w:r w:rsidR="00D02DB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20328F" w:rsidRPr="0034128D" w:rsidRDefault="0020328F" w:rsidP="00DB3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D37" w:rsidRPr="0034128D" w:rsidRDefault="00DC6D37" w:rsidP="00DC6D37">
      <w:pPr>
        <w:autoSpaceDE w:val="0"/>
        <w:autoSpaceDN w:val="0"/>
        <w:adjustRightInd w:val="0"/>
        <w:spacing w:after="0" w:line="240" w:lineRule="auto"/>
        <w:ind w:left="720" w:hanging="360"/>
        <w:jc w:val="center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13" w:name="_Toc437973290"/>
      <w:bookmarkStart w:id="14" w:name="_Toc438110031"/>
      <w:bookmarkStart w:id="15" w:name="_Toc438376235"/>
      <w:bookmarkStart w:id="16" w:name="_Toc441496544"/>
      <w:r w:rsidRPr="00341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11. Стоимость предоставления </w:t>
      </w:r>
      <w:r w:rsidR="004E1DA4">
        <w:rPr>
          <w:rFonts w:ascii="Times New Roman" w:eastAsia="Calibri" w:hAnsi="Times New Roman" w:cs="Times New Roman"/>
          <w:b/>
          <w:i/>
          <w:sz w:val="28"/>
          <w:szCs w:val="28"/>
        </w:rPr>
        <w:t>Услуги</w:t>
      </w:r>
      <w:r w:rsidR="0055758A" w:rsidRPr="00341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для</w:t>
      </w:r>
      <w:r w:rsidRPr="00341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25313">
        <w:rPr>
          <w:rFonts w:ascii="Times New Roman" w:eastAsia="Calibri" w:hAnsi="Times New Roman" w:cs="Times New Roman"/>
          <w:b/>
          <w:i/>
          <w:sz w:val="28"/>
          <w:szCs w:val="28"/>
        </w:rPr>
        <w:t>Лица, имеющего право</w:t>
      </w:r>
      <w:r w:rsidR="0020328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</w:t>
      </w:r>
      <w:r w:rsidR="009253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получение </w:t>
      </w:r>
      <w:r w:rsidR="004E1DA4">
        <w:rPr>
          <w:rFonts w:ascii="Times New Roman" w:eastAsia="Calibri" w:hAnsi="Times New Roman" w:cs="Times New Roman"/>
          <w:b/>
          <w:i/>
          <w:sz w:val="28"/>
          <w:szCs w:val="28"/>
        </w:rPr>
        <w:t>Услуги</w:t>
      </w:r>
      <w:bookmarkEnd w:id="13"/>
      <w:bookmarkEnd w:id="14"/>
      <w:bookmarkEnd w:id="15"/>
      <w:bookmarkEnd w:id="16"/>
    </w:p>
    <w:p w:rsidR="00DC6D37" w:rsidRPr="0034128D" w:rsidRDefault="00DC6D37" w:rsidP="00DC6D37">
      <w:pPr>
        <w:autoSpaceDE w:val="0"/>
        <w:autoSpaceDN w:val="0"/>
        <w:adjustRightInd w:val="0"/>
        <w:spacing w:after="0" w:line="240" w:lineRule="auto"/>
        <w:ind w:left="720" w:hanging="360"/>
        <w:jc w:val="center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C6D37" w:rsidRPr="0034128D" w:rsidRDefault="00DC6D37" w:rsidP="0055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11.1. </w:t>
      </w:r>
      <w:r w:rsidR="0055758A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55758A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бесплатно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6D37" w:rsidRPr="0034128D" w:rsidRDefault="00DC6D37" w:rsidP="00DC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9A8" w:rsidRDefault="00815905" w:rsidP="00215757">
      <w:pPr>
        <w:autoSpaceDE w:val="0"/>
        <w:autoSpaceDN w:val="0"/>
        <w:adjustRightInd w:val="0"/>
        <w:spacing w:after="0" w:line="240" w:lineRule="auto"/>
        <w:ind w:left="78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7" w:name="_Toc430614259"/>
      <w:r w:rsidRPr="0034128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D639E" w:rsidRPr="0034128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bookmarkEnd w:id="17"/>
      <w:r w:rsidRPr="0034128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549A8">
        <w:rPr>
          <w:rFonts w:ascii="Times New Roman" w:hAnsi="Times New Roman" w:cs="Times New Roman"/>
          <w:b/>
          <w:i/>
          <w:sz w:val="28"/>
          <w:szCs w:val="28"/>
        </w:rPr>
        <w:t>счерпывающий перечень оснований</w:t>
      </w:r>
    </w:p>
    <w:p w:rsidR="00815905" w:rsidRPr="0034128D" w:rsidRDefault="00815905" w:rsidP="00E549A8">
      <w:pPr>
        <w:autoSpaceDE w:val="0"/>
        <w:autoSpaceDN w:val="0"/>
        <w:adjustRightInd w:val="0"/>
        <w:spacing w:after="0" w:line="240" w:lineRule="auto"/>
        <w:ind w:left="78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для отказа в предоставлении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58A" w:rsidRPr="0034128D" w:rsidRDefault="00815905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9D639E" w:rsidRPr="0034128D">
        <w:rPr>
          <w:rFonts w:ascii="Times New Roman" w:hAnsi="Times New Roman" w:cs="Times New Roman"/>
          <w:sz w:val="28"/>
          <w:szCs w:val="28"/>
        </w:rPr>
        <w:t>2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032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5758A" w:rsidRPr="0034128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законодательством Моско</w:t>
      </w:r>
      <w:r w:rsidR="00D653A6">
        <w:rPr>
          <w:rFonts w:ascii="Times New Roman" w:hAnsi="Times New Roman" w:cs="Times New Roman"/>
          <w:sz w:val="28"/>
          <w:szCs w:val="28"/>
        </w:rPr>
        <w:t>вской области не предусмотрены.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12.2. Основаниями для отказа</w:t>
      </w:r>
      <w:r w:rsidR="00D02DB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55758A" w:rsidRPr="0034128D" w:rsidRDefault="006B035D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несоответствие места проведения ярмарки противопожарным, санитарно-эпидемиологическим, градостроительным требованиям;</w:t>
      </w:r>
    </w:p>
    <w:p w:rsidR="0055758A" w:rsidRPr="0034128D" w:rsidRDefault="006B035D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предоставление неполного комплекта документов</w:t>
      </w:r>
      <w:r w:rsidR="0020328F">
        <w:rPr>
          <w:rFonts w:ascii="Times New Roman" w:hAnsi="Times New Roman" w:cs="Times New Roman"/>
          <w:sz w:val="28"/>
          <w:szCs w:val="28"/>
        </w:rPr>
        <w:t>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Перечень оснований для отказа</w:t>
      </w:r>
      <w:r w:rsidR="00D02DB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:rsidR="0055758A" w:rsidRPr="00A037EA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12.3.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Решение об отказе</w:t>
      </w:r>
      <w:r w:rsidR="00D02DB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B671B0" w:rsidRPr="00B671B0">
        <w:rPr>
          <w:rFonts w:ascii="Times New Roman" w:hAnsi="Times New Roman" w:cs="Times New Roman"/>
          <w:sz w:val="28"/>
          <w:szCs w:val="28"/>
        </w:rPr>
        <w:t xml:space="preserve"> </w:t>
      </w:r>
      <w:r w:rsidR="006B035D">
        <w:rPr>
          <w:rFonts w:ascii="Times New Roman" w:hAnsi="Times New Roman" w:cs="Times New Roman"/>
          <w:sz w:val="28"/>
          <w:szCs w:val="28"/>
        </w:rPr>
        <w:t>зам</w:t>
      </w:r>
      <w:r w:rsidR="009206DA">
        <w:rPr>
          <w:rFonts w:ascii="Times New Roman" w:hAnsi="Times New Roman" w:cs="Times New Roman"/>
          <w:sz w:val="28"/>
          <w:szCs w:val="28"/>
        </w:rPr>
        <w:t>естителем Главы Администрации города</w:t>
      </w:r>
      <w:r w:rsidR="006B035D">
        <w:rPr>
          <w:rFonts w:ascii="Times New Roman" w:hAnsi="Times New Roman" w:cs="Times New Roman"/>
          <w:sz w:val="28"/>
          <w:szCs w:val="28"/>
        </w:rPr>
        <w:t xml:space="preserve"> Лыткарино по направлению </w:t>
      </w:r>
      <w:r w:rsidRPr="0034128D">
        <w:rPr>
          <w:rFonts w:ascii="Times New Roman" w:hAnsi="Times New Roman" w:cs="Times New Roman"/>
          <w:sz w:val="28"/>
          <w:szCs w:val="28"/>
        </w:rPr>
        <w:t xml:space="preserve">с указанием причин отказа </w:t>
      </w:r>
      <w:r w:rsidR="003110D4">
        <w:rPr>
          <w:rFonts w:ascii="Times New Roman" w:hAnsi="Times New Roman" w:cs="Times New Roman"/>
          <w:sz w:val="28"/>
          <w:szCs w:val="28"/>
        </w:rPr>
        <w:t xml:space="preserve">и </w:t>
      </w:r>
      <w:r w:rsidRPr="0034128D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лично либо направляется по почте, либо выдается</w:t>
      </w:r>
      <w:r w:rsidR="006B035D"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позднее 3 рабочих дней с даты принятия решения об отказе</w:t>
      </w:r>
      <w:r w:rsidR="00D02DB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3D77">
        <w:rPr>
          <w:rFonts w:ascii="Times New Roman" w:hAnsi="Times New Roman" w:cs="Times New Roman"/>
          <w:sz w:val="28"/>
          <w:szCs w:val="28"/>
        </w:rPr>
        <w:t xml:space="preserve">, </w:t>
      </w:r>
      <w:r w:rsidR="00923D77" w:rsidRPr="00A037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D0050" w:rsidRPr="00A037EA">
        <w:rPr>
          <w:rFonts w:ascii="Times New Roman" w:hAnsi="Times New Roman" w:cs="Times New Roman"/>
          <w:sz w:val="28"/>
          <w:szCs w:val="28"/>
        </w:rPr>
        <w:t>П</w:t>
      </w:r>
      <w:r w:rsidR="00923D77" w:rsidRPr="00A037EA">
        <w:rPr>
          <w:rFonts w:ascii="Times New Roman" w:hAnsi="Times New Roman" w:cs="Times New Roman"/>
          <w:sz w:val="28"/>
          <w:szCs w:val="28"/>
        </w:rPr>
        <w:t>риложению 12 к настоящему Регламенту.</w:t>
      </w:r>
      <w:proofErr w:type="gramEnd"/>
    </w:p>
    <w:p w:rsidR="0055758A" w:rsidRPr="0034128D" w:rsidRDefault="0055758A" w:rsidP="00B67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12.4.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Решение об отказе</w:t>
      </w:r>
      <w:r w:rsidR="00735BC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заявлению, поданному в электронной форме, подписыва</w:t>
      </w:r>
      <w:r w:rsidR="00B671B0">
        <w:rPr>
          <w:rFonts w:ascii="Times New Roman" w:hAnsi="Times New Roman" w:cs="Times New Roman"/>
          <w:sz w:val="28"/>
          <w:szCs w:val="28"/>
        </w:rPr>
        <w:t>ется усиленной квалиф</w:t>
      </w:r>
      <w:r w:rsidR="004D0050">
        <w:rPr>
          <w:rFonts w:ascii="Times New Roman" w:hAnsi="Times New Roman" w:cs="Times New Roman"/>
          <w:sz w:val="28"/>
          <w:szCs w:val="28"/>
        </w:rPr>
        <w:t>ицированной ЭЦП</w:t>
      </w:r>
      <w:r w:rsidR="00B671B0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9206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035D">
        <w:rPr>
          <w:rFonts w:ascii="Times New Roman" w:hAnsi="Times New Roman" w:cs="Times New Roman"/>
          <w:sz w:val="28"/>
          <w:szCs w:val="28"/>
        </w:rPr>
        <w:t>города Лыткарино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направляется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электронной почте и (или) через Единый портал государственных и муниципальных услуг либо Портал государственных и муниципальных услуг (функций) Московской области не позднее 3 рабочих дней со дня принятия решения об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237859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12.5.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вправе отказаться </w:t>
      </w:r>
      <w:r w:rsidR="00735BC1">
        <w:rPr>
          <w:rFonts w:ascii="Times New Roman" w:hAnsi="Times New Roman" w:cs="Times New Roman"/>
          <w:sz w:val="28"/>
          <w:szCs w:val="28"/>
        </w:rPr>
        <w:t xml:space="preserve">от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на основании личного письменного заявления.</w:t>
      </w:r>
    </w:p>
    <w:p w:rsidR="00815905" w:rsidRDefault="0055758A" w:rsidP="00511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В случае письменн</w:t>
      </w:r>
      <w:r w:rsidR="00735BC1">
        <w:rPr>
          <w:rFonts w:ascii="Times New Roman" w:hAnsi="Times New Roman" w:cs="Times New Roman"/>
          <w:sz w:val="28"/>
          <w:szCs w:val="28"/>
        </w:rPr>
        <w:t xml:space="preserve">ого отказа от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вправе обратиться вновь с заявлением о ее предоставлении и необходимыми документами.</w:t>
      </w:r>
    </w:p>
    <w:p w:rsidR="00DB3E8C" w:rsidRPr="0034128D" w:rsidRDefault="00DB3E8C" w:rsidP="00DB3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0BA" w:rsidRPr="0034128D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13.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ab/>
        <w:t xml:space="preserve">Исчерпывающий перечень оснований для отказа в приеме документов, необходимых для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FA10BA" w:rsidRPr="0034128D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0BA" w:rsidRPr="0034128D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A73544" w:rsidRPr="0034128D">
        <w:rPr>
          <w:rFonts w:ascii="Times New Roman" w:hAnsi="Times New Roman" w:cs="Times New Roman"/>
          <w:sz w:val="28"/>
          <w:szCs w:val="28"/>
        </w:rPr>
        <w:t>3</w:t>
      </w:r>
      <w:r w:rsidRPr="0034128D">
        <w:rPr>
          <w:rFonts w:ascii="Times New Roman" w:hAnsi="Times New Roman" w:cs="Times New Roman"/>
          <w:sz w:val="28"/>
          <w:szCs w:val="28"/>
        </w:rPr>
        <w:t>.1. Оснований для отказа в приеме заявления и документов не предусмотрено.</w:t>
      </w:r>
    </w:p>
    <w:p w:rsidR="00843E44" w:rsidRPr="0034128D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73544" w:rsidRPr="0034128D">
        <w:rPr>
          <w:rFonts w:ascii="Times New Roman" w:hAnsi="Times New Roman" w:cs="Times New Roman"/>
          <w:sz w:val="28"/>
          <w:szCs w:val="28"/>
        </w:rPr>
        <w:t>3</w:t>
      </w:r>
      <w:r w:rsidRPr="0034128D">
        <w:rPr>
          <w:rFonts w:ascii="Times New Roman" w:hAnsi="Times New Roman" w:cs="Times New Roman"/>
          <w:sz w:val="28"/>
          <w:szCs w:val="28"/>
        </w:rPr>
        <w:t xml:space="preserve">.2. </w:t>
      </w:r>
      <w:r w:rsidR="004E1DA4">
        <w:rPr>
          <w:rFonts w:ascii="Times New Roman" w:hAnsi="Times New Roman" w:cs="Times New Roman"/>
          <w:sz w:val="28"/>
          <w:szCs w:val="28"/>
        </w:rPr>
        <w:t>Лицу, име</w:t>
      </w:r>
      <w:r w:rsidR="00F87ADC">
        <w:rPr>
          <w:rFonts w:ascii="Times New Roman" w:hAnsi="Times New Roman" w:cs="Times New Roman"/>
          <w:sz w:val="28"/>
          <w:szCs w:val="28"/>
        </w:rPr>
        <w:t>ющему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может быть отказано в приеме к рассмотрению заявления, поступившего в форме электронного документа, в случае если в результате проверки усиленной квалифицированной подписи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будет выявлено несоблюдение установленных условий признания ее действительности.</w:t>
      </w:r>
    </w:p>
    <w:p w:rsidR="008649BB" w:rsidRPr="0034128D" w:rsidRDefault="00BF4A1F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13.3.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60A8B" w:rsidRPr="0034128D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34128D">
        <w:rPr>
          <w:rFonts w:ascii="Times New Roman" w:hAnsi="Times New Roman" w:cs="Times New Roman"/>
          <w:sz w:val="28"/>
          <w:szCs w:val="28"/>
        </w:rPr>
        <w:t>уведомление</w:t>
      </w:r>
      <w:r w:rsidR="00560A8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8649BB" w:rsidRPr="0034128D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34128D">
        <w:rPr>
          <w:rFonts w:ascii="Times New Roman" w:hAnsi="Times New Roman" w:cs="Times New Roman"/>
          <w:sz w:val="28"/>
          <w:szCs w:val="28"/>
        </w:rPr>
        <w:t xml:space="preserve">с указанием пунктов статьи 11 Федерального закона «Об электронной подписи», которые послужили основанием для принятия 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="00C97700" w:rsidRPr="0034128D">
        <w:rPr>
          <w:rFonts w:ascii="Times New Roman" w:hAnsi="Times New Roman" w:cs="Times New Roman"/>
          <w:sz w:val="28"/>
          <w:szCs w:val="28"/>
        </w:rPr>
        <w:t xml:space="preserve">отказе в приеме к рассмотрению заявления. </w:t>
      </w:r>
    </w:p>
    <w:p w:rsidR="008649BB" w:rsidRPr="0034128D" w:rsidRDefault="008649BB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C64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C3186" w:rsidRPr="0034128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. Перечень услуг, необходимых и обязательных 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для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82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5C3186" w:rsidRPr="0034128D">
        <w:rPr>
          <w:rFonts w:ascii="Times New Roman" w:hAnsi="Times New Roman" w:cs="Times New Roman"/>
          <w:sz w:val="28"/>
          <w:szCs w:val="28"/>
        </w:rPr>
        <w:t>4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822699" w:rsidRPr="0034128D">
        <w:rPr>
          <w:rFonts w:ascii="Times New Roman" w:hAnsi="Times New Roman" w:cs="Times New Roman"/>
          <w:sz w:val="28"/>
          <w:szCs w:val="28"/>
        </w:rPr>
        <w:t>, необходимые и обязательные д</w:t>
      </w:r>
      <w:r w:rsidR="00237859">
        <w:rPr>
          <w:rFonts w:ascii="Times New Roman" w:hAnsi="Times New Roman" w:cs="Times New Roman"/>
          <w:sz w:val="28"/>
          <w:szCs w:val="28"/>
        </w:rPr>
        <w:t xml:space="preserve">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822699" w:rsidRPr="0034128D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и законодательством Московской области отсутствуют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EC3" w:rsidRPr="0034128D" w:rsidRDefault="00F76EC3" w:rsidP="002C69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15.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ab/>
        <w:t xml:space="preserve">Способы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Лицом, имеющим право на получение Услуги,</w:t>
      </w:r>
      <w:r w:rsidR="002C69B5">
        <w:rPr>
          <w:rFonts w:ascii="Times New Roman" w:hAnsi="Times New Roman" w:cs="Times New Roman"/>
          <w:b/>
          <w:i/>
          <w:sz w:val="28"/>
          <w:szCs w:val="28"/>
        </w:rPr>
        <w:t xml:space="preserve"> документов, необходимых 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для получения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9970CE" w:rsidRPr="0034128D" w:rsidRDefault="009970CE" w:rsidP="00F76E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05C4" w:rsidRPr="0034128D" w:rsidRDefault="00822699" w:rsidP="00240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28D">
        <w:rPr>
          <w:rFonts w:ascii="Times New Roman" w:hAnsi="Times New Roman" w:cs="Times New Roman"/>
          <w:i/>
          <w:sz w:val="28"/>
          <w:szCs w:val="28"/>
        </w:rPr>
        <w:t xml:space="preserve">15.1. </w:t>
      </w:r>
      <w:r w:rsidR="00702C03" w:rsidRPr="0034128D">
        <w:rPr>
          <w:rFonts w:ascii="Times New Roman" w:hAnsi="Times New Roman" w:cs="Times New Roman"/>
          <w:i/>
          <w:sz w:val="28"/>
          <w:szCs w:val="28"/>
        </w:rPr>
        <w:t xml:space="preserve">Личное обращение </w:t>
      </w:r>
      <w:r w:rsidR="00925313">
        <w:rPr>
          <w:rFonts w:ascii="Times New Roman" w:hAnsi="Times New Roman" w:cs="Times New Roman"/>
          <w:i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i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i/>
          <w:sz w:val="28"/>
          <w:szCs w:val="28"/>
        </w:rPr>
        <w:t>,</w:t>
      </w:r>
      <w:r w:rsidR="00702C03" w:rsidRPr="0034128D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F21490" w:rsidRPr="0034128D">
        <w:rPr>
          <w:rFonts w:ascii="Times New Roman" w:hAnsi="Times New Roman" w:cs="Times New Roman"/>
          <w:i/>
          <w:sz w:val="28"/>
          <w:szCs w:val="28"/>
        </w:rPr>
        <w:t>Администраци</w:t>
      </w:r>
      <w:r w:rsidR="006F16E2">
        <w:rPr>
          <w:rFonts w:ascii="Times New Roman" w:hAnsi="Times New Roman" w:cs="Times New Roman"/>
          <w:i/>
          <w:sz w:val="28"/>
          <w:szCs w:val="28"/>
        </w:rPr>
        <w:t>ю</w:t>
      </w:r>
      <w:r w:rsidR="002405C4" w:rsidRPr="0034128D">
        <w:rPr>
          <w:rFonts w:ascii="Times New Roman" w:hAnsi="Times New Roman" w:cs="Times New Roman"/>
          <w:i/>
          <w:sz w:val="28"/>
          <w:szCs w:val="28"/>
        </w:rPr>
        <w:t>.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15.1.1. При поступлении заявления и прилагаемых к нему документов посредством личного обращения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Администрацию специалист, ответственный за прием заявления и документов, осуществляет следующую последовательность действий: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 проверяет заявление и комплектность прилагаемых к нему документов на соответствие оформления заявления и наличие документов;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3) осуществляет прием заявления и документов по описи, которая содержит полный перечень документов, представленных </w:t>
      </w:r>
      <w:r w:rsidR="004E1DA4"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а при наличии выявленных недостатков – их описание;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4) вручает копию описи </w:t>
      </w:r>
      <w:r w:rsidR="004E1DA4">
        <w:rPr>
          <w:rFonts w:ascii="Times New Roman" w:hAnsi="Times New Roman" w:cs="Times New Roman"/>
          <w:sz w:val="28"/>
          <w:szCs w:val="28"/>
        </w:rPr>
        <w:t>Лицу, име</w:t>
      </w:r>
      <w:r w:rsidR="00206A8B">
        <w:rPr>
          <w:rFonts w:ascii="Times New Roman" w:hAnsi="Times New Roman" w:cs="Times New Roman"/>
          <w:sz w:val="28"/>
          <w:szCs w:val="28"/>
        </w:rPr>
        <w:t>ющему право на получение 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5) передает заявление и документы должностным лицам, ответственным за выполнение административной процедуры в части регистрации заявления и документов, необходимых для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206A8B">
        <w:rPr>
          <w:rFonts w:ascii="Times New Roman" w:hAnsi="Times New Roman" w:cs="Times New Roman"/>
          <w:sz w:val="28"/>
          <w:szCs w:val="28"/>
        </w:rPr>
        <w:t>.</w:t>
      </w:r>
    </w:p>
    <w:p w:rsidR="00702C03" w:rsidRPr="0034128D" w:rsidRDefault="00822699" w:rsidP="008D2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28D">
        <w:rPr>
          <w:rFonts w:ascii="Times New Roman" w:hAnsi="Times New Roman" w:cs="Times New Roman"/>
          <w:i/>
          <w:sz w:val="28"/>
          <w:szCs w:val="28"/>
        </w:rPr>
        <w:t xml:space="preserve">15.2. </w:t>
      </w:r>
      <w:r w:rsidR="008D2ADE" w:rsidRPr="0034128D">
        <w:rPr>
          <w:rFonts w:ascii="Times New Roman" w:hAnsi="Times New Roman" w:cs="Times New Roman"/>
          <w:i/>
          <w:sz w:val="28"/>
          <w:szCs w:val="28"/>
        </w:rPr>
        <w:t xml:space="preserve">Личное обращение </w:t>
      </w:r>
      <w:r w:rsidR="00925313">
        <w:rPr>
          <w:rFonts w:ascii="Times New Roman" w:hAnsi="Times New Roman" w:cs="Times New Roman"/>
          <w:i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i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i/>
          <w:sz w:val="28"/>
          <w:szCs w:val="28"/>
        </w:rPr>
        <w:t>,</w:t>
      </w:r>
      <w:r w:rsidR="008D2ADE" w:rsidRPr="0034128D">
        <w:rPr>
          <w:rFonts w:ascii="Times New Roman" w:hAnsi="Times New Roman" w:cs="Times New Roman"/>
          <w:i/>
          <w:sz w:val="28"/>
          <w:szCs w:val="28"/>
        </w:rPr>
        <w:t xml:space="preserve"> в МФЦ</w:t>
      </w:r>
      <w:r w:rsidR="00FD113B" w:rsidRPr="0034128D">
        <w:rPr>
          <w:rFonts w:ascii="Times New Roman" w:hAnsi="Times New Roman" w:cs="Times New Roman"/>
          <w:i/>
          <w:sz w:val="28"/>
          <w:szCs w:val="28"/>
        </w:rPr>
        <w:t>.</w:t>
      </w:r>
    </w:p>
    <w:p w:rsidR="003D190D" w:rsidRPr="0034128D" w:rsidRDefault="00C378D2" w:rsidP="003D190D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15.2.1.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1A17">
        <w:rPr>
          <w:rFonts w:ascii="Times New Roman" w:eastAsia="Calibri" w:hAnsi="Times New Roman" w:cs="Times New Roman"/>
          <w:sz w:val="28"/>
          <w:szCs w:val="28"/>
        </w:rPr>
        <w:t>пред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ставляет необходимые документы, за исключением заявления. Заявление заполняется и распечатывается оператором МФЦ, подписывается </w:t>
      </w:r>
      <w:r w:rsidR="004E1DA4">
        <w:rPr>
          <w:rFonts w:ascii="Times New Roman" w:eastAsia="Calibri" w:hAnsi="Times New Roman" w:cs="Times New Roman"/>
          <w:sz w:val="28"/>
          <w:szCs w:val="28"/>
        </w:rPr>
        <w:t>Лицом, имеющим право на получение Услуги,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в МФЦ.</w:t>
      </w:r>
    </w:p>
    <w:p w:rsidR="0032415D" w:rsidRPr="0034128D" w:rsidRDefault="00C378D2" w:rsidP="00C305BA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15.2.2.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может записаться на личный прием в МФЦ заранее по контактным телефонам, указанным в </w:t>
      </w:r>
      <w:r w:rsidR="002A418D">
        <w:rPr>
          <w:rFonts w:ascii="Times New Roman" w:eastAsia="Calibri" w:hAnsi="Times New Roman" w:cs="Times New Roman"/>
          <w:sz w:val="28"/>
          <w:szCs w:val="28"/>
        </w:rPr>
        <w:t>Приложении 6</w:t>
      </w:r>
      <w:r w:rsidR="00852633" w:rsidRPr="0034128D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822699" w:rsidRPr="0034128D">
        <w:rPr>
          <w:rFonts w:ascii="Times New Roman" w:eastAsia="Calibri" w:hAnsi="Times New Roman" w:cs="Times New Roman"/>
          <w:sz w:val="28"/>
          <w:szCs w:val="28"/>
        </w:rPr>
        <w:t>настоящему Регламенту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>, или посредством РПГУ.</w:t>
      </w:r>
    </w:p>
    <w:p w:rsidR="003D190D" w:rsidRPr="0034128D" w:rsidRDefault="004F0DE3" w:rsidP="003D190D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15.2.3.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Сотрудник МФЦ выдает </w:t>
      </w:r>
      <w:r w:rsidR="004E1DA4">
        <w:rPr>
          <w:rFonts w:ascii="Times New Roman" w:eastAsia="Calibri" w:hAnsi="Times New Roman" w:cs="Times New Roman"/>
          <w:sz w:val="28"/>
          <w:szCs w:val="28"/>
        </w:rPr>
        <w:t>Лицу, имеющему право на получение Услуги,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>расписку о получении документов с указанием их перечня и даты получения.</w:t>
      </w:r>
    </w:p>
    <w:p w:rsidR="003D190D" w:rsidRPr="0034128D" w:rsidRDefault="004F0DE3" w:rsidP="008B4596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>15.2.</w:t>
      </w:r>
      <w:r w:rsidR="00FA53CA" w:rsidRPr="0034128D">
        <w:rPr>
          <w:rFonts w:ascii="Times New Roman" w:eastAsia="Calibri" w:hAnsi="Times New Roman" w:cs="Times New Roman"/>
          <w:sz w:val="28"/>
          <w:szCs w:val="28"/>
        </w:rPr>
        <w:t>4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Заявление и прилагаемые к нему документы с копией расписки направляются из МФЦ в </w:t>
      </w:r>
      <w:r w:rsidR="000D6086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Pr="0034128D">
        <w:rPr>
          <w:rFonts w:ascii="Times New Roman" w:eastAsia="Calibri" w:hAnsi="Times New Roman" w:cs="Times New Roman"/>
          <w:sz w:val="28"/>
          <w:szCs w:val="28"/>
        </w:rPr>
        <w:t>1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рабочего дня со дня их получения от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735B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190D" w:rsidRPr="0034128D" w:rsidRDefault="00FA53CA" w:rsidP="003D190D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15.2.5.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Срок оказания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при обращении за предоставлением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в МФЦ сокращается на </w:t>
      </w:r>
      <w:r w:rsidR="005D13C5" w:rsidRPr="0034128D">
        <w:rPr>
          <w:rFonts w:ascii="Times New Roman" w:eastAsia="Calibri" w:hAnsi="Times New Roman" w:cs="Times New Roman"/>
          <w:sz w:val="28"/>
          <w:szCs w:val="28"/>
        </w:rPr>
        <w:t>4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рабочих дня.</w:t>
      </w:r>
    </w:p>
    <w:p w:rsidR="000D2E9A" w:rsidRPr="0034128D" w:rsidRDefault="00822699" w:rsidP="000D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28D">
        <w:rPr>
          <w:rFonts w:ascii="Times New Roman" w:hAnsi="Times New Roman" w:cs="Times New Roman"/>
          <w:i/>
          <w:sz w:val="28"/>
          <w:szCs w:val="28"/>
        </w:rPr>
        <w:t xml:space="preserve">15.3. </w:t>
      </w:r>
      <w:r w:rsidR="000D2E9A" w:rsidRPr="0034128D">
        <w:rPr>
          <w:rFonts w:ascii="Times New Roman" w:hAnsi="Times New Roman" w:cs="Times New Roman"/>
          <w:i/>
          <w:sz w:val="28"/>
          <w:szCs w:val="28"/>
        </w:rPr>
        <w:t xml:space="preserve">Обращение за оказанием </w:t>
      </w:r>
      <w:r w:rsidR="004E1DA4">
        <w:rPr>
          <w:rFonts w:ascii="Times New Roman" w:hAnsi="Times New Roman" w:cs="Times New Roman"/>
          <w:i/>
          <w:sz w:val="28"/>
          <w:szCs w:val="28"/>
        </w:rPr>
        <w:t>Услуги</w:t>
      </w:r>
      <w:r w:rsidR="000D2E9A" w:rsidRPr="0034128D">
        <w:rPr>
          <w:rFonts w:ascii="Times New Roman" w:hAnsi="Times New Roman" w:cs="Times New Roman"/>
          <w:i/>
          <w:sz w:val="28"/>
          <w:szCs w:val="28"/>
        </w:rPr>
        <w:t xml:space="preserve"> по почте</w:t>
      </w:r>
      <w:r w:rsidR="00AF7AF7" w:rsidRPr="0034128D">
        <w:rPr>
          <w:rFonts w:ascii="Times New Roman" w:hAnsi="Times New Roman" w:cs="Times New Roman"/>
          <w:i/>
          <w:sz w:val="28"/>
          <w:szCs w:val="28"/>
        </w:rPr>
        <w:t>.</w:t>
      </w:r>
    </w:p>
    <w:p w:rsidR="000D2E9A" w:rsidRPr="00F2412E" w:rsidRDefault="00822699" w:rsidP="00F91A1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12E">
        <w:rPr>
          <w:rFonts w:ascii="Times New Roman" w:hAnsi="Times New Roman" w:cs="Times New Roman"/>
          <w:sz w:val="28"/>
          <w:szCs w:val="28"/>
        </w:rPr>
        <w:t>15.3.1.</w:t>
      </w:r>
      <w:r w:rsidR="001668DE" w:rsidRPr="00F24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2E9A" w:rsidRPr="00F2412E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1DA4" w:rsidRPr="00F2412E">
        <w:rPr>
          <w:rFonts w:ascii="Times New Roman" w:hAnsi="Times New Roman" w:cs="Times New Roman"/>
          <w:sz w:val="28"/>
          <w:szCs w:val="28"/>
        </w:rPr>
        <w:t>Услуги</w:t>
      </w:r>
      <w:r w:rsidR="000D2E9A" w:rsidRPr="00F2412E">
        <w:rPr>
          <w:rFonts w:ascii="Times New Roman" w:hAnsi="Times New Roman" w:cs="Times New Roman"/>
          <w:sz w:val="28"/>
          <w:szCs w:val="28"/>
        </w:rPr>
        <w:t xml:space="preserve"> </w:t>
      </w:r>
      <w:r w:rsidR="00925313" w:rsidRPr="00F2412E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 w:rsidRPr="00F2412E">
        <w:rPr>
          <w:rFonts w:ascii="Times New Roman" w:hAnsi="Times New Roman" w:cs="Times New Roman"/>
          <w:sz w:val="28"/>
          <w:szCs w:val="28"/>
        </w:rPr>
        <w:t>Услуги</w:t>
      </w:r>
      <w:r w:rsidR="00925313" w:rsidRPr="00F2412E">
        <w:rPr>
          <w:rFonts w:ascii="Times New Roman" w:hAnsi="Times New Roman" w:cs="Times New Roman"/>
          <w:sz w:val="28"/>
          <w:szCs w:val="28"/>
        </w:rPr>
        <w:t>,</w:t>
      </w:r>
      <w:r w:rsidR="000D2E9A" w:rsidRPr="00F2412E">
        <w:rPr>
          <w:rFonts w:ascii="Times New Roman" w:hAnsi="Times New Roman" w:cs="Times New Roman"/>
          <w:sz w:val="28"/>
          <w:szCs w:val="28"/>
        </w:rPr>
        <w:t xml:space="preserve"> направляет по адресу</w:t>
      </w:r>
      <w:r w:rsidR="00FD113B" w:rsidRPr="00F2412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2412E" w:rsidRPr="00F241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41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2E9A" w:rsidRPr="00F2412E">
        <w:rPr>
          <w:rFonts w:ascii="Times New Roman" w:hAnsi="Times New Roman" w:cs="Times New Roman"/>
          <w:sz w:val="28"/>
          <w:szCs w:val="28"/>
        </w:rPr>
        <w:t xml:space="preserve">заказное письмо с описью, содержащее заявление, подписанное лично </w:t>
      </w:r>
      <w:r w:rsidR="004E1DA4" w:rsidRPr="00F2412E"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="000D2E9A" w:rsidRPr="00F2412E">
        <w:rPr>
          <w:rFonts w:ascii="Times New Roman" w:hAnsi="Times New Roman" w:cs="Times New Roman"/>
          <w:sz w:val="28"/>
          <w:szCs w:val="28"/>
        </w:rPr>
        <w:t xml:space="preserve"> или представителем </w:t>
      </w:r>
      <w:r w:rsidR="00925313" w:rsidRPr="00F2412E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 w:rsidRPr="00F2412E">
        <w:rPr>
          <w:rFonts w:ascii="Times New Roman" w:hAnsi="Times New Roman" w:cs="Times New Roman"/>
          <w:sz w:val="28"/>
          <w:szCs w:val="28"/>
        </w:rPr>
        <w:t>Услуги</w:t>
      </w:r>
      <w:r w:rsidR="00925313" w:rsidRPr="00F2412E">
        <w:rPr>
          <w:rFonts w:ascii="Times New Roman" w:hAnsi="Times New Roman" w:cs="Times New Roman"/>
          <w:sz w:val="28"/>
          <w:szCs w:val="28"/>
        </w:rPr>
        <w:t>,</w:t>
      </w:r>
      <w:r w:rsidR="000D2E9A" w:rsidRPr="00F2412E">
        <w:rPr>
          <w:rFonts w:ascii="Times New Roman" w:hAnsi="Times New Roman" w:cs="Times New Roman"/>
          <w:sz w:val="28"/>
          <w:szCs w:val="28"/>
        </w:rPr>
        <w:t xml:space="preserve"> </w:t>
      </w:r>
      <w:r w:rsidRPr="00F2412E">
        <w:rPr>
          <w:rFonts w:ascii="Times New Roman" w:hAnsi="Times New Roman" w:cs="Times New Roman"/>
          <w:sz w:val="28"/>
          <w:szCs w:val="28"/>
        </w:rPr>
        <w:t>с приложением документов,</w:t>
      </w:r>
      <w:r w:rsidR="000D2E9A" w:rsidRPr="00F2412E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A33AF4" w:rsidRPr="00F2412E">
        <w:rPr>
          <w:rFonts w:ascii="Times New Roman" w:hAnsi="Times New Roman" w:cs="Times New Roman"/>
          <w:sz w:val="28"/>
          <w:szCs w:val="28"/>
        </w:rPr>
        <w:t>х</w:t>
      </w:r>
      <w:r w:rsidR="000D2E9A" w:rsidRPr="00F2412E">
        <w:rPr>
          <w:rFonts w:ascii="Times New Roman" w:hAnsi="Times New Roman" w:cs="Times New Roman"/>
          <w:sz w:val="28"/>
          <w:szCs w:val="28"/>
        </w:rPr>
        <w:t xml:space="preserve"> в п</w:t>
      </w:r>
      <w:r w:rsidR="00A33AF4" w:rsidRPr="00F2412E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0D2E9A" w:rsidRPr="00F2412E">
        <w:rPr>
          <w:rFonts w:ascii="Times New Roman" w:hAnsi="Times New Roman" w:cs="Times New Roman"/>
          <w:sz w:val="28"/>
          <w:szCs w:val="28"/>
        </w:rPr>
        <w:t>9</w:t>
      </w:r>
      <w:r w:rsidR="00A33AF4" w:rsidRPr="00F2412E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соответствующих требованиям, установленным в </w:t>
      </w:r>
      <w:r w:rsidR="002A418D" w:rsidRPr="00F2412E">
        <w:rPr>
          <w:rFonts w:ascii="Times New Roman" w:hAnsi="Times New Roman" w:cs="Times New Roman"/>
          <w:sz w:val="28"/>
          <w:szCs w:val="28"/>
        </w:rPr>
        <w:t>Приложении 5</w:t>
      </w:r>
      <w:r w:rsidR="00474460" w:rsidRPr="00F2412E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0D2E9A" w:rsidRPr="00F241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2E9A" w:rsidRPr="0034128D" w:rsidRDefault="000D2E9A" w:rsidP="000D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15.3.2.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Срок начала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исчисляется с момента </w:t>
      </w:r>
      <w:r w:rsidR="009F037E" w:rsidRPr="0034128D">
        <w:rPr>
          <w:rFonts w:ascii="Times New Roman" w:hAnsi="Times New Roman" w:cs="Times New Roman"/>
          <w:sz w:val="28"/>
          <w:szCs w:val="28"/>
        </w:rPr>
        <w:t xml:space="preserve">регистрации указанных документов в </w:t>
      </w:r>
      <w:r w:rsidR="00FD113B" w:rsidRPr="0034128D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0D2E9A" w:rsidRPr="0034128D" w:rsidRDefault="000D2E9A" w:rsidP="000D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15.3.3.</w:t>
      </w:r>
      <w:r w:rsidR="00600CC6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</w:t>
      </w:r>
      <w:r w:rsidR="00FD113B" w:rsidRPr="0034128D">
        <w:rPr>
          <w:rFonts w:ascii="Times New Roman" w:hAnsi="Times New Roman" w:cs="Times New Roman"/>
          <w:sz w:val="28"/>
          <w:szCs w:val="28"/>
        </w:rPr>
        <w:t>Администрацией</w:t>
      </w:r>
      <w:r w:rsidR="00567872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F76EC3" w:rsidRPr="0034128D" w:rsidRDefault="00FD113B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28D">
        <w:rPr>
          <w:rFonts w:ascii="Times New Roman" w:hAnsi="Times New Roman" w:cs="Times New Roman"/>
          <w:i/>
          <w:sz w:val="28"/>
          <w:szCs w:val="28"/>
        </w:rPr>
        <w:t xml:space="preserve">15.4. </w:t>
      </w:r>
      <w:r w:rsidR="00F76EC3" w:rsidRPr="0034128D">
        <w:rPr>
          <w:rFonts w:ascii="Times New Roman" w:hAnsi="Times New Roman" w:cs="Times New Roman"/>
          <w:i/>
          <w:sz w:val="28"/>
          <w:szCs w:val="28"/>
        </w:rPr>
        <w:t xml:space="preserve">Обращение </w:t>
      </w:r>
      <w:r w:rsidR="00925313">
        <w:rPr>
          <w:rFonts w:ascii="Times New Roman" w:hAnsi="Times New Roman" w:cs="Times New Roman"/>
          <w:i/>
          <w:sz w:val="28"/>
          <w:szCs w:val="28"/>
        </w:rPr>
        <w:t xml:space="preserve">Лица, имеющего право на получение </w:t>
      </w:r>
      <w:r w:rsidR="00735BC1">
        <w:rPr>
          <w:rFonts w:ascii="Times New Roman" w:hAnsi="Times New Roman" w:cs="Times New Roman"/>
          <w:i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i/>
          <w:sz w:val="28"/>
          <w:szCs w:val="28"/>
        </w:rPr>
        <w:t>,</w:t>
      </w:r>
      <w:r w:rsidR="00F76EC3" w:rsidRPr="0034128D">
        <w:rPr>
          <w:rFonts w:ascii="Times New Roman" w:hAnsi="Times New Roman" w:cs="Times New Roman"/>
          <w:i/>
          <w:sz w:val="28"/>
          <w:szCs w:val="28"/>
        </w:rPr>
        <w:t xml:space="preserve"> посредством РПГУ</w:t>
      </w:r>
      <w:r w:rsidRPr="0034128D">
        <w:rPr>
          <w:rFonts w:ascii="Times New Roman" w:hAnsi="Times New Roman" w:cs="Times New Roman"/>
          <w:i/>
          <w:sz w:val="28"/>
          <w:szCs w:val="28"/>
        </w:rPr>
        <w:t>.</w:t>
      </w:r>
    </w:p>
    <w:p w:rsidR="00F76EC3" w:rsidRPr="0034128D" w:rsidRDefault="00822699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15.4.1.</w:t>
      </w:r>
      <w:r w:rsidR="00635B7D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DB3E8C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 формирует заявление в электронном виде с использованием РПГУ с приложением</w:t>
      </w:r>
      <w:r w:rsidR="00567872">
        <w:rPr>
          <w:rFonts w:ascii="Times New Roman" w:hAnsi="Times New Roman" w:cs="Times New Roman"/>
          <w:sz w:val="28"/>
          <w:szCs w:val="28"/>
        </w:rPr>
        <w:t xml:space="preserve"> файлов необходимых документов.</w:t>
      </w:r>
    </w:p>
    <w:p w:rsidR="0018761D" w:rsidRPr="0034128D" w:rsidRDefault="00822699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15.4.2. </w:t>
      </w:r>
      <w:r w:rsidR="00DB3E8C">
        <w:rPr>
          <w:rFonts w:ascii="Times New Roman" w:hAnsi="Times New Roman" w:cs="Times New Roman"/>
          <w:sz w:val="28"/>
          <w:szCs w:val="28"/>
        </w:rPr>
        <w:t>При подаче Заявление и документы подписываю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тся усиленной квалифицированной </w:t>
      </w:r>
      <w:r w:rsidRPr="0034128D">
        <w:rPr>
          <w:rFonts w:ascii="Times New Roman" w:hAnsi="Times New Roman" w:cs="Times New Roman"/>
          <w:sz w:val="28"/>
          <w:szCs w:val="28"/>
        </w:rPr>
        <w:t xml:space="preserve">ЭЦП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735BC1">
        <w:rPr>
          <w:rFonts w:ascii="Times New Roman" w:hAnsi="Times New Roman" w:cs="Times New Roman"/>
          <w:sz w:val="28"/>
          <w:szCs w:val="28"/>
        </w:rPr>
        <w:t>Услуги.</w:t>
      </w:r>
    </w:p>
    <w:p w:rsidR="00F76EC3" w:rsidRPr="0034128D" w:rsidRDefault="00C2166C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15.4.3.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F76EC3" w:rsidRPr="0034128D">
        <w:rPr>
          <w:rFonts w:ascii="Times New Roman" w:hAnsi="Times New Roman" w:cs="Times New Roman"/>
          <w:sz w:val="28"/>
          <w:szCs w:val="28"/>
        </w:rPr>
        <w:t>Передача оригиналов и сверка с электронными версиями документов при выборе такого способа подачи документов не требуется.</w:t>
      </w:r>
    </w:p>
    <w:p w:rsidR="00F76EC3" w:rsidRPr="0034128D" w:rsidRDefault="00F76EC3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15.4.</w:t>
      </w:r>
      <w:r w:rsidR="009E3147" w:rsidRPr="0034128D">
        <w:rPr>
          <w:rFonts w:ascii="Times New Roman" w:hAnsi="Times New Roman" w:cs="Times New Roman"/>
          <w:sz w:val="28"/>
          <w:szCs w:val="28"/>
        </w:rPr>
        <w:t>4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  <w:r w:rsidR="00C7581D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735BC1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6D251B" w:rsidRPr="0034128D">
        <w:rPr>
          <w:rFonts w:ascii="Times New Roman" w:hAnsi="Times New Roman" w:cs="Times New Roman"/>
          <w:sz w:val="28"/>
          <w:szCs w:val="28"/>
        </w:rPr>
        <w:t xml:space="preserve"> направляет заявление с приложением </w:t>
      </w:r>
      <w:r w:rsidR="00822699" w:rsidRPr="0034128D">
        <w:rPr>
          <w:rFonts w:ascii="Times New Roman" w:hAnsi="Times New Roman" w:cs="Times New Roman"/>
          <w:sz w:val="28"/>
          <w:szCs w:val="28"/>
        </w:rPr>
        <w:t>документов, указанных</w:t>
      </w:r>
      <w:r w:rsidR="006D251B" w:rsidRPr="0034128D">
        <w:rPr>
          <w:rFonts w:ascii="Times New Roman" w:hAnsi="Times New Roman" w:cs="Times New Roman"/>
          <w:sz w:val="28"/>
          <w:szCs w:val="28"/>
        </w:rPr>
        <w:t xml:space="preserve"> в пункте 9 настоящего Регламента, соответствующих требованиям, установленным в </w:t>
      </w:r>
      <w:r w:rsidR="002A418D">
        <w:rPr>
          <w:rFonts w:ascii="Times New Roman" w:hAnsi="Times New Roman" w:cs="Times New Roman"/>
          <w:sz w:val="28"/>
          <w:szCs w:val="28"/>
        </w:rPr>
        <w:t>Приложении 5</w:t>
      </w:r>
      <w:r w:rsidR="006D251B" w:rsidRPr="0034128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6D785B" w:rsidRPr="0034128D" w:rsidRDefault="00D3427E" w:rsidP="006D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28D">
        <w:rPr>
          <w:rFonts w:ascii="Times New Roman" w:hAnsi="Times New Roman" w:cs="Times New Roman"/>
          <w:i/>
          <w:sz w:val="28"/>
          <w:szCs w:val="28"/>
        </w:rPr>
        <w:t>15.</w:t>
      </w:r>
      <w:r w:rsidR="005554B4" w:rsidRPr="0034128D">
        <w:rPr>
          <w:rFonts w:ascii="Times New Roman" w:hAnsi="Times New Roman" w:cs="Times New Roman"/>
          <w:i/>
          <w:sz w:val="28"/>
          <w:szCs w:val="28"/>
        </w:rPr>
        <w:t>5</w:t>
      </w:r>
      <w:r w:rsidR="006D785B" w:rsidRPr="0034128D">
        <w:rPr>
          <w:rFonts w:ascii="Times New Roman" w:hAnsi="Times New Roman" w:cs="Times New Roman"/>
          <w:i/>
          <w:sz w:val="28"/>
          <w:szCs w:val="28"/>
        </w:rPr>
        <w:t xml:space="preserve">. Обращение за </w:t>
      </w:r>
      <w:r w:rsidR="00822699" w:rsidRPr="0034128D">
        <w:rPr>
          <w:rFonts w:ascii="Times New Roman" w:hAnsi="Times New Roman" w:cs="Times New Roman"/>
          <w:i/>
          <w:sz w:val="28"/>
          <w:szCs w:val="28"/>
        </w:rPr>
        <w:t xml:space="preserve">предоставлением </w:t>
      </w:r>
      <w:r w:rsidR="004E1DA4">
        <w:rPr>
          <w:rFonts w:ascii="Times New Roman" w:hAnsi="Times New Roman" w:cs="Times New Roman"/>
          <w:i/>
          <w:sz w:val="28"/>
          <w:szCs w:val="28"/>
        </w:rPr>
        <w:t>Услуги</w:t>
      </w:r>
      <w:r w:rsidR="006D785B" w:rsidRPr="0034128D">
        <w:rPr>
          <w:rFonts w:ascii="Times New Roman" w:hAnsi="Times New Roman" w:cs="Times New Roman"/>
          <w:i/>
          <w:sz w:val="28"/>
          <w:szCs w:val="28"/>
        </w:rPr>
        <w:t xml:space="preserve"> по электронной почте.</w:t>
      </w:r>
    </w:p>
    <w:p w:rsidR="00D3427E" w:rsidRPr="00863345" w:rsidRDefault="00C775E5" w:rsidP="0020328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</w:rPr>
        <w:t>15.</w:t>
      </w:r>
      <w:r w:rsidR="005554B4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735BC1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 направляет по эле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ктронному адресу </w:t>
      </w:r>
      <w:r w:rsidR="004D0050">
        <w:rPr>
          <w:rFonts w:ascii="Times New Roman" w:hAnsi="Times New Roman" w:cs="Times New Roman"/>
          <w:sz w:val="28"/>
          <w:szCs w:val="28"/>
        </w:rPr>
        <w:t>Администрации</w:t>
      </w:r>
      <w:r w:rsidR="004D00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33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40A" w:rsidRPr="0034128D">
        <w:rPr>
          <w:rFonts w:ascii="Times New Roman" w:hAnsi="Times New Roman" w:cs="Times New Roman"/>
          <w:sz w:val="28"/>
          <w:szCs w:val="28"/>
        </w:rPr>
        <w:t>заявление</w:t>
      </w:r>
      <w:r w:rsidR="007910D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032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2699"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с приложением документов, 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указанных в пункте 9 настоящего </w:t>
      </w:r>
      <w:r w:rsidR="002032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Регламента, соответствующих требованиям, установленным в </w:t>
      </w:r>
      <w:r w:rsidR="002A418D">
        <w:rPr>
          <w:rFonts w:ascii="Times New Roman" w:hAnsi="Times New Roman" w:cs="Times New Roman"/>
          <w:sz w:val="28"/>
          <w:szCs w:val="28"/>
        </w:rPr>
        <w:t>Приложении 5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BE74D9" w:rsidRPr="0034128D" w:rsidRDefault="00C775E5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</w:t>
      </w:r>
      <w:r w:rsidR="005554B4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 xml:space="preserve">.2. </w:t>
      </w:r>
      <w:r w:rsidR="00DB3E8C">
        <w:rPr>
          <w:rFonts w:ascii="Times New Roman" w:hAnsi="Times New Roman" w:cs="Times New Roman"/>
          <w:sz w:val="28"/>
          <w:szCs w:val="28"/>
        </w:rPr>
        <w:t>Заявление и документы</w:t>
      </w:r>
      <w:r w:rsidR="00E23760" w:rsidRPr="0034128D">
        <w:rPr>
          <w:rFonts w:ascii="Times New Roman" w:hAnsi="Times New Roman" w:cs="Times New Roman"/>
          <w:sz w:val="28"/>
          <w:szCs w:val="28"/>
        </w:rPr>
        <w:t xml:space="preserve"> подписываются усиленной квалифицированной </w:t>
      </w:r>
      <w:r w:rsidR="00344E8D" w:rsidRPr="0034128D">
        <w:rPr>
          <w:rFonts w:ascii="Times New Roman" w:hAnsi="Times New Roman" w:cs="Times New Roman"/>
          <w:sz w:val="28"/>
          <w:szCs w:val="28"/>
        </w:rPr>
        <w:t xml:space="preserve">ЭЦП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735BC1">
        <w:rPr>
          <w:rFonts w:ascii="Times New Roman" w:hAnsi="Times New Roman" w:cs="Times New Roman"/>
          <w:sz w:val="28"/>
          <w:szCs w:val="28"/>
        </w:rPr>
        <w:t>Услуги.</w:t>
      </w:r>
    </w:p>
    <w:p w:rsidR="0032415D" w:rsidRDefault="0032415D" w:rsidP="00324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894" w:rsidRDefault="005554B4" w:rsidP="0032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16. </w:t>
      </w:r>
      <w:r w:rsidR="00186499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Способы получения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Лицом, име</w:t>
      </w:r>
      <w:r w:rsidR="007C463A">
        <w:rPr>
          <w:rFonts w:ascii="Times New Roman" w:hAnsi="Times New Roman" w:cs="Times New Roman"/>
          <w:b/>
          <w:i/>
          <w:sz w:val="28"/>
          <w:szCs w:val="28"/>
        </w:rPr>
        <w:t>ющим право на получение Услуги,</w:t>
      </w:r>
      <w:r w:rsidR="00186499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результатов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C305BA" w:rsidRPr="0034128D" w:rsidRDefault="00C305BA" w:rsidP="0032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16.1.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В зависимости от способа получения результата,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уведомляется о готовности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16.2.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4E1DA4">
        <w:rPr>
          <w:rFonts w:ascii="Times New Roman" w:hAnsi="Times New Roman" w:cs="Times New Roman"/>
          <w:sz w:val="28"/>
          <w:szCs w:val="28"/>
        </w:rPr>
        <w:t>Лицом, им</w:t>
      </w:r>
      <w:r w:rsidR="00863345">
        <w:rPr>
          <w:rFonts w:ascii="Times New Roman" w:hAnsi="Times New Roman" w:cs="Times New Roman"/>
          <w:sz w:val="28"/>
          <w:szCs w:val="28"/>
        </w:rPr>
        <w:t>еющим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Заявлении.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16.3.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</w:rPr>
        <w:t>Лицом, им</w:t>
      </w:r>
      <w:r w:rsidR="006A373B">
        <w:rPr>
          <w:rFonts w:ascii="Times New Roman" w:hAnsi="Times New Roman" w:cs="Times New Roman"/>
          <w:sz w:val="28"/>
          <w:szCs w:val="28"/>
        </w:rPr>
        <w:t>еющим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Pr="0034128D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186499" w:rsidRPr="0034128D" w:rsidRDefault="00186499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16.3.1.</w:t>
      </w:r>
      <w:r w:rsidR="001E589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1E5894" w:rsidRPr="0034128D">
        <w:rPr>
          <w:rFonts w:ascii="Times New Roman" w:hAnsi="Times New Roman" w:cs="Times New Roman"/>
          <w:sz w:val="28"/>
          <w:szCs w:val="28"/>
        </w:rPr>
        <w:t>предоставления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4E1DA4">
        <w:rPr>
          <w:rFonts w:ascii="Times New Roman" w:hAnsi="Times New Roman" w:cs="Times New Roman"/>
          <w:sz w:val="28"/>
          <w:szCs w:val="28"/>
        </w:rPr>
        <w:t>Лицу, име</w:t>
      </w:r>
      <w:r w:rsidR="006A373B">
        <w:rPr>
          <w:rFonts w:ascii="Times New Roman" w:hAnsi="Times New Roman" w:cs="Times New Roman"/>
          <w:sz w:val="28"/>
          <w:szCs w:val="28"/>
        </w:rPr>
        <w:t>ющему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5554B4" w:rsidRPr="0034128D">
        <w:rPr>
          <w:rFonts w:ascii="Times New Roman" w:hAnsi="Times New Roman" w:cs="Times New Roman"/>
          <w:sz w:val="28"/>
          <w:szCs w:val="28"/>
        </w:rPr>
        <w:t>Администрации</w:t>
      </w:r>
      <w:r w:rsidR="001E589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по истечении срока, установленного для подготовки результата</w:t>
      </w:r>
      <w:r w:rsidR="001E589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B6D52" w:rsidRPr="0034128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186499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16.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4.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DB6D52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16.4.1.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Результат оказания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4E1DA4">
        <w:rPr>
          <w:rFonts w:ascii="Times New Roman" w:hAnsi="Times New Roman" w:cs="Times New Roman"/>
          <w:sz w:val="28"/>
          <w:szCs w:val="28"/>
        </w:rPr>
        <w:t>Лицу, име</w:t>
      </w:r>
      <w:r w:rsidR="006A373B">
        <w:rPr>
          <w:rFonts w:ascii="Times New Roman" w:hAnsi="Times New Roman" w:cs="Times New Roman"/>
          <w:sz w:val="28"/>
          <w:szCs w:val="28"/>
        </w:rPr>
        <w:t>ющему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заказным </w:t>
      </w:r>
      <w:r w:rsidR="00DA0240" w:rsidRPr="0034128D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</w:t>
      </w:r>
      <w:r w:rsidR="00C00F5F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A0240" w:rsidRPr="0034128D">
        <w:rPr>
          <w:rFonts w:ascii="Times New Roman" w:hAnsi="Times New Roman" w:cs="Times New Roman"/>
          <w:sz w:val="28"/>
          <w:szCs w:val="28"/>
        </w:rPr>
        <w:t>3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186499" w:rsidRPr="0034128D">
        <w:rPr>
          <w:rFonts w:ascii="Times New Roman" w:hAnsi="Times New Roman" w:cs="Times New Roman"/>
          <w:sz w:val="28"/>
          <w:szCs w:val="28"/>
        </w:rPr>
        <w:t>с даты подготовки</w:t>
      </w:r>
      <w:proofErr w:type="gramEnd"/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DA024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C00F5F" w:rsidRPr="0034128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16.5.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при обращении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МФЦ</w:t>
      </w:r>
      <w:r w:rsidR="00DB6D52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16.5.1.</w:t>
      </w:r>
      <w:r w:rsidR="00DB6D52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Результат оказания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МФЦ по истечении срока, установленного для подготовки результата</w:t>
      </w:r>
      <w:r w:rsidR="00DB6D52" w:rsidRPr="0034128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16.6.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через Портал</w:t>
      </w:r>
      <w:r w:rsidR="00DB6D52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Default="005554B4" w:rsidP="00956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16.6.1.</w:t>
      </w:r>
      <w:r w:rsidR="00A917E2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Результат оказания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Личный кабинет по истечении срока, установленного для подготовки результата.</w:t>
      </w:r>
    </w:p>
    <w:p w:rsidR="00DB3E8C" w:rsidRPr="0034128D" w:rsidRDefault="00DB3E8C" w:rsidP="00956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0A0" w:rsidRPr="0034128D" w:rsidRDefault="003546AF" w:rsidP="00D370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18" w:name="_Toc438110037"/>
      <w:bookmarkStart w:id="19" w:name="_Toc438376242"/>
      <w:bookmarkStart w:id="20" w:name="_Toc441496550"/>
      <w:r w:rsidRPr="00341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17. </w:t>
      </w:r>
      <w:r w:rsidR="00D370A0" w:rsidRPr="0034128D">
        <w:rPr>
          <w:rFonts w:ascii="Times New Roman" w:eastAsia="Calibri" w:hAnsi="Times New Roman" w:cs="Times New Roman"/>
          <w:b/>
          <w:i/>
          <w:sz w:val="28"/>
          <w:szCs w:val="28"/>
        </w:rPr>
        <w:t>Срок регистрации заявления</w:t>
      </w:r>
      <w:bookmarkEnd w:id="18"/>
      <w:bookmarkEnd w:id="19"/>
      <w:bookmarkEnd w:id="20"/>
    </w:p>
    <w:p w:rsidR="00D370A0" w:rsidRPr="0034128D" w:rsidRDefault="00D370A0" w:rsidP="00D370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70A0" w:rsidRPr="0034128D" w:rsidRDefault="003546AF" w:rsidP="00354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17.1. </w:t>
      </w:r>
      <w:r w:rsidR="00D370A0" w:rsidRPr="0034128D">
        <w:rPr>
          <w:rFonts w:ascii="Times New Roman" w:eastAsia="Calibri" w:hAnsi="Times New Roman" w:cs="Times New Roman"/>
          <w:sz w:val="28"/>
          <w:szCs w:val="28"/>
        </w:rPr>
        <w:t>Заявление регистрируется в день его подачи в МФЦ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или в </w:t>
      </w:r>
      <w:r w:rsidR="005554B4" w:rsidRPr="0034128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(в случае 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 xml:space="preserve">обращения 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554B4" w:rsidRPr="0034128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eastAsia="Calibri" w:hAnsi="Times New Roman" w:cs="Times New Roman"/>
          <w:sz w:val="28"/>
          <w:szCs w:val="28"/>
        </w:rPr>
        <w:t xml:space="preserve">лично, 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>по почте, по электронной почте</w:t>
      </w:r>
      <w:r w:rsidR="00186499" w:rsidRPr="0034128D">
        <w:rPr>
          <w:rFonts w:ascii="Times New Roman" w:eastAsia="Calibri" w:hAnsi="Times New Roman" w:cs="Times New Roman"/>
          <w:sz w:val="28"/>
          <w:szCs w:val="28"/>
        </w:rPr>
        <w:t>)</w:t>
      </w:r>
      <w:r w:rsidR="00D370A0" w:rsidRPr="00341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6499" w:rsidRDefault="003546AF" w:rsidP="00DB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17.2. </w:t>
      </w:r>
      <w:r w:rsidR="00D370A0" w:rsidRPr="0034128D">
        <w:rPr>
          <w:rFonts w:ascii="Times New Roman" w:eastAsia="Calibri" w:hAnsi="Times New Roman" w:cs="Times New Roman"/>
          <w:sz w:val="28"/>
          <w:szCs w:val="28"/>
        </w:rPr>
        <w:t>Заявление, поданное через РПГУ, регистрируется в день направления, в случае подачи Заявления до 16:00. При подаче Заявления после 16:00 оно регистрируется на следующий рабочий день.</w:t>
      </w:r>
    </w:p>
    <w:p w:rsidR="00DB3E8C" w:rsidRDefault="00DB3E8C" w:rsidP="00DB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6CC1" w:rsidRDefault="009A6CC1" w:rsidP="00DB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6CC1" w:rsidRPr="0034128D" w:rsidRDefault="009A6CC1" w:rsidP="00DB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905" w:rsidRPr="0034128D" w:rsidRDefault="00D370A0" w:rsidP="00815905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lastRenderedPageBreak/>
        <w:t>18</w:t>
      </w:r>
      <w:r w:rsidR="00815905" w:rsidRPr="0034128D">
        <w:rPr>
          <w:rFonts w:ascii="Times New Roman" w:hAnsi="Times New Roman" w:cs="Times New Roman"/>
          <w:b/>
          <w:i/>
          <w:sz w:val="28"/>
          <w:szCs w:val="28"/>
        </w:rPr>
        <w:t>. Максимальный срок ожидания в очереди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D370A0" w:rsidRPr="0034128D">
        <w:rPr>
          <w:rFonts w:ascii="Times New Roman" w:hAnsi="Times New Roman" w:cs="Times New Roman"/>
          <w:sz w:val="28"/>
          <w:szCs w:val="28"/>
        </w:rPr>
        <w:t>8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Максимальный срок ожидания в очереди при личной подаче заявления и при получении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1E5EC7" w:rsidP="00815905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370A0" w:rsidRPr="0034128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815905" w:rsidRPr="0034128D">
        <w:rPr>
          <w:rFonts w:ascii="Times New Roman" w:hAnsi="Times New Roman" w:cs="Times New Roman"/>
          <w:b/>
          <w:i/>
          <w:sz w:val="28"/>
          <w:szCs w:val="28"/>
        </w:rPr>
        <w:t>. Требования к помещениям, в которых предоставляется Услуга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1E5EC7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D370A0" w:rsidRPr="0034128D">
        <w:rPr>
          <w:rFonts w:ascii="Times New Roman" w:hAnsi="Times New Roman" w:cs="Times New Roman"/>
          <w:sz w:val="28"/>
          <w:szCs w:val="28"/>
        </w:rPr>
        <w:t>9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815905" w:rsidRPr="0034128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</w:t>
      </w:r>
      <w:r w:rsidR="00AC405C">
        <w:rPr>
          <w:rFonts w:ascii="Times New Roman" w:hAnsi="Times New Roman" w:cs="Times New Roman"/>
          <w:sz w:val="28"/>
          <w:szCs w:val="28"/>
        </w:rPr>
        <w:t>ся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957A31" w:rsidRPr="0034128D">
        <w:rPr>
          <w:rFonts w:ascii="Times New Roman" w:hAnsi="Times New Roman" w:cs="Times New Roman"/>
          <w:sz w:val="28"/>
          <w:szCs w:val="28"/>
        </w:rPr>
        <w:t>,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2A418D">
        <w:rPr>
          <w:rFonts w:ascii="Times New Roman" w:hAnsi="Times New Roman" w:cs="Times New Roman"/>
          <w:sz w:val="28"/>
          <w:szCs w:val="28"/>
        </w:rPr>
        <w:t>Приложении 7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к </w:t>
      </w:r>
      <w:r w:rsidR="001101F0" w:rsidRPr="0034128D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15905"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52636C" w:rsidRPr="0034128D" w:rsidRDefault="0052636C" w:rsidP="00D111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AC09FB" w:rsidP="00815905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815905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. Показатели доступности и качества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AC09FB" w:rsidP="001F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20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0564D7" w:rsidRPr="0034128D">
        <w:rPr>
          <w:rFonts w:ascii="Times New Roman" w:hAnsi="Times New Roman" w:cs="Times New Roman"/>
          <w:sz w:val="28"/>
          <w:szCs w:val="28"/>
        </w:rPr>
        <w:t xml:space="preserve">, требования к обеспечению доступности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0564D7" w:rsidRPr="0034128D">
        <w:rPr>
          <w:rFonts w:ascii="Times New Roman" w:hAnsi="Times New Roman" w:cs="Times New Roman"/>
          <w:sz w:val="28"/>
          <w:szCs w:val="28"/>
        </w:rPr>
        <w:t xml:space="preserve"> для инвалидов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DD4844">
        <w:rPr>
          <w:rFonts w:ascii="Times New Roman" w:hAnsi="Times New Roman" w:cs="Times New Roman"/>
          <w:sz w:val="28"/>
          <w:szCs w:val="28"/>
        </w:rPr>
        <w:t>П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риложениях </w:t>
      </w:r>
      <w:r w:rsidR="00734950">
        <w:rPr>
          <w:rFonts w:ascii="Times New Roman" w:hAnsi="Times New Roman" w:cs="Times New Roman"/>
          <w:sz w:val="28"/>
          <w:szCs w:val="28"/>
        </w:rPr>
        <w:t xml:space="preserve">8, </w:t>
      </w:r>
      <w:r w:rsidR="001E5EC7" w:rsidRPr="0034128D">
        <w:rPr>
          <w:rFonts w:ascii="Times New Roman" w:hAnsi="Times New Roman" w:cs="Times New Roman"/>
          <w:sz w:val="28"/>
          <w:szCs w:val="28"/>
        </w:rPr>
        <w:t>9</w:t>
      </w:r>
      <w:r w:rsidR="001101F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к </w:t>
      </w:r>
      <w:r w:rsidR="001101F0" w:rsidRPr="0034128D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15905"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815905" w:rsidRPr="0034128D" w:rsidRDefault="00815905" w:rsidP="00C305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6927" w:rsidRPr="0034128D" w:rsidRDefault="00206927" w:rsidP="0042668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21.</w:t>
      </w:r>
      <w:r w:rsidR="00426683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организации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в электронной форме</w:t>
      </w:r>
    </w:p>
    <w:p w:rsidR="00AF610A" w:rsidRPr="0034128D" w:rsidRDefault="00AF610A" w:rsidP="0042668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6927" w:rsidRPr="0034128D" w:rsidRDefault="005554B4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21.1. 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В электронной форме документы, указанные в пункте 9 </w:t>
      </w:r>
      <w:r w:rsidR="009F257B" w:rsidRPr="0034128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D60163" w:rsidRPr="0034128D">
        <w:rPr>
          <w:rFonts w:ascii="Times New Roman" w:hAnsi="Times New Roman" w:cs="Times New Roman"/>
          <w:sz w:val="28"/>
          <w:szCs w:val="28"/>
        </w:rPr>
        <w:t>(за исключением документа, удостоверяющего личность)</w:t>
      </w:r>
      <w:r w:rsidR="001E31CE" w:rsidRPr="0034128D">
        <w:rPr>
          <w:rFonts w:ascii="Times New Roman" w:hAnsi="Times New Roman" w:cs="Times New Roman"/>
          <w:sz w:val="28"/>
          <w:szCs w:val="28"/>
        </w:rPr>
        <w:t>,</w:t>
      </w:r>
      <w:r w:rsidR="00D60163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06927" w:rsidRPr="0034128D">
        <w:rPr>
          <w:rFonts w:ascii="Times New Roman" w:hAnsi="Times New Roman" w:cs="Times New Roman"/>
          <w:sz w:val="28"/>
          <w:szCs w:val="28"/>
        </w:rPr>
        <w:t>подаются посредством РПГУ.</w:t>
      </w:r>
    </w:p>
    <w:p w:rsidR="00206927" w:rsidRPr="0034128D" w:rsidRDefault="005554B4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21.2. 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При подаче документы, указанные в пункте 9 </w:t>
      </w:r>
      <w:r w:rsidR="009F257B" w:rsidRPr="0034128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06927" w:rsidRPr="0034128D">
        <w:rPr>
          <w:rFonts w:ascii="Times New Roman" w:hAnsi="Times New Roman" w:cs="Times New Roman"/>
          <w:sz w:val="28"/>
          <w:szCs w:val="28"/>
        </w:rPr>
        <w:t>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</w:t>
      </w:r>
      <w:r w:rsidR="004122EE">
        <w:rPr>
          <w:rFonts w:ascii="Times New Roman" w:hAnsi="Times New Roman" w:cs="Times New Roman"/>
          <w:sz w:val="28"/>
          <w:szCs w:val="28"/>
        </w:rPr>
        <w:t xml:space="preserve"> количество листов в документе.</w:t>
      </w:r>
    </w:p>
    <w:p w:rsidR="00206927" w:rsidRPr="0034128D" w:rsidRDefault="005554B4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21.3. </w:t>
      </w:r>
      <w:proofErr w:type="gramStart"/>
      <w:r w:rsidR="00206927" w:rsidRPr="0034128D">
        <w:rPr>
          <w:rFonts w:ascii="Times New Roman" w:hAnsi="Times New Roman" w:cs="Times New Roman"/>
          <w:sz w:val="28"/>
          <w:szCs w:val="28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</w:t>
      </w:r>
      <w:r w:rsidRPr="0034128D">
        <w:rPr>
          <w:rFonts w:ascii="Times New Roman" w:hAnsi="Times New Roman" w:cs="Times New Roman"/>
          <w:sz w:val="28"/>
          <w:szCs w:val="28"/>
        </w:rPr>
        <w:t>2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00 точек на дюйм), обеспечивающем сохранение всех аутентичных признаков подлинности, а именно: графической подписи лица, </w:t>
      </w:r>
      <w:r w:rsidR="00567872">
        <w:rPr>
          <w:rFonts w:ascii="Times New Roman" w:hAnsi="Times New Roman" w:cs="Times New Roman"/>
          <w:sz w:val="28"/>
          <w:szCs w:val="28"/>
        </w:rPr>
        <w:t>печати, углового штампа бланка.</w:t>
      </w:r>
      <w:proofErr w:type="gramEnd"/>
    </w:p>
    <w:p w:rsidR="001E31CE" w:rsidRPr="0034128D" w:rsidRDefault="001E31CE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21.4. Заявление подписывается </w:t>
      </w:r>
      <w:r w:rsidR="004E1DA4"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его усиленной квалифицированной электронной подписью.</w:t>
      </w:r>
    </w:p>
    <w:p w:rsidR="00206927" w:rsidRPr="0034128D" w:rsidRDefault="00206927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21.</w:t>
      </w:r>
      <w:r w:rsidR="00AC09FB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  <w:r w:rsidR="00DB6102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имеет возможность отслеживать ход обработки документов в Личном кабинете с помощью статусной модели РПГУ.</w:t>
      </w:r>
    </w:p>
    <w:p w:rsidR="00206927" w:rsidRPr="0034128D" w:rsidRDefault="00206927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1F6" w:rsidRPr="0034128D" w:rsidRDefault="003C51F6" w:rsidP="003C51F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1" w:name="_Toc438376247"/>
      <w:bookmarkStart w:id="22" w:name="_Toc441496555"/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22. Требования к организации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в МФЦ</w:t>
      </w:r>
      <w:bookmarkEnd w:id="21"/>
      <w:bookmarkEnd w:id="22"/>
    </w:p>
    <w:p w:rsidR="00426683" w:rsidRPr="0034128D" w:rsidRDefault="00426683" w:rsidP="003C51F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D28" w:rsidRDefault="003C51F6" w:rsidP="00352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C5">
        <w:rPr>
          <w:rFonts w:ascii="Times New Roman" w:hAnsi="Times New Roman" w:cs="Times New Roman"/>
          <w:sz w:val="28"/>
          <w:szCs w:val="28"/>
        </w:rPr>
        <w:t xml:space="preserve">22.1. Организация предоставления </w:t>
      </w:r>
      <w:r w:rsidR="004E1DA4" w:rsidRPr="000350C5">
        <w:rPr>
          <w:rFonts w:ascii="Times New Roman" w:hAnsi="Times New Roman" w:cs="Times New Roman"/>
          <w:sz w:val="28"/>
          <w:szCs w:val="28"/>
        </w:rPr>
        <w:t>Услуги</w:t>
      </w:r>
      <w:r w:rsidRPr="000350C5">
        <w:rPr>
          <w:rFonts w:ascii="Times New Roman" w:hAnsi="Times New Roman" w:cs="Times New Roman"/>
          <w:sz w:val="28"/>
          <w:szCs w:val="28"/>
        </w:rPr>
        <w:t xml:space="preserve"> на базе МФЦ осуществляется в соответствии с соглашением о взаимодействии между </w:t>
      </w:r>
      <w:r w:rsidR="005554B4" w:rsidRPr="000350C5">
        <w:rPr>
          <w:rFonts w:ascii="Times New Roman" w:hAnsi="Times New Roman" w:cs="Times New Roman"/>
          <w:sz w:val="28"/>
          <w:szCs w:val="28"/>
        </w:rPr>
        <w:t>Администраци</w:t>
      </w:r>
      <w:r w:rsidR="004122EE" w:rsidRPr="000350C5">
        <w:rPr>
          <w:rFonts w:ascii="Times New Roman" w:hAnsi="Times New Roman" w:cs="Times New Roman"/>
          <w:sz w:val="28"/>
          <w:szCs w:val="28"/>
        </w:rPr>
        <w:t>ей</w:t>
      </w:r>
      <w:r w:rsidR="00352D28">
        <w:rPr>
          <w:rFonts w:ascii="Times New Roman" w:hAnsi="Times New Roman" w:cs="Times New Roman"/>
          <w:sz w:val="28"/>
          <w:szCs w:val="28"/>
        </w:rPr>
        <w:t xml:space="preserve"> и МФЦ</w:t>
      </w:r>
      <w:r w:rsidRPr="000350C5">
        <w:rPr>
          <w:rFonts w:ascii="Times New Roman" w:hAnsi="Times New Roman" w:cs="Times New Roman"/>
          <w:sz w:val="28"/>
          <w:szCs w:val="28"/>
        </w:rPr>
        <w:t>, заключенным в порядке, установленном законодательством</w:t>
      </w:r>
      <w:r w:rsidR="00A84509" w:rsidRPr="000350C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35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1F6" w:rsidRPr="0034128D" w:rsidRDefault="00925313" w:rsidP="00352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может осуществить предварительную запись на подачу Заявления в МФЦ следующими способами по своему выбору: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почтовой связью;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МФЦ;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по телефону МФЦ;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посредством РПГУ. </w:t>
      </w:r>
    </w:p>
    <w:p w:rsidR="003C51F6" w:rsidRPr="0034128D" w:rsidRDefault="003C51F6" w:rsidP="006E04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При предварительной записи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сообщает следующие данные: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наличии);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адрес электронной почты (при наличии);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желаемые дату и время представления документов. 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Предварительная запись осуществляется путем внесения указанных сведений в книгу записи </w:t>
      </w:r>
      <w:r w:rsidR="00B7338F">
        <w:rPr>
          <w:rFonts w:ascii="Times New Roman" w:hAnsi="Times New Roman" w:cs="Times New Roman"/>
          <w:sz w:val="28"/>
          <w:szCs w:val="28"/>
        </w:rPr>
        <w:t xml:space="preserve">Лиц,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которая ведется на бумажных и/или электронных носителях.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Согласование с </w:t>
      </w:r>
      <w:r w:rsidR="004E1DA4">
        <w:rPr>
          <w:rFonts w:ascii="Times New Roman" w:hAnsi="Times New Roman" w:cs="Times New Roman"/>
          <w:sz w:val="28"/>
          <w:szCs w:val="28"/>
        </w:rPr>
        <w:t>Лицом, име</w:t>
      </w:r>
      <w:r w:rsidR="009001F4">
        <w:rPr>
          <w:rFonts w:ascii="Times New Roman" w:hAnsi="Times New Roman" w:cs="Times New Roman"/>
          <w:sz w:val="28"/>
          <w:szCs w:val="28"/>
        </w:rPr>
        <w:t>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даты и времени обращения </w:t>
      </w:r>
      <w:r w:rsidR="005554B4" w:rsidRPr="0034128D">
        <w:rPr>
          <w:rFonts w:ascii="Times New Roman" w:hAnsi="Times New Roman" w:cs="Times New Roman"/>
          <w:sz w:val="28"/>
          <w:szCs w:val="28"/>
        </w:rPr>
        <w:t>в 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обращения.</w:t>
      </w:r>
    </w:p>
    <w:p w:rsidR="003C51F6" w:rsidRPr="0034128D" w:rsidRDefault="004E1DA4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сообщаются дата и время приема документов. При личном обращении </w:t>
      </w:r>
      <w:r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выдается талон-подтверждение. В случае предварительной записи посредством РПГУ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получает в Личном кабинете талон предварительной записи в МФЦ.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gramStart"/>
      <w:r w:rsidR="00B7338F">
        <w:rPr>
          <w:rFonts w:ascii="Times New Roman" w:hAnsi="Times New Roman" w:cs="Times New Roman"/>
          <w:sz w:val="28"/>
          <w:szCs w:val="28"/>
        </w:rPr>
        <w:t xml:space="preserve">Лиц,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на определенную дату заканчивается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за сутки до наступления этой даты.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C51F6" w:rsidRPr="0034128D" w:rsidRDefault="00925313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в любое время вправе отказа</w:t>
      </w:r>
      <w:r w:rsidR="004122EE">
        <w:rPr>
          <w:rFonts w:ascii="Times New Roman" w:hAnsi="Times New Roman" w:cs="Times New Roman"/>
          <w:sz w:val="28"/>
          <w:szCs w:val="28"/>
        </w:rPr>
        <w:t>ться от предварительной записи.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В отсутствии </w:t>
      </w:r>
      <w:r w:rsidR="00B7338F">
        <w:rPr>
          <w:rFonts w:ascii="Times New Roman" w:hAnsi="Times New Roman" w:cs="Times New Roman"/>
          <w:sz w:val="28"/>
          <w:szCs w:val="28"/>
        </w:rPr>
        <w:t xml:space="preserve">Лиц,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обратившихся по предварительной записи, осуществляется прием </w:t>
      </w:r>
      <w:r w:rsidR="00B7338F">
        <w:rPr>
          <w:rFonts w:ascii="Times New Roman" w:hAnsi="Times New Roman" w:cs="Times New Roman"/>
          <w:sz w:val="28"/>
          <w:szCs w:val="28"/>
        </w:rPr>
        <w:t xml:space="preserve">Лиц,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</w:t>
      </w:r>
      <w:r w:rsidR="0063465A"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815905" w:rsidRPr="0034128D" w:rsidRDefault="00815905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056" w:rsidRPr="0034128D" w:rsidRDefault="00B35056" w:rsidP="00B3505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3" w:name="_Toc437973301"/>
      <w:bookmarkStart w:id="24" w:name="_Toc438110043"/>
      <w:bookmarkStart w:id="25" w:name="_Toc438376249"/>
      <w:bookmarkStart w:id="26" w:name="_Toc441496556"/>
      <w:r w:rsidRPr="0034128D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 xml:space="preserve">Раздел </w:t>
      </w:r>
      <w:r w:rsidRPr="0034128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34128D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23"/>
      <w:bookmarkEnd w:id="24"/>
      <w:bookmarkEnd w:id="25"/>
      <w:bookmarkEnd w:id="26"/>
    </w:p>
    <w:p w:rsidR="00B35056" w:rsidRPr="0034128D" w:rsidRDefault="00B35056" w:rsidP="00B3505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35056" w:rsidRPr="0034128D" w:rsidRDefault="00E070DE" w:rsidP="00B3505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7" w:name="_Toc437973302"/>
      <w:bookmarkStart w:id="28" w:name="_Toc438110044"/>
      <w:bookmarkStart w:id="29" w:name="_Toc438376250"/>
      <w:bookmarkStart w:id="30" w:name="_Toc441496557"/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23. </w:t>
      </w:r>
      <w:r w:rsidR="00B35056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Состав, последовательность и сроки выполнения административных процедур при предоставлении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  <w:bookmarkEnd w:id="27"/>
      <w:bookmarkEnd w:id="28"/>
      <w:bookmarkEnd w:id="29"/>
      <w:bookmarkEnd w:id="30"/>
    </w:p>
    <w:p w:rsidR="00B35056" w:rsidRPr="0034128D" w:rsidRDefault="00B35056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E070DE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23</w:t>
      </w:r>
      <w:r w:rsidR="00815905" w:rsidRPr="0034128D">
        <w:rPr>
          <w:rFonts w:ascii="Times New Roman" w:hAnsi="Times New Roman" w:cs="Times New Roman"/>
          <w:sz w:val="28"/>
          <w:szCs w:val="28"/>
        </w:rPr>
        <w:t>.1. Перечень административных процедур: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прием и регистрация заявления и документов, необходимых для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обработка документов (информации), необходимо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4128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4128D">
        <w:rPr>
          <w:rFonts w:ascii="Times New Roman" w:hAnsi="Times New Roman" w:cs="Times New Roman"/>
          <w:sz w:val="28"/>
          <w:szCs w:val="28"/>
        </w:rPr>
        <w:t xml:space="preserve">) для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проверка полноты и достоверности сведений, содержащихся в заявлении и документах;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E070DE" w:rsidRPr="0034128D" w:rsidRDefault="00E070DE" w:rsidP="00E07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</w:t>
      </w:r>
      <w:r w:rsidR="008D2AF4" w:rsidRPr="0034128D">
        <w:rPr>
          <w:rFonts w:ascii="Times New Roman" w:hAnsi="Times New Roman" w:cs="Times New Roman"/>
          <w:sz w:val="28"/>
          <w:szCs w:val="28"/>
        </w:rPr>
        <w:t>3</w:t>
      </w:r>
      <w:r w:rsidRPr="0034128D">
        <w:rPr>
          <w:rFonts w:ascii="Times New Roman" w:hAnsi="Times New Roman" w:cs="Times New Roman"/>
          <w:sz w:val="28"/>
          <w:szCs w:val="28"/>
        </w:rPr>
        <w:t xml:space="preserve">.2. Блок-схема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приведена в </w:t>
      </w:r>
      <w:r w:rsidR="002A418D">
        <w:rPr>
          <w:rFonts w:ascii="Times New Roman" w:hAnsi="Times New Roman" w:cs="Times New Roman"/>
          <w:sz w:val="28"/>
          <w:szCs w:val="28"/>
        </w:rPr>
        <w:t>При</w:t>
      </w:r>
      <w:r w:rsidR="001512E6">
        <w:rPr>
          <w:rFonts w:ascii="Times New Roman" w:hAnsi="Times New Roman" w:cs="Times New Roman"/>
          <w:sz w:val="28"/>
          <w:szCs w:val="28"/>
        </w:rPr>
        <w:t>ложении 10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815905" w:rsidRPr="0034128D" w:rsidRDefault="008D2AF4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23.3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. Каждая административная процедура состоит из административных действий.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Перечень и содержание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административных действий, составляющих каждую административную процедуру приведен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2A418D">
        <w:rPr>
          <w:rFonts w:ascii="Times New Roman" w:hAnsi="Times New Roman" w:cs="Times New Roman"/>
          <w:sz w:val="28"/>
          <w:szCs w:val="28"/>
        </w:rPr>
        <w:t>Приложении 13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 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 xml:space="preserve">Раздел IV. Порядок и формы </w:t>
      </w:r>
      <w:proofErr w:type="gramStart"/>
      <w:r w:rsidRPr="0034128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5F5D86" w:rsidRPr="0034128D" w:rsidRDefault="005F5D86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19" w:rsidRPr="0034128D" w:rsidRDefault="00DB5D19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24.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ab/>
        <w:t xml:space="preserve">Порядок осуществления </w:t>
      </w:r>
      <w:proofErr w:type="gramStart"/>
      <w:r w:rsidRPr="0034128D">
        <w:rPr>
          <w:rFonts w:ascii="Times New Roman" w:hAnsi="Times New Roman" w:cs="Times New Roman"/>
          <w:b/>
          <w:i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соблюдением и исполнением должностными лицами </w:t>
      </w:r>
      <w:r w:rsidR="000D6086">
        <w:rPr>
          <w:rFonts w:ascii="Times New Roman" w:hAnsi="Times New Roman" w:cs="Times New Roman"/>
          <w:b/>
          <w:i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>, а также принятием ими решений</w:t>
      </w:r>
    </w:p>
    <w:p w:rsidR="005F5D86" w:rsidRPr="0034128D" w:rsidRDefault="005F5D86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24.1.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соблюдением должностными лицами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положений Регламента и </w:t>
      </w:r>
      <w:r w:rsidR="009730DF">
        <w:rPr>
          <w:rFonts w:ascii="Times New Roman" w:hAnsi="Times New Roman" w:cs="Times New Roman"/>
          <w:sz w:val="28"/>
          <w:szCs w:val="28"/>
        </w:rPr>
        <w:t>Постановления</w:t>
      </w:r>
      <w:r w:rsidR="00C305BA">
        <w:rPr>
          <w:rFonts w:ascii="Times New Roman" w:hAnsi="Times New Roman" w:cs="Times New Roman"/>
          <w:sz w:val="28"/>
          <w:szCs w:val="28"/>
        </w:rPr>
        <w:t xml:space="preserve"> Правительства Московской </w:t>
      </w:r>
      <w:r w:rsidR="009730DF" w:rsidRPr="009730DF">
        <w:rPr>
          <w:rFonts w:ascii="Times New Roman" w:hAnsi="Times New Roman" w:cs="Times New Roman"/>
          <w:sz w:val="28"/>
          <w:szCs w:val="28"/>
        </w:rPr>
        <w:t>области от 7 ноября 2012 г. № 1394/40 «Об утверждении порядка организации ярмарок на территории Московской области и продажи товаров (выполнения работ, оказания услуг) на них</w:t>
      </w:r>
      <w:r w:rsidR="00352D28">
        <w:rPr>
          <w:rFonts w:ascii="Times New Roman" w:hAnsi="Times New Roman" w:cs="Times New Roman"/>
          <w:sz w:val="28"/>
          <w:szCs w:val="28"/>
        </w:rPr>
        <w:t>»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устанавливающих требования к предоставлению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720211" w:rsidRPr="0034128D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осуществляется в форме:</w:t>
      </w:r>
    </w:p>
    <w:p w:rsidR="00DB5D19" w:rsidRPr="0034128D" w:rsidRDefault="00567872" w:rsidP="004C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текущего </w:t>
      </w:r>
      <w:proofErr w:type="gramStart"/>
      <w:r w:rsidR="00DB5D19"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 соблюдением полноты и качества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контроль);</w:t>
      </w:r>
    </w:p>
    <w:p w:rsidR="00DB5D19" w:rsidRPr="0034128D" w:rsidRDefault="00567872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B5D19"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 соблюдением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0350C5" w:rsidRDefault="00DB5D19" w:rsidP="002E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24.</w:t>
      </w:r>
      <w:r w:rsidR="00720211" w:rsidRPr="0034128D">
        <w:rPr>
          <w:rFonts w:ascii="Times New Roman" w:hAnsi="Times New Roman" w:cs="Times New Roman"/>
          <w:sz w:val="28"/>
          <w:szCs w:val="28"/>
        </w:rPr>
        <w:t>2.</w:t>
      </w:r>
      <w:r w:rsidR="00720211" w:rsidRPr="0034128D">
        <w:rPr>
          <w:rFonts w:ascii="Times New Roman" w:hAnsi="Times New Roman" w:cs="Times New Roman"/>
          <w:sz w:val="28"/>
          <w:szCs w:val="28"/>
        </w:rPr>
        <w:tab/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="00720211" w:rsidRPr="0034128D">
        <w:rPr>
          <w:rFonts w:ascii="Times New Roman" w:hAnsi="Times New Roman" w:cs="Times New Roman"/>
          <w:sz w:val="28"/>
          <w:szCs w:val="28"/>
        </w:rPr>
        <w:t xml:space="preserve"> контроль осуществляют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682C33" w:rsidRPr="0034128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="00682C33" w:rsidRPr="0034128D">
        <w:rPr>
          <w:rFonts w:ascii="Times New Roman" w:hAnsi="Times New Roman" w:cs="Times New Roman"/>
          <w:sz w:val="28"/>
          <w:szCs w:val="28"/>
        </w:rPr>
        <w:t>, ответственные за выполнение административной процедуры</w:t>
      </w:r>
      <w:r w:rsidR="002E579C">
        <w:rPr>
          <w:rFonts w:ascii="Times New Roman" w:hAnsi="Times New Roman" w:cs="Times New Roman"/>
          <w:sz w:val="28"/>
          <w:szCs w:val="28"/>
        </w:rPr>
        <w:t xml:space="preserve">, </w:t>
      </w:r>
      <w:r w:rsidR="00352D28">
        <w:rPr>
          <w:rFonts w:ascii="Times New Roman" w:hAnsi="Times New Roman" w:cs="Times New Roman"/>
          <w:sz w:val="28"/>
          <w:szCs w:val="28"/>
        </w:rPr>
        <w:t>участвующие</w:t>
      </w:r>
      <w:r w:rsidR="002E579C" w:rsidRPr="000350C5">
        <w:rPr>
          <w:rFonts w:ascii="Times New Roman" w:hAnsi="Times New Roman" w:cs="Times New Roman"/>
          <w:sz w:val="28"/>
          <w:szCs w:val="28"/>
        </w:rPr>
        <w:t xml:space="preserve"> в предоставлении Услуги.</w:t>
      </w:r>
    </w:p>
    <w:p w:rsidR="00DB5D19" w:rsidRPr="0034128D" w:rsidRDefault="00352D28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24.3</w:t>
      </w:r>
      <w:r w:rsidR="00DB5D19" w:rsidRPr="0034128D">
        <w:rPr>
          <w:rFonts w:ascii="Times New Roman" w:hAnsi="Times New Roman" w:cs="Times New Roman"/>
          <w:sz w:val="28"/>
          <w:szCs w:val="28"/>
        </w:rPr>
        <w:t>.</w:t>
      </w:r>
      <w:r w:rsidR="00DB5D19"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Контроль за соблюдением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3465A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3A4C7E">
        <w:rPr>
          <w:rFonts w:ascii="Times New Roman" w:hAnsi="Times New Roman" w:cs="Times New Roman"/>
          <w:sz w:val="28"/>
          <w:szCs w:val="28"/>
        </w:rPr>
        <w:t>органом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</w:t>
      </w:r>
      <w:r w:rsidR="00B67065" w:rsidRPr="0034128D">
        <w:rPr>
          <w:rFonts w:ascii="Times New Roman" w:hAnsi="Times New Roman" w:cs="Times New Roman"/>
          <w:sz w:val="28"/>
          <w:szCs w:val="28"/>
        </w:rPr>
        <w:t>ы</w:t>
      </w:r>
      <w:r w:rsidR="00DB5D19" w:rsidRPr="0034128D">
        <w:rPr>
          <w:rFonts w:ascii="Times New Roman" w:hAnsi="Times New Roman" w:cs="Times New Roman"/>
          <w:sz w:val="28"/>
          <w:szCs w:val="28"/>
        </w:rPr>
        <w:t>м постановлением Правительства Московской области от 16</w:t>
      </w:r>
      <w:r w:rsidR="00B67065" w:rsidRPr="0034128D">
        <w:rPr>
          <w:rFonts w:ascii="Times New Roman" w:hAnsi="Times New Roman" w:cs="Times New Roman"/>
          <w:sz w:val="28"/>
          <w:szCs w:val="28"/>
        </w:rPr>
        <w:t>.04.</w:t>
      </w:r>
      <w:r w:rsidR="00DB5D19" w:rsidRPr="0034128D">
        <w:rPr>
          <w:rFonts w:ascii="Times New Roman" w:hAnsi="Times New Roman" w:cs="Times New Roman"/>
          <w:sz w:val="28"/>
          <w:szCs w:val="28"/>
        </w:rPr>
        <w:t>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  <w:proofErr w:type="gramEnd"/>
    </w:p>
    <w:p w:rsidR="00B67065" w:rsidRPr="0034128D" w:rsidRDefault="00B67065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lastRenderedPageBreak/>
        <w:t>25.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ab/>
        <w:t>Порядок</w:t>
      </w:r>
      <w:r w:rsidR="009001F4">
        <w:rPr>
          <w:rFonts w:ascii="Times New Roman" w:hAnsi="Times New Roman" w:cs="Times New Roman"/>
          <w:b/>
          <w:i/>
          <w:sz w:val="28"/>
          <w:szCs w:val="28"/>
        </w:rPr>
        <w:t xml:space="preserve"> и периодичность осуществления т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екущего контроля полноты и качества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  <w:r w:rsidR="00682C33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34128D">
        <w:rPr>
          <w:rFonts w:ascii="Times New Roman" w:hAnsi="Times New Roman" w:cs="Times New Roman"/>
          <w:b/>
          <w:i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соблюдением порядка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B67065" w:rsidRPr="0034128D" w:rsidRDefault="00B67065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25.1.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контроль осуществляется в форме постоянного мониторинга решений и действий участвующих в предоставлении Услуг должностных лиц</w:t>
      </w:r>
      <w:r w:rsidR="00C7233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122EE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а также в форме внутренних проверок в </w:t>
      </w:r>
      <w:r w:rsidR="004122EE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заявлениям, обращениям и жалобам граждан, их объединений и организаций на решения, а также действия (бездействия) должностных лиц</w:t>
      </w:r>
      <w:r w:rsidR="00C7233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122EE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26.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ab/>
        <w:t>Ответственность должностных лиц</w:t>
      </w:r>
      <w:r w:rsidR="00C808B4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2C33" w:rsidRPr="0034128D">
        <w:rPr>
          <w:rFonts w:ascii="Times New Roman" w:hAnsi="Times New Roman" w:cs="Times New Roman"/>
          <w:b/>
          <w:i/>
          <w:sz w:val="28"/>
          <w:szCs w:val="28"/>
        </w:rPr>
        <w:t>Администраци</w:t>
      </w:r>
      <w:r w:rsidR="004122E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216F8B" w:rsidRPr="0034128D" w:rsidRDefault="00216F8B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26.1.</w:t>
      </w:r>
      <w:r w:rsidRPr="0034128D">
        <w:rPr>
          <w:rFonts w:ascii="Times New Roman" w:hAnsi="Times New Roman" w:cs="Times New Roman"/>
          <w:sz w:val="28"/>
          <w:szCs w:val="28"/>
        </w:rPr>
        <w:tab/>
        <w:t>Должностные лица</w:t>
      </w:r>
      <w:r w:rsidR="00216F8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</w:t>
      </w:r>
      <w:r w:rsidR="004122EE">
        <w:rPr>
          <w:rFonts w:ascii="Times New Roman" w:hAnsi="Times New Roman" w:cs="Times New Roman"/>
          <w:sz w:val="28"/>
          <w:szCs w:val="28"/>
        </w:rPr>
        <w:t>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ответственные за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участвующие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216F8B" w:rsidRPr="0034128D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несут ответственность за принимаемые (осуществляемые) в ходе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в соответствии с требованиями законодательства Российской Федерации.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26.2.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Неполное или некачественное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выявленное в процессе </w:t>
      </w:r>
      <w:r w:rsidR="009001F4">
        <w:rPr>
          <w:rFonts w:ascii="Times New Roman" w:hAnsi="Times New Roman" w:cs="Times New Roman"/>
          <w:sz w:val="28"/>
          <w:szCs w:val="28"/>
        </w:rPr>
        <w:t>т</w:t>
      </w:r>
      <w:r w:rsidRPr="0034128D">
        <w:rPr>
          <w:rFonts w:ascii="Times New Roman" w:hAnsi="Times New Roman" w:cs="Times New Roman"/>
          <w:sz w:val="28"/>
          <w:szCs w:val="28"/>
        </w:rPr>
        <w:t>екущего контроля, влечёт применение дисциплинарного взыскания в соответствии с законодательством Российской Федерации.</w:t>
      </w:r>
    </w:p>
    <w:p w:rsidR="00DB5D19" w:rsidRDefault="00DB5D19" w:rsidP="00C30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28">
        <w:rPr>
          <w:rFonts w:ascii="Times New Roman" w:hAnsi="Times New Roman" w:cs="Times New Roman"/>
          <w:sz w:val="28"/>
          <w:szCs w:val="28"/>
        </w:rPr>
        <w:t>26.3.</w:t>
      </w:r>
      <w:r w:rsidRPr="00511028">
        <w:rPr>
          <w:rFonts w:ascii="Times New Roman" w:hAnsi="Times New Roman" w:cs="Times New Roman"/>
          <w:sz w:val="28"/>
          <w:szCs w:val="28"/>
        </w:rPr>
        <w:tab/>
        <w:t xml:space="preserve">Нарушение порядка предоставления </w:t>
      </w:r>
      <w:r w:rsidR="004E1DA4" w:rsidRPr="00511028">
        <w:rPr>
          <w:rFonts w:ascii="Times New Roman" w:hAnsi="Times New Roman" w:cs="Times New Roman"/>
          <w:sz w:val="28"/>
          <w:szCs w:val="28"/>
        </w:rPr>
        <w:t>Услуги</w:t>
      </w:r>
      <w:r w:rsidRPr="00511028">
        <w:rPr>
          <w:rFonts w:ascii="Times New Roman" w:hAnsi="Times New Roman" w:cs="Times New Roman"/>
          <w:sz w:val="28"/>
          <w:szCs w:val="28"/>
        </w:rPr>
        <w:t xml:space="preserve">, повлекшее ее непредставление или предоставление </w:t>
      </w:r>
      <w:r w:rsidR="004E1DA4" w:rsidRPr="00511028">
        <w:rPr>
          <w:rFonts w:ascii="Times New Roman" w:hAnsi="Times New Roman" w:cs="Times New Roman"/>
          <w:sz w:val="28"/>
          <w:szCs w:val="28"/>
        </w:rPr>
        <w:t>Услуги</w:t>
      </w:r>
      <w:r w:rsidRPr="00511028">
        <w:rPr>
          <w:rFonts w:ascii="Times New Roman" w:hAnsi="Times New Roman" w:cs="Times New Roman"/>
          <w:sz w:val="28"/>
          <w:szCs w:val="28"/>
        </w:rPr>
        <w:t xml:space="preserve"> с нарушением срока, установленного </w:t>
      </w:r>
      <w:r w:rsidR="00D64EFF" w:rsidRPr="0051102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11028">
        <w:rPr>
          <w:rFonts w:ascii="Times New Roman" w:hAnsi="Times New Roman" w:cs="Times New Roman"/>
          <w:sz w:val="28"/>
          <w:szCs w:val="28"/>
        </w:rPr>
        <w:t xml:space="preserve">Регламентом, предусматривает административную ответственность должностного лица </w:t>
      </w:r>
      <w:r w:rsidR="00AC5D8A" w:rsidRPr="00511028">
        <w:rPr>
          <w:rFonts w:ascii="Times New Roman" w:hAnsi="Times New Roman" w:cs="Times New Roman"/>
          <w:sz w:val="28"/>
          <w:szCs w:val="28"/>
        </w:rPr>
        <w:t>Администрации</w:t>
      </w:r>
      <w:r w:rsidRPr="00511028">
        <w:rPr>
          <w:rFonts w:ascii="Times New Roman" w:hAnsi="Times New Roman" w:cs="Times New Roman"/>
          <w:sz w:val="28"/>
          <w:szCs w:val="28"/>
        </w:rPr>
        <w:t xml:space="preserve">, ответственного за соблюдение порядка предоставления </w:t>
      </w:r>
      <w:r w:rsidR="004E1DA4" w:rsidRPr="00511028">
        <w:rPr>
          <w:rFonts w:ascii="Times New Roman" w:hAnsi="Times New Roman" w:cs="Times New Roman"/>
          <w:sz w:val="28"/>
          <w:szCs w:val="28"/>
        </w:rPr>
        <w:t>Услуги</w:t>
      </w:r>
      <w:r w:rsidRPr="00511028">
        <w:rPr>
          <w:rFonts w:ascii="Times New Roman" w:hAnsi="Times New Roman" w:cs="Times New Roman"/>
          <w:sz w:val="28"/>
          <w:szCs w:val="28"/>
        </w:rPr>
        <w:t xml:space="preserve">, установленную </w:t>
      </w:r>
      <w:r w:rsidR="0063465A">
        <w:rPr>
          <w:rFonts w:ascii="Times New Roman" w:hAnsi="Times New Roman" w:cs="Times New Roman"/>
          <w:sz w:val="28"/>
          <w:szCs w:val="28"/>
        </w:rPr>
        <w:t>Кодексом Московской области об а</w:t>
      </w:r>
      <w:r w:rsidR="00A07540">
        <w:rPr>
          <w:rFonts w:ascii="Times New Roman" w:hAnsi="Times New Roman" w:cs="Times New Roman"/>
          <w:sz w:val="28"/>
          <w:szCs w:val="28"/>
        </w:rPr>
        <w:t>дминистративных правонарушениях.</w:t>
      </w:r>
    </w:p>
    <w:p w:rsidR="009566BB" w:rsidRPr="001103B1" w:rsidRDefault="009566BB" w:rsidP="00C30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4A28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>27.</w:t>
      </w:r>
      <w:r w:rsidRPr="0034128D">
        <w:rPr>
          <w:rFonts w:ascii="Times New Roman" w:hAnsi="Times New Roman" w:cs="Times New Roman"/>
          <w:b/>
          <w:sz w:val="28"/>
          <w:szCs w:val="28"/>
        </w:rPr>
        <w:tab/>
        <w:t xml:space="preserve">Положения, характеризующие требования к порядку и формам </w:t>
      </w:r>
      <w:proofErr w:type="gramStart"/>
      <w:r w:rsidRPr="0034128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b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b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b/>
          <w:sz w:val="28"/>
          <w:szCs w:val="28"/>
        </w:rPr>
        <w:t>, в том числе со стороны граждан, их объединений и организаций</w:t>
      </w:r>
    </w:p>
    <w:p w:rsidR="004A286F" w:rsidRPr="0034128D" w:rsidRDefault="004A286F" w:rsidP="004A28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27.1.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Требованиями к порядку и формам </w:t>
      </w:r>
      <w:r w:rsidR="009001F4">
        <w:rPr>
          <w:rFonts w:ascii="Times New Roman" w:hAnsi="Times New Roman" w:cs="Times New Roman"/>
          <w:sz w:val="28"/>
          <w:szCs w:val="28"/>
        </w:rPr>
        <w:t>т</w:t>
      </w:r>
      <w:r w:rsidRPr="0034128D">
        <w:rPr>
          <w:rFonts w:ascii="Times New Roman" w:hAnsi="Times New Roman" w:cs="Times New Roman"/>
          <w:sz w:val="28"/>
          <w:szCs w:val="28"/>
        </w:rPr>
        <w:t xml:space="preserve">екущего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независимость;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тщательность.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27.2.</w:t>
      </w:r>
      <w:r w:rsidRPr="0034128D">
        <w:rPr>
          <w:rFonts w:ascii="Times New Roman" w:hAnsi="Times New Roman" w:cs="Times New Roman"/>
          <w:sz w:val="28"/>
          <w:szCs w:val="28"/>
        </w:rPr>
        <w:tab/>
        <w:t>Независимость текущего контроля заключается в том,</w:t>
      </w:r>
      <w:r w:rsidR="00612A6F">
        <w:rPr>
          <w:rFonts w:ascii="Times New Roman" w:hAnsi="Times New Roman" w:cs="Times New Roman"/>
          <w:sz w:val="28"/>
          <w:szCs w:val="28"/>
        </w:rPr>
        <w:t xml:space="preserve"> что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должностное лицо, уполномоченное на его осуществление независимо от должностного лица</w:t>
      </w:r>
      <w:r w:rsidR="001A29E1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участвующего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в том числе не имеет родства с ним.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>27.3.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Должностные лица, </w:t>
      </w:r>
      <w:r w:rsidR="00AC5D8A" w:rsidRPr="0034128D">
        <w:rPr>
          <w:rFonts w:ascii="Times New Roman" w:hAnsi="Times New Roman" w:cs="Times New Roman"/>
          <w:sz w:val="28"/>
          <w:szCs w:val="28"/>
        </w:rPr>
        <w:t xml:space="preserve">осуществляющие </w:t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должны принимать меры по предотвращению конфликта интересов при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27.4.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Тщательность осуществления </w:t>
      </w:r>
      <w:r w:rsidR="009001F4">
        <w:rPr>
          <w:rFonts w:ascii="Times New Roman" w:hAnsi="Times New Roman" w:cs="Times New Roman"/>
          <w:sz w:val="28"/>
          <w:szCs w:val="28"/>
        </w:rPr>
        <w:t>т</w:t>
      </w:r>
      <w:r w:rsidRPr="0034128D">
        <w:rPr>
          <w:rFonts w:ascii="Times New Roman" w:hAnsi="Times New Roman" w:cs="Times New Roman"/>
          <w:sz w:val="28"/>
          <w:szCs w:val="28"/>
        </w:rPr>
        <w:t xml:space="preserve">екущего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состоит в своевременном и точном исполнении уполномоченными лицами обязанностей, предусмотренных настоящим разделом</w:t>
      </w:r>
      <w:r w:rsidR="00A07540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27.5.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Граждане, их объединения и организации для осуществления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имеют право направлять в </w:t>
      </w:r>
      <w:r w:rsidR="00F21490" w:rsidRPr="0034128D">
        <w:rPr>
          <w:rFonts w:ascii="Times New Roman" w:hAnsi="Times New Roman" w:cs="Times New Roman"/>
          <w:sz w:val="28"/>
          <w:szCs w:val="28"/>
        </w:rPr>
        <w:t>Администраци</w:t>
      </w:r>
      <w:r w:rsidR="000D6086">
        <w:rPr>
          <w:rFonts w:ascii="Times New Roman" w:hAnsi="Times New Roman" w:cs="Times New Roman"/>
          <w:sz w:val="28"/>
          <w:szCs w:val="28"/>
        </w:rPr>
        <w:t>ю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</w:t>
      </w:r>
      <w:r w:rsidR="00A33326" w:rsidRPr="0034128D">
        <w:rPr>
          <w:rFonts w:ascii="Times New Roman" w:hAnsi="Times New Roman" w:cs="Times New Roman"/>
          <w:sz w:val="28"/>
          <w:szCs w:val="28"/>
        </w:rPr>
        <w:t>ю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а также жалобы и заявления на действия (бездействия) должностных лиц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27.6.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Граждане, их объединения и организации для осуществления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 целью соблюдения порядка ее предоставления имеют право направлять в </w:t>
      </w:r>
      <w:r w:rsidR="00AC5D8A" w:rsidRPr="0034128D">
        <w:rPr>
          <w:rFonts w:ascii="Times New Roman" w:hAnsi="Times New Roman" w:cs="Times New Roman"/>
          <w:sz w:val="28"/>
          <w:szCs w:val="28"/>
        </w:rPr>
        <w:t>Министерство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жалобы на нарушение должностными лицами</w:t>
      </w:r>
      <w:r w:rsidR="00AD7DD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повлекшее ее непредставление или предоставление с нарушением срока, установленного </w:t>
      </w:r>
      <w:r w:rsidR="00AD7DD5" w:rsidRPr="0034128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4128D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27.7.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в том числе со стороны граждан их объединений и организаций, осуществляется посредством открытости деятельности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="00AD7DD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получения полной, актуальной и достоверной информации о порядке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возможности досудебного рассмотрения обращений (жалоб) в процессе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27.8.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r w:rsidR="00B7338F">
        <w:rPr>
          <w:rFonts w:ascii="Times New Roman" w:hAnsi="Times New Roman" w:cs="Times New Roman"/>
          <w:sz w:val="28"/>
          <w:szCs w:val="28"/>
        </w:rPr>
        <w:t xml:space="preserve">Лица, имеющие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могут контролировать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путем получения информации о ходе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РПГУ.</w:t>
      </w:r>
    </w:p>
    <w:p w:rsidR="00AD7DD5" w:rsidRPr="0034128D" w:rsidRDefault="00AD7DD5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E67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b/>
          <w:i/>
          <w:sz w:val="28"/>
          <w:szCs w:val="28"/>
        </w:rPr>
        <w:t>Раздел V. Досудебный (внесудебный) порядок обжалования решений и действий (бездействия) должностных лиц</w:t>
      </w:r>
      <w:r w:rsidR="00E6715F"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6086">
        <w:rPr>
          <w:rFonts w:ascii="Times New Roman" w:hAnsi="Times New Roman" w:cs="Times New Roman"/>
          <w:b/>
          <w:i/>
          <w:sz w:val="28"/>
          <w:szCs w:val="28"/>
        </w:rPr>
        <w:t>Администрации</w:t>
      </w:r>
      <w:r w:rsidR="00AC5D8A" w:rsidRPr="0034128D">
        <w:rPr>
          <w:rFonts w:ascii="Times New Roman" w:hAnsi="Times New Roman" w:cs="Times New Roman"/>
          <w:b/>
          <w:i/>
          <w:sz w:val="28"/>
          <w:szCs w:val="28"/>
        </w:rPr>
        <w:t>, а также работников МФЦ,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 xml:space="preserve"> участвующих в предоставлении </w:t>
      </w:r>
      <w:r w:rsidR="004E1DA4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E6715F" w:rsidRPr="0034128D" w:rsidRDefault="00E6715F" w:rsidP="00E67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имеет право обратиться в </w:t>
      </w:r>
      <w:r w:rsidR="00F21490" w:rsidRPr="0034128D">
        <w:rPr>
          <w:rFonts w:ascii="Times New Roman" w:hAnsi="Times New Roman" w:cs="Times New Roman"/>
          <w:sz w:val="28"/>
          <w:szCs w:val="28"/>
        </w:rPr>
        <w:t>Администраци</w:t>
      </w:r>
      <w:r w:rsidR="000D6086">
        <w:rPr>
          <w:rFonts w:ascii="Times New Roman" w:hAnsi="Times New Roman" w:cs="Times New Roman"/>
          <w:sz w:val="28"/>
          <w:szCs w:val="28"/>
        </w:rPr>
        <w:t>ю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C5D8A" w:rsidRPr="0034128D">
        <w:rPr>
          <w:rFonts w:ascii="Times New Roman" w:hAnsi="Times New Roman" w:cs="Times New Roman"/>
          <w:sz w:val="28"/>
          <w:szCs w:val="28"/>
        </w:rPr>
        <w:t>Министерство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с жалобой, в том числе в следующих случаях: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нарушение срока регистрации заявления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установленного Регламентом;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нарушение срока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установленного Регламентом;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требование у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документов, не предусмотренных Регламентом для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4)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отказ в приеме документов у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если основания отказа не предусмотрены Регламентом;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5)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отказ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если основания отказа не предусмотрены Регламентом;</w:t>
      </w:r>
    </w:p>
    <w:p w:rsidR="00DB5D19" w:rsidRPr="0034128D" w:rsidRDefault="00A07540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требование у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платы, не предусмотренной Регламентом;</w:t>
      </w:r>
    </w:p>
    <w:p w:rsidR="00DB5D19" w:rsidRPr="0034128D" w:rsidRDefault="00AC5D8A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28D">
        <w:rPr>
          <w:rFonts w:ascii="Times New Roman" w:hAnsi="Times New Roman" w:cs="Times New Roman"/>
          <w:sz w:val="28"/>
          <w:szCs w:val="28"/>
        </w:rPr>
        <w:t>7)</w:t>
      </w:r>
      <w:r w:rsidRPr="0034128D">
        <w:rPr>
          <w:rFonts w:ascii="Times New Roman" w:hAnsi="Times New Roman" w:cs="Times New Roman"/>
          <w:sz w:val="28"/>
          <w:szCs w:val="28"/>
        </w:rPr>
        <w:tab/>
        <w:t>отказ должностных лиц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0D6086">
        <w:rPr>
          <w:rFonts w:ascii="Times New Roman" w:hAnsi="Times New Roman" w:cs="Times New Roman"/>
          <w:sz w:val="28"/>
          <w:szCs w:val="28"/>
        </w:rPr>
        <w:t>Администрации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документах либо нарушение установленного срока таких исправлений.</w:t>
      </w:r>
      <w:proofErr w:type="gramEnd"/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28.2.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Жалоба подается в письменной форме на бумажном носителе либо в электронной форме. 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28.3.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DB3E8C">
        <w:rPr>
          <w:rFonts w:ascii="Times New Roman" w:hAnsi="Times New Roman" w:cs="Times New Roman"/>
          <w:sz w:val="28"/>
          <w:szCs w:val="28"/>
        </w:rPr>
        <w:t>города Лыткарино</w:t>
      </w:r>
      <w:r w:rsidR="00735BC1">
        <w:rPr>
          <w:rFonts w:ascii="Times New Roman" w:hAnsi="Times New Roman" w:cs="Times New Roman"/>
          <w:sz w:val="28"/>
          <w:szCs w:val="28"/>
        </w:rPr>
        <w:t>, порталов</w:t>
      </w:r>
      <w:r w:rsidRPr="0034128D">
        <w:rPr>
          <w:rFonts w:ascii="Times New Roman" w:hAnsi="Times New Roman" w:cs="Times New Roman"/>
          <w:sz w:val="28"/>
          <w:szCs w:val="28"/>
        </w:rPr>
        <w:t xml:space="preserve"> uslugi.mosreg.ru, gosuslugi.ru, vmeste.mosreg.ru, а также может быть принята при личном приеме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28.4.</w:t>
      </w:r>
      <w:r w:rsidRPr="0034128D">
        <w:rPr>
          <w:rFonts w:ascii="Times New Roman" w:hAnsi="Times New Roman" w:cs="Times New Roman"/>
          <w:sz w:val="28"/>
          <w:szCs w:val="28"/>
        </w:rPr>
        <w:tab/>
        <w:t>Жалоба должна содержать:</w:t>
      </w:r>
    </w:p>
    <w:p w:rsidR="006F096E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Администрации</w:t>
      </w:r>
      <w:r w:rsidR="00A07540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фамилию, имя, отчест</w:t>
      </w:r>
      <w:r w:rsidR="00A07540">
        <w:rPr>
          <w:rFonts w:ascii="Times New Roman" w:hAnsi="Times New Roman" w:cs="Times New Roman"/>
          <w:sz w:val="28"/>
          <w:szCs w:val="28"/>
        </w:rPr>
        <w:t>во руководителя либо служащего</w:t>
      </w:r>
      <w:r w:rsidRPr="0034128D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6F096E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б) фамилию, имя, отчество (при наличии), сведения о месте жительства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2B60FE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4128D">
        <w:rPr>
          <w:rFonts w:ascii="Times New Roman" w:hAnsi="Times New Roman" w:cs="Times New Roman"/>
          <w:sz w:val="28"/>
          <w:szCs w:val="28"/>
        </w:rPr>
        <w:t xml:space="preserve">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4E1DA4">
        <w:rPr>
          <w:rFonts w:ascii="Times New Roman" w:hAnsi="Times New Roman" w:cs="Times New Roman"/>
          <w:sz w:val="28"/>
          <w:szCs w:val="28"/>
        </w:rPr>
        <w:t>Лицу, име</w:t>
      </w:r>
      <w:r w:rsidR="00A07540">
        <w:rPr>
          <w:rFonts w:ascii="Times New Roman" w:hAnsi="Times New Roman" w:cs="Times New Roman"/>
          <w:sz w:val="28"/>
          <w:szCs w:val="28"/>
        </w:rPr>
        <w:t>ющему право на получение 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F096E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(бездействии);</w:t>
      </w:r>
    </w:p>
    <w:p w:rsidR="00DF1D40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AC4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405C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с решением и действием (бездействием).</w:t>
      </w:r>
    </w:p>
    <w:p w:rsidR="00DB5D19" w:rsidRPr="0034128D" w:rsidRDefault="004E1DA4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могут быть представлены документы (при наличии), подтверждающие его доводы, либо их копии.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28.5.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В случае если жалоба подается через представителя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также представляется документ, подтверждающий полномочия на осуществлен</w:t>
      </w:r>
      <w:r w:rsidR="000D6086">
        <w:rPr>
          <w:rFonts w:ascii="Times New Roman" w:hAnsi="Times New Roman" w:cs="Times New Roman"/>
          <w:sz w:val="28"/>
          <w:szCs w:val="28"/>
        </w:rPr>
        <w:t xml:space="preserve">ие действий от имени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0D6086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28.6.</w:t>
      </w:r>
      <w:r w:rsidRPr="0034128D">
        <w:rPr>
          <w:rFonts w:ascii="Times New Roman" w:hAnsi="Times New Roman" w:cs="Times New Roman"/>
          <w:sz w:val="28"/>
          <w:szCs w:val="28"/>
        </w:rPr>
        <w:tab/>
        <w:t>Жалоба, поступившая в</w:t>
      </w:r>
      <w:r w:rsidR="00DF1D4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Администрацию</w:t>
      </w:r>
      <w:r w:rsidRPr="0034128D">
        <w:rPr>
          <w:rFonts w:ascii="Times New Roman" w:hAnsi="Times New Roman" w:cs="Times New Roman"/>
          <w:sz w:val="28"/>
          <w:szCs w:val="28"/>
        </w:rPr>
        <w:t>, подлежит рассмотрению должностным лицом, уполномоченным на рассмотрение жалоб, который обеспечивает:</w:t>
      </w:r>
    </w:p>
    <w:p w:rsidR="00DB5D19" w:rsidRPr="0034128D" w:rsidRDefault="00A07540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5D19" w:rsidRPr="0034128D">
        <w:rPr>
          <w:rFonts w:ascii="Times New Roman" w:hAnsi="Times New Roman" w:cs="Times New Roman"/>
          <w:sz w:val="28"/>
          <w:szCs w:val="28"/>
        </w:rPr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  <w:bookmarkStart w:id="31" w:name="_GoBack"/>
      <w:bookmarkEnd w:id="31"/>
    </w:p>
    <w:p w:rsidR="00DB5D19" w:rsidRPr="0034128D" w:rsidRDefault="00A07540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B7338F">
        <w:rPr>
          <w:rFonts w:ascii="Times New Roman" w:hAnsi="Times New Roman" w:cs="Times New Roman"/>
          <w:sz w:val="28"/>
          <w:szCs w:val="28"/>
        </w:rPr>
        <w:t>Лиц</w:t>
      </w:r>
      <w:r w:rsidR="00235601">
        <w:rPr>
          <w:rFonts w:ascii="Times New Roman" w:hAnsi="Times New Roman" w:cs="Times New Roman"/>
          <w:sz w:val="28"/>
          <w:szCs w:val="28"/>
        </w:rPr>
        <w:t>а, имеющего</w:t>
      </w:r>
      <w:r w:rsidR="00B7338F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001F4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о порядке обжалования решений и дейст</w:t>
      </w:r>
      <w:r w:rsidR="00235601">
        <w:rPr>
          <w:rFonts w:ascii="Times New Roman" w:hAnsi="Times New Roman" w:cs="Times New Roman"/>
          <w:sz w:val="28"/>
          <w:szCs w:val="28"/>
        </w:rPr>
        <w:t>вий (бездействия), нарушающих его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права и законные интересы.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28.7.</w:t>
      </w:r>
      <w:r w:rsidRPr="0034128D">
        <w:rPr>
          <w:rFonts w:ascii="Times New Roman" w:hAnsi="Times New Roman" w:cs="Times New Roman"/>
          <w:sz w:val="28"/>
          <w:szCs w:val="28"/>
        </w:rPr>
        <w:tab/>
        <w:t>Жалоба, поступившая в</w:t>
      </w:r>
      <w:r w:rsidR="00DF1D4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Администрацию</w:t>
      </w:r>
      <w:r w:rsidR="00DF1D40" w:rsidRPr="0034128D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подлежит регистрации не позднее следующего рабочего дня со дня ее поступления.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Жалоба подлежит рассмотрению:</w:t>
      </w:r>
    </w:p>
    <w:p w:rsidR="00DB5D19" w:rsidRPr="0034128D" w:rsidRDefault="000D6086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ее регистрации в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Администрации</w:t>
      </w:r>
      <w:r w:rsidR="00A07540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0D6086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ее регистрации в случае обжалования отказа в приеме документов у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28.8.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E1DA4">
        <w:rPr>
          <w:rFonts w:ascii="Times New Roman" w:hAnsi="Times New Roman" w:cs="Times New Roman"/>
          <w:sz w:val="28"/>
          <w:szCs w:val="28"/>
        </w:rPr>
        <w:t>Лицом,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Администрацию</w:t>
      </w:r>
      <w:r w:rsidR="00DC557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Администрации</w:t>
      </w:r>
      <w:r w:rsidR="00DC557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жалоба перенаправляется в уп</w:t>
      </w:r>
      <w:r w:rsidR="00C305BA">
        <w:rPr>
          <w:rFonts w:ascii="Times New Roman" w:hAnsi="Times New Roman" w:cs="Times New Roman"/>
          <w:sz w:val="28"/>
          <w:szCs w:val="28"/>
        </w:rPr>
        <w:t xml:space="preserve">олномоченный на ее рассмотрение орган, о </w:t>
      </w:r>
      <w:r w:rsidRPr="0034128D">
        <w:rPr>
          <w:rFonts w:ascii="Times New Roman" w:hAnsi="Times New Roman" w:cs="Times New Roman"/>
          <w:sz w:val="28"/>
          <w:szCs w:val="28"/>
        </w:rPr>
        <w:t xml:space="preserve">чем в письменной форме информируется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28.9.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жалобы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Администрация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DB5D19" w:rsidRPr="0034128D" w:rsidRDefault="00DB5D19" w:rsidP="008741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>удовлетворяет жалобу, в том числе в форме отмены принятого решения, исправления допущенных опечаток и ошибок в выданных в результате п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874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>отказывает в удовлетворении жалобы.</w:t>
      </w:r>
    </w:p>
    <w:p w:rsidR="00DB5D19" w:rsidRPr="0034128D" w:rsidRDefault="00AC5D8A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28.10.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пункте </w:t>
      </w:r>
      <w:r w:rsidR="003518C5" w:rsidRPr="0034128D">
        <w:rPr>
          <w:rFonts w:ascii="Times New Roman" w:hAnsi="Times New Roman" w:cs="Times New Roman"/>
          <w:sz w:val="28"/>
          <w:szCs w:val="28"/>
        </w:rPr>
        <w:t>28.9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66646F" w:rsidRPr="0034128D">
        <w:rPr>
          <w:rFonts w:ascii="Times New Roman" w:hAnsi="Times New Roman" w:cs="Times New Roman"/>
          <w:sz w:val="28"/>
          <w:szCs w:val="28"/>
        </w:rPr>
        <w:t xml:space="preserve">пункта 28 </w:t>
      </w:r>
      <w:r w:rsidR="003518C5" w:rsidRPr="0034128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 письменной форме и по желанию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28.11.</w:t>
      </w:r>
      <w:r w:rsidR="00AC5D8A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Администрация</w:t>
      </w:r>
      <w:r w:rsidR="008C2977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принимает исчерпывающие меры по устранению выявленных нарушений, в том числе по выдаче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8C2977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28.12.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3)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наличия решения по жалобе, принятого ранее в соответствии с требованиями Регламента в отношении того же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по тому же предмету жалобы;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4)</w:t>
      </w:r>
      <w:r w:rsidRPr="0034128D">
        <w:rPr>
          <w:rFonts w:ascii="Times New Roman" w:hAnsi="Times New Roman" w:cs="Times New Roman"/>
          <w:sz w:val="28"/>
          <w:szCs w:val="28"/>
        </w:rPr>
        <w:tab/>
        <w:t>признания жалобы необоснованной.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28.13.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рассмотрения жалобы признаков события административного правонарушения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преступления должностное лицо, наделенное полномочиями по рассмотрению жалоб, незамедлительно направляет имеющиеся материалы в </w:t>
      </w:r>
      <w:r w:rsidR="002F1E8C" w:rsidRPr="0034128D">
        <w:rPr>
          <w:rFonts w:ascii="Times New Roman" w:hAnsi="Times New Roman" w:cs="Times New Roman"/>
          <w:sz w:val="28"/>
          <w:szCs w:val="28"/>
        </w:rPr>
        <w:t>Министерство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или органы прокуратуры соответственно.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28.14. </w:t>
      </w:r>
      <w:r w:rsidR="00DB5D19" w:rsidRPr="0034128D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>должность, фамилия, имя, отчество (при наличии) должностного лица</w:t>
      </w:r>
      <w:r w:rsidR="00743257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F1E8C" w:rsidRPr="0034128D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>, принявшего решение по жалобе;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3)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фамилия, имя, отчество (при наличии) или наименование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4)</w:t>
      </w:r>
      <w:r w:rsidRPr="0034128D">
        <w:rPr>
          <w:rFonts w:ascii="Times New Roman" w:hAnsi="Times New Roman" w:cs="Times New Roman"/>
          <w:sz w:val="28"/>
          <w:szCs w:val="28"/>
        </w:rPr>
        <w:tab/>
        <w:t>основания для принятия решения по жалобе;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5)</w:t>
      </w:r>
      <w:r w:rsidRPr="0034128D">
        <w:rPr>
          <w:rFonts w:ascii="Times New Roman" w:hAnsi="Times New Roman" w:cs="Times New Roman"/>
          <w:sz w:val="28"/>
          <w:szCs w:val="28"/>
        </w:rPr>
        <w:tab/>
        <w:t>принятое по жалобе решение;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6)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в случае если жалоба признана обоснованной </w:t>
      </w:r>
      <w:r w:rsidR="00DE55E9" w:rsidRPr="0034128D">
        <w:rPr>
          <w:rFonts w:ascii="Times New Roman" w:hAnsi="Times New Roman" w:cs="Times New Roman"/>
          <w:sz w:val="28"/>
          <w:szCs w:val="28"/>
        </w:rPr>
        <w:t>-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сроки устранения выявленных нарушений, в том числе срок предоставления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7)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в случае если жалоба признана необоснованной - причины признания жалобы необоснованной и информация о праве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обжаловать принятое решение в судебном порядке;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8)</w:t>
      </w:r>
      <w:r w:rsidRPr="0034128D">
        <w:rPr>
          <w:rFonts w:ascii="Times New Roman" w:hAnsi="Times New Roman" w:cs="Times New Roman"/>
          <w:sz w:val="28"/>
          <w:szCs w:val="28"/>
        </w:rPr>
        <w:tab/>
        <w:t>сведения о порядке обжалования принятого по жалобе решения.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28.15. </w:t>
      </w:r>
      <w:r w:rsidR="00DB5D19" w:rsidRPr="0034128D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8E2D1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</w:t>
      </w:r>
      <w:r w:rsidRPr="0034128D">
        <w:rPr>
          <w:rFonts w:ascii="Times New Roman" w:hAnsi="Times New Roman" w:cs="Times New Roman"/>
          <w:sz w:val="28"/>
          <w:szCs w:val="28"/>
        </w:rPr>
        <w:t>и</w:t>
      </w:r>
      <w:r w:rsidR="00DB5D1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28.16. Администрация</w:t>
      </w:r>
      <w:r w:rsidR="008E2D1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B5D19" w:rsidRPr="0034128D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8E2D10" w:rsidRPr="0034128D" w:rsidRDefault="008E2D10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1) отсутствия в жалобе фамилии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Лица,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или почтового адреса (адреса электронной почты), по которому должен быть направлен ответ;</w:t>
      </w:r>
    </w:p>
    <w:p w:rsidR="008E2D10" w:rsidRPr="0034128D" w:rsidRDefault="008E2D10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2) 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</w:t>
      </w:r>
      <w:r w:rsidR="004E1DA4">
        <w:rPr>
          <w:rFonts w:ascii="Times New Roman" w:hAnsi="Times New Roman" w:cs="Times New Roman"/>
          <w:sz w:val="28"/>
          <w:szCs w:val="28"/>
        </w:rPr>
        <w:t>Лицу,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сообщается о недопустимости злоупотребления правом);</w:t>
      </w:r>
    </w:p>
    <w:p w:rsidR="008E2D10" w:rsidRPr="0034128D" w:rsidRDefault="008E2D10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3) 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</w:t>
      </w:r>
      <w:r w:rsidR="004E1DA4">
        <w:rPr>
          <w:rFonts w:ascii="Times New Roman" w:hAnsi="Times New Roman" w:cs="Times New Roman"/>
          <w:sz w:val="28"/>
          <w:szCs w:val="28"/>
        </w:rPr>
        <w:t>Лицу, име</w:t>
      </w:r>
      <w:r w:rsidR="00A07540">
        <w:rPr>
          <w:rFonts w:ascii="Times New Roman" w:hAnsi="Times New Roman" w:cs="Times New Roman"/>
          <w:sz w:val="28"/>
          <w:szCs w:val="28"/>
        </w:rPr>
        <w:t>ющему право на получение Услуги</w:t>
      </w:r>
      <w:r w:rsidRPr="0034128D">
        <w:rPr>
          <w:rFonts w:ascii="Times New Roman" w:hAnsi="Times New Roman" w:cs="Times New Roman"/>
          <w:sz w:val="28"/>
          <w:szCs w:val="28"/>
        </w:rPr>
        <w:t>, если его фамилия и почтовый адрес поддаются прочтению).</w:t>
      </w:r>
    </w:p>
    <w:p w:rsidR="00DB5D19" w:rsidRPr="0034128D" w:rsidRDefault="002F1E8C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28.17. </w:t>
      </w:r>
      <w:r w:rsidR="00925313">
        <w:rPr>
          <w:rFonts w:ascii="Times New Roman" w:hAnsi="Times New Roman" w:cs="Times New Roman"/>
          <w:sz w:val="28"/>
          <w:szCs w:val="28"/>
        </w:rPr>
        <w:t xml:space="preserve">Лицо, имеющее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вправе обжаловать принятое по жалобе решение в судебном порядке в соответствии с законодательством Российской Федерации.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28.18. </w:t>
      </w:r>
      <w:proofErr w:type="gramStart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Порядок рассмотрения жалоб </w:t>
      </w:r>
      <w:r w:rsidR="00B7338F">
        <w:rPr>
          <w:rFonts w:ascii="Times New Roman" w:hAnsi="Times New Roman" w:cs="Times New Roman"/>
          <w:sz w:val="28"/>
          <w:szCs w:val="28"/>
        </w:rPr>
        <w:t xml:space="preserve">Лиц,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Министерством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 постановлением Правительства Московской области от 16</w:t>
      </w:r>
      <w:r w:rsidR="0094117D" w:rsidRPr="0034128D">
        <w:rPr>
          <w:rFonts w:ascii="Times New Roman" w:hAnsi="Times New Roman" w:cs="Times New Roman"/>
          <w:sz w:val="28"/>
          <w:szCs w:val="28"/>
        </w:rPr>
        <w:t>.04.</w:t>
      </w:r>
      <w:r w:rsidR="00DB5D19" w:rsidRPr="0034128D">
        <w:rPr>
          <w:rFonts w:ascii="Times New Roman" w:hAnsi="Times New Roman" w:cs="Times New Roman"/>
          <w:sz w:val="28"/>
          <w:szCs w:val="28"/>
        </w:rPr>
        <w:t>2015 № 253/14</w:t>
      </w:r>
      <w:r w:rsidR="0094117D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DB5D19" w:rsidRPr="0034128D">
        <w:rPr>
          <w:rFonts w:ascii="Times New Roman" w:hAnsi="Times New Roman" w:cs="Times New Roman"/>
          <w:sz w:val="28"/>
          <w:szCs w:val="28"/>
        </w:rPr>
        <w:lastRenderedPageBreak/>
        <w:t>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</w:t>
      </w:r>
      <w:proofErr w:type="gramEnd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области».</w:t>
      </w:r>
    </w:p>
    <w:p w:rsidR="0094117D" w:rsidRPr="0034128D" w:rsidRDefault="0094117D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CC1" w:rsidRDefault="009A6CC1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9566BB">
      <w:pPr>
        <w:spacing w:after="0" w:line="6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49A" w:rsidRPr="00D423D6" w:rsidRDefault="002A418D" w:rsidP="009566BB">
      <w:pPr>
        <w:spacing w:after="0" w:line="0" w:lineRule="atLeast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Приложение</w:t>
      </w:r>
      <w:r w:rsidR="00A8049A" w:rsidRPr="00D423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 к Регламенту</w:t>
      </w:r>
    </w:p>
    <w:p w:rsidR="00A8049A" w:rsidRPr="00D423D6" w:rsidRDefault="00A8049A" w:rsidP="009566B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D1B3B" w:rsidRPr="00D423D6" w:rsidRDefault="00DD1B3B" w:rsidP="009566BB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23D6">
        <w:rPr>
          <w:rFonts w:ascii="Times New Roman" w:hAnsi="Times New Roman" w:cs="Times New Roman"/>
          <w:b/>
          <w:sz w:val="25"/>
          <w:szCs w:val="25"/>
        </w:rPr>
        <w:t>Термины и определения</w:t>
      </w:r>
    </w:p>
    <w:p w:rsidR="00DD1B3B" w:rsidRPr="00D423D6" w:rsidRDefault="00DD1B3B" w:rsidP="009566BB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D1B3B" w:rsidRPr="00D423D6" w:rsidRDefault="00DD1B3B" w:rsidP="009566B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В настоящем </w:t>
      </w:r>
      <w:r w:rsidR="003C25BE" w:rsidRPr="00D423D6">
        <w:rPr>
          <w:rFonts w:ascii="Times New Roman" w:hAnsi="Times New Roman" w:cs="Times New Roman"/>
          <w:sz w:val="25"/>
          <w:szCs w:val="25"/>
          <w:lang w:eastAsia="ru-RU"/>
        </w:rPr>
        <w:t>Р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егламенте используются следующие термины и определения:</w:t>
      </w:r>
    </w:p>
    <w:p w:rsidR="00DD1B3B" w:rsidRPr="00D423D6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Услуга </w:t>
      </w:r>
      <w:r w:rsidR="004F2816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7F637F" w:rsidRPr="00D423D6">
        <w:rPr>
          <w:rFonts w:ascii="Times New Roman" w:hAnsi="Times New Roman" w:cs="Times New Roman"/>
          <w:sz w:val="25"/>
          <w:szCs w:val="25"/>
          <w:lang w:eastAsia="ru-RU"/>
        </w:rPr>
        <w:t>муниципальная услуга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EB3C10" w:rsidRPr="00D423D6">
        <w:rPr>
          <w:rFonts w:ascii="Times New Roman" w:hAnsi="Times New Roman" w:cs="Times New Roman"/>
          <w:sz w:val="25"/>
          <w:szCs w:val="25"/>
          <w:lang w:eastAsia="ru-RU"/>
        </w:rPr>
        <w:t>по организации ярмарок на террит</w:t>
      </w:r>
      <w:r w:rsidR="00943D51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ории города Лыткарино </w:t>
      </w:r>
      <w:r w:rsidR="00EB3C10" w:rsidRPr="00D423D6">
        <w:rPr>
          <w:rFonts w:ascii="Times New Roman" w:hAnsi="Times New Roman" w:cs="Times New Roman"/>
          <w:sz w:val="25"/>
          <w:szCs w:val="25"/>
          <w:lang w:eastAsia="ru-RU"/>
        </w:rPr>
        <w:t>Московской области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DD1B3B" w:rsidRPr="00D423D6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Регламент </w:t>
      </w:r>
      <w:r w:rsidR="004F2816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административный регламент предоставления </w:t>
      </w:r>
      <w:r w:rsidR="007F637F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муниципальной </w:t>
      </w:r>
      <w:r w:rsidR="004E1DA4" w:rsidRPr="00D423D6">
        <w:rPr>
          <w:rFonts w:ascii="Times New Roman" w:hAnsi="Times New Roman" w:cs="Times New Roman"/>
          <w:sz w:val="25"/>
          <w:szCs w:val="25"/>
          <w:lang w:eastAsia="ru-RU"/>
        </w:rPr>
        <w:t>Услуги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EB3C10" w:rsidRPr="00D423D6">
        <w:rPr>
          <w:rFonts w:ascii="Times New Roman" w:hAnsi="Times New Roman" w:cs="Times New Roman"/>
          <w:sz w:val="25"/>
          <w:szCs w:val="25"/>
          <w:lang w:eastAsia="ru-RU"/>
        </w:rPr>
        <w:t>по организации ярмарок на террит</w:t>
      </w:r>
      <w:r w:rsidR="00943D51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ории города Лыткарино </w:t>
      </w:r>
      <w:r w:rsidR="00EB3C10" w:rsidRPr="00D423D6">
        <w:rPr>
          <w:rFonts w:ascii="Times New Roman" w:hAnsi="Times New Roman" w:cs="Times New Roman"/>
          <w:sz w:val="25"/>
          <w:szCs w:val="25"/>
          <w:lang w:eastAsia="ru-RU"/>
        </w:rPr>
        <w:t>Московской области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DD1B3B" w:rsidRPr="00D423D6" w:rsidRDefault="00925313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Лицо, имеющее право на получение </w:t>
      </w:r>
      <w:r w:rsidR="004E1DA4" w:rsidRPr="00D423D6">
        <w:rPr>
          <w:rFonts w:ascii="Times New Roman" w:hAnsi="Times New Roman" w:cs="Times New Roman"/>
          <w:sz w:val="25"/>
          <w:szCs w:val="25"/>
          <w:lang w:eastAsia="ru-RU"/>
        </w:rPr>
        <w:t>Услуги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4F2816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лицо, обращающееся с заявлением</w:t>
      </w:r>
      <w:r w:rsidR="008F7463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о предоставлении </w:t>
      </w:r>
      <w:r w:rsidR="004E1DA4" w:rsidRPr="00D423D6">
        <w:rPr>
          <w:rFonts w:ascii="Times New Roman" w:hAnsi="Times New Roman" w:cs="Times New Roman"/>
          <w:sz w:val="25"/>
          <w:szCs w:val="25"/>
          <w:lang w:eastAsia="ru-RU"/>
        </w:rPr>
        <w:t>Услуги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DD1B3B" w:rsidRPr="00D423D6" w:rsidRDefault="00B7338F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Лица, имеющие право на получение </w:t>
      </w:r>
      <w:r w:rsidR="004E1DA4" w:rsidRPr="00D423D6">
        <w:rPr>
          <w:rFonts w:ascii="Times New Roman" w:hAnsi="Times New Roman" w:cs="Times New Roman"/>
          <w:sz w:val="25"/>
          <w:szCs w:val="25"/>
          <w:lang w:eastAsia="ru-RU"/>
        </w:rPr>
        <w:t>Услуги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4F2816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лица, имеющие право на получение </w:t>
      </w:r>
      <w:r w:rsidR="004E1DA4" w:rsidRPr="00D423D6">
        <w:rPr>
          <w:rFonts w:ascii="Times New Roman" w:hAnsi="Times New Roman" w:cs="Times New Roman"/>
          <w:sz w:val="25"/>
          <w:szCs w:val="25"/>
          <w:lang w:eastAsia="ru-RU"/>
        </w:rPr>
        <w:t>Услуги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DD1B3B" w:rsidRPr="00D423D6" w:rsidRDefault="00F21490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>Администраци</w:t>
      </w:r>
      <w:r w:rsidR="00495F07" w:rsidRPr="00D423D6">
        <w:rPr>
          <w:rFonts w:ascii="Times New Roman" w:hAnsi="Times New Roman" w:cs="Times New Roman"/>
          <w:sz w:val="25"/>
          <w:szCs w:val="25"/>
          <w:lang w:eastAsia="ru-RU"/>
        </w:rPr>
        <w:t>я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4F2816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Администр</w:t>
      </w:r>
      <w:r w:rsidR="00943D51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ация города Лыткарино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Московской области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DD1B3B" w:rsidRPr="00D423D6" w:rsidRDefault="007B666A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>Отдел</w:t>
      </w:r>
      <w:r w:rsidR="00DD1B3B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4F2816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FE12A0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Отдел развития предпринимательства и торговли Администрации г. Лыткарино</w:t>
      </w:r>
      <w:r w:rsidR="00495F07" w:rsidRPr="00D423D6">
        <w:rPr>
          <w:rFonts w:ascii="Times New Roman" w:hAnsi="Times New Roman" w:cs="Times New Roman"/>
          <w:sz w:val="25"/>
          <w:szCs w:val="25"/>
          <w:lang w:eastAsia="ru-RU"/>
        </w:rPr>
        <w:t>, предо</w:t>
      </w:r>
      <w:r w:rsidR="00863345" w:rsidRPr="00D423D6">
        <w:rPr>
          <w:rFonts w:ascii="Times New Roman" w:hAnsi="Times New Roman" w:cs="Times New Roman"/>
          <w:sz w:val="25"/>
          <w:szCs w:val="25"/>
          <w:lang w:eastAsia="ru-RU"/>
        </w:rPr>
        <w:t>с</w:t>
      </w:r>
      <w:r w:rsidR="00FE12A0" w:rsidRPr="00D423D6">
        <w:rPr>
          <w:rFonts w:ascii="Times New Roman" w:hAnsi="Times New Roman" w:cs="Times New Roman"/>
          <w:sz w:val="25"/>
          <w:szCs w:val="25"/>
          <w:lang w:eastAsia="ru-RU"/>
        </w:rPr>
        <w:t>тавляющий муниципальную услугу</w:t>
      </w:r>
      <w:r w:rsidR="002D33C1"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DD1B3B" w:rsidRPr="00D423D6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МФЦ </w:t>
      </w:r>
      <w:r w:rsidR="00AB5070" w:rsidRPr="00D423D6">
        <w:rPr>
          <w:rFonts w:ascii="Times New Roman" w:hAnsi="Times New Roman" w:cs="Times New Roman"/>
          <w:sz w:val="25"/>
          <w:szCs w:val="25"/>
          <w:lang w:eastAsia="ru-RU"/>
        </w:rPr>
        <w:t>–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AB5070" w:rsidRPr="00D423D6">
        <w:rPr>
          <w:rFonts w:ascii="Times New Roman" w:hAnsi="Times New Roman" w:cs="Times New Roman"/>
          <w:sz w:val="25"/>
          <w:szCs w:val="25"/>
          <w:lang w:eastAsia="ru-RU"/>
        </w:rPr>
        <w:t>Муниципальное бюджетное учреждение «М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ногофункциональный центр предоставления государственных и муниципальных услуг </w:t>
      </w:r>
      <w:r w:rsidR="00AB5070" w:rsidRPr="00D423D6">
        <w:rPr>
          <w:rFonts w:ascii="Times New Roman" w:hAnsi="Times New Roman" w:cs="Times New Roman"/>
          <w:sz w:val="25"/>
          <w:szCs w:val="25"/>
          <w:lang w:eastAsia="ru-RU"/>
        </w:rPr>
        <w:t>Лыткарино»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1D2C34" w:rsidRPr="00D423D6" w:rsidRDefault="00495F07" w:rsidP="001D2C34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Сеть Интернет -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>информационно-телекоммуникационная сеть «Интернет»;</w:t>
      </w:r>
    </w:p>
    <w:p w:rsidR="00495F07" w:rsidRPr="00D423D6" w:rsidRDefault="00495F07" w:rsidP="001D2C3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РПГУ -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</w:r>
      <w:hyperlink r:id="rId9" w:history="1">
        <w:r w:rsidRPr="00D423D6">
          <w:rPr>
            <w:rStyle w:val="a4"/>
            <w:rFonts w:ascii="Times New Roman" w:hAnsi="Times New Roman" w:cs="Times New Roman"/>
            <w:color w:val="auto"/>
            <w:sz w:val="25"/>
            <w:szCs w:val="25"/>
            <w:u w:val="none"/>
            <w:lang w:eastAsia="ru-RU"/>
          </w:rPr>
          <w:t>http://uslugi.mosreg.ru</w:t>
        </w:r>
      </w:hyperlink>
      <w:r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495F07" w:rsidRPr="00D423D6" w:rsidRDefault="00495F07" w:rsidP="001D2C3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ЕПГУ -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адресу </w:t>
      </w:r>
      <w:hyperlink r:id="rId10" w:history="1">
        <w:r w:rsidRPr="00D423D6">
          <w:rPr>
            <w:rStyle w:val="a4"/>
            <w:rFonts w:ascii="Times New Roman" w:hAnsi="Times New Roman" w:cs="Times New Roman"/>
            <w:color w:val="auto"/>
            <w:sz w:val="25"/>
            <w:szCs w:val="25"/>
            <w:u w:val="none"/>
            <w:lang w:eastAsia="ru-RU"/>
          </w:rPr>
          <w:t>http://www.gosuslugi.ru</w:t>
        </w:r>
      </w:hyperlink>
      <w:r w:rsidRPr="00D423D6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1D2C34" w:rsidRPr="00D423D6" w:rsidRDefault="001D2C34" w:rsidP="001D2C3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>Заявление -</w:t>
      </w:r>
      <w:r w:rsidR="000812A8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запрос о предоставлении </w:t>
      </w:r>
      <w:r w:rsidR="004E1DA4" w:rsidRPr="00D423D6">
        <w:rPr>
          <w:rFonts w:ascii="Times New Roman" w:hAnsi="Times New Roman" w:cs="Times New Roman"/>
          <w:sz w:val="25"/>
          <w:szCs w:val="25"/>
          <w:lang w:eastAsia="ru-RU"/>
        </w:rPr>
        <w:t>Услуги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, представленный любым предусмотренным настоящим Регламентом способом;</w:t>
      </w:r>
    </w:p>
    <w:p w:rsidR="001D2C34" w:rsidRPr="00D423D6" w:rsidRDefault="001D2C34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>Органы власти -</w:t>
      </w:r>
      <w:r w:rsidR="000812A8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государственные органы, органы местного самоуправления, участвующие в предоставлении государственных или муниципальных услуг;</w:t>
      </w:r>
    </w:p>
    <w:p w:rsidR="001D2C34" w:rsidRPr="00D423D6" w:rsidRDefault="00495F07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ИС -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>информационная система;</w:t>
      </w:r>
    </w:p>
    <w:p w:rsidR="001D2C34" w:rsidRPr="00D423D6" w:rsidRDefault="00495F07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Личный кабинет -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сервис РПГУ, позволяющий </w:t>
      </w:r>
      <w:r w:rsidR="004E1DA4" w:rsidRPr="00D423D6">
        <w:rPr>
          <w:rFonts w:ascii="Times New Roman" w:hAnsi="Times New Roman" w:cs="Times New Roman"/>
          <w:sz w:val="25"/>
          <w:szCs w:val="25"/>
          <w:lang w:eastAsia="ru-RU"/>
        </w:rPr>
        <w:t>Лицу, имеющему право на получение Услуги,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получать информацию о ходе обработки заявлений, поданных посредством РПГУ;</w:t>
      </w:r>
    </w:p>
    <w:p w:rsidR="001D2C34" w:rsidRPr="00D423D6" w:rsidRDefault="001D2C34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>ЕИС ОУ</w:t>
      </w:r>
      <w:r w:rsidR="00A46FE9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A46FE9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единая информационная система оказания государственных и муниципальных услуг Московской области;</w:t>
      </w:r>
    </w:p>
    <w:p w:rsidR="001D2C34" w:rsidRPr="00D423D6" w:rsidRDefault="001D2C34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>ЕСИА -</w:t>
      </w:r>
      <w:r w:rsidR="00A46FE9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 w:rsidRPr="00D423D6">
        <w:rPr>
          <w:rFonts w:ascii="Times New Roman" w:hAnsi="Times New Roman" w:cs="Times New Roman"/>
          <w:sz w:val="25"/>
          <w:szCs w:val="25"/>
          <w:lang w:eastAsia="ru-RU"/>
        </w:rPr>
        <w:t>ии и ау</w:t>
      </w:r>
      <w:proofErr w:type="gramEnd"/>
      <w:r w:rsidRPr="00D423D6">
        <w:rPr>
          <w:rFonts w:ascii="Times New Roman" w:hAnsi="Times New Roman" w:cs="Times New Roman"/>
          <w:sz w:val="25"/>
          <w:szCs w:val="25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D2C34" w:rsidRPr="00D423D6" w:rsidRDefault="001D2C34" w:rsidP="00A46FE9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>АИС МФЦ -</w:t>
      </w:r>
      <w:r w:rsidR="00A46FE9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Автоматизированная информационная система управления деятельностью многофункционального центра;</w:t>
      </w:r>
    </w:p>
    <w:p w:rsidR="001D2C34" w:rsidRPr="00D423D6" w:rsidRDefault="00D879CB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РГИС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A46FE9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>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области;</w:t>
      </w:r>
    </w:p>
    <w:p w:rsidR="001D2C34" w:rsidRPr="00D423D6" w:rsidRDefault="00D879CB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Удостоверяющий центр </w:t>
      </w:r>
      <w:r w:rsidR="000B5242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удостоверяющий центр, аккредитованный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Министерством</w:t>
      </w:r>
      <w:r w:rsidR="001D2C34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связи и массовых коммуникаций Российской Федерации.</w:t>
      </w:r>
    </w:p>
    <w:p w:rsidR="001D2C34" w:rsidRPr="00D423D6" w:rsidRDefault="001D2C34" w:rsidP="000B524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ЭЦП </w:t>
      </w:r>
      <w:r w:rsidR="000B5242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A46FE9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электронная цифровая подпись, выданная Удостоверяющим центром;</w:t>
      </w:r>
    </w:p>
    <w:p w:rsidR="00A32992" w:rsidRPr="00F464C7" w:rsidRDefault="001D2C34" w:rsidP="00F4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Файл документа </w:t>
      </w:r>
      <w:r w:rsidR="000B5242" w:rsidRPr="00D423D6">
        <w:rPr>
          <w:rFonts w:ascii="Times New Roman" w:hAnsi="Times New Roman" w:cs="Times New Roman"/>
          <w:sz w:val="25"/>
          <w:szCs w:val="25"/>
          <w:lang w:eastAsia="ru-RU"/>
        </w:rPr>
        <w:t>-</w:t>
      </w:r>
      <w:r w:rsidR="00A46FE9" w:rsidRPr="00D423D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423D6">
        <w:rPr>
          <w:rFonts w:ascii="Times New Roman" w:hAnsi="Times New Roman" w:cs="Times New Roman"/>
          <w:sz w:val="25"/>
          <w:szCs w:val="25"/>
          <w:lang w:eastAsia="ru-RU"/>
        </w:rPr>
        <w:t>электронный образ документа, полученный путем сканирования документа в бумажной форме.</w:t>
      </w:r>
    </w:p>
    <w:p w:rsidR="000E2A8F" w:rsidRPr="009D7CE5" w:rsidRDefault="00F91A17" w:rsidP="00F91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</w:t>
      </w:r>
      <w:r w:rsidR="002A41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276A8B" w:rsidRPr="009D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A8F" w:rsidRPr="009D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1E43A3" w:rsidRPr="009D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Регламенту </w:t>
      </w:r>
    </w:p>
    <w:p w:rsidR="000E2A8F" w:rsidRPr="009D7CE5" w:rsidRDefault="000E2A8F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3A3" w:rsidRPr="009D7CE5" w:rsidRDefault="001E43A3" w:rsidP="001E43A3">
      <w:pPr>
        <w:pStyle w:val="1-"/>
        <w:rPr>
          <w:sz w:val="26"/>
          <w:szCs w:val="26"/>
        </w:rPr>
      </w:pPr>
      <w:r w:rsidRPr="009D7CE5">
        <w:rPr>
          <w:sz w:val="26"/>
          <w:szCs w:val="26"/>
        </w:rPr>
        <w:t xml:space="preserve">Требования к порядку информирования о порядке предоставления </w:t>
      </w:r>
      <w:r w:rsidR="004E1DA4">
        <w:rPr>
          <w:sz w:val="26"/>
          <w:szCs w:val="26"/>
        </w:rPr>
        <w:t>Услуги</w:t>
      </w:r>
    </w:p>
    <w:p w:rsidR="001E43A3" w:rsidRPr="009D7CE5" w:rsidRDefault="001E43A3" w:rsidP="001E43A3">
      <w:pPr>
        <w:pStyle w:val="1"/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9D7CE5">
        <w:rPr>
          <w:sz w:val="26"/>
          <w:szCs w:val="26"/>
        </w:rPr>
        <w:t>График работы МФЦ,</w:t>
      </w:r>
      <w:r w:rsidR="00EC5180" w:rsidRPr="009D7CE5">
        <w:rPr>
          <w:sz w:val="26"/>
          <w:szCs w:val="26"/>
        </w:rPr>
        <w:t xml:space="preserve"> </w:t>
      </w:r>
      <w:r w:rsidRPr="009D7CE5">
        <w:rPr>
          <w:sz w:val="26"/>
          <w:szCs w:val="26"/>
        </w:rPr>
        <w:t xml:space="preserve">контактные телефоны приведены в </w:t>
      </w:r>
      <w:r w:rsidR="002A418D">
        <w:rPr>
          <w:sz w:val="26"/>
          <w:szCs w:val="26"/>
        </w:rPr>
        <w:t>Приложении 6</w:t>
      </w:r>
      <w:r w:rsidRPr="009D7CE5">
        <w:rPr>
          <w:sz w:val="26"/>
          <w:szCs w:val="26"/>
        </w:rPr>
        <w:t xml:space="preserve"> к </w:t>
      </w:r>
      <w:r w:rsidR="00EC5180" w:rsidRPr="009D7CE5">
        <w:rPr>
          <w:sz w:val="26"/>
          <w:szCs w:val="26"/>
        </w:rPr>
        <w:t xml:space="preserve">настоящему </w:t>
      </w:r>
      <w:r w:rsidRPr="009D7CE5">
        <w:rPr>
          <w:sz w:val="26"/>
          <w:szCs w:val="26"/>
        </w:rPr>
        <w:t xml:space="preserve">Регламенту. </w:t>
      </w:r>
    </w:p>
    <w:p w:rsidR="001E43A3" w:rsidRPr="009D7CE5" w:rsidRDefault="001E43A3" w:rsidP="001E43A3">
      <w:pPr>
        <w:pStyle w:val="1"/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Информация об оказании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 xml:space="preserve"> размещается в электронном виде:</w:t>
      </w:r>
    </w:p>
    <w:p w:rsidR="001E43A3" w:rsidRPr="009D7CE5" w:rsidRDefault="00D879CB" w:rsidP="00EC5180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6"/>
          <w:szCs w:val="26"/>
        </w:rPr>
      </w:pPr>
      <w:r w:rsidRPr="009D7CE5">
        <w:rPr>
          <w:sz w:val="26"/>
          <w:szCs w:val="26"/>
        </w:rPr>
        <w:t>на официальном сайте</w:t>
      </w:r>
      <w:r w:rsidR="001E43A3" w:rsidRPr="009D7CE5">
        <w:rPr>
          <w:sz w:val="26"/>
          <w:szCs w:val="26"/>
        </w:rPr>
        <w:t xml:space="preserve"> </w:t>
      </w:r>
      <w:r w:rsidR="00985FBF">
        <w:rPr>
          <w:sz w:val="26"/>
          <w:szCs w:val="26"/>
        </w:rPr>
        <w:t>города Лыткарино</w:t>
      </w:r>
      <w:r w:rsidR="00D63DCC">
        <w:rPr>
          <w:sz w:val="26"/>
          <w:szCs w:val="26"/>
        </w:rPr>
        <w:t xml:space="preserve"> Московской области</w:t>
      </w:r>
      <w:r w:rsidR="00D5474F" w:rsidRPr="009D7CE5">
        <w:rPr>
          <w:sz w:val="26"/>
          <w:szCs w:val="26"/>
        </w:rPr>
        <w:t>;</w:t>
      </w:r>
    </w:p>
    <w:p w:rsidR="001E43A3" w:rsidRPr="009D7CE5" w:rsidRDefault="001E43A3" w:rsidP="00D5474F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6"/>
          <w:szCs w:val="26"/>
        </w:rPr>
      </w:pPr>
      <w:r w:rsidRPr="009D7CE5">
        <w:rPr>
          <w:sz w:val="26"/>
          <w:szCs w:val="26"/>
        </w:rPr>
        <w:t>на официальном сайте МФЦ;</w:t>
      </w:r>
    </w:p>
    <w:p w:rsidR="001E43A3" w:rsidRPr="009D7CE5" w:rsidRDefault="001E43A3" w:rsidP="00D5474F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6"/>
          <w:szCs w:val="26"/>
        </w:rPr>
      </w:pPr>
      <w:r w:rsidRPr="009D7CE5">
        <w:rPr>
          <w:sz w:val="26"/>
          <w:szCs w:val="26"/>
        </w:rPr>
        <w:t xml:space="preserve">на порталах </w:t>
      </w:r>
      <w:proofErr w:type="spellStart"/>
      <w:r w:rsidRPr="009D7CE5">
        <w:rPr>
          <w:sz w:val="26"/>
          <w:szCs w:val="26"/>
          <w:lang w:val="en-US"/>
        </w:rPr>
        <w:t>uslugi</w:t>
      </w:r>
      <w:proofErr w:type="spellEnd"/>
      <w:r w:rsidRPr="009D7CE5">
        <w:rPr>
          <w:sz w:val="26"/>
          <w:szCs w:val="26"/>
        </w:rPr>
        <w:t>.</w:t>
      </w:r>
      <w:proofErr w:type="spellStart"/>
      <w:r w:rsidRPr="009D7CE5">
        <w:rPr>
          <w:sz w:val="26"/>
          <w:szCs w:val="26"/>
          <w:lang w:val="en-US"/>
        </w:rPr>
        <w:t>mosreg</w:t>
      </w:r>
      <w:proofErr w:type="spellEnd"/>
      <w:r w:rsidRPr="009D7CE5">
        <w:rPr>
          <w:sz w:val="26"/>
          <w:szCs w:val="26"/>
        </w:rPr>
        <w:t>.</w:t>
      </w:r>
      <w:proofErr w:type="spellStart"/>
      <w:r w:rsidRPr="009D7CE5">
        <w:rPr>
          <w:sz w:val="26"/>
          <w:szCs w:val="26"/>
          <w:lang w:val="en-US"/>
        </w:rPr>
        <w:t>ru</w:t>
      </w:r>
      <w:proofErr w:type="spellEnd"/>
      <w:r w:rsidRPr="009D7CE5">
        <w:rPr>
          <w:sz w:val="26"/>
          <w:szCs w:val="26"/>
        </w:rPr>
        <w:t xml:space="preserve">, </w:t>
      </w:r>
      <w:proofErr w:type="spellStart"/>
      <w:r w:rsidRPr="009D7CE5">
        <w:rPr>
          <w:sz w:val="26"/>
          <w:szCs w:val="26"/>
          <w:lang w:val="en-US"/>
        </w:rPr>
        <w:t>gosuslugi</w:t>
      </w:r>
      <w:proofErr w:type="spellEnd"/>
      <w:r w:rsidRPr="009D7CE5">
        <w:rPr>
          <w:sz w:val="26"/>
          <w:szCs w:val="26"/>
        </w:rPr>
        <w:t>.</w:t>
      </w:r>
      <w:proofErr w:type="spellStart"/>
      <w:r w:rsidRPr="009D7CE5">
        <w:rPr>
          <w:sz w:val="26"/>
          <w:szCs w:val="26"/>
          <w:lang w:val="en-US"/>
        </w:rPr>
        <w:t>ru</w:t>
      </w:r>
      <w:proofErr w:type="spellEnd"/>
      <w:r w:rsidRPr="009D7CE5">
        <w:rPr>
          <w:sz w:val="26"/>
          <w:szCs w:val="26"/>
        </w:rPr>
        <w:t xml:space="preserve"> на страницах, посвященных Услуге.</w:t>
      </w:r>
    </w:p>
    <w:p w:rsidR="001E43A3" w:rsidRPr="009D7CE5" w:rsidRDefault="001E43A3" w:rsidP="001E43A3">
      <w:pPr>
        <w:pStyle w:val="1"/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Размещенная в электронном виде информация об оказании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 xml:space="preserve"> должна включать в себя: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наименование, почтовые адреса, справочные номера телефонов, адреса электронной почты, адреса сайтов </w:t>
      </w:r>
      <w:r w:rsidR="000D6086" w:rsidRPr="009D7CE5">
        <w:rPr>
          <w:sz w:val="26"/>
          <w:szCs w:val="26"/>
        </w:rPr>
        <w:t>Администрации</w:t>
      </w:r>
      <w:r w:rsidR="00577F0C">
        <w:rPr>
          <w:sz w:val="26"/>
          <w:szCs w:val="26"/>
        </w:rPr>
        <w:t xml:space="preserve"> города Лыткарино Московской области </w:t>
      </w:r>
      <w:r w:rsidRPr="009D7CE5">
        <w:rPr>
          <w:sz w:val="26"/>
          <w:szCs w:val="26"/>
        </w:rPr>
        <w:t>и МФЦ;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график работы </w:t>
      </w:r>
      <w:r w:rsidR="000D6086" w:rsidRPr="009D7CE5">
        <w:rPr>
          <w:sz w:val="26"/>
          <w:szCs w:val="26"/>
        </w:rPr>
        <w:t>Администрации</w:t>
      </w:r>
      <w:r w:rsidR="00577F0C">
        <w:rPr>
          <w:sz w:val="26"/>
          <w:szCs w:val="26"/>
        </w:rPr>
        <w:t xml:space="preserve"> города Лыткарино Московской области </w:t>
      </w:r>
      <w:r w:rsidRPr="009D7CE5">
        <w:rPr>
          <w:sz w:val="26"/>
          <w:szCs w:val="26"/>
        </w:rPr>
        <w:t>и МФЦ;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>требования к заявлению и прилагаемым к нему документам (включая их перечень);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выдержки из правовых актов, в части касающейся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>;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>текст Регламента;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краткое описание порядка предоставления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 xml:space="preserve">; 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образцы оформления документов, необходимых для получения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>, и требования к ним;</w:t>
      </w:r>
    </w:p>
    <w:p w:rsidR="001E43A3" w:rsidRPr="009D7CE5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9D7CE5">
        <w:rPr>
          <w:sz w:val="26"/>
          <w:szCs w:val="26"/>
        </w:rPr>
        <w:t>перечень типовых, наиболее актуальных вопросов, относящихся к Услуге, и ответы на них.</w:t>
      </w:r>
    </w:p>
    <w:p w:rsidR="001E43A3" w:rsidRPr="009D7CE5" w:rsidRDefault="001E43A3" w:rsidP="001E43A3">
      <w:pPr>
        <w:pStyle w:val="1"/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Информация, указанная в пункте 3 настоящего Приложения </w:t>
      </w:r>
      <w:r w:rsidR="00C74A82" w:rsidRPr="009D7CE5">
        <w:rPr>
          <w:sz w:val="26"/>
          <w:szCs w:val="26"/>
        </w:rPr>
        <w:t>к Регламенту,</w:t>
      </w:r>
      <w:r w:rsidRPr="009D7CE5">
        <w:rPr>
          <w:sz w:val="26"/>
          <w:szCs w:val="26"/>
        </w:rPr>
        <w:t xml:space="preserve"> предоставляется также сотрудниками МФЦ при обращении </w:t>
      </w:r>
      <w:r w:rsidR="00B7338F">
        <w:rPr>
          <w:sz w:val="26"/>
          <w:szCs w:val="26"/>
        </w:rPr>
        <w:t xml:space="preserve">Лиц, имеющих право на получение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>:</w:t>
      </w:r>
    </w:p>
    <w:p w:rsidR="001E43A3" w:rsidRPr="009D7CE5" w:rsidRDefault="00C74A82" w:rsidP="00C86B7B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6"/>
          <w:szCs w:val="26"/>
        </w:rPr>
      </w:pPr>
      <w:r w:rsidRPr="009D7CE5">
        <w:rPr>
          <w:sz w:val="26"/>
          <w:szCs w:val="26"/>
        </w:rPr>
        <w:t xml:space="preserve">- </w:t>
      </w:r>
      <w:r w:rsidR="001E43A3" w:rsidRPr="009D7CE5">
        <w:rPr>
          <w:sz w:val="26"/>
          <w:szCs w:val="26"/>
        </w:rPr>
        <w:t>лично;</w:t>
      </w:r>
    </w:p>
    <w:p w:rsidR="001E43A3" w:rsidRPr="009D7CE5" w:rsidRDefault="00C74A82" w:rsidP="00C86B7B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6"/>
          <w:szCs w:val="26"/>
        </w:rPr>
      </w:pPr>
      <w:r w:rsidRPr="009D7CE5">
        <w:rPr>
          <w:sz w:val="26"/>
          <w:szCs w:val="26"/>
        </w:rPr>
        <w:t xml:space="preserve">- </w:t>
      </w:r>
      <w:r w:rsidR="001E43A3" w:rsidRPr="009D7CE5">
        <w:rPr>
          <w:sz w:val="26"/>
          <w:szCs w:val="26"/>
        </w:rPr>
        <w:t>по почте, в том числе электронной;</w:t>
      </w:r>
    </w:p>
    <w:p w:rsidR="001E43A3" w:rsidRPr="009D7CE5" w:rsidRDefault="00C74A82" w:rsidP="00C86B7B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rPr>
          <w:sz w:val="26"/>
          <w:szCs w:val="26"/>
        </w:rPr>
      </w:pPr>
      <w:r w:rsidRPr="009D7CE5">
        <w:rPr>
          <w:sz w:val="26"/>
          <w:szCs w:val="26"/>
        </w:rPr>
        <w:t xml:space="preserve">- </w:t>
      </w:r>
      <w:r w:rsidR="001E43A3" w:rsidRPr="009D7CE5">
        <w:rPr>
          <w:sz w:val="26"/>
          <w:szCs w:val="26"/>
        </w:rPr>
        <w:t xml:space="preserve">по телефонам, указанным в </w:t>
      </w:r>
      <w:r w:rsidR="00925313">
        <w:rPr>
          <w:sz w:val="26"/>
          <w:szCs w:val="26"/>
        </w:rPr>
        <w:t>Приложении</w:t>
      </w:r>
      <w:r w:rsidR="00577F0C">
        <w:rPr>
          <w:sz w:val="26"/>
          <w:szCs w:val="26"/>
        </w:rPr>
        <w:t xml:space="preserve"> 6</w:t>
      </w:r>
      <w:r w:rsidR="001E43A3" w:rsidRPr="009D7CE5">
        <w:rPr>
          <w:sz w:val="26"/>
          <w:szCs w:val="26"/>
        </w:rPr>
        <w:t xml:space="preserve"> к Регламенту.</w:t>
      </w:r>
    </w:p>
    <w:p w:rsidR="001E43A3" w:rsidRPr="009D7CE5" w:rsidRDefault="001E43A3" w:rsidP="001E43A3">
      <w:pPr>
        <w:pStyle w:val="1"/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Консультирование по вопросам предоставления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 xml:space="preserve"> сотрудниками МФЦ и </w:t>
      </w:r>
      <w:r w:rsidR="000D6086" w:rsidRPr="009D7CE5">
        <w:rPr>
          <w:sz w:val="26"/>
          <w:szCs w:val="26"/>
        </w:rPr>
        <w:t>Администрации</w:t>
      </w:r>
      <w:r w:rsidR="00842506" w:rsidRPr="009D7CE5">
        <w:rPr>
          <w:sz w:val="26"/>
          <w:szCs w:val="26"/>
        </w:rPr>
        <w:t xml:space="preserve"> </w:t>
      </w:r>
      <w:r w:rsidRPr="009D7CE5">
        <w:rPr>
          <w:sz w:val="26"/>
          <w:szCs w:val="26"/>
        </w:rPr>
        <w:t>осуществляется бесплатно.</w:t>
      </w:r>
    </w:p>
    <w:p w:rsidR="001E43A3" w:rsidRPr="009D7CE5" w:rsidRDefault="001E43A3" w:rsidP="001E43A3">
      <w:pPr>
        <w:pStyle w:val="1"/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Информирование </w:t>
      </w:r>
      <w:proofErr w:type="gramStart"/>
      <w:r w:rsidR="00B7338F">
        <w:rPr>
          <w:sz w:val="26"/>
          <w:szCs w:val="26"/>
        </w:rPr>
        <w:t xml:space="preserve">Лиц, имеющих право на получение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 xml:space="preserve"> о порядке оказания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 xml:space="preserve"> осуществляется</w:t>
      </w:r>
      <w:proofErr w:type="gramEnd"/>
      <w:r w:rsidRPr="009D7CE5">
        <w:rPr>
          <w:sz w:val="26"/>
          <w:szCs w:val="26"/>
        </w:rPr>
        <w:t xml:space="preserve"> также по телефону «горячей линии» 8-800-550-50-03.</w:t>
      </w:r>
    </w:p>
    <w:p w:rsidR="001E43A3" w:rsidRPr="009D7CE5" w:rsidRDefault="001E43A3" w:rsidP="001E43A3">
      <w:pPr>
        <w:pStyle w:val="1"/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9D7CE5">
        <w:rPr>
          <w:sz w:val="26"/>
          <w:szCs w:val="26"/>
        </w:rPr>
        <w:t xml:space="preserve">Информация об оказании </w:t>
      </w:r>
      <w:r w:rsidR="004E1DA4">
        <w:rPr>
          <w:sz w:val="26"/>
          <w:szCs w:val="26"/>
        </w:rPr>
        <w:t>Услуги</w:t>
      </w:r>
      <w:r w:rsidRPr="009D7CE5">
        <w:rPr>
          <w:sz w:val="26"/>
          <w:szCs w:val="26"/>
        </w:rPr>
        <w:t xml:space="preserve"> размещается в помещениях </w:t>
      </w:r>
      <w:r w:rsidR="000D6086" w:rsidRPr="009D7CE5">
        <w:rPr>
          <w:sz w:val="26"/>
          <w:szCs w:val="26"/>
        </w:rPr>
        <w:t>Администрации</w:t>
      </w:r>
      <w:r w:rsidRPr="009D7CE5">
        <w:rPr>
          <w:sz w:val="26"/>
          <w:szCs w:val="26"/>
        </w:rPr>
        <w:t xml:space="preserve"> и МФЦ</w:t>
      </w:r>
      <w:r w:rsidR="00590AC8" w:rsidRPr="009D7CE5">
        <w:rPr>
          <w:sz w:val="26"/>
          <w:szCs w:val="26"/>
        </w:rPr>
        <w:t>,</w:t>
      </w:r>
      <w:r w:rsidRPr="009D7CE5">
        <w:rPr>
          <w:sz w:val="26"/>
          <w:szCs w:val="26"/>
        </w:rPr>
        <w:t xml:space="preserve"> предназначенных для приема </w:t>
      </w:r>
      <w:r w:rsidR="00B7338F">
        <w:rPr>
          <w:sz w:val="26"/>
          <w:szCs w:val="26"/>
        </w:rPr>
        <w:t xml:space="preserve">Лиц, имеющих право на получение </w:t>
      </w:r>
      <w:r w:rsidR="004E1DA4">
        <w:rPr>
          <w:sz w:val="26"/>
          <w:szCs w:val="26"/>
        </w:rPr>
        <w:t>Услуги</w:t>
      </w:r>
      <w:r w:rsidR="00235601">
        <w:rPr>
          <w:sz w:val="26"/>
          <w:szCs w:val="26"/>
        </w:rPr>
        <w:t>.</w:t>
      </w:r>
    </w:p>
    <w:p w:rsidR="001E43A3" w:rsidRPr="009D7CE5" w:rsidRDefault="001E43A3" w:rsidP="001E43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3A3" w:rsidRPr="009D7CE5" w:rsidRDefault="001E43A3" w:rsidP="001E43A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601" w:rsidRDefault="00235601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6BB" w:rsidRDefault="009566B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23D6" w:rsidRDefault="00D423D6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23D6" w:rsidRDefault="00D423D6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17" w:rsidRDefault="00F91A17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4C7" w:rsidRPr="009D7CE5" w:rsidRDefault="00F464C7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433" w:rsidRPr="009D7CE5" w:rsidRDefault="002A418D" w:rsidP="00BF743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BF7433" w:rsidRPr="009D7CE5">
        <w:rPr>
          <w:rFonts w:ascii="Times New Roman" w:hAnsi="Times New Roman" w:cs="Times New Roman"/>
          <w:sz w:val="26"/>
          <w:szCs w:val="26"/>
        </w:rPr>
        <w:t xml:space="preserve"> 3 к Регламенту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8A5E87" w:rsidRPr="009D7CE5" w:rsidRDefault="00BF7433" w:rsidP="008A5E8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2" w:name="_Toc430614290"/>
      <w:r w:rsidRPr="009D7CE5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</w:t>
      </w:r>
      <w:r w:rsidR="00C74A82" w:rsidRPr="009D7CE5">
        <w:rPr>
          <w:rFonts w:ascii="Times New Roman" w:hAnsi="Times New Roman" w:cs="Times New Roman"/>
          <w:b/>
          <w:sz w:val="26"/>
          <w:szCs w:val="26"/>
        </w:rPr>
        <w:t xml:space="preserve">тов, в соответствии с которыми </w:t>
      </w:r>
      <w:r w:rsidRPr="009D7CE5">
        <w:rPr>
          <w:rFonts w:ascii="Times New Roman" w:hAnsi="Times New Roman" w:cs="Times New Roman"/>
          <w:b/>
          <w:sz w:val="26"/>
          <w:szCs w:val="26"/>
        </w:rPr>
        <w:t>предоставляется Услуг</w:t>
      </w:r>
      <w:bookmarkEnd w:id="32"/>
      <w:r w:rsidRPr="009D7CE5">
        <w:rPr>
          <w:rFonts w:ascii="Times New Roman" w:hAnsi="Times New Roman" w:cs="Times New Roman"/>
          <w:b/>
          <w:sz w:val="26"/>
          <w:szCs w:val="26"/>
        </w:rPr>
        <w:t>а</w:t>
      </w:r>
    </w:p>
    <w:p w:rsidR="008A5E87" w:rsidRPr="009D7CE5" w:rsidRDefault="00BF7433" w:rsidP="008A5E8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4E1DA4">
        <w:rPr>
          <w:rFonts w:ascii="Times New Roman" w:hAnsi="Times New Roman" w:cs="Times New Roman"/>
          <w:sz w:val="26"/>
          <w:szCs w:val="26"/>
        </w:rPr>
        <w:t>Услуги</w:t>
      </w:r>
      <w:r w:rsidRPr="009D7CE5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</w:t>
      </w:r>
      <w:proofErr w:type="gramStart"/>
      <w:r w:rsidRPr="009D7CE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D7CE5">
        <w:rPr>
          <w:rFonts w:ascii="Times New Roman" w:hAnsi="Times New Roman" w:cs="Times New Roman"/>
          <w:sz w:val="26"/>
          <w:szCs w:val="26"/>
        </w:rPr>
        <w:t>:</w:t>
      </w:r>
    </w:p>
    <w:p w:rsidR="00BF7433" w:rsidRPr="009D7CE5" w:rsidRDefault="008A5E87" w:rsidP="008A5E8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1. </w:t>
      </w:r>
      <w:r w:rsidR="00BF7433" w:rsidRPr="009D7CE5">
        <w:rPr>
          <w:rFonts w:ascii="Times New Roman" w:hAnsi="Times New Roman" w:cs="Times New Roman"/>
          <w:sz w:val="26"/>
          <w:szCs w:val="26"/>
        </w:rPr>
        <w:t>Конституцией Российской Федерации, принятой всенародным голосованием, 12.12.1993;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>2. Налоговым кодексом Росси</w:t>
      </w:r>
      <w:r w:rsidR="00AB5070">
        <w:rPr>
          <w:rFonts w:ascii="Times New Roman" w:hAnsi="Times New Roman" w:cs="Times New Roman"/>
          <w:sz w:val="26"/>
          <w:szCs w:val="26"/>
        </w:rPr>
        <w:t>йской Федерации (часть вторая)</w:t>
      </w:r>
      <w:r w:rsidRPr="009D7CE5">
        <w:rPr>
          <w:rFonts w:ascii="Times New Roman" w:hAnsi="Times New Roman" w:cs="Times New Roman"/>
          <w:sz w:val="26"/>
          <w:szCs w:val="26"/>
        </w:rPr>
        <w:t>;</w:t>
      </w:r>
    </w:p>
    <w:p w:rsidR="00C74A82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3. </w:t>
      </w:r>
      <w:r w:rsidR="00C74A82" w:rsidRPr="009D7CE5">
        <w:rPr>
          <w:rFonts w:ascii="Times New Roman" w:hAnsi="Times New Roman" w:cs="Times New Roman"/>
          <w:sz w:val="26"/>
          <w:szCs w:val="26"/>
        </w:rPr>
        <w:t>Федеральным законом от 28.12.2009 № 381-ФЗ «Об основах государственного регулирования торговой деятельности в Российской Федерации»;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4. Федеральным законом от 06.04.2011 № </w:t>
      </w:r>
      <w:r w:rsidR="00AB5070">
        <w:rPr>
          <w:rFonts w:ascii="Times New Roman" w:hAnsi="Times New Roman" w:cs="Times New Roman"/>
          <w:sz w:val="26"/>
          <w:szCs w:val="26"/>
        </w:rPr>
        <w:t>63-ФЗ «Об электронной подписи»</w:t>
      </w:r>
      <w:r w:rsidRPr="009D7CE5">
        <w:rPr>
          <w:rFonts w:ascii="Times New Roman" w:hAnsi="Times New Roman" w:cs="Times New Roman"/>
          <w:sz w:val="26"/>
          <w:szCs w:val="26"/>
        </w:rPr>
        <w:t>;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>5. Федеральным законом от 27.07.2010 № 210-ФЗ «Об организации предоставления государ</w:t>
      </w:r>
      <w:r w:rsidR="00AB5070">
        <w:rPr>
          <w:rFonts w:ascii="Times New Roman" w:hAnsi="Times New Roman" w:cs="Times New Roman"/>
          <w:sz w:val="26"/>
          <w:szCs w:val="26"/>
        </w:rPr>
        <w:t>ственных и муниципальных услуг»</w:t>
      </w:r>
      <w:r w:rsidRPr="009D7CE5">
        <w:rPr>
          <w:rFonts w:ascii="Times New Roman" w:hAnsi="Times New Roman" w:cs="Times New Roman"/>
          <w:sz w:val="26"/>
          <w:szCs w:val="26"/>
        </w:rPr>
        <w:t>;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>6. Постановлением Правительства Российско</w:t>
      </w:r>
      <w:r w:rsidR="008A5E87" w:rsidRPr="009D7CE5">
        <w:rPr>
          <w:rFonts w:ascii="Times New Roman" w:hAnsi="Times New Roman" w:cs="Times New Roman"/>
          <w:sz w:val="26"/>
          <w:szCs w:val="26"/>
        </w:rPr>
        <w:t xml:space="preserve">й Федерации от 07.07.2011 </w:t>
      </w:r>
      <w:r w:rsidR="009A6C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№ </w:t>
      </w:r>
      <w:r w:rsidR="008A5E87" w:rsidRPr="009D7CE5">
        <w:rPr>
          <w:rFonts w:ascii="Times New Roman" w:hAnsi="Times New Roman" w:cs="Times New Roman"/>
          <w:sz w:val="26"/>
          <w:szCs w:val="26"/>
        </w:rPr>
        <w:t>553</w:t>
      </w:r>
      <w:r w:rsidR="009A6CC1" w:rsidRPr="009D7CE5">
        <w:rPr>
          <w:rFonts w:ascii="Times New Roman" w:hAnsi="Times New Roman" w:cs="Times New Roman"/>
          <w:sz w:val="26"/>
          <w:szCs w:val="26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</w:rPr>
        <w:t xml:space="preserve">«О порядке оформления и предоставления заявлений и иных документов, необходимых для представления государственных и (или) муниципальных услуг, в </w:t>
      </w:r>
      <w:r w:rsidR="00AB5070">
        <w:rPr>
          <w:rFonts w:ascii="Times New Roman" w:hAnsi="Times New Roman" w:cs="Times New Roman"/>
          <w:sz w:val="26"/>
          <w:szCs w:val="26"/>
        </w:rPr>
        <w:t>форме электронных документов»</w:t>
      </w:r>
      <w:r w:rsidRPr="009D7CE5">
        <w:rPr>
          <w:rFonts w:ascii="Times New Roman" w:hAnsi="Times New Roman" w:cs="Times New Roman"/>
          <w:sz w:val="26"/>
          <w:szCs w:val="26"/>
        </w:rPr>
        <w:t>;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7. </w:t>
      </w:r>
      <w:r w:rsidR="00C74A82" w:rsidRPr="009D7CE5">
        <w:rPr>
          <w:rFonts w:ascii="Times New Roman" w:hAnsi="Times New Roman" w:cs="Times New Roman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Федерации»;</w:t>
      </w:r>
    </w:p>
    <w:p w:rsidR="00BF7433" w:rsidRPr="009D7CE5" w:rsidRDefault="00BF7433" w:rsidP="009A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8. </w:t>
      </w:r>
      <w:r w:rsidR="008A5E87" w:rsidRPr="009D7CE5">
        <w:rPr>
          <w:rFonts w:ascii="Times New Roman" w:hAnsi="Times New Roman" w:cs="Times New Roman"/>
          <w:sz w:val="26"/>
          <w:szCs w:val="26"/>
        </w:rPr>
        <w:t>Постановлением Правительства М</w:t>
      </w:r>
      <w:r w:rsidR="009A6CC1">
        <w:rPr>
          <w:rFonts w:ascii="Times New Roman" w:hAnsi="Times New Roman" w:cs="Times New Roman"/>
          <w:sz w:val="26"/>
          <w:szCs w:val="26"/>
        </w:rPr>
        <w:t xml:space="preserve">осковской области от 07.11.2012                                                                                                                                                    № </w:t>
      </w:r>
      <w:r w:rsidR="008A5E87" w:rsidRPr="009D7CE5">
        <w:rPr>
          <w:rFonts w:ascii="Times New Roman" w:hAnsi="Times New Roman" w:cs="Times New Roman"/>
          <w:sz w:val="26"/>
          <w:szCs w:val="26"/>
        </w:rPr>
        <w:t>1394/40</w:t>
      </w:r>
      <w:r w:rsidR="009A6CC1" w:rsidRPr="009D7CE5">
        <w:rPr>
          <w:rFonts w:ascii="Times New Roman" w:hAnsi="Times New Roman" w:cs="Times New Roman"/>
          <w:sz w:val="26"/>
          <w:szCs w:val="26"/>
        </w:rPr>
        <w:t xml:space="preserve"> </w:t>
      </w:r>
      <w:r w:rsidR="008A5E87" w:rsidRPr="009D7CE5">
        <w:rPr>
          <w:rFonts w:ascii="Times New Roman" w:hAnsi="Times New Roman" w:cs="Times New Roman"/>
          <w:sz w:val="26"/>
          <w:szCs w:val="26"/>
        </w:rPr>
        <w:t xml:space="preserve">«Об утверждении Порядка организации ярмарок на территории Московской области и продажи товаров (выполнения </w:t>
      </w:r>
      <w:r w:rsidR="00AB5070">
        <w:rPr>
          <w:rFonts w:ascii="Times New Roman" w:hAnsi="Times New Roman" w:cs="Times New Roman"/>
          <w:sz w:val="26"/>
          <w:szCs w:val="26"/>
        </w:rPr>
        <w:t>работ, оказания услуг) на них»</w:t>
      </w:r>
      <w:r w:rsidRPr="009D7CE5">
        <w:rPr>
          <w:rFonts w:ascii="Times New Roman" w:hAnsi="Times New Roman" w:cs="Times New Roman"/>
          <w:sz w:val="26"/>
          <w:szCs w:val="26"/>
        </w:rPr>
        <w:t>;</w:t>
      </w:r>
    </w:p>
    <w:p w:rsidR="00BF7433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9. </w:t>
      </w:r>
      <w:r w:rsidR="008A5E87" w:rsidRPr="009D7CE5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Московской области от 29.10.2007 </w:t>
      </w:r>
      <w:r w:rsidR="009A6C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8A5E87" w:rsidRPr="009D7CE5">
        <w:rPr>
          <w:rFonts w:ascii="Times New Roman" w:hAnsi="Times New Roman" w:cs="Times New Roman"/>
          <w:sz w:val="26"/>
          <w:szCs w:val="26"/>
        </w:rPr>
        <w:t xml:space="preserve">№ 844/27 «О </w:t>
      </w:r>
      <w:proofErr w:type="gramStart"/>
      <w:r w:rsidR="008A5E87" w:rsidRPr="009D7CE5">
        <w:rPr>
          <w:rFonts w:ascii="Times New Roman" w:hAnsi="Times New Roman" w:cs="Times New Roman"/>
          <w:sz w:val="26"/>
          <w:szCs w:val="26"/>
        </w:rPr>
        <w:t>Положении</w:t>
      </w:r>
      <w:proofErr w:type="gramEnd"/>
      <w:r w:rsidR="008A5E87" w:rsidRPr="009D7CE5">
        <w:rPr>
          <w:rFonts w:ascii="Times New Roman" w:hAnsi="Times New Roman" w:cs="Times New Roman"/>
          <w:sz w:val="26"/>
          <w:szCs w:val="26"/>
        </w:rPr>
        <w:t xml:space="preserve"> о Министерстве потребительского рынка и</w:t>
      </w:r>
      <w:r w:rsidR="00AB5070">
        <w:rPr>
          <w:rFonts w:ascii="Times New Roman" w:hAnsi="Times New Roman" w:cs="Times New Roman"/>
          <w:sz w:val="26"/>
          <w:szCs w:val="26"/>
        </w:rPr>
        <w:t xml:space="preserve"> услуг Московской области»</w:t>
      </w:r>
      <w:r w:rsidR="008A5E87" w:rsidRPr="009D7CE5">
        <w:rPr>
          <w:rFonts w:ascii="Times New Roman" w:hAnsi="Times New Roman" w:cs="Times New Roman"/>
          <w:sz w:val="26"/>
          <w:szCs w:val="26"/>
        </w:rPr>
        <w:t>;</w:t>
      </w:r>
    </w:p>
    <w:p w:rsidR="008A5E87" w:rsidRDefault="00BF7433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>1</w:t>
      </w:r>
      <w:r w:rsidR="009B7F49">
        <w:rPr>
          <w:rFonts w:ascii="Times New Roman" w:hAnsi="Times New Roman" w:cs="Times New Roman"/>
          <w:sz w:val="26"/>
          <w:szCs w:val="26"/>
        </w:rPr>
        <w:t>0</w:t>
      </w:r>
      <w:r w:rsidRPr="009D7CE5">
        <w:rPr>
          <w:rFonts w:ascii="Times New Roman" w:hAnsi="Times New Roman" w:cs="Times New Roman"/>
          <w:sz w:val="26"/>
          <w:szCs w:val="26"/>
        </w:rPr>
        <w:t xml:space="preserve">. </w:t>
      </w:r>
      <w:r w:rsidR="00C349F2">
        <w:rPr>
          <w:rFonts w:ascii="Times New Roman" w:hAnsi="Times New Roman" w:cs="Times New Roman"/>
          <w:sz w:val="26"/>
          <w:szCs w:val="26"/>
        </w:rPr>
        <w:t>Устав</w:t>
      </w:r>
      <w:r w:rsidR="00F40AF4">
        <w:rPr>
          <w:rFonts w:ascii="Times New Roman" w:hAnsi="Times New Roman" w:cs="Times New Roman"/>
          <w:sz w:val="26"/>
          <w:szCs w:val="26"/>
        </w:rPr>
        <w:t>ом</w:t>
      </w:r>
      <w:r w:rsidR="00C349F2">
        <w:rPr>
          <w:rFonts w:ascii="Times New Roman" w:hAnsi="Times New Roman" w:cs="Times New Roman"/>
          <w:sz w:val="26"/>
          <w:szCs w:val="26"/>
        </w:rPr>
        <w:t xml:space="preserve"> города Лыткарино</w:t>
      </w:r>
      <w:r w:rsidR="008A5E87" w:rsidRPr="009D7CE5">
        <w:rPr>
          <w:rFonts w:ascii="Times New Roman" w:hAnsi="Times New Roman" w:cs="Times New Roman"/>
          <w:sz w:val="26"/>
          <w:szCs w:val="26"/>
        </w:rPr>
        <w:t>.</w:t>
      </w:r>
    </w:p>
    <w:p w:rsidR="00D63DCC" w:rsidRDefault="00D63DCC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Default="00513A5D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6CC1" w:rsidRDefault="009A6CC1" w:rsidP="00F4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3A5D" w:rsidRPr="00F40AF4" w:rsidRDefault="00513A5D" w:rsidP="009B7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3DFE" w:rsidRPr="009D7CE5" w:rsidRDefault="002A418D" w:rsidP="008A5E8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E639BC" w:rsidRPr="009D7CE5">
        <w:rPr>
          <w:rFonts w:ascii="Times New Roman" w:hAnsi="Times New Roman" w:cs="Times New Roman"/>
          <w:sz w:val="26"/>
          <w:szCs w:val="26"/>
        </w:rPr>
        <w:t xml:space="preserve"> </w:t>
      </w:r>
      <w:r w:rsidR="00C03DFE" w:rsidRPr="009D7CE5">
        <w:rPr>
          <w:rFonts w:ascii="Times New Roman" w:hAnsi="Times New Roman" w:cs="Times New Roman"/>
          <w:sz w:val="26"/>
          <w:szCs w:val="26"/>
        </w:rPr>
        <w:t>4 к Регламенту</w:t>
      </w:r>
    </w:p>
    <w:p w:rsidR="00E639BC" w:rsidRPr="009D7CE5" w:rsidRDefault="00E639BC" w:rsidP="00C03DFE">
      <w:pPr>
        <w:pStyle w:val="ConsPlusNormal"/>
        <w:ind w:left="7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3" w:name="_Toc430614252"/>
    </w:p>
    <w:p w:rsidR="00E639BC" w:rsidRPr="009D7CE5" w:rsidRDefault="00E639BC" w:rsidP="00E639BC">
      <w:pPr>
        <w:keepNext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Перечень Органов и организаций, с которыми осуществляет взаимодействие </w:t>
      </w:r>
      <w:r w:rsidR="00086C34"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Администрация</w:t>
      </w:r>
      <w:r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в ходе предоставления </w:t>
      </w:r>
      <w:r w:rsidR="004E1DA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Услуги</w:t>
      </w:r>
    </w:p>
    <w:bookmarkEnd w:id="33"/>
    <w:p w:rsidR="00C03DFE" w:rsidRPr="009D7CE5" w:rsidRDefault="00F3314F" w:rsidP="00611E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 xml:space="preserve">В целях предоставления </w:t>
      </w:r>
      <w:r w:rsidR="004E1DA4">
        <w:rPr>
          <w:rFonts w:ascii="Times New Roman" w:hAnsi="Times New Roman" w:cs="Times New Roman"/>
          <w:sz w:val="26"/>
          <w:szCs w:val="26"/>
        </w:rPr>
        <w:t>Услуги</w:t>
      </w:r>
      <w:r w:rsidRPr="009D7CE5">
        <w:rPr>
          <w:rFonts w:ascii="Times New Roman" w:hAnsi="Times New Roman" w:cs="Times New Roman"/>
          <w:sz w:val="26"/>
          <w:szCs w:val="26"/>
        </w:rPr>
        <w:t xml:space="preserve"> </w:t>
      </w:r>
      <w:r w:rsidR="00086C34" w:rsidRPr="009D7CE5">
        <w:rPr>
          <w:rFonts w:ascii="Times New Roman" w:hAnsi="Times New Roman" w:cs="Times New Roman"/>
          <w:sz w:val="26"/>
          <w:szCs w:val="26"/>
        </w:rPr>
        <w:t>Администрация</w:t>
      </w:r>
      <w:r w:rsidRPr="009D7CE5">
        <w:rPr>
          <w:rFonts w:ascii="Times New Roman" w:hAnsi="Times New Roman" w:cs="Times New Roman"/>
          <w:sz w:val="26"/>
          <w:szCs w:val="26"/>
        </w:rPr>
        <w:t xml:space="preserve"> взаимодействует</w:t>
      </w:r>
      <w:r w:rsidR="00086C34" w:rsidRPr="009D7C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86C34" w:rsidRPr="009D7CE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86C34" w:rsidRPr="009D7CE5">
        <w:rPr>
          <w:rFonts w:ascii="Times New Roman" w:hAnsi="Times New Roman" w:cs="Times New Roman"/>
          <w:sz w:val="26"/>
          <w:szCs w:val="26"/>
        </w:rPr>
        <w:t>:</w:t>
      </w:r>
    </w:p>
    <w:p w:rsidR="00C03DFE" w:rsidRPr="009D7CE5" w:rsidRDefault="00C03DFE" w:rsidP="00C03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>Федеральн</w:t>
      </w:r>
      <w:r w:rsidR="00611E43" w:rsidRPr="009D7CE5">
        <w:rPr>
          <w:rFonts w:ascii="Times New Roman" w:hAnsi="Times New Roman" w:cs="Times New Roman"/>
          <w:sz w:val="26"/>
          <w:szCs w:val="26"/>
        </w:rPr>
        <w:t>ой</w:t>
      </w:r>
      <w:r w:rsidRPr="009D7CE5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611E43" w:rsidRPr="009D7CE5">
        <w:rPr>
          <w:rFonts w:ascii="Times New Roman" w:hAnsi="Times New Roman" w:cs="Times New Roman"/>
          <w:sz w:val="26"/>
          <w:szCs w:val="26"/>
        </w:rPr>
        <w:t>ой</w:t>
      </w:r>
      <w:r w:rsidRPr="009D7CE5">
        <w:rPr>
          <w:rFonts w:ascii="Times New Roman" w:hAnsi="Times New Roman" w:cs="Times New Roman"/>
          <w:sz w:val="26"/>
          <w:szCs w:val="26"/>
        </w:rPr>
        <w:t xml:space="preserve"> государственной регистрации, кадастра и картографии</w:t>
      </w:r>
      <w:r w:rsidR="00B03A0E" w:rsidRPr="009D7CE5">
        <w:rPr>
          <w:rFonts w:ascii="Times New Roman" w:hAnsi="Times New Roman" w:cs="Times New Roman"/>
          <w:sz w:val="26"/>
          <w:szCs w:val="26"/>
        </w:rPr>
        <w:t xml:space="preserve"> (в рамках межведомственного </w:t>
      </w:r>
      <w:r w:rsidR="00455A51" w:rsidRPr="009D7CE5">
        <w:rPr>
          <w:rFonts w:ascii="Times New Roman" w:hAnsi="Times New Roman" w:cs="Times New Roman"/>
          <w:sz w:val="26"/>
          <w:szCs w:val="26"/>
        </w:rPr>
        <w:t xml:space="preserve">информационного </w:t>
      </w:r>
      <w:r w:rsidR="009001F4">
        <w:rPr>
          <w:rFonts w:ascii="Times New Roman" w:hAnsi="Times New Roman" w:cs="Times New Roman"/>
          <w:sz w:val="26"/>
          <w:szCs w:val="26"/>
        </w:rPr>
        <w:t>взаимодействия (пункт</w:t>
      </w:r>
      <w:r w:rsidR="00B03A0E" w:rsidRPr="009D7CE5">
        <w:rPr>
          <w:rFonts w:ascii="Times New Roman" w:hAnsi="Times New Roman" w:cs="Times New Roman"/>
          <w:sz w:val="26"/>
          <w:szCs w:val="26"/>
        </w:rPr>
        <w:t xml:space="preserve"> 10 </w:t>
      </w:r>
      <w:r w:rsidR="003C48A5" w:rsidRPr="009D7CE5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B03A0E" w:rsidRPr="009D7CE5">
        <w:rPr>
          <w:rFonts w:ascii="Times New Roman" w:hAnsi="Times New Roman" w:cs="Times New Roman"/>
          <w:sz w:val="26"/>
          <w:szCs w:val="26"/>
        </w:rPr>
        <w:t>Регламента)</w:t>
      </w:r>
      <w:r w:rsidRPr="009D7CE5">
        <w:rPr>
          <w:rFonts w:ascii="Times New Roman" w:hAnsi="Times New Roman" w:cs="Times New Roman"/>
          <w:sz w:val="26"/>
          <w:szCs w:val="26"/>
        </w:rPr>
        <w:t>;</w:t>
      </w:r>
    </w:p>
    <w:p w:rsidR="00C03DFE" w:rsidRPr="009D7CE5" w:rsidRDefault="00C03DFE" w:rsidP="00C03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E5">
        <w:rPr>
          <w:rFonts w:ascii="Times New Roman" w:hAnsi="Times New Roman" w:cs="Times New Roman"/>
          <w:sz w:val="26"/>
          <w:szCs w:val="26"/>
        </w:rPr>
        <w:t>Федеральн</w:t>
      </w:r>
      <w:r w:rsidR="00611E43" w:rsidRPr="009D7CE5">
        <w:rPr>
          <w:rFonts w:ascii="Times New Roman" w:hAnsi="Times New Roman" w:cs="Times New Roman"/>
          <w:sz w:val="26"/>
          <w:szCs w:val="26"/>
        </w:rPr>
        <w:t>ой</w:t>
      </w:r>
      <w:r w:rsidRPr="009D7CE5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611E43" w:rsidRPr="009D7CE5">
        <w:rPr>
          <w:rFonts w:ascii="Times New Roman" w:hAnsi="Times New Roman" w:cs="Times New Roman"/>
          <w:sz w:val="26"/>
          <w:szCs w:val="26"/>
        </w:rPr>
        <w:t>ой</w:t>
      </w:r>
      <w:r w:rsidRPr="009D7CE5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611E43" w:rsidRPr="009D7CE5">
        <w:rPr>
          <w:rFonts w:ascii="Times New Roman" w:hAnsi="Times New Roman" w:cs="Times New Roman"/>
          <w:sz w:val="26"/>
          <w:szCs w:val="26"/>
        </w:rPr>
        <w:t>ой</w:t>
      </w:r>
      <w:r w:rsidRPr="009D7CE5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296BC5" w:rsidRPr="009D7CE5">
        <w:rPr>
          <w:rFonts w:ascii="Times New Roman" w:hAnsi="Times New Roman" w:cs="Times New Roman"/>
          <w:sz w:val="26"/>
          <w:szCs w:val="26"/>
        </w:rPr>
        <w:t xml:space="preserve"> (в рамках межведомственного </w:t>
      </w:r>
      <w:r w:rsidR="00455A51" w:rsidRPr="009D7CE5">
        <w:rPr>
          <w:rFonts w:ascii="Times New Roman" w:hAnsi="Times New Roman" w:cs="Times New Roman"/>
          <w:sz w:val="26"/>
          <w:szCs w:val="26"/>
        </w:rPr>
        <w:t xml:space="preserve">информационного </w:t>
      </w:r>
      <w:r w:rsidR="00086C34" w:rsidRPr="009D7CE5">
        <w:rPr>
          <w:rFonts w:ascii="Times New Roman" w:hAnsi="Times New Roman" w:cs="Times New Roman"/>
          <w:sz w:val="26"/>
          <w:szCs w:val="26"/>
        </w:rPr>
        <w:t>взаимодействия</w:t>
      </w:r>
      <w:r w:rsidR="009001F4">
        <w:rPr>
          <w:rFonts w:ascii="Times New Roman" w:hAnsi="Times New Roman" w:cs="Times New Roman"/>
          <w:sz w:val="26"/>
          <w:szCs w:val="26"/>
        </w:rPr>
        <w:t xml:space="preserve"> (пункт</w:t>
      </w:r>
      <w:r w:rsidR="00296BC5" w:rsidRPr="009D7CE5">
        <w:rPr>
          <w:rFonts w:ascii="Times New Roman" w:hAnsi="Times New Roman" w:cs="Times New Roman"/>
          <w:sz w:val="26"/>
          <w:szCs w:val="26"/>
        </w:rPr>
        <w:t xml:space="preserve"> 10</w:t>
      </w:r>
      <w:r w:rsidR="00086C34" w:rsidRPr="009D7CE5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296BC5" w:rsidRPr="009D7CE5">
        <w:rPr>
          <w:rFonts w:ascii="Times New Roman" w:hAnsi="Times New Roman" w:cs="Times New Roman"/>
          <w:sz w:val="26"/>
          <w:szCs w:val="26"/>
        </w:rPr>
        <w:t xml:space="preserve"> Регламента);</w:t>
      </w:r>
    </w:p>
    <w:p w:rsidR="00C03DFE" w:rsidRPr="009D7CE5" w:rsidRDefault="009B7F49" w:rsidP="00455A5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Многофункциональным центром</w:t>
      </w:r>
      <w:r w:rsidR="000915AA" w:rsidRPr="009D7CE5">
        <w:rPr>
          <w:rFonts w:ascii="Times New Roman" w:hAnsi="Times New Roman" w:cs="Times New Roman"/>
          <w:sz w:val="26"/>
          <w:szCs w:val="26"/>
        </w:rPr>
        <w:t xml:space="preserve"> предоставления государс</w:t>
      </w:r>
      <w:r w:rsidR="00086C34" w:rsidRPr="009D7CE5">
        <w:rPr>
          <w:rFonts w:ascii="Times New Roman" w:hAnsi="Times New Roman" w:cs="Times New Roman"/>
          <w:sz w:val="26"/>
          <w:szCs w:val="26"/>
        </w:rPr>
        <w:t>твенных и муниципальных услуг.</w:t>
      </w: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DFE" w:rsidRPr="009D7CE5" w:rsidRDefault="00C03DFE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8B" w:rsidRPr="009D7CE5" w:rsidRDefault="00276A8B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E34979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979" w:rsidRPr="009D7CE5" w:rsidRDefault="002A418D" w:rsidP="00E34979">
      <w:pPr>
        <w:keepNext/>
        <w:spacing w:before="240" w:after="240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bookmarkStart w:id="34" w:name="_Toc441496571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  <w:lastRenderedPageBreak/>
        <w:t>Приложение</w:t>
      </w:r>
      <w:r w:rsidR="00E34979" w:rsidRPr="009D7CE5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  <w:t xml:space="preserve"> </w:t>
      </w:r>
      <w:r w:rsidR="00DA4063" w:rsidRPr="009D7CE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</w:t>
      </w:r>
      <w:r w:rsidR="00086C34" w:rsidRPr="009D7CE5">
        <w:rPr>
          <w:rFonts w:ascii="Times New Roman" w:eastAsia="Times New Roman" w:hAnsi="Times New Roman" w:cs="Times New Roman"/>
          <w:bCs/>
          <w:iCs/>
          <w:noProof/>
          <w:sz w:val="26"/>
          <w:szCs w:val="26"/>
          <w:lang w:eastAsia="ru-RU"/>
        </w:rPr>
        <w:t xml:space="preserve"> к Регламенту</w:t>
      </w:r>
    </w:p>
    <w:p w:rsidR="00E34979" w:rsidRDefault="00E34979" w:rsidP="003364F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35" w:name="_Toc430614289"/>
      <w:bookmarkEnd w:id="34"/>
      <w:r w:rsidRPr="009D7CE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Требования к документам, необходимым для оказания </w:t>
      </w:r>
      <w:r w:rsidR="004E1DA4">
        <w:rPr>
          <w:rFonts w:ascii="Times New Roman" w:hAnsi="Times New Roman" w:cs="Times New Roman"/>
          <w:b/>
          <w:bCs/>
          <w:iCs/>
          <w:sz w:val="26"/>
          <w:szCs w:val="26"/>
        </w:rPr>
        <w:t>Услуги</w:t>
      </w:r>
      <w:bookmarkEnd w:id="35"/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098"/>
        <w:gridCol w:w="5273"/>
      </w:tblGrid>
      <w:tr w:rsidR="00E34979" w:rsidRPr="009D7CE5" w:rsidTr="009566BB">
        <w:tc>
          <w:tcPr>
            <w:tcW w:w="1985" w:type="dxa"/>
            <w:shd w:val="clear" w:color="auto" w:fill="auto"/>
          </w:tcPr>
          <w:p w:rsidR="00FF2BFC" w:rsidRPr="009D7CE5" w:rsidRDefault="00FF2BFC" w:rsidP="00392B00">
            <w:pPr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Класс</w:t>
            </w:r>
          </w:p>
          <w:p w:rsidR="00E34979" w:rsidRPr="009D7CE5" w:rsidRDefault="00E34979" w:rsidP="00392B00">
            <w:pPr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документа</w:t>
            </w:r>
          </w:p>
        </w:tc>
        <w:tc>
          <w:tcPr>
            <w:tcW w:w="2098" w:type="dxa"/>
            <w:shd w:val="clear" w:color="auto" w:fill="auto"/>
          </w:tcPr>
          <w:p w:rsidR="00E34979" w:rsidRPr="009D7CE5" w:rsidRDefault="00E34979" w:rsidP="00392B00">
            <w:pPr>
              <w:spacing w:after="200" w:line="276" w:lineRule="auto"/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Виды документов</w:t>
            </w:r>
          </w:p>
        </w:tc>
        <w:tc>
          <w:tcPr>
            <w:tcW w:w="5273" w:type="dxa"/>
            <w:shd w:val="clear" w:color="auto" w:fill="auto"/>
          </w:tcPr>
          <w:p w:rsidR="00E34979" w:rsidRPr="009D7CE5" w:rsidRDefault="00E34979" w:rsidP="00392B00">
            <w:pPr>
              <w:spacing w:after="200" w:line="276" w:lineRule="auto"/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Требования к документу</w:t>
            </w:r>
          </w:p>
        </w:tc>
      </w:tr>
      <w:tr w:rsidR="00E34979" w:rsidRPr="009D7CE5" w:rsidTr="009566BB">
        <w:tc>
          <w:tcPr>
            <w:tcW w:w="9356" w:type="dxa"/>
            <w:gridSpan w:val="3"/>
            <w:shd w:val="clear" w:color="auto" w:fill="auto"/>
          </w:tcPr>
          <w:p w:rsidR="00E34979" w:rsidRPr="009D7CE5" w:rsidRDefault="00E34979" w:rsidP="009A7C8F">
            <w:pPr>
              <w:ind w:firstLine="318"/>
              <w:jc w:val="both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 xml:space="preserve">Документы, предоставляемые </w:t>
            </w:r>
            <w:r w:rsidR="004E1DA4">
              <w:rPr>
                <w:sz w:val="26"/>
                <w:szCs w:val="26"/>
              </w:rPr>
              <w:t>Лицом, имеющим право на получение Услуги,</w:t>
            </w:r>
            <w:r w:rsidRPr="009D7CE5">
              <w:rPr>
                <w:sz w:val="26"/>
                <w:szCs w:val="26"/>
              </w:rPr>
              <w:t xml:space="preserve"> (его представителем)</w:t>
            </w:r>
          </w:p>
        </w:tc>
      </w:tr>
      <w:tr w:rsidR="0080008E" w:rsidRPr="009D7CE5" w:rsidTr="009566BB">
        <w:tc>
          <w:tcPr>
            <w:tcW w:w="1985" w:type="dxa"/>
            <w:shd w:val="clear" w:color="auto" w:fill="auto"/>
          </w:tcPr>
          <w:p w:rsidR="0080008E" w:rsidRPr="009D7CE5" w:rsidRDefault="0080008E" w:rsidP="0080008E">
            <w:pPr>
              <w:ind w:firstLine="318"/>
              <w:jc w:val="center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 xml:space="preserve">Заявление о представлении </w:t>
            </w:r>
            <w:r w:rsidR="004E1DA4">
              <w:rPr>
                <w:sz w:val="26"/>
                <w:szCs w:val="26"/>
              </w:rPr>
              <w:t>Услуги</w:t>
            </w:r>
          </w:p>
        </w:tc>
        <w:tc>
          <w:tcPr>
            <w:tcW w:w="2098" w:type="dxa"/>
            <w:shd w:val="clear" w:color="auto" w:fill="auto"/>
          </w:tcPr>
          <w:p w:rsidR="0080008E" w:rsidRPr="009D7CE5" w:rsidRDefault="0080008E" w:rsidP="0080008E">
            <w:pPr>
              <w:ind w:firstLine="318"/>
              <w:jc w:val="center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>Заявление</w:t>
            </w:r>
          </w:p>
        </w:tc>
        <w:tc>
          <w:tcPr>
            <w:tcW w:w="5273" w:type="dxa"/>
            <w:shd w:val="clear" w:color="auto" w:fill="auto"/>
          </w:tcPr>
          <w:p w:rsidR="0080008E" w:rsidRDefault="0080008E" w:rsidP="009A6CC1">
            <w:pPr>
              <w:ind w:firstLine="318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 xml:space="preserve">Заявление </w:t>
            </w:r>
            <w:r w:rsidR="001A09B3" w:rsidRPr="001A09B3">
              <w:rPr>
                <w:sz w:val="26"/>
                <w:szCs w:val="26"/>
              </w:rPr>
              <w:t>в соответствии с Постановлением Правительства Московской области от 7 ноября 2012 г. № 1394/40 «Об утверждении порядка организации ярмарок на территории Московской области и продажи товаров (выполнения работ, оказания услуг) на них</w:t>
            </w:r>
            <w:r w:rsidR="001A09B3">
              <w:rPr>
                <w:sz w:val="26"/>
                <w:szCs w:val="26"/>
              </w:rPr>
              <w:t xml:space="preserve"> </w:t>
            </w:r>
            <w:r w:rsidRPr="009D7CE5">
              <w:rPr>
                <w:sz w:val="26"/>
                <w:szCs w:val="26"/>
              </w:rPr>
              <w:t>оформляет</w:t>
            </w:r>
            <w:r w:rsidR="009A6CC1">
              <w:rPr>
                <w:sz w:val="26"/>
                <w:szCs w:val="26"/>
              </w:rPr>
              <w:t xml:space="preserve">ся по форме согласно приложению </w:t>
            </w:r>
            <w:r w:rsidR="00B671B0">
              <w:rPr>
                <w:sz w:val="26"/>
                <w:szCs w:val="26"/>
              </w:rPr>
              <w:t>11</w:t>
            </w:r>
            <w:r w:rsidR="009A6CC1">
              <w:rPr>
                <w:sz w:val="26"/>
                <w:szCs w:val="26"/>
              </w:rPr>
              <w:t xml:space="preserve">                                                                                                 </w:t>
            </w:r>
            <w:r w:rsidRPr="009D7CE5">
              <w:rPr>
                <w:sz w:val="26"/>
                <w:szCs w:val="26"/>
              </w:rPr>
              <w:t>к настоящем</w:t>
            </w:r>
            <w:r>
              <w:rPr>
                <w:sz w:val="26"/>
                <w:szCs w:val="26"/>
              </w:rPr>
              <w:t>у Регламенту и должно содержать:</w:t>
            </w:r>
          </w:p>
          <w:p w:rsidR="0080008E" w:rsidRDefault="0080008E" w:rsidP="0080008E">
            <w:pPr>
              <w:ind w:firstLine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юридического лица д</w:t>
            </w:r>
            <w:r w:rsidRPr="00C777C2">
              <w:rPr>
                <w:sz w:val="26"/>
                <w:szCs w:val="26"/>
              </w:rPr>
              <w:t>анные юридического лица</w:t>
            </w:r>
            <w:r>
              <w:rPr>
                <w:sz w:val="26"/>
                <w:szCs w:val="26"/>
              </w:rPr>
              <w:t xml:space="preserve">, данные </w:t>
            </w:r>
            <w:r w:rsidRPr="00C777C2">
              <w:rPr>
                <w:sz w:val="26"/>
                <w:szCs w:val="26"/>
              </w:rPr>
              <w:t>документа, подтверждающего факт внесения сведений о юридическом лице в Единый государственный реестр юридических лиц</w:t>
            </w:r>
            <w:r>
              <w:rPr>
                <w:sz w:val="26"/>
                <w:szCs w:val="26"/>
              </w:rPr>
              <w:t>, адрес места</w:t>
            </w:r>
            <w:r w:rsidRPr="00C777C2">
              <w:rPr>
                <w:sz w:val="26"/>
                <w:szCs w:val="26"/>
              </w:rPr>
              <w:t xml:space="preserve"> нахождения юридического лица</w:t>
            </w:r>
            <w:r>
              <w:rPr>
                <w:sz w:val="26"/>
                <w:szCs w:val="26"/>
              </w:rPr>
              <w:t>;</w:t>
            </w:r>
          </w:p>
          <w:p w:rsidR="0080008E" w:rsidRDefault="0080008E" w:rsidP="0080008E">
            <w:pPr>
              <w:ind w:firstLine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индивидуального</w:t>
            </w:r>
            <w:r w:rsidRPr="00C777C2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 xml:space="preserve">я </w:t>
            </w:r>
            <w:r w:rsidRPr="00C777C2">
              <w:rPr>
                <w:sz w:val="26"/>
                <w:szCs w:val="26"/>
              </w:rPr>
              <w:t xml:space="preserve">фамилия, имя и </w:t>
            </w:r>
            <w:r>
              <w:rPr>
                <w:sz w:val="26"/>
                <w:szCs w:val="26"/>
              </w:rPr>
              <w:t xml:space="preserve">отчество </w:t>
            </w:r>
            <w:r w:rsidRPr="00C777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 случае если имеется), м</w:t>
            </w:r>
            <w:r w:rsidRPr="00C777C2">
              <w:rPr>
                <w:sz w:val="26"/>
                <w:szCs w:val="26"/>
              </w:rPr>
              <w:t>есто жительства индивидуального предпринимателя</w:t>
            </w:r>
            <w:r>
              <w:rPr>
                <w:sz w:val="26"/>
                <w:szCs w:val="26"/>
              </w:rPr>
              <w:t>, р</w:t>
            </w:r>
            <w:r w:rsidRPr="00C777C2">
              <w:rPr>
                <w:sz w:val="26"/>
                <w:szCs w:val="26"/>
              </w:rPr>
              <w:t>еквизиты документа, удостоверяющего личность индивидуального предпринимателя</w:t>
            </w:r>
            <w:r>
              <w:rPr>
                <w:sz w:val="26"/>
                <w:szCs w:val="26"/>
              </w:rPr>
              <w:t>, д</w:t>
            </w:r>
            <w:r w:rsidRPr="00C777C2">
              <w:rPr>
                <w:sz w:val="26"/>
                <w:szCs w:val="26"/>
              </w:rPr>
              <w:t>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  <w:r>
              <w:rPr>
                <w:sz w:val="26"/>
                <w:szCs w:val="26"/>
              </w:rPr>
              <w:t>;</w:t>
            </w:r>
          </w:p>
          <w:p w:rsidR="0080008E" w:rsidRPr="009D7CE5" w:rsidRDefault="0080008E" w:rsidP="0080008E">
            <w:pPr>
              <w:ind w:firstLine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общие данные </w:t>
            </w:r>
            <w:r w:rsidRPr="00C777C2">
              <w:rPr>
                <w:sz w:val="26"/>
                <w:szCs w:val="26"/>
              </w:rPr>
              <w:t>ИНН/КПП юридического лица/индивидуального предпринимателя</w:t>
            </w:r>
            <w:r>
              <w:rPr>
                <w:sz w:val="26"/>
                <w:szCs w:val="26"/>
              </w:rPr>
              <w:t>, м</w:t>
            </w:r>
            <w:r w:rsidRPr="00C777C2">
              <w:rPr>
                <w:sz w:val="26"/>
                <w:szCs w:val="26"/>
              </w:rPr>
              <w:t>есто проведение ярмарки</w:t>
            </w:r>
            <w:r>
              <w:rPr>
                <w:sz w:val="26"/>
                <w:szCs w:val="26"/>
              </w:rPr>
              <w:t>, н</w:t>
            </w:r>
            <w:r w:rsidRPr="00C777C2">
              <w:rPr>
                <w:sz w:val="26"/>
                <w:szCs w:val="26"/>
              </w:rPr>
              <w:t>аименование собственника земельного участка, на котором планируется организация ярмарки</w:t>
            </w:r>
            <w:r>
              <w:rPr>
                <w:sz w:val="26"/>
                <w:szCs w:val="26"/>
              </w:rPr>
              <w:t>, к</w:t>
            </w:r>
            <w:r w:rsidRPr="00C777C2">
              <w:rPr>
                <w:sz w:val="26"/>
                <w:szCs w:val="26"/>
              </w:rPr>
              <w:t>атегория земельного участка</w:t>
            </w:r>
            <w:r>
              <w:rPr>
                <w:sz w:val="26"/>
                <w:szCs w:val="26"/>
              </w:rPr>
              <w:t>, с</w:t>
            </w:r>
            <w:r w:rsidRPr="00C777C2">
              <w:rPr>
                <w:sz w:val="26"/>
                <w:szCs w:val="26"/>
              </w:rPr>
              <w:t>рок (даты) проведения ярмарки</w:t>
            </w:r>
            <w:r>
              <w:rPr>
                <w:sz w:val="26"/>
                <w:szCs w:val="26"/>
              </w:rPr>
              <w:t>, т</w:t>
            </w:r>
            <w:r w:rsidRPr="00C777C2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 ярмарки.</w:t>
            </w:r>
          </w:p>
        </w:tc>
      </w:tr>
    </w:tbl>
    <w:p w:rsidR="009D7CE5" w:rsidRPr="009D7CE5" w:rsidRDefault="009D7CE5" w:rsidP="002549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9D7CE5" w:rsidRPr="009D7CE5" w:rsidRDefault="009D7CE5" w:rsidP="002549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9D7CE5" w:rsidRPr="009D7CE5" w:rsidRDefault="009D7CE5" w:rsidP="007F5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8868C2" w:rsidRDefault="008868C2" w:rsidP="00B67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FE12A0" w:rsidRDefault="00FE12A0" w:rsidP="00B67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0A642E" w:rsidRPr="009D7CE5" w:rsidRDefault="000A642E" w:rsidP="00B67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9001F4" w:rsidRDefault="002A418D" w:rsidP="002549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lastRenderedPageBreak/>
        <w:t>Приложение 6</w:t>
      </w:r>
      <w:r w:rsidR="009001F4" w:rsidRPr="009001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к Регламенту</w:t>
      </w:r>
    </w:p>
    <w:p w:rsidR="002549A1" w:rsidRPr="009D7CE5" w:rsidRDefault="002549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222CCB" w:rsidRPr="009D7CE5" w:rsidRDefault="002549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Справочная информация о месте нахождения, графике работы, контактных телефонах, адресах электронной почты</w:t>
      </w:r>
      <w:r w:rsidR="00D730A1"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="000D6086"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Администрации</w:t>
      </w:r>
      <w:r w:rsidR="00D730A1"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Pr="009D7CE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и организаций, участвующих в предоставлении и информировании о порядке предоставления </w:t>
      </w:r>
      <w:r w:rsidR="004E1DA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Услуги</w:t>
      </w:r>
    </w:p>
    <w:p w:rsidR="00D730A1" w:rsidRPr="009D7CE5" w:rsidRDefault="00D730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49A" w:rsidRPr="009D7CE5" w:rsidRDefault="00A8049A" w:rsidP="003D14B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D7CE5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="00F21490" w:rsidRPr="009D7CE5">
        <w:rPr>
          <w:rFonts w:ascii="Times New Roman" w:eastAsia="Calibri" w:hAnsi="Times New Roman" w:cs="Times New Roman"/>
          <w:b/>
          <w:sz w:val="26"/>
          <w:szCs w:val="26"/>
        </w:rPr>
        <w:t>Администр</w:t>
      </w:r>
      <w:r w:rsidR="002E5719">
        <w:rPr>
          <w:rFonts w:ascii="Times New Roman" w:eastAsia="Calibri" w:hAnsi="Times New Roman" w:cs="Times New Roman"/>
          <w:b/>
          <w:sz w:val="26"/>
          <w:szCs w:val="26"/>
        </w:rPr>
        <w:t xml:space="preserve">ация города Лыткарино </w:t>
      </w:r>
      <w:r w:rsidR="00F21490" w:rsidRPr="009D7CE5">
        <w:rPr>
          <w:rFonts w:ascii="Times New Roman" w:eastAsia="Calibri" w:hAnsi="Times New Roman" w:cs="Times New Roman"/>
          <w:b/>
          <w:sz w:val="26"/>
          <w:szCs w:val="26"/>
        </w:rPr>
        <w:t>Московской области</w:t>
      </w:r>
    </w:p>
    <w:p w:rsidR="00A152EA" w:rsidRDefault="002E5719" w:rsidP="00A152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Администрации города Лыткарино:</w:t>
      </w:r>
      <w:r w:rsidRPr="002E57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152E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Московская область,</w:t>
      </w:r>
    </w:p>
    <w:p w:rsidR="00A152EA" w:rsidRDefault="00A152EA" w:rsidP="00A152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2E5719"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Лыткарино, ул. </w:t>
      </w:r>
      <w:proofErr w:type="gramStart"/>
      <w:r w:rsidR="002E5719"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Первомайская</w:t>
      </w:r>
      <w:proofErr w:type="gramEnd"/>
      <w:r w:rsidR="002E5719"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>, д.7/7 (каб.34)</w:t>
      </w:r>
      <w:r w:rsidR="002E5719" w:rsidRPr="002E57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A152EA" w:rsidRPr="00FE12A0" w:rsidRDefault="00A152EA" w:rsidP="00A152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D14BD" w:rsidRDefault="00A8049A" w:rsidP="00A152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7C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График работы </w:t>
      </w:r>
      <w:r w:rsidR="000D6086" w:rsidRPr="009D7CE5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</w:t>
      </w:r>
      <w:r w:rsidRPr="009D7C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E5719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города Лыткарино Московской области</w:t>
      </w:r>
      <w:r w:rsidRPr="009D7CE5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A152EA" w:rsidRPr="009D7CE5" w:rsidRDefault="00A152EA" w:rsidP="00A152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4068" w:type="pct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5281"/>
      </w:tblGrid>
      <w:tr w:rsidR="003D14BD" w:rsidRPr="003D14BD" w:rsidTr="00F91E43">
        <w:tc>
          <w:tcPr>
            <w:tcW w:w="1609" w:type="pct"/>
            <w:hideMark/>
          </w:tcPr>
          <w:p w:rsidR="003D14BD" w:rsidRPr="003D14BD" w:rsidRDefault="002E5719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3391" w:type="pct"/>
            <w:vAlign w:val="center"/>
            <w:hideMark/>
          </w:tcPr>
          <w:p w:rsidR="003D14BD" w:rsidRPr="003D14BD" w:rsidRDefault="002E5719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09.00 до 18.15 (перерыв 13.00-14.00</w:t>
            </w:r>
            <w:r w:rsidR="003D14BD"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3D14BD" w:rsidRPr="003D14BD" w:rsidTr="00F91E43">
        <w:tc>
          <w:tcPr>
            <w:tcW w:w="1609" w:type="pct"/>
            <w:hideMark/>
          </w:tcPr>
          <w:p w:rsidR="003D14BD" w:rsidRPr="003D14BD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Вторник:</w:t>
            </w:r>
          </w:p>
        </w:tc>
        <w:tc>
          <w:tcPr>
            <w:tcW w:w="3391" w:type="pct"/>
            <w:hideMark/>
          </w:tcPr>
          <w:p w:rsidR="003D14BD" w:rsidRPr="003D14BD" w:rsidRDefault="002E5719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09.00 до 18.15 (перерыв 13.00-14.00</w:t>
            </w: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3D14BD" w:rsidRPr="003D14BD" w:rsidTr="00F91E43">
        <w:tc>
          <w:tcPr>
            <w:tcW w:w="1609" w:type="pct"/>
            <w:hideMark/>
          </w:tcPr>
          <w:p w:rsidR="003D14BD" w:rsidRPr="003D14BD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5719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реда:</w:t>
            </w:r>
          </w:p>
        </w:tc>
        <w:tc>
          <w:tcPr>
            <w:tcW w:w="3391" w:type="pct"/>
            <w:hideMark/>
          </w:tcPr>
          <w:p w:rsidR="003D14BD" w:rsidRPr="003D14BD" w:rsidRDefault="002E5719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09.00 до 18.15 (перерыв 13.00-14.00</w:t>
            </w: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3D14BD" w:rsidRPr="003D14BD" w:rsidTr="00F91E43">
        <w:tc>
          <w:tcPr>
            <w:tcW w:w="1609" w:type="pct"/>
            <w:hideMark/>
          </w:tcPr>
          <w:p w:rsidR="003D14BD" w:rsidRPr="002E5719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Четверг</w:t>
            </w:r>
            <w:r w:rsidRPr="002E5719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91" w:type="pct"/>
            <w:hideMark/>
          </w:tcPr>
          <w:p w:rsidR="003D14BD" w:rsidRPr="003D14BD" w:rsidRDefault="002E5719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09.00 до 18.15 (перерыв 13.00-14.00</w:t>
            </w: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3D14BD" w:rsidRPr="003D14BD" w:rsidTr="00F91E43">
        <w:tc>
          <w:tcPr>
            <w:tcW w:w="1609" w:type="pct"/>
            <w:hideMark/>
          </w:tcPr>
          <w:p w:rsidR="003D14BD" w:rsidRPr="003D14BD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D14B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Пятница</w:t>
            </w:r>
            <w:proofErr w:type="spellEnd"/>
            <w:r w:rsidRPr="003D14B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91" w:type="pct"/>
            <w:hideMark/>
          </w:tcPr>
          <w:p w:rsidR="003D14BD" w:rsidRPr="003D14BD" w:rsidRDefault="002E5719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09.00 до 17.00 (перерыв 13.00-14.00</w:t>
            </w: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3D14BD" w:rsidRPr="003D14BD" w:rsidTr="00F91E43">
        <w:tc>
          <w:tcPr>
            <w:tcW w:w="1609" w:type="pct"/>
            <w:hideMark/>
          </w:tcPr>
          <w:p w:rsidR="003D14BD" w:rsidRPr="003D14BD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5719">
              <w:rPr>
                <w:rFonts w:ascii="Times New Roman" w:eastAsia="Calibri" w:hAnsi="Times New Roman" w:cs="Times New Roman"/>
                <w:sz w:val="26"/>
                <w:szCs w:val="26"/>
              </w:rPr>
              <w:t>Суббота</w:t>
            </w:r>
            <w:r w:rsidRPr="003D14B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91" w:type="pct"/>
            <w:vAlign w:val="center"/>
            <w:hideMark/>
          </w:tcPr>
          <w:p w:rsidR="003D14BD" w:rsidRPr="003D14BD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5719">
              <w:rPr>
                <w:rFonts w:ascii="Times New Roman" w:eastAsia="Calibri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3D14BD" w:rsidRPr="003D14BD" w:rsidTr="00F91E43">
        <w:tc>
          <w:tcPr>
            <w:tcW w:w="1609" w:type="pct"/>
            <w:hideMark/>
          </w:tcPr>
          <w:p w:rsidR="003D14BD" w:rsidRPr="002E5719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5719">
              <w:rPr>
                <w:rFonts w:ascii="Times New Roman" w:eastAsia="Calibri" w:hAnsi="Times New Roman" w:cs="Times New Roman"/>
                <w:sz w:val="26"/>
                <w:szCs w:val="26"/>
              </w:rPr>
              <w:t>Воскресенье:</w:t>
            </w:r>
          </w:p>
        </w:tc>
        <w:tc>
          <w:tcPr>
            <w:tcW w:w="3391" w:type="pct"/>
            <w:vAlign w:val="center"/>
            <w:hideMark/>
          </w:tcPr>
          <w:p w:rsidR="003D14BD" w:rsidRPr="003D14BD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5719">
              <w:rPr>
                <w:rFonts w:ascii="Times New Roman" w:eastAsia="Calibri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A8049A" w:rsidRPr="009D7CE5" w:rsidRDefault="00A8049A" w:rsidP="003D14B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5719" w:rsidRPr="002E5719" w:rsidRDefault="002E5719" w:rsidP="00F91E4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08" w:firstLine="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 Администрации города Лыткарино: 1</w:t>
      </w:r>
      <w:r w:rsidR="00A152EA">
        <w:rPr>
          <w:rFonts w:ascii="Times New Roman" w:eastAsia="Times New Roman" w:hAnsi="Times New Roman" w:cs="Times New Roman"/>
          <w:sz w:val="26"/>
          <w:szCs w:val="26"/>
          <w:lang w:eastAsia="ru-RU"/>
        </w:rPr>
        <w:t>40081, Московская область,</w:t>
      </w:r>
      <w:r w:rsidR="00F91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2EA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Лыткарино, ул. Первомайская д.7/7.</w:t>
      </w:r>
    </w:p>
    <w:p w:rsidR="002E5719" w:rsidRPr="002E5719" w:rsidRDefault="002E5719" w:rsidP="002E571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 8(495)</w:t>
      </w:r>
      <w:r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>552-86-18</w:t>
      </w:r>
    </w:p>
    <w:p w:rsidR="00D730A1" w:rsidRPr="009D7CE5" w:rsidRDefault="00D730A1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7CE5">
        <w:rPr>
          <w:rFonts w:ascii="Times New Roman" w:eastAsia="Calibri" w:hAnsi="Times New Roman" w:cs="Times New Roman"/>
          <w:sz w:val="26"/>
          <w:szCs w:val="26"/>
        </w:rPr>
        <w:t>Горячая линия Губернатора Московской области: 8-800-550-50-03</w:t>
      </w:r>
    </w:p>
    <w:p w:rsidR="002E5719" w:rsidRPr="002E5719" w:rsidRDefault="00235601" w:rsidP="00A152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Официальный сайт </w:t>
      </w:r>
      <w:r w:rsidR="002E5719"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Лыткарино  в сети «Интернет»: http://www.lytkarino.com/.</w:t>
      </w:r>
    </w:p>
    <w:p w:rsidR="002E5719" w:rsidRPr="002E5719" w:rsidRDefault="002E5719" w:rsidP="00A152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 Администрации города Лыткарино в сети «Интернет»: </w:t>
      </w:r>
      <w:r w:rsidRPr="002E57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hyperlink r:id="rId11" w:history="1">
        <w:r w:rsidRPr="002E571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lytkarino@mosreg.ru</w:t>
        </w:r>
      </w:hyperlink>
      <w:r w:rsidR="00A152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346D52" w:rsidRPr="00346D52" w:rsidRDefault="00346D52" w:rsidP="009B7F4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346D52" w:rsidRPr="00346D52" w:rsidRDefault="009B7F49" w:rsidP="00B247D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A64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346D52" w:rsidRPr="00346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0A642E" w:rsidRPr="00F91E43" w:rsidRDefault="00346D52" w:rsidP="00F91E4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</w:t>
      </w:r>
      <w:r w:rsidR="000A642E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ахождения: 140083, Московская область, г.</w:t>
      </w: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Лыткарино, квартал 3</w:t>
      </w:r>
      <w:proofErr w:type="gramStart"/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дом 9</w:t>
      </w:r>
      <w:r w:rsidRPr="00346D5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346D52" w:rsidRPr="00A152EA" w:rsidRDefault="000A642E" w:rsidP="00A152E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работы МФЦ</w:t>
      </w:r>
      <w:r w:rsidR="00A152E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068" w:type="pct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3948"/>
        <w:gridCol w:w="1617"/>
      </w:tblGrid>
      <w:tr w:rsidR="00F2474B" w:rsidRPr="009D7CE5" w:rsidTr="00F91E43">
        <w:tc>
          <w:tcPr>
            <w:tcW w:w="1427" w:type="pct"/>
            <w:hideMark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Понедельник</w:t>
            </w:r>
          </w:p>
        </w:tc>
        <w:tc>
          <w:tcPr>
            <w:tcW w:w="2535" w:type="pct"/>
            <w:vAlign w:val="center"/>
            <w:hideMark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08.00 до 20.00</w:t>
            </w:r>
          </w:p>
        </w:tc>
        <w:tc>
          <w:tcPr>
            <w:tcW w:w="1038" w:type="pct"/>
            <w:vMerge w:val="restart"/>
            <w:vAlign w:val="center"/>
          </w:tcPr>
          <w:p w:rsidR="00F2474B" w:rsidRPr="009D7CE5" w:rsidRDefault="00F2474B" w:rsidP="007D427B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Без перерыва</w:t>
            </w:r>
          </w:p>
        </w:tc>
      </w:tr>
      <w:tr w:rsidR="00F2474B" w:rsidRPr="009D7CE5" w:rsidTr="00F91E43">
        <w:tc>
          <w:tcPr>
            <w:tcW w:w="1427" w:type="pct"/>
            <w:hideMark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Вторник</w:t>
            </w:r>
          </w:p>
        </w:tc>
        <w:tc>
          <w:tcPr>
            <w:tcW w:w="2535" w:type="pct"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08.00 до 20.00</w:t>
            </w:r>
          </w:p>
        </w:tc>
        <w:tc>
          <w:tcPr>
            <w:tcW w:w="1038" w:type="pct"/>
            <w:vMerge/>
          </w:tcPr>
          <w:p w:rsidR="00F2474B" w:rsidRPr="009D7CE5" w:rsidRDefault="00F2474B" w:rsidP="009B7F49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2474B" w:rsidRPr="009D7CE5" w:rsidTr="00F91E43">
        <w:tc>
          <w:tcPr>
            <w:tcW w:w="1427" w:type="pct"/>
            <w:hideMark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9D7CE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С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реда</w:t>
            </w:r>
          </w:p>
        </w:tc>
        <w:tc>
          <w:tcPr>
            <w:tcW w:w="2535" w:type="pct"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08.00 до 20.00</w:t>
            </w:r>
          </w:p>
        </w:tc>
        <w:tc>
          <w:tcPr>
            <w:tcW w:w="1038" w:type="pct"/>
            <w:vMerge/>
          </w:tcPr>
          <w:p w:rsidR="00F2474B" w:rsidRPr="009D7CE5" w:rsidRDefault="00F2474B" w:rsidP="009B7F49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2474B" w:rsidRPr="009D7CE5" w:rsidTr="00F91E43">
        <w:tc>
          <w:tcPr>
            <w:tcW w:w="1427" w:type="pct"/>
            <w:hideMark/>
          </w:tcPr>
          <w:p w:rsidR="00F2474B" w:rsidRPr="00B247D3" w:rsidRDefault="00F2474B" w:rsidP="008E3576">
            <w:pPr>
              <w:tabs>
                <w:tab w:val="left" w:pos="1276"/>
              </w:tabs>
              <w:spacing w:after="0"/>
              <w:ind w:firstLine="4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7CE5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Четверг</w:t>
            </w:r>
          </w:p>
        </w:tc>
        <w:tc>
          <w:tcPr>
            <w:tcW w:w="2535" w:type="pct"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08.00 до 20.00</w:t>
            </w:r>
          </w:p>
        </w:tc>
        <w:tc>
          <w:tcPr>
            <w:tcW w:w="1038" w:type="pct"/>
            <w:vMerge/>
          </w:tcPr>
          <w:p w:rsidR="00F2474B" w:rsidRPr="009D7CE5" w:rsidRDefault="00F2474B" w:rsidP="009B7F49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2474B" w:rsidRPr="009D7CE5" w:rsidTr="00F91E43">
        <w:tc>
          <w:tcPr>
            <w:tcW w:w="1427" w:type="pct"/>
            <w:hideMark/>
          </w:tcPr>
          <w:p w:rsidR="00F2474B" w:rsidRPr="00B247D3" w:rsidRDefault="00F2474B" w:rsidP="008E3576">
            <w:pPr>
              <w:tabs>
                <w:tab w:val="left" w:pos="1276"/>
              </w:tabs>
              <w:spacing w:after="0"/>
              <w:ind w:firstLine="493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Пятница</w:t>
            </w:r>
          </w:p>
        </w:tc>
        <w:tc>
          <w:tcPr>
            <w:tcW w:w="2535" w:type="pct"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08.00 до 20.00</w:t>
            </w:r>
          </w:p>
        </w:tc>
        <w:tc>
          <w:tcPr>
            <w:tcW w:w="1038" w:type="pct"/>
            <w:vMerge/>
          </w:tcPr>
          <w:p w:rsidR="00F2474B" w:rsidRPr="009D7CE5" w:rsidRDefault="00F2474B" w:rsidP="009B7F49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2474B" w:rsidRPr="009D7CE5" w:rsidTr="00F91E43">
        <w:tc>
          <w:tcPr>
            <w:tcW w:w="1427" w:type="pct"/>
            <w:hideMark/>
          </w:tcPr>
          <w:p w:rsidR="00F2474B" w:rsidRPr="009D7CE5" w:rsidRDefault="00F2474B" w:rsidP="008E3576">
            <w:pPr>
              <w:tabs>
                <w:tab w:val="left" w:pos="1276"/>
              </w:tabs>
              <w:spacing w:after="0"/>
              <w:ind w:firstLine="493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9D7CE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Суббота</w:t>
            </w:r>
          </w:p>
        </w:tc>
        <w:tc>
          <w:tcPr>
            <w:tcW w:w="2535" w:type="pct"/>
            <w:vAlign w:val="center"/>
            <w:hideMark/>
          </w:tcPr>
          <w:p w:rsidR="00F2474B" w:rsidRPr="00B247D3" w:rsidRDefault="00F2474B" w:rsidP="00B247D3">
            <w:pPr>
              <w:tabs>
                <w:tab w:val="left" w:pos="1276"/>
              </w:tabs>
              <w:spacing w:after="0"/>
              <w:ind w:firstLine="12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с 08.00 до 20.00</w:t>
            </w:r>
          </w:p>
        </w:tc>
        <w:tc>
          <w:tcPr>
            <w:tcW w:w="1038" w:type="pct"/>
            <w:vMerge/>
            <w:vAlign w:val="center"/>
          </w:tcPr>
          <w:p w:rsidR="00F2474B" w:rsidRPr="00B247D3" w:rsidRDefault="00F2474B" w:rsidP="009B7F49">
            <w:pPr>
              <w:tabs>
                <w:tab w:val="left" w:pos="127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2474B" w:rsidRPr="009D7CE5" w:rsidTr="00F91E43">
        <w:tc>
          <w:tcPr>
            <w:tcW w:w="1427" w:type="pct"/>
            <w:hideMark/>
          </w:tcPr>
          <w:p w:rsidR="00F2474B" w:rsidRPr="00B247D3" w:rsidRDefault="00F2474B" w:rsidP="008E3576">
            <w:pPr>
              <w:tabs>
                <w:tab w:val="left" w:pos="1276"/>
              </w:tabs>
              <w:spacing w:after="0"/>
              <w:ind w:firstLine="493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Воскресенье</w:t>
            </w:r>
          </w:p>
        </w:tc>
        <w:tc>
          <w:tcPr>
            <w:tcW w:w="2535" w:type="pct"/>
            <w:vAlign w:val="center"/>
            <w:hideMark/>
          </w:tcPr>
          <w:p w:rsidR="00F2474B" w:rsidRPr="009D7CE5" w:rsidRDefault="00F2474B" w:rsidP="00F2474B">
            <w:pPr>
              <w:tabs>
                <w:tab w:val="left" w:pos="1276"/>
              </w:tabs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            </w:t>
            </w:r>
            <w:r w:rsidRPr="009D7CE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выходной день</w:t>
            </w:r>
          </w:p>
        </w:tc>
        <w:tc>
          <w:tcPr>
            <w:tcW w:w="1038" w:type="pct"/>
            <w:vMerge/>
            <w:vAlign w:val="center"/>
          </w:tcPr>
          <w:p w:rsidR="00F2474B" w:rsidRPr="009D7CE5" w:rsidRDefault="00F2474B" w:rsidP="00F2474B">
            <w:pPr>
              <w:tabs>
                <w:tab w:val="left" w:pos="1276"/>
              </w:tabs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</w:tc>
      </w:tr>
    </w:tbl>
    <w:p w:rsidR="00FE12A0" w:rsidRDefault="00FE12A0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642E" w:rsidRDefault="000A642E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Почтовый адрес МФЦ: 140083, Московская область, г. Лыткарино, квартал 3А, д.9.</w:t>
      </w:r>
    </w:p>
    <w:p w:rsidR="00346D52" w:rsidRPr="00346D52" w:rsidRDefault="00346D52" w:rsidP="00B247D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</w:t>
      </w:r>
      <w:r w:rsidRPr="00346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Call</w:t>
      </w: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-центра: 8(495) 775-48-38, 8(495) 775-58-86.</w:t>
      </w:r>
    </w:p>
    <w:p w:rsidR="00346D52" w:rsidRPr="00346D52" w:rsidRDefault="00346D52" w:rsidP="00B247D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Официальный </w:t>
      </w:r>
      <w:r w:rsidR="000A642E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 МФЦ</w:t>
      </w: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«Интернет»:</w:t>
      </w:r>
      <w:r w:rsidRPr="00346D5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http://mfc50.ru//</w:t>
      </w:r>
      <w:r w:rsidRPr="00346D5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346D52" w:rsidRPr="000A642E" w:rsidRDefault="00346D52" w:rsidP="000A642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="000A6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электронной почты МФЦ</w:t>
      </w:r>
      <w:r w:rsidR="00B24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Интернет:</w:t>
      </w:r>
      <w:r w:rsidR="000A6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6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mfc</w:t>
      </w:r>
      <w:proofErr w:type="spellEnd"/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346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lytkarino</w:t>
      </w:r>
      <w:proofErr w:type="spellEnd"/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346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346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346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B247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6D52" w:rsidRPr="009D7CE5" w:rsidRDefault="00346D52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049A" w:rsidRPr="0034128D" w:rsidRDefault="00A8049A" w:rsidP="00A8049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8049A" w:rsidRPr="0034128D" w:rsidRDefault="00A8049A" w:rsidP="00A8049A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A8049A" w:rsidRPr="0034128D" w:rsidSect="009566BB">
          <w:headerReference w:type="default" r:id="rId12"/>
          <w:headerReference w:type="first" r:id="rId13"/>
          <w:pgSz w:w="11907" w:h="16839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9001F4" w:rsidRDefault="002A418D" w:rsidP="00381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  <w:r w:rsidR="009001F4">
        <w:rPr>
          <w:rFonts w:ascii="Times New Roman" w:hAnsi="Times New Roman" w:cs="Times New Roman"/>
          <w:sz w:val="26"/>
          <w:szCs w:val="26"/>
        </w:rPr>
        <w:t xml:space="preserve"> к Регламенту</w:t>
      </w:r>
    </w:p>
    <w:p w:rsidR="0038181F" w:rsidRPr="00734950" w:rsidRDefault="0038181F" w:rsidP="0038181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8181F" w:rsidRPr="00734950" w:rsidRDefault="0038181F" w:rsidP="0038181F">
      <w:pPr>
        <w:keepNext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ru-RU"/>
        </w:rPr>
      </w:pPr>
      <w:bookmarkStart w:id="36" w:name="_Ref437728895"/>
      <w:bookmarkStart w:id="37" w:name="_Toc437973324"/>
      <w:bookmarkStart w:id="38" w:name="_Toc438110066"/>
      <w:bookmarkStart w:id="39" w:name="_Toc438376278"/>
      <w:bookmarkStart w:id="40" w:name="_Toc441496574"/>
      <w:r w:rsidRPr="0073495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ru-RU"/>
        </w:rPr>
        <w:t>Требования к помещениям, в которых предоставляется Услуга</w:t>
      </w:r>
      <w:bookmarkEnd w:id="36"/>
      <w:bookmarkEnd w:id="37"/>
      <w:bookmarkEnd w:id="38"/>
      <w:bookmarkEnd w:id="39"/>
      <w:bookmarkEnd w:id="40"/>
    </w:p>
    <w:p w:rsidR="0038181F" w:rsidRPr="00734950" w:rsidRDefault="0038181F" w:rsidP="00734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При ином размещении помещений по высоте, должна быть обеспечена возможность получения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маломобильными группами населения.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>Вход и выход из помещений оборудуются указателями.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Места для информирования, предназначенные для ознакомления </w:t>
      </w:r>
      <w:r w:rsidR="00B7338F">
        <w:rPr>
          <w:rFonts w:ascii="Times New Roman" w:eastAsia="Calibri" w:hAnsi="Times New Roman" w:cs="Times New Roman"/>
          <w:sz w:val="26"/>
          <w:szCs w:val="26"/>
        </w:rPr>
        <w:t xml:space="preserve">Лиц, имеющих право на получение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с информационными материалами, оборудуются информационными стендами.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>Места для ожидания на подачу или получение документов оборудуются стульями, скамьями.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Кабинеты для приема </w:t>
      </w:r>
      <w:proofErr w:type="gramStart"/>
      <w:r w:rsidR="00B7338F">
        <w:rPr>
          <w:rFonts w:ascii="Times New Roman" w:eastAsia="Calibri" w:hAnsi="Times New Roman" w:cs="Times New Roman"/>
          <w:sz w:val="26"/>
          <w:szCs w:val="26"/>
        </w:rPr>
        <w:t xml:space="preserve">Лиц, имеющих право на получение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должны быть оборудованы</w:t>
      </w:r>
      <w:proofErr w:type="gramEnd"/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информационными табличками (вывесками) с указанием:</w:t>
      </w:r>
    </w:p>
    <w:p w:rsidR="0038181F" w:rsidRPr="00734950" w:rsidRDefault="00734950" w:rsidP="0073495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="0038181F" w:rsidRPr="00734950">
        <w:rPr>
          <w:rFonts w:ascii="Times New Roman" w:eastAsia="Calibri" w:hAnsi="Times New Roman" w:cs="Times New Roman"/>
          <w:sz w:val="26"/>
          <w:szCs w:val="26"/>
          <w:lang w:eastAsia="ar-SA"/>
        </w:rPr>
        <w:t>номера кабинета;</w:t>
      </w:r>
    </w:p>
    <w:p w:rsidR="0038181F" w:rsidRPr="00734950" w:rsidRDefault="00734950" w:rsidP="0073495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="0038181F" w:rsidRPr="0073495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фамилии, имени, отчества и должности специалиста, осуществляющего предоставление </w:t>
      </w:r>
      <w:r w:rsidR="004E1DA4">
        <w:rPr>
          <w:rFonts w:ascii="Times New Roman" w:eastAsia="Calibri" w:hAnsi="Times New Roman" w:cs="Times New Roman"/>
          <w:sz w:val="26"/>
          <w:szCs w:val="26"/>
          <w:lang w:eastAsia="ar-SA"/>
        </w:rPr>
        <w:t>Услуги</w:t>
      </w:r>
      <w:r w:rsidR="0038181F" w:rsidRPr="00734950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38181F" w:rsidRPr="00734950" w:rsidRDefault="0038181F" w:rsidP="0048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Рабочие места муниципальных служащих и/или сотрудников </w:t>
      </w:r>
      <w:r w:rsidRPr="00734950">
        <w:rPr>
          <w:rFonts w:ascii="Times New Roman" w:eastAsia="Times New Roman" w:hAnsi="Times New Roman" w:cs="Times New Roman"/>
          <w:sz w:val="26"/>
          <w:szCs w:val="26"/>
          <w:lang w:eastAsia="ar-SA"/>
        </w:rPr>
        <w:t>МФЦ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, предоставляющих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и организовать предоставление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в полном объеме.</w:t>
      </w:r>
    </w:p>
    <w:p w:rsidR="0038181F" w:rsidRPr="00734950" w:rsidRDefault="0038181F" w:rsidP="00484DBC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CE65EB" w:rsidRDefault="002A418D" w:rsidP="00BE78D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bookmarkStart w:id="41" w:name="_Ref437561996"/>
      <w:bookmarkStart w:id="42" w:name="_Toc437973325"/>
      <w:bookmarkStart w:id="43" w:name="_Toc438110067"/>
      <w:bookmarkStart w:id="44" w:name="_Toc438376279"/>
      <w:bookmarkStart w:id="45" w:name="_Toc441496575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  <w:lastRenderedPageBreak/>
        <w:t xml:space="preserve">Приложение </w:t>
      </w:r>
      <w:r w:rsidR="001B45C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8</w:t>
      </w:r>
      <w:r w:rsidR="00CE65EB" w:rsidRPr="00CE65EB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  <w:t xml:space="preserve"> к Регламенту</w:t>
      </w:r>
    </w:p>
    <w:bookmarkEnd w:id="41"/>
    <w:p w:rsidR="00CE4972" w:rsidRPr="00734950" w:rsidRDefault="00CE4972" w:rsidP="00BE78D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E4972" w:rsidRPr="00734950" w:rsidRDefault="00CE4972" w:rsidP="00CE49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E4972" w:rsidRPr="00734950" w:rsidRDefault="00CE4972" w:rsidP="00CE49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73495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ru-RU"/>
        </w:rPr>
        <w:t xml:space="preserve">Показатели доступности и качества </w:t>
      </w:r>
      <w:r w:rsidR="004E1DA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ru-RU"/>
        </w:rPr>
        <w:t>Услуги</w:t>
      </w:r>
      <w:bookmarkEnd w:id="42"/>
      <w:bookmarkEnd w:id="43"/>
      <w:bookmarkEnd w:id="44"/>
      <w:bookmarkEnd w:id="45"/>
    </w:p>
    <w:p w:rsidR="00CE4972" w:rsidRPr="00734950" w:rsidRDefault="00CE4972" w:rsidP="00CE49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734950" w:rsidRDefault="00CE4972" w:rsidP="007349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Показателями доступности </w:t>
      </w:r>
      <w:r w:rsidR="00734950">
        <w:rPr>
          <w:rFonts w:ascii="Times New Roman" w:eastAsia="Calibri" w:hAnsi="Times New Roman" w:cs="Times New Roman"/>
          <w:sz w:val="26"/>
          <w:szCs w:val="26"/>
        </w:rPr>
        <w:t xml:space="preserve">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734950">
        <w:rPr>
          <w:rFonts w:ascii="Times New Roman" w:eastAsia="Calibri" w:hAnsi="Times New Roman" w:cs="Times New Roman"/>
          <w:sz w:val="26"/>
          <w:szCs w:val="26"/>
        </w:rPr>
        <w:t xml:space="preserve"> являются:</w:t>
      </w:r>
    </w:p>
    <w:p w:rsidR="00CE4972" w:rsidRPr="00734950" w:rsidRDefault="00CE4972" w:rsidP="007349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предоставление возможности получения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в электронной форме или в </w:t>
      </w:r>
      <w:r w:rsidRPr="00734950">
        <w:rPr>
          <w:rFonts w:ascii="Times New Roman" w:eastAsia="Times New Roman" w:hAnsi="Times New Roman" w:cs="Times New Roman"/>
          <w:sz w:val="26"/>
          <w:szCs w:val="26"/>
          <w:lang w:eastAsia="ar-SA"/>
        </w:rPr>
        <w:t>МФЦ</w:t>
      </w:r>
      <w:r w:rsidRPr="0073495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E4972" w:rsidRPr="00734950" w:rsidRDefault="00CE4972" w:rsidP="007349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предоставление возможности получения информации о ходе 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>, в том числе с использованием информационно-коммуникационных технологий;</w:t>
      </w:r>
    </w:p>
    <w:p w:rsidR="00CE4972" w:rsidRPr="00734950" w:rsidRDefault="00CE4972" w:rsidP="007349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транспортная доступность к местам 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E4972" w:rsidRPr="00734950" w:rsidRDefault="00CE4972" w:rsidP="007349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CE4972" w:rsidRPr="00734950" w:rsidRDefault="00CE4972" w:rsidP="007349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соблюдение требований Регламента о порядке информирования об оказании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</w:p>
    <w:p w:rsidR="00CE4972" w:rsidRPr="00734950" w:rsidRDefault="00CE4972" w:rsidP="007349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4972" w:rsidRPr="00734950" w:rsidRDefault="00CE4972" w:rsidP="0073495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349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Показателями качества предоставления </w:t>
      </w:r>
      <w:r w:rsidR="004E1DA4">
        <w:rPr>
          <w:rFonts w:ascii="Times New Roman" w:eastAsia="Times New Roman" w:hAnsi="Times New Roman" w:cs="Times New Roman"/>
          <w:sz w:val="26"/>
          <w:szCs w:val="26"/>
          <w:lang w:eastAsia="ar-SA"/>
        </w:rPr>
        <w:t>Услуги</w:t>
      </w:r>
      <w:r w:rsidRPr="007349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являются:</w:t>
      </w:r>
    </w:p>
    <w:p w:rsidR="00CE4972" w:rsidRPr="00734950" w:rsidRDefault="00CE4972" w:rsidP="007349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соблюдение сроков 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E4972" w:rsidRPr="00734950" w:rsidRDefault="00CE4972" w:rsidP="007349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соблюдения установленного времени ожидания в очереди при подаче заявления и при получении результата 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E4972" w:rsidRPr="00734950" w:rsidRDefault="00CE4972" w:rsidP="007349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соотношение количества рассмотренных в срок заявлений на предоставление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к общему количеству заявлений, поступивших в связи с предоставлением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E4972" w:rsidRPr="00734950" w:rsidRDefault="00CE4972" w:rsidP="007349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своевременное направление уведомлений </w:t>
      </w:r>
      <w:r w:rsidR="00925313">
        <w:rPr>
          <w:rFonts w:ascii="Times New Roman" w:eastAsia="Calibri" w:hAnsi="Times New Roman" w:cs="Times New Roman"/>
          <w:sz w:val="26"/>
          <w:szCs w:val="26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925313">
        <w:rPr>
          <w:rFonts w:ascii="Times New Roman" w:eastAsia="Calibri" w:hAnsi="Times New Roman" w:cs="Times New Roman"/>
          <w:sz w:val="26"/>
          <w:szCs w:val="26"/>
        </w:rPr>
        <w:t>,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или прекращении 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E4972" w:rsidRPr="00734950" w:rsidRDefault="00CE4972" w:rsidP="007349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 к общему количеству жалоб.</w:t>
      </w:r>
    </w:p>
    <w:p w:rsidR="00CE4972" w:rsidRPr="00734950" w:rsidRDefault="00CE4972" w:rsidP="007349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4972" w:rsidRPr="00734950" w:rsidRDefault="00CE4972" w:rsidP="00734950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CE65EB" w:rsidRDefault="002A418D" w:rsidP="00E72DF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bookmarkStart w:id="46" w:name="_Toc437973326"/>
      <w:bookmarkStart w:id="47" w:name="_Toc438110068"/>
      <w:bookmarkStart w:id="48" w:name="_Toc438376280"/>
      <w:bookmarkStart w:id="49" w:name="_Toc441496576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  <w:lastRenderedPageBreak/>
        <w:t xml:space="preserve">Приложение </w:t>
      </w:r>
      <w:r w:rsidR="001B45C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</w:t>
      </w:r>
      <w:r w:rsidR="00CE65EB" w:rsidRPr="00CE65EB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  <w:t xml:space="preserve"> к Регламенту</w:t>
      </w:r>
    </w:p>
    <w:p w:rsidR="00CE4972" w:rsidRPr="00734950" w:rsidRDefault="00CE4972" w:rsidP="00E72D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73495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ru-RU"/>
        </w:rPr>
        <w:t xml:space="preserve">Требования к обеспечению доступности </w:t>
      </w:r>
      <w:r w:rsidR="004E1DA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ru-RU"/>
        </w:rPr>
        <w:t>Услуги</w:t>
      </w:r>
      <w:r w:rsidRPr="0073495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ru-RU"/>
        </w:rPr>
        <w:t xml:space="preserve"> для инвалидов</w:t>
      </w:r>
      <w:bookmarkEnd w:id="46"/>
      <w:bookmarkEnd w:id="47"/>
      <w:bookmarkEnd w:id="48"/>
      <w:bookmarkEnd w:id="49"/>
    </w:p>
    <w:p w:rsidR="004648ED" w:rsidRPr="00734950" w:rsidRDefault="004648ED" w:rsidP="00B7338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4648ED" w:rsidRPr="00734950" w:rsidRDefault="004648ED" w:rsidP="00B7338F">
      <w:pPr>
        <w:pStyle w:val="1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734950">
        <w:rPr>
          <w:sz w:val="26"/>
          <w:szCs w:val="26"/>
        </w:rPr>
        <w:t xml:space="preserve">Лицам с </w:t>
      </w:r>
      <w:r w:rsidRPr="00734950">
        <w:rPr>
          <w:sz w:val="26"/>
          <w:szCs w:val="26"/>
          <w:lang w:val="en-US"/>
        </w:rPr>
        <w:t>I</w:t>
      </w:r>
      <w:r w:rsidRPr="00734950">
        <w:rPr>
          <w:sz w:val="26"/>
          <w:szCs w:val="26"/>
        </w:rPr>
        <w:t xml:space="preserve"> и </w:t>
      </w:r>
      <w:r w:rsidRPr="00734950">
        <w:rPr>
          <w:sz w:val="26"/>
          <w:szCs w:val="26"/>
          <w:lang w:val="en-US"/>
        </w:rPr>
        <w:t>II</w:t>
      </w:r>
      <w:r w:rsidRPr="00734950">
        <w:rPr>
          <w:sz w:val="26"/>
          <w:szCs w:val="26"/>
        </w:rPr>
        <w:t xml:space="preserve"> группами инвалидности обеспечивается возможность получения </w:t>
      </w:r>
      <w:r w:rsidR="004E1DA4">
        <w:rPr>
          <w:sz w:val="26"/>
          <w:szCs w:val="26"/>
        </w:rPr>
        <w:t>Услуги</w:t>
      </w:r>
      <w:r w:rsidRPr="00734950">
        <w:rPr>
          <w:sz w:val="26"/>
          <w:szCs w:val="26"/>
        </w:rPr>
        <w:t xml:space="preserve"> по месту их пребывания с предварительной записью по телефону в МФЦ, а также посредством РПГУ.</w:t>
      </w:r>
    </w:p>
    <w:p w:rsidR="004648ED" w:rsidRPr="00734950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При оказании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DA4">
        <w:rPr>
          <w:rFonts w:ascii="Times New Roman" w:eastAsia="Calibri" w:hAnsi="Times New Roman" w:cs="Times New Roman"/>
          <w:sz w:val="26"/>
          <w:szCs w:val="26"/>
        </w:rPr>
        <w:t>Лицу, имеющему право на получение Услуги,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="004648ED" w:rsidRPr="00734950">
        <w:rPr>
          <w:rFonts w:ascii="Times New Roman" w:eastAsia="Calibri" w:hAnsi="Times New Roman" w:cs="Times New Roman"/>
          <w:sz w:val="26"/>
          <w:szCs w:val="26"/>
        </w:rPr>
        <w:t>сурдоперевод</w:t>
      </w:r>
      <w:proofErr w:type="spellEnd"/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или </w:t>
      </w:r>
      <w:proofErr w:type="spellStart"/>
      <w:r w:rsidR="004648ED" w:rsidRPr="00734950">
        <w:rPr>
          <w:rFonts w:ascii="Times New Roman" w:eastAsia="Calibri" w:hAnsi="Times New Roman" w:cs="Times New Roman"/>
          <w:sz w:val="26"/>
          <w:szCs w:val="26"/>
        </w:rPr>
        <w:t>тифлосурдоперевод</w:t>
      </w:r>
      <w:proofErr w:type="spellEnd"/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процесса оказания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, либо организована работа автоматизированной системы </w:t>
      </w:r>
      <w:proofErr w:type="spellStart"/>
      <w:r w:rsidR="004648ED" w:rsidRPr="00734950">
        <w:rPr>
          <w:rFonts w:ascii="Times New Roman" w:eastAsia="Calibri" w:hAnsi="Times New Roman" w:cs="Times New Roman"/>
          <w:sz w:val="26"/>
          <w:szCs w:val="26"/>
        </w:rPr>
        <w:t>сурдоперевода</w:t>
      </w:r>
      <w:proofErr w:type="spellEnd"/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или </w:t>
      </w:r>
      <w:proofErr w:type="spellStart"/>
      <w:r w:rsidR="004648ED" w:rsidRPr="00734950">
        <w:rPr>
          <w:rFonts w:ascii="Times New Roman" w:eastAsia="Calibri" w:hAnsi="Times New Roman" w:cs="Times New Roman"/>
          <w:sz w:val="26"/>
          <w:szCs w:val="26"/>
        </w:rPr>
        <w:t>тифлосурдоперевода</w:t>
      </w:r>
      <w:proofErr w:type="spellEnd"/>
      <w:r w:rsidR="004648ED" w:rsidRPr="00734950">
        <w:rPr>
          <w:rFonts w:ascii="Times New Roman" w:eastAsia="Calibri" w:hAnsi="Times New Roman" w:cs="Times New Roman"/>
          <w:sz w:val="26"/>
          <w:szCs w:val="26"/>
        </w:rPr>
        <w:t>, произведено консультирование по интересующим его вопросам указанным способом.</w:t>
      </w:r>
    </w:p>
    <w:p w:rsidR="004648ED" w:rsidRPr="00734950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В помещениях, предназначенных для приема </w:t>
      </w:r>
      <w:r w:rsidR="00B7338F">
        <w:rPr>
          <w:rFonts w:ascii="Times New Roman" w:eastAsia="Calibri" w:hAnsi="Times New Roman" w:cs="Times New Roman"/>
          <w:sz w:val="26"/>
          <w:szCs w:val="26"/>
        </w:rPr>
        <w:t xml:space="preserve">Лиц, имеющих право на получение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4648ED" w:rsidRPr="00734950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В помещениях, предназначенных для приема </w:t>
      </w:r>
      <w:r w:rsidR="00B7338F">
        <w:rPr>
          <w:rFonts w:ascii="Times New Roman" w:eastAsia="Calibri" w:hAnsi="Times New Roman" w:cs="Times New Roman"/>
          <w:sz w:val="26"/>
          <w:szCs w:val="26"/>
        </w:rPr>
        <w:t xml:space="preserve">Лиц, имеющих право на получение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4648ED" w:rsidRPr="00734950">
        <w:rPr>
          <w:rFonts w:ascii="Times New Roman" w:eastAsia="Calibri" w:hAnsi="Times New Roman" w:cs="Times New Roman"/>
          <w:sz w:val="26"/>
          <w:szCs w:val="26"/>
        </w:rPr>
        <w:t>сурдопереводчика</w:t>
      </w:r>
      <w:proofErr w:type="spellEnd"/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4648ED" w:rsidRPr="00734950">
        <w:rPr>
          <w:rFonts w:ascii="Times New Roman" w:eastAsia="Calibri" w:hAnsi="Times New Roman" w:cs="Times New Roman"/>
          <w:sz w:val="26"/>
          <w:szCs w:val="26"/>
        </w:rPr>
        <w:t>тифлосурдопереводчика</w:t>
      </w:r>
      <w:proofErr w:type="spellEnd"/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и собаки-проводника.</w:t>
      </w:r>
    </w:p>
    <w:p w:rsidR="004648ED" w:rsidRPr="00734950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По желанию </w:t>
      </w:r>
      <w:r w:rsidR="00925313">
        <w:rPr>
          <w:rFonts w:ascii="Times New Roman" w:eastAsia="Calibri" w:hAnsi="Times New Roman" w:cs="Times New Roman"/>
          <w:sz w:val="26"/>
          <w:szCs w:val="26"/>
        </w:rPr>
        <w:t xml:space="preserve">Лица, имеющего право на получение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925313">
        <w:rPr>
          <w:rFonts w:ascii="Times New Roman" w:eastAsia="Calibri" w:hAnsi="Times New Roman" w:cs="Times New Roman"/>
          <w:sz w:val="26"/>
          <w:szCs w:val="26"/>
        </w:rPr>
        <w:t>,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заявление подготавливается сотрудником органа, предоставляющего Услугу или МФЦ, текст заявления зачитывается </w:t>
      </w:r>
      <w:r w:rsidR="004E1DA4">
        <w:rPr>
          <w:rFonts w:ascii="Times New Roman" w:eastAsia="Calibri" w:hAnsi="Times New Roman" w:cs="Times New Roman"/>
          <w:sz w:val="26"/>
          <w:szCs w:val="26"/>
        </w:rPr>
        <w:t>Лицу, имеющему право на получение Услуги,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если он затрудняется это сделать самостоятельно. </w:t>
      </w:r>
    </w:p>
    <w:p w:rsidR="004648ED" w:rsidRPr="00734950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6.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</w:t>
      </w:r>
      <w:r w:rsidR="00F010AC">
        <w:rPr>
          <w:rFonts w:ascii="Times New Roman" w:eastAsia="Calibri" w:hAnsi="Times New Roman" w:cs="Times New Roman"/>
          <w:sz w:val="26"/>
          <w:szCs w:val="26"/>
        </w:rPr>
        <w:t>рукоприкладчика), за инвалида.</w:t>
      </w:r>
    </w:p>
    <w:p w:rsidR="004648ED" w:rsidRPr="00734950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4648ED" w:rsidRPr="00734950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8.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</w:t>
      </w:r>
      <w:r w:rsidR="00F010AC">
        <w:rPr>
          <w:rFonts w:ascii="Times New Roman" w:eastAsia="Calibri" w:hAnsi="Times New Roman" w:cs="Times New Roman"/>
          <w:sz w:val="26"/>
          <w:szCs w:val="26"/>
        </w:rPr>
        <w:t xml:space="preserve"> закона от 30 декабря 2009 года</w:t>
      </w:r>
      <w:r w:rsidR="00F010AC">
        <w:rPr>
          <w:rFonts w:ascii="Times New Roman" w:eastAsia="Calibri" w:hAnsi="Times New Roman" w:cs="Times New Roman"/>
          <w:sz w:val="26"/>
          <w:szCs w:val="26"/>
        </w:rPr>
        <w:br/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№ 384-ФЗ «Технический регламент о безопасности зданий и сооружений».</w:t>
      </w:r>
    </w:p>
    <w:p w:rsidR="004648ED" w:rsidRPr="00734950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Помещения</w:t>
      </w:r>
      <w:r w:rsidR="006B6371" w:rsidRPr="007349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МФЦ, предназначенные для работы с </w:t>
      </w:r>
      <w:r w:rsidR="00925313">
        <w:rPr>
          <w:rFonts w:ascii="Times New Roman" w:eastAsia="Calibri" w:hAnsi="Times New Roman" w:cs="Times New Roman"/>
          <w:sz w:val="26"/>
          <w:szCs w:val="26"/>
        </w:rPr>
        <w:t>Лица</w:t>
      </w:r>
      <w:r w:rsidR="007D427B">
        <w:rPr>
          <w:rFonts w:ascii="Times New Roman" w:eastAsia="Calibri" w:hAnsi="Times New Roman" w:cs="Times New Roman"/>
          <w:sz w:val="26"/>
          <w:szCs w:val="26"/>
        </w:rPr>
        <w:t>ми, имеющими</w:t>
      </w:r>
      <w:r w:rsidR="00925313">
        <w:rPr>
          <w:rFonts w:ascii="Times New Roman" w:eastAsia="Calibri" w:hAnsi="Times New Roman" w:cs="Times New Roman"/>
          <w:sz w:val="26"/>
          <w:szCs w:val="26"/>
        </w:rPr>
        <w:t xml:space="preserve"> право на получение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925313">
        <w:rPr>
          <w:rFonts w:ascii="Times New Roman" w:eastAsia="Calibri" w:hAnsi="Times New Roman" w:cs="Times New Roman"/>
          <w:sz w:val="26"/>
          <w:szCs w:val="26"/>
        </w:rPr>
        <w:t>,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располагаются на нижних этажах здания и имеют отдельный вход. В случае расположения и МФЦ на втором этаже и выше, здание оснащается лифтом, эскалатором или иными автоматическими подъемными устройствами, в том числе для инвалидов.</w:t>
      </w:r>
    </w:p>
    <w:p w:rsidR="004648ED" w:rsidRPr="00734950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В МФЦ организуется бесплатный туалет для посетителей, в том числе туалет, предназначенный для инвалидов.</w:t>
      </w:r>
    </w:p>
    <w:p w:rsidR="004648ED" w:rsidRPr="00734950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t xml:space="preserve">11. 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Специалистами </w:t>
      </w:r>
      <w:r w:rsidR="000D6086" w:rsidRPr="00734950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 xml:space="preserve"> и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 и получения результата оказания </w:t>
      </w:r>
      <w:r w:rsidR="004E1DA4">
        <w:rPr>
          <w:rFonts w:ascii="Times New Roman" w:eastAsia="Calibri" w:hAnsi="Times New Roman" w:cs="Times New Roman"/>
          <w:sz w:val="26"/>
          <w:szCs w:val="26"/>
        </w:rPr>
        <w:t>Услуги</w:t>
      </w:r>
      <w:r w:rsidR="004648ED" w:rsidRPr="00734950">
        <w:rPr>
          <w:rFonts w:ascii="Times New Roman" w:eastAsia="Calibri" w:hAnsi="Times New Roman" w:cs="Times New Roman"/>
          <w:sz w:val="26"/>
          <w:szCs w:val="26"/>
        </w:rPr>
        <w:t>; оказанию помощи инвалидам в преодолении барьеров, мешающих получению ими услуг наравне с другими.</w:t>
      </w:r>
    </w:p>
    <w:p w:rsidR="008C01F2" w:rsidRDefault="002A418D" w:rsidP="008C01F2">
      <w:pPr>
        <w:keepNext/>
        <w:spacing w:after="0"/>
        <w:ind w:left="5664" w:firstLine="708"/>
        <w:jc w:val="center"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50" w:name="_Toc44149657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1B45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10 </w:t>
      </w:r>
      <w:r w:rsidR="008C01F2" w:rsidRPr="0034128D">
        <w:rPr>
          <w:rFonts w:ascii="Times New Roman" w:eastAsia="Calibri" w:hAnsi="Times New Roman" w:cs="Times New Roman"/>
          <w:noProof/>
          <w:sz w:val="24"/>
          <w:szCs w:val="24"/>
        </w:rPr>
        <w:t xml:space="preserve">к Регламенту </w:t>
      </w:r>
    </w:p>
    <w:p w:rsidR="007C4591" w:rsidRPr="0034128D" w:rsidRDefault="007C4591" w:rsidP="008C01F2">
      <w:pPr>
        <w:keepNext/>
        <w:spacing w:after="0"/>
        <w:ind w:left="5664" w:firstLine="708"/>
        <w:jc w:val="center"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C01F2" w:rsidRPr="0034128D" w:rsidRDefault="008C01F2" w:rsidP="008C01F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</w:pPr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Блок-схема</w:t>
      </w:r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предоставления </w:t>
      </w:r>
      <w:r w:rsidR="004E1D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Услуги</w:t>
      </w:r>
      <w:bookmarkEnd w:id="50"/>
    </w:p>
    <w:tbl>
      <w:tblPr>
        <w:tblStyle w:val="21"/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1"/>
        <w:gridCol w:w="8202"/>
      </w:tblGrid>
      <w:tr w:rsidR="00734950" w:rsidRPr="004B576A" w:rsidTr="007C4591">
        <w:trPr>
          <w:trHeight w:val="1104"/>
        </w:trPr>
        <w:tc>
          <w:tcPr>
            <w:tcW w:w="2571" w:type="dxa"/>
          </w:tcPr>
          <w:p w:rsidR="00734950" w:rsidRPr="004B576A" w:rsidRDefault="00BF6884" w:rsidP="00BF6884">
            <w:pPr>
              <w:jc w:val="center"/>
            </w:pPr>
            <w:r>
              <w:rPr>
                <w:rFonts w:ascii="Times New Roman" w:hAnsi="Times New Roman" w:cs="Times New Roman"/>
              </w:rPr>
              <w:t>Л</w:t>
            </w:r>
            <w:r w:rsidR="004D0050">
              <w:rPr>
                <w:rFonts w:ascii="Times New Roman" w:hAnsi="Times New Roman" w:cs="Times New Roman"/>
              </w:rPr>
              <w:t>ичный прием</w:t>
            </w:r>
            <w:r>
              <w:rPr>
                <w:rFonts w:ascii="Times New Roman" w:hAnsi="Times New Roman" w:cs="Times New Roman"/>
              </w:rPr>
              <w:t xml:space="preserve">, порталы </w:t>
            </w:r>
            <w:proofErr w:type="spellStart"/>
            <w:r>
              <w:rPr>
                <w:rFonts w:ascii="Times New Roman" w:hAnsi="Times New Roman" w:cs="Times New Roman"/>
              </w:rPr>
              <w:t>госуслуг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B57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734950" w:rsidRPr="004B576A">
              <w:rPr>
                <w:rFonts w:ascii="Times New Roman" w:hAnsi="Times New Roman" w:cs="Times New Roman"/>
              </w:rPr>
              <w:t>о почте, по электронной почте</w:t>
            </w:r>
            <w:r w:rsidR="004D0050">
              <w:rPr>
                <w:rFonts w:ascii="Times New Roman" w:hAnsi="Times New Roman" w:cs="Times New Roman"/>
              </w:rPr>
              <w:t>,</w:t>
            </w:r>
            <w:r w:rsidR="00734950" w:rsidRPr="004B576A">
              <w:rPr>
                <w:rFonts w:ascii="Times New Roman" w:hAnsi="Times New Roman" w:cs="Times New Roman"/>
              </w:rPr>
              <w:t xml:space="preserve"> МФЦ</w:t>
            </w:r>
          </w:p>
        </w:tc>
        <w:tc>
          <w:tcPr>
            <w:tcW w:w="8202" w:type="dxa"/>
          </w:tcPr>
          <w:p w:rsidR="00734950" w:rsidRPr="004B576A" w:rsidRDefault="00734950" w:rsidP="00734950"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BC0BB0" wp14:editId="0919363C">
                      <wp:simplePos x="0" y="0"/>
                      <wp:positionH relativeFrom="column">
                        <wp:posOffset>2231666</wp:posOffset>
                      </wp:positionH>
                      <wp:positionV relativeFrom="paragraph">
                        <wp:posOffset>371033</wp:posOffset>
                      </wp:positionV>
                      <wp:extent cx="0" cy="543698"/>
                      <wp:effectExtent l="114300" t="19050" r="76200" b="8509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6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76D01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75.7pt;margin-top:29.2pt;width:0;height:42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42405D" wp14:editId="33ABFBD7">
                      <wp:simplePos x="0" y="0"/>
                      <wp:positionH relativeFrom="column">
                        <wp:posOffset>1425659</wp:posOffset>
                      </wp:positionH>
                      <wp:positionV relativeFrom="paragraph">
                        <wp:posOffset>106249</wp:posOffset>
                      </wp:positionV>
                      <wp:extent cx="1750096" cy="267419"/>
                      <wp:effectExtent l="0" t="0" r="21590" b="1841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096" cy="267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Подача заявления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12.25pt;margin-top:8.35pt;width:137.8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Подача заявления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>Ответственный</w:t>
            </w:r>
          </w:p>
          <w:p w:rsidR="00734950" w:rsidRPr="004B576A" w:rsidRDefault="00F010AC" w:rsidP="0073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прием документов </w:t>
            </w:r>
            <w:r w:rsidR="00734950" w:rsidRPr="004B576A">
              <w:rPr>
                <w:rFonts w:ascii="Times New Roman" w:hAnsi="Times New Roman" w:cs="Times New Roman"/>
              </w:rPr>
              <w:t>МФЦ/</w:t>
            </w:r>
          </w:p>
          <w:p w:rsidR="00734950" w:rsidRPr="004B576A" w:rsidRDefault="006857EE" w:rsidP="0073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734950" w:rsidRPr="004B576A" w:rsidRDefault="00734950" w:rsidP="00734950">
            <w:pPr>
              <w:jc w:val="center"/>
            </w:pPr>
            <w:r w:rsidRPr="004B576A">
              <w:rPr>
                <w:rFonts w:ascii="Times New Roman" w:hAnsi="Times New Roman" w:cs="Times New Roman"/>
              </w:rPr>
              <w:t>(</w:t>
            </w:r>
            <w:r w:rsidR="00F010AC">
              <w:rPr>
                <w:rFonts w:ascii="Times New Roman" w:hAnsi="Times New Roman" w:cs="Times New Roman"/>
              </w:rPr>
              <w:t xml:space="preserve">личный прием, </w:t>
            </w:r>
            <w:r w:rsidRPr="004B576A">
              <w:rPr>
                <w:rFonts w:ascii="Times New Roman" w:hAnsi="Times New Roman" w:cs="Times New Roman"/>
              </w:rPr>
              <w:t>по почте, по электронной почте)</w:t>
            </w:r>
          </w:p>
        </w:tc>
        <w:tc>
          <w:tcPr>
            <w:tcW w:w="8202" w:type="dxa"/>
          </w:tcPr>
          <w:p w:rsidR="00734950" w:rsidRPr="004B576A" w:rsidRDefault="00734950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E92897" wp14:editId="76C71F9D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852170</wp:posOffset>
                      </wp:positionV>
                      <wp:extent cx="0" cy="504825"/>
                      <wp:effectExtent l="114300" t="19050" r="76200" b="857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75.95pt;margin-top:67.1pt;width:0;height:3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14C66A" wp14:editId="480CBE6D">
                      <wp:simplePos x="0" y="0"/>
                      <wp:positionH relativeFrom="column">
                        <wp:posOffset>174829</wp:posOffset>
                      </wp:positionH>
                      <wp:positionV relativeFrom="paragraph">
                        <wp:posOffset>197042</wp:posOffset>
                      </wp:positionV>
                      <wp:extent cx="3942271" cy="655607"/>
                      <wp:effectExtent l="0" t="0" r="20320" b="114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2271" cy="6556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Прием и регистрация документов, необходимых для предоставления Услуги, передача их из МФЦ в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Администрацию</w:t>
                                  </w: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(в случае подачи документов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Лицом, имеющим право на получение услуги</w:t>
                                  </w: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в МФЦ)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margin-left:13.75pt;margin-top:15.5pt;width:310.4pt;height:5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Прием и регистрация документов, необходимых для предоставления Услуги, передача их из МФЦ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Администрацию</w:t>
                            </w: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(в случае подачи документов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Лицом, имеющим право на получение услуги</w:t>
                            </w: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МФЦ)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576A">
              <w:t xml:space="preserve">                                                                                  </w:t>
            </w:r>
            <w:r w:rsidRPr="004B576A">
              <w:tab/>
            </w:r>
            <w:r w:rsidRPr="004B576A">
              <w:rPr>
                <w:rFonts w:ascii="Times New Roman" w:hAnsi="Times New Roman" w:cs="Times New Roman"/>
              </w:rPr>
              <w:t>1 р</w:t>
            </w:r>
            <w:r>
              <w:rPr>
                <w:rFonts w:ascii="Times New Roman" w:hAnsi="Times New Roman" w:cs="Times New Roman"/>
              </w:rPr>
              <w:t xml:space="preserve">абочий </w:t>
            </w:r>
            <w:r w:rsidRPr="004B576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</w: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>Ответств</w:t>
            </w:r>
            <w:r w:rsidR="006857EE">
              <w:rPr>
                <w:rFonts w:ascii="Times New Roman" w:hAnsi="Times New Roman" w:cs="Times New Roman"/>
              </w:rPr>
              <w:t xml:space="preserve">енный за предоставление </w:t>
            </w:r>
            <w:r w:rsidR="004E1DA4">
              <w:rPr>
                <w:rFonts w:ascii="Times New Roman" w:hAnsi="Times New Roman" w:cs="Times New Roman"/>
              </w:rPr>
              <w:t>Услуги</w:t>
            </w:r>
            <w:r w:rsidR="006857EE">
              <w:rPr>
                <w:rFonts w:ascii="Times New Roman" w:hAnsi="Times New Roman" w:cs="Times New Roman"/>
              </w:rPr>
              <w:t xml:space="preserve"> </w:t>
            </w:r>
            <w:r w:rsidR="007D427B">
              <w:rPr>
                <w:rFonts w:ascii="Times New Roman" w:hAnsi="Times New Roman" w:cs="Times New Roman"/>
              </w:rPr>
              <w:t>(Отдел</w:t>
            </w:r>
            <w:r w:rsidRPr="004B576A">
              <w:rPr>
                <w:rFonts w:ascii="Times New Roman" w:hAnsi="Times New Roman" w:cs="Times New Roman"/>
              </w:rPr>
              <w:t>)</w:t>
            </w: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2" w:type="dxa"/>
          </w:tcPr>
          <w:p w:rsidR="00734950" w:rsidRPr="004B576A" w:rsidRDefault="00CE65EB" w:rsidP="00FC7E8A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F24759" wp14:editId="08A7DC74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2489835</wp:posOffset>
                      </wp:positionV>
                      <wp:extent cx="1" cy="1343025"/>
                      <wp:effectExtent l="114300" t="19050" r="76200" b="857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19.45pt;margin-top:196.05pt;width:0;height:105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A09B3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C10DAE" wp14:editId="4B36A74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751205</wp:posOffset>
                      </wp:positionV>
                      <wp:extent cx="0" cy="270510"/>
                      <wp:effectExtent l="95250" t="19050" r="76200" b="9144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47.7pt;margin-top:59.15pt;width:0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C7E8A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BB1054" wp14:editId="456E2455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1715770</wp:posOffset>
                      </wp:positionV>
                      <wp:extent cx="2085975" cy="828040"/>
                      <wp:effectExtent l="0" t="0" r="28575" b="1016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828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942DE8" w:rsidRDefault="00237859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942DE8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Документы представлены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Лицом, имеющим право на получение услуги</w:t>
                                  </w:r>
                                  <w:r w:rsidRPr="00942DE8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по собственной инициативе </w:t>
                                  </w:r>
                                </w:p>
                                <w:p w:rsidR="00237859" w:rsidRDefault="00237859" w:rsidP="00734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margin-left:136.8pt;margin-top:135.1pt;width:164.25pt;height:6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" fillcolor="window" strokecolor="windowText" strokeweight="1.5pt">
                      <v:textbox>
                        <w:txbxContent>
                          <w:p w:rsidR="00237859" w:rsidRPr="00942DE8" w:rsidRDefault="00237859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942DE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Документы представлены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Лицом, имеющим право на получение услуги</w:t>
                            </w:r>
                            <w:r w:rsidRPr="00942DE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по собственной инициативе </w:t>
                            </w:r>
                          </w:p>
                          <w:p w:rsidR="00237859" w:rsidRDefault="00237859" w:rsidP="00734950"/>
                        </w:txbxContent>
                      </v:textbox>
                    </v:rect>
                  </w:pict>
                </mc:Fallback>
              </mc:AlternateContent>
            </w:r>
            <w:r w:rsidR="00FC7E8A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74A51A" wp14:editId="6EEE9036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1426845</wp:posOffset>
                      </wp:positionV>
                      <wp:extent cx="0" cy="262255"/>
                      <wp:effectExtent l="114300" t="19050" r="57150" b="9969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219.7pt;margin-top:112.35pt;width:0;height:20.6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1F698B" wp14:editId="3D20D223">
                      <wp:simplePos x="0" y="0"/>
                      <wp:positionH relativeFrom="column">
                        <wp:posOffset>577795</wp:posOffset>
                      </wp:positionH>
                      <wp:positionV relativeFrom="paragraph">
                        <wp:posOffset>1700420</wp:posOffset>
                      </wp:positionV>
                      <wp:extent cx="0" cy="1184744"/>
                      <wp:effectExtent l="95250" t="19050" r="76200" b="920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47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9BC77A" id="Прямая со стрелкой 13" o:spid="_x0000_s1026" type="#_x0000_t32" style="position:absolute;margin-left:45.5pt;margin-top:133.9pt;width:0;height:93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2A5DFC" wp14:editId="07645B27">
                      <wp:simplePos x="0" y="0"/>
                      <wp:positionH relativeFrom="column">
                        <wp:posOffset>2780306</wp:posOffset>
                      </wp:positionH>
                      <wp:positionV relativeFrom="paragraph">
                        <wp:posOffset>762166</wp:posOffset>
                      </wp:positionV>
                      <wp:extent cx="0" cy="262558"/>
                      <wp:effectExtent l="114300" t="19050" r="57150" b="9969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25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218.9pt;margin-top:60pt;width:0;height:20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098909" wp14:editId="78DAFC00">
                      <wp:simplePos x="0" y="0"/>
                      <wp:positionH relativeFrom="column">
                        <wp:posOffset>1701704</wp:posOffset>
                      </wp:positionH>
                      <wp:positionV relativeFrom="paragraph">
                        <wp:posOffset>1042862</wp:posOffset>
                      </wp:positionV>
                      <wp:extent cx="2103120" cy="353683"/>
                      <wp:effectExtent l="0" t="0" r="11430" b="2794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3536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 необходимости запросов?</w:t>
                                  </w:r>
                                </w:p>
                                <w:p w:rsidR="00237859" w:rsidRPr="003C5D24" w:rsidRDefault="00237859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9" style="position:absolute;margin-left:134pt;margin-top:82.1pt;width:165.6pt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 необходимости запросов?</w:t>
                            </w:r>
                          </w:p>
                          <w:p w:rsidR="00237859" w:rsidRPr="003C5D24" w:rsidRDefault="00237859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02951F" wp14:editId="721F8952">
                      <wp:simplePos x="0" y="0"/>
                      <wp:positionH relativeFrom="column">
                        <wp:posOffset>88565</wp:posOffset>
                      </wp:positionH>
                      <wp:positionV relativeFrom="paragraph">
                        <wp:posOffset>1036584</wp:posOffset>
                      </wp:positionV>
                      <wp:extent cx="1121433" cy="672860"/>
                      <wp:effectExtent l="0" t="0" r="21590" b="1333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3" cy="672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Есть необходимость запросов?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0" style="position:absolute;margin-left:6.95pt;margin-top:81.6pt;width:88.3pt;height:5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Есть необходимость запросов?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E3FE6F" wp14:editId="4BA4B4AD">
                      <wp:simplePos x="0" y="0"/>
                      <wp:positionH relativeFrom="column">
                        <wp:posOffset>174830</wp:posOffset>
                      </wp:positionH>
                      <wp:positionV relativeFrom="paragraph">
                        <wp:posOffset>217074</wp:posOffset>
                      </wp:positionV>
                      <wp:extent cx="3743864" cy="542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864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Обработка и предварительное рассмотрение документов, необходимых для предоставления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1" style="position:absolute;margin-left:13.75pt;margin-top:17.1pt;width:294.8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Обработка и предварительное рассмотрение документов, необходимых для предоставления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 w:rsidRPr="004B576A">
              <w:rPr>
                <w:rFonts w:ascii="Times New Roman" w:hAnsi="Times New Roman" w:cs="Times New Roman"/>
              </w:rPr>
              <w:tab/>
            </w:r>
            <w:r w:rsidR="00FC7E8A">
              <w:rPr>
                <w:rFonts w:ascii="Times New Roman" w:hAnsi="Times New Roman" w:cs="Times New Roman"/>
              </w:rPr>
              <w:t>7</w:t>
            </w:r>
            <w:r w:rsidR="00734950" w:rsidRPr="004B576A">
              <w:rPr>
                <w:rFonts w:ascii="Times New Roman" w:hAnsi="Times New Roman" w:cs="Times New Roman"/>
              </w:rPr>
              <w:t xml:space="preserve"> р</w:t>
            </w:r>
            <w:r w:rsidR="00734950">
              <w:rPr>
                <w:rFonts w:ascii="Times New Roman" w:hAnsi="Times New Roman" w:cs="Times New Roman"/>
              </w:rPr>
              <w:t xml:space="preserve">абочих </w:t>
            </w:r>
            <w:r w:rsidR="00734950" w:rsidRPr="004B576A">
              <w:rPr>
                <w:rFonts w:ascii="Times New Roman" w:hAnsi="Times New Roman" w:cs="Times New Roman"/>
              </w:rPr>
              <w:t>д</w:t>
            </w:r>
            <w:r w:rsidR="00734950">
              <w:rPr>
                <w:rFonts w:ascii="Times New Roman" w:hAnsi="Times New Roman" w:cs="Times New Roman"/>
              </w:rPr>
              <w:t>н</w:t>
            </w:r>
            <w:r w:rsidR="00FC7E8A">
              <w:rPr>
                <w:rFonts w:ascii="Times New Roman" w:hAnsi="Times New Roman" w:cs="Times New Roman"/>
              </w:rPr>
              <w:t>ей</w:t>
            </w:r>
            <w:r w:rsidR="00734950" w:rsidRPr="004B5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>СМЭВ</w:t>
            </w: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2" w:type="dxa"/>
          </w:tcPr>
          <w:p w:rsidR="00734950" w:rsidRDefault="00734950" w:rsidP="00734950">
            <w:pPr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B42E36" wp14:editId="035D8D89">
                      <wp:simplePos x="0" y="0"/>
                      <wp:positionH relativeFrom="column">
                        <wp:posOffset>1205948</wp:posOffset>
                      </wp:positionH>
                      <wp:positionV relativeFrom="paragraph">
                        <wp:posOffset>953494</wp:posOffset>
                      </wp:positionV>
                      <wp:extent cx="0" cy="353198"/>
                      <wp:effectExtent l="114300" t="19050" r="133350" b="8509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31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CEFC1A" id="Прямая со стрелкой 22" o:spid="_x0000_s1026" type="#_x0000_t32" style="position:absolute;margin-left:94.95pt;margin-top:75.1pt;width:0;height:27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0B71EC" wp14:editId="4D1E4A91">
                      <wp:simplePos x="0" y="0"/>
                      <wp:positionH relativeFrom="column">
                        <wp:posOffset>84814</wp:posOffset>
                      </wp:positionH>
                      <wp:positionV relativeFrom="paragraph">
                        <wp:posOffset>134979</wp:posOffset>
                      </wp:positionV>
                      <wp:extent cx="2542540" cy="818984"/>
                      <wp:effectExtent l="0" t="0" r="10160" b="1968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2540" cy="8189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Формирование и направление межведомственных запросов в органы (организации), участвующие в предоставлении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32" style="position:absolute;margin-left:6.7pt;margin-top:10.65pt;width:200.2pt;height:6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Формирование и направление межведомственных запросов в органы (организации), участвующие в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576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 w:rsidR="00FC7E8A">
              <w:rPr>
                <w:rFonts w:ascii="Times New Roman" w:hAnsi="Times New Roman" w:cs="Times New Roman"/>
              </w:rPr>
              <w:t>7</w:t>
            </w:r>
            <w:r w:rsidRPr="004B576A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 xml:space="preserve">абочих             </w:t>
            </w:r>
          </w:p>
          <w:p w:rsidR="00734950" w:rsidRPr="004B576A" w:rsidRDefault="00734950" w:rsidP="0073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 w:rsidRPr="004B576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ней</w: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Default="00734950" w:rsidP="00F2474B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 xml:space="preserve">Ответственный за предоставление </w:t>
            </w:r>
            <w:r w:rsidR="004E1DA4">
              <w:rPr>
                <w:rFonts w:ascii="Times New Roman" w:hAnsi="Times New Roman" w:cs="Times New Roman"/>
              </w:rPr>
              <w:t>Услуги</w:t>
            </w:r>
            <w:r w:rsidR="00F2474B">
              <w:rPr>
                <w:rFonts w:ascii="Times New Roman" w:hAnsi="Times New Roman" w:cs="Times New Roman"/>
              </w:rPr>
              <w:t xml:space="preserve"> (Отдел) </w:t>
            </w:r>
          </w:p>
          <w:p w:rsidR="00F2474B" w:rsidRPr="004B576A" w:rsidRDefault="00F2474B" w:rsidP="00F24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2" w:type="dxa"/>
          </w:tcPr>
          <w:p w:rsidR="00734950" w:rsidRDefault="00FC7E8A" w:rsidP="00FC7E8A">
            <w:pPr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1F82BB" wp14:editId="39E7028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161925</wp:posOffset>
                      </wp:positionV>
                      <wp:extent cx="3321050" cy="638355"/>
                      <wp:effectExtent l="0" t="0" r="12700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0" cy="638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Рассмотрение заявления и представленных документов, проверка полноты и достоверности сведений, содержащихся в заявлении и документах</w:t>
                                  </w:r>
                                </w:p>
                                <w:p w:rsidR="00237859" w:rsidRPr="00471A7E" w:rsidRDefault="00237859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3" style="position:absolute;margin-left:5.45pt;margin-top:12.75pt;width:261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заявления и представленных документов, проверка полноты и достоверности сведений, содержащихся в заявлении и документах</w:t>
                            </w:r>
                          </w:p>
                          <w:p w:rsidR="00237859" w:rsidRPr="00471A7E" w:rsidRDefault="00237859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</w:t>
            </w:r>
            <w:r w:rsidR="00F262A6">
              <w:rPr>
                <w:rFonts w:ascii="Times New Roman" w:hAnsi="Times New Roman" w:cs="Times New Roman"/>
              </w:rPr>
              <w:t>6</w:t>
            </w:r>
            <w:r w:rsidRPr="00FC7E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рабочих </w:t>
            </w:r>
          </w:p>
          <w:p w:rsidR="00FC7E8A" w:rsidRPr="004B576A" w:rsidRDefault="00FC7E8A" w:rsidP="00FC7E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</w:t>
            </w:r>
            <w:r w:rsidR="00F262A6">
              <w:rPr>
                <w:rFonts w:ascii="Times New Roman" w:hAnsi="Times New Roman" w:cs="Times New Roman"/>
              </w:rPr>
              <w:t>дней</w:t>
            </w:r>
          </w:p>
        </w:tc>
      </w:tr>
      <w:tr w:rsidR="007D427B" w:rsidRPr="004B576A" w:rsidTr="00562A8F">
        <w:trPr>
          <w:trHeight w:val="1417"/>
        </w:trPr>
        <w:tc>
          <w:tcPr>
            <w:tcW w:w="2571" w:type="dxa"/>
          </w:tcPr>
          <w:p w:rsidR="007D427B" w:rsidRPr="004B576A" w:rsidRDefault="007D427B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 xml:space="preserve">Порталы </w:t>
            </w:r>
            <w:proofErr w:type="spellStart"/>
            <w:r w:rsidRPr="004B576A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4B576A">
              <w:rPr>
                <w:rFonts w:ascii="Times New Roman" w:hAnsi="Times New Roman" w:cs="Times New Roman"/>
              </w:rPr>
              <w:t>, по почте, по электронной почте, МФЦ</w:t>
            </w:r>
          </w:p>
        </w:tc>
        <w:tc>
          <w:tcPr>
            <w:tcW w:w="8202" w:type="dxa"/>
          </w:tcPr>
          <w:p w:rsidR="007D427B" w:rsidRPr="004B576A" w:rsidRDefault="007D427B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3B7209B" wp14:editId="536ABE90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-18415</wp:posOffset>
                      </wp:positionV>
                      <wp:extent cx="9525" cy="142875"/>
                      <wp:effectExtent l="95250" t="19050" r="85725" b="8572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136.2pt;margin-top:-1.45pt;width: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7D427B" w:rsidRDefault="007D427B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0836B72" wp14:editId="4CBD9B0A">
                      <wp:simplePos x="0" y="0"/>
                      <wp:positionH relativeFrom="column">
                        <wp:posOffset>267694</wp:posOffset>
                      </wp:positionH>
                      <wp:positionV relativeFrom="paragraph">
                        <wp:posOffset>157205</wp:posOffset>
                      </wp:positionV>
                      <wp:extent cx="3441940" cy="413468"/>
                      <wp:effectExtent l="0" t="0" r="25400" b="2476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940" cy="4134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7859" w:rsidRPr="003C5D24" w:rsidRDefault="00237859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Выдача (направление)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Лицу, имеющему право на получение услуги</w:t>
                                  </w: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результата предоставления Услуги</w:t>
                                  </w:r>
                                </w:p>
                                <w:p w:rsidR="00237859" w:rsidRPr="004D7AE7" w:rsidRDefault="00237859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34" style="position:absolute;margin-left:21.1pt;margin-top:12.4pt;width:271pt;height:3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" fillcolor="window" strokecolor="windowText" strokeweight="1.5pt">
                      <v:textbox>
                        <w:txbxContent>
                          <w:p w:rsidR="00237859" w:rsidRPr="003C5D24" w:rsidRDefault="00237859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(направление)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Лицу, имеющему право на получение услуги</w:t>
                            </w: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результата предоставления Услуги</w:t>
                            </w:r>
                          </w:p>
                          <w:p w:rsidR="00237859" w:rsidRPr="004D7AE7" w:rsidRDefault="00237859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576A">
              <w:rPr>
                <w:rFonts w:ascii="Times New Roman" w:hAnsi="Times New Roman" w:cs="Times New Roman"/>
              </w:rPr>
              <w:tab/>
              <w:t>3 р</w:t>
            </w:r>
            <w:r>
              <w:rPr>
                <w:rFonts w:ascii="Times New Roman" w:hAnsi="Times New Roman" w:cs="Times New Roman"/>
              </w:rPr>
              <w:t>абочих</w:t>
            </w:r>
          </w:p>
          <w:p w:rsidR="007D427B" w:rsidRPr="004B576A" w:rsidRDefault="007D427B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</w:t>
            </w:r>
            <w:r w:rsidRPr="004B576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ня</w:t>
            </w:r>
          </w:p>
        </w:tc>
      </w:tr>
    </w:tbl>
    <w:p w:rsidR="007D427B" w:rsidRDefault="007D427B" w:rsidP="007D42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27B" w:rsidRDefault="007D427B" w:rsidP="007D42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27B" w:rsidRDefault="007D427B" w:rsidP="007D42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27B" w:rsidRDefault="007D427B" w:rsidP="007D42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27B" w:rsidRDefault="007D427B" w:rsidP="007D42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27B" w:rsidRDefault="007D427B" w:rsidP="007D42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27B" w:rsidRDefault="002A418D" w:rsidP="007D42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1B45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E65EB"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</w:t>
      </w:r>
    </w:p>
    <w:p w:rsidR="007D427B" w:rsidRPr="0034128D" w:rsidRDefault="007D427B" w:rsidP="00C456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51" w:name="_Toc430614272"/>
    </w:p>
    <w:p w:rsidR="00C456F4" w:rsidRDefault="00C456F4" w:rsidP="00C456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412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Форма заявления</w:t>
      </w:r>
      <w:bookmarkEnd w:id="51"/>
      <w:r w:rsidRPr="003412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013408" w:rsidRPr="0034128D" w:rsidRDefault="00013408" w:rsidP="00C456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13408" w:rsidRPr="00A152EA" w:rsidRDefault="00A152EA" w:rsidP="00A152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Администрацию города Лыткарино Московской области</w:t>
      </w:r>
    </w:p>
    <w:p w:rsidR="00013408" w:rsidRDefault="00013408" w:rsidP="0001340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52EA" w:rsidRPr="00013408" w:rsidRDefault="00A152EA" w:rsidP="0001340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3408">
        <w:rPr>
          <w:rFonts w:ascii="Times New Roman" w:eastAsia="Calibri" w:hAnsi="Times New Roman" w:cs="Times New Roman"/>
          <w:b/>
          <w:sz w:val="28"/>
          <w:szCs w:val="28"/>
        </w:rPr>
        <w:t>Заявка об организации ярмарки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Юридическое лицо______________________________________________________</w:t>
      </w:r>
    </w:p>
    <w:p w:rsidR="00013408" w:rsidRPr="00013408" w:rsidRDefault="00013408" w:rsidP="0001340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013408">
        <w:rPr>
          <w:rFonts w:ascii="Times New Roman" w:eastAsia="Calibri" w:hAnsi="Times New Roman" w:cs="Times New Roman"/>
          <w:sz w:val="16"/>
          <w:szCs w:val="16"/>
        </w:rPr>
        <w:t>(полное и сокращенное наименование (в случае если имеется), в том числе фирменное наименование юридического лица)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 xml:space="preserve">ОГРН юридического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013408">
        <w:rPr>
          <w:rFonts w:ascii="Times New Roman" w:eastAsia="Calibri" w:hAnsi="Times New Roman" w:cs="Times New Roman"/>
          <w:sz w:val="28"/>
          <w:szCs w:val="28"/>
        </w:rPr>
        <w:t>ица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</w:t>
      </w:r>
      <w:r>
        <w:rPr>
          <w:rFonts w:ascii="Times New Roman" w:eastAsia="Calibri" w:hAnsi="Times New Roman" w:cs="Times New Roman"/>
          <w:sz w:val="28"/>
          <w:szCs w:val="28"/>
        </w:rPr>
        <w:t>ридических лиц_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Место нахождения юридичес</w:t>
      </w:r>
      <w:r>
        <w:rPr>
          <w:rFonts w:ascii="Times New Roman" w:eastAsia="Calibri" w:hAnsi="Times New Roman" w:cs="Times New Roman"/>
          <w:sz w:val="28"/>
          <w:szCs w:val="28"/>
        </w:rPr>
        <w:t>кого лица__________________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Индивидуальный п</w:t>
      </w:r>
      <w:r>
        <w:rPr>
          <w:rFonts w:ascii="Times New Roman" w:eastAsia="Calibri" w:hAnsi="Times New Roman" w:cs="Times New Roman"/>
          <w:sz w:val="28"/>
          <w:szCs w:val="28"/>
        </w:rPr>
        <w:t>редприниматель____________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013408" w:rsidRPr="00013408" w:rsidRDefault="00013408" w:rsidP="00013408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16"/>
          <w:szCs w:val="16"/>
        </w:rPr>
      </w:pPr>
      <w:r w:rsidRPr="00013408">
        <w:rPr>
          <w:rFonts w:ascii="Times New Roman" w:eastAsia="Calibri" w:hAnsi="Times New Roman" w:cs="Times New Roman"/>
          <w:sz w:val="16"/>
          <w:szCs w:val="16"/>
        </w:rPr>
        <w:t xml:space="preserve">           (фамилия, имя и (в случае если имеется) отчество)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Место жительства индивидуальног</w:t>
      </w:r>
      <w:r>
        <w:rPr>
          <w:rFonts w:ascii="Times New Roman" w:eastAsia="Calibri" w:hAnsi="Times New Roman" w:cs="Times New Roman"/>
          <w:sz w:val="28"/>
          <w:szCs w:val="28"/>
        </w:rPr>
        <w:t>о предпринимателя______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Реквизиты документа, удостоверяющего личность индивидуальног</w:t>
      </w:r>
      <w:r>
        <w:rPr>
          <w:rFonts w:ascii="Times New Roman" w:eastAsia="Calibri" w:hAnsi="Times New Roman" w:cs="Times New Roman"/>
          <w:sz w:val="28"/>
          <w:szCs w:val="28"/>
        </w:rPr>
        <w:t>о предпринимателя_____________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13408">
        <w:rPr>
          <w:rFonts w:ascii="Times New Roman" w:eastAsia="Calibri" w:hAnsi="Times New Roman" w:cs="Times New Roman"/>
          <w:sz w:val="28"/>
          <w:szCs w:val="28"/>
        </w:rPr>
        <w:t>ГРН индивидуального предпринимателя________________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 xml:space="preserve">Данные документа, подтверждающего факт внесения сведений об индивидуальном предпринимателе в Единый государственный реестр </w:t>
      </w:r>
      <w:r>
        <w:rPr>
          <w:rFonts w:ascii="Times New Roman" w:eastAsia="Calibri" w:hAnsi="Times New Roman" w:cs="Times New Roman"/>
          <w:sz w:val="28"/>
          <w:szCs w:val="28"/>
        </w:rPr>
        <w:t>индивидуальных предпринимателей_____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ИНН/КПП юридического лица/индивидуального предпринимателя_______/_______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Место проведение ярмарки________________________________________________________________________________________________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Наименование собственника земельного участка, на котором планируется органи</w:t>
      </w:r>
      <w:r>
        <w:rPr>
          <w:rFonts w:ascii="Times New Roman" w:eastAsia="Calibri" w:hAnsi="Times New Roman" w:cs="Times New Roman"/>
          <w:sz w:val="28"/>
          <w:szCs w:val="28"/>
        </w:rPr>
        <w:t>зация ярмарки____________________________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lastRenderedPageBreak/>
        <w:t>Категория земельного участка</w:t>
      </w:r>
      <w:r w:rsidRPr="00013408">
        <w:rPr>
          <w:rFonts w:ascii="Times New Roman" w:eastAsia="Calibri" w:hAnsi="Times New Roman" w:cs="Times New Roman"/>
          <w:sz w:val="28"/>
          <w:szCs w:val="28"/>
          <w:vertAlign w:val="superscript"/>
        </w:rPr>
        <w:t>**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Срок (даты) проведе</w:t>
      </w:r>
      <w:r>
        <w:rPr>
          <w:rFonts w:ascii="Times New Roman" w:eastAsia="Calibri" w:hAnsi="Times New Roman" w:cs="Times New Roman"/>
          <w:sz w:val="28"/>
          <w:szCs w:val="28"/>
        </w:rPr>
        <w:t>ния ярмарки___________________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Тип ярмарки____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</w:p>
    <w:p w:rsidR="00013408" w:rsidRPr="00013408" w:rsidRDefault="00013408" w:rsidP="0001340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16"/>
          <w:szCs w:val="16"/>
        </w:rPr>
      </w:pPr>
      <w:r w:rsidRPr="00013408">
        <w:rPr>
          <w:rFonts w:ascii="Times New Roman" w:eastAsia="Calibri" w:hAnsi="Times New Roman" w:cs="Times New Roman"/>
          <w:sz w:val="16"/>
          <w:szCs w:val="16"/>
        </w:rPr>
        <w:t>(универсальная, специализированная)</w:t>
      </w:r>
    </w:p>
    <w:p w:rsidR="006C289C" w:rsidRDefault="006C289C" w:rsidP="006C28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013408" w:rsidRDefault="00013408" w:rsidP="006C28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юридического лица/индивидуального предпринимателя</w:t>
      </w:r>
      <w:r w:rsidR="006C289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Подпись</w:t>
      </w:r>
    </w:p>
    <w:p w:rsidR="00F010AC" w:rsidRPr="00013408" w:rsidRDefault="00F010AC" w:rsidP="006C28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(дата)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3A7" w:rsidRDefault="00AB63A7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3A7" w:rsidRDefault="00AB63A7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3A7" w:rsidRDefault="00AB63A7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9C" w:rsidRDefault="006C289C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7FC0" w:rsidRDefault="00DE7FC0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DE7FC0" w:rsidRDefault="00DE7FC0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DE7FC0" w:rsidRDefault="00DE7FC0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DE7FC0" w:rsidRDefault="00DE7FC0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DE7FC0" w:rsidRDefault="00DE7FC0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  <w:vertAlign w:val="superscript"/>
        </w:rPr>
        <w:t>*</w:t>
      </w:r>
      <w:r w:rsidRPr="00013408">
        <w:rPr>
          <w:rFonts w:ascii="Times New Roman" w:eastAsia="Calibri" w:hAnsi="Times New Roman" w:cs="Times New Roman"/>
          <w:sz w:val="28"/>
          <w:szCs w:val="28"/>
        </w:rPr>
        <w:t>Указывается в соответствии с адресом места проведения ярмарки.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  <w:vertAlign w:val="superscript"/>
        </w:rPr>
        <w:t>**</w:t>
      </w:r>
      <w:r w:rsidRPr="00013408">
        <w:rPr>
          <w:rFonts w:ascii="Times New Roman" w:eastAsia="Calibri" w:hAnsi="Times New Roman" w:cs="Times New Roman"/>
          <w:sz w:val="28"/>
          <w:szCs w:val="28"/>
        </w:rPr>
        <w:t>Указывается в случае, если земельный участок находится в собственности организатора ярмарки.</w:t>
      </w:r>
    </w:p>
    <w:p w:rsidR="00AB63A7" w:rsidRPr="005860A3" w:rsidRDefault="00AB63A7" w:rsidP="00AB6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63A7">
        <w:rPr>
          <w:rFonts w:ascii="Times New Roman" w:eastAsia="Calibri" w:hAnsi="Times New Roman" w:cs="Times New Roman"/>
          <w:sz w:val="28"/>
          <w:szCs w:val="28"/>
          <w:vertAlign w:val="superscript"/>
        </w:rPr>
        <w:t>***</w:t>
      </w:r>
      <w:r w:rsidRPr="005860A3">
        <w:rPr>
          <w:rFonts w:ascii="Times New Roman" w:eastAsia="Calibri" w:hAnsi="Times New Roman" w:cs="Times New Roman"/>
          <w:sz w:val="28"/>
          <w:szCs w:val="28"/>
        </w:rPr>
        <w:t xml:space="preserve">Решение о предоставлении Услуги либо об отказе в ее предоставлении с указанием причин отказа в письменной форме направляется Лицу, имеющему право на получение Услуги, в течение трех рабочих дней после принятия соответствующего решения. </w:t>
      </w:r>
    </w:p>
    <w:p w:rsidR="00AB63A7" w:rsidRPr="005860A3" w:rsidRDefault="00AB63A7" w:rsidP="00AB6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60A3">
        <w:rPr>
          <w:rFonts w:ascii="Times New Roman" w:eastAsia="Calibri" w:hAnsi="Times New Roman" w:cs="Times New Roman"/>
          <w:sz w:val="28"/>
          <w:szCs w:val="28"/>
        </w:rPr>
        <w:t xml:space="preserve">В случае если в заявлении было указано на необходимость направления решения в форме электронного документа соответствующее решение направляется Лицу, имеющему право на получение Услуги, в форме электронного документа. </w:t>
      </w:r>
    </w:p>
    <w:p w:rsidR="00DA4F7E" w:rsidRPr="0034128D" w:rsidRDefault="002A418D" w:rsidP="00DA4F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1B45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4F7E" w:rsidRPr="0034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</w:t>
      </w:r>
    </w:p>
    <w:p w:rsidR="00DA4F7E" w:rsidRPr="0034128D" w:rsidRDefault="00DA4F7E" w:rsidP="00DA4F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7E" w:rsidRPr="0034128D" w:rsidRDefault="00DA4F7E" w:rsidP="00DA4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52" w:name="_Toc430614273"/>
      <w:r w:rsidRPr="003412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Форма решения об отказе в предоставлении </w:t>
      </w:r>
      <w:r w:rsidR="004E1D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Услуги</w:t>
      </w:r>
      <w:bookmarkEnd w:id="52"/>
    </w:p>
    <w:p w:rsidR="002E6DC1" w:rsidRPr="0034128D" w:rsidRDefault="002E6DC1" w:rsidP="00DA4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28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627FEB" w:rsidRPr="00627FEB" w:rsidRDefault="002E6DC1" w:rsidP="00627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28D">
        <w:rPr>
          <w:rFonts w:ascii="Times New Roman" w:hAnsi="Times New Roman" w:cs="Times New Roman"/>
          <w:b/>
          <w:sz w:val="24"/>
          <w:szCs w:val="24"/>
        </w:rPr>
        <w:t>об отказе</w:t>
      </w:r>
      <w:r w:rsidR="00627FEB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341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FEB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627FEB" w:rsidRPr="00627FEB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="004E1DA4">
        <w:rPr>
          <w:rFonts w:ascii="Times New Roman" w:hAnsi="Times New Roman" w:cs="Times New Roman"/>
          <w:b/>
          <w:sz w:val="24"/>
          <w:szCs w:val="24"/>
        </w:rPr>
        <w:t>Услуги</w:t>
      </w:r>
      <w:r w:rsidR="00627FEB" w:rsidRPr="00627F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FEB" w:rsidRDefault="00627FEB" w:rsidP="00627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FEB">
        <w:rPr>
          <w:rFonts w:ascii="Times New Roman" w:hAnsi="Times New Roman" w:cs="Times New Roman"/>
          <w:b/>
          <w:sz w:val="24"/>
          <w:szCs w:val="24"/>
        </w:rPr>
        <w:t>по организации ярмарок на террит</w:t>
      </w:r>
      <w:r w:rsidR="00A152EA">
        <w:rPr>
          <w:rFonts w:ascii="Times New Roman" w:hAnsi="Times New Roman" w:cs="Times New Roman"/>
          <w:b/>
          <w:sz w:val="24"/>
          <w:szCs w:val="24"/>
        </w:rPr>
        <w:t>ории города Лыткарино</w:t>
      </w:r>
    </w:p>
    <w:p w:rsidR="002E6DC1" w:rsidRPr="0034128D" w:rsidRDefault="00627FEB" w:rsidP="00627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FEB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DC1" w:rsidRPr="0034128D" w:rsidRDefault="00F21490" w:rsidP="002E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Администраци</w:t>
      </w:r>
      <w:r w:rsidR="000E5AAD">
        <w:rPr>
          <w:rFonts w:ascii="Times New Roman" w:hAnsi="Times New Roman" w:cs="Times New Roman"/>
          <w:sz w:val="24"/>
          <w:szCs w:val="24"/>
        </w:rPr>
        <w:t>я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0E5AAD" w:rsidRPr="000E5AAD">
        <w:rPr>
          <w:rFonts w:ascii="Times New Roman" w:hAnsi="Times New Roman" w:cs="Times New Roman"/>
          <w:sz w:val="24"/>
          <w:szCs w:val="24"/>
        </w:rPr>
        <w:t>__________ (заполняется Администрацией)</w:t>
      </w:r>
      <w:r w:rsidR="000E5AAD" w:rsidRPr="0034128D">
        <w:rPr>
          <w:rFonts w:ascii="Times New Roman" w:hAnsi="Times New Roman" w:cs="Times New Roman"/>
          <w:sz w:val="24"/>
          <w:szCs w:val="24"/>
        </w:rPr>
        <w:t xml:space="preserve">  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0E5AAD">
        <w:rPr>
          <w:rFonts w:ascii="Times New Roman" w:hAnsi="Times New Roman" w:cs="Times New Roman"/>
          <w:sz w:val="24"/>
          <w:szCs w:val="24"/>
        </w:rPr>
        <w:t xml:space="preserve"> 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0E5AAD">
        <w:rPr>
          <w:rFonts w:ascii="Times New Roman" w:hAnsi="Times New Roman" w:cs="Times New Roman"/>
          <w:sz w:val="24"/>
          <w:szCs w:val="24"/>
        </w:rPr>
        <w:t xml:space="preserve"> 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     «___»_______________20__г.</w:t>
      </w:r>
    </w:p>
    <w:p w:rsidR="0037236E" w:rsidRDefault="0037236E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F010AC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представленное</w:t>
      </w:r>
      <w:proofErr w:type="gramEnd"/>
      <w:r w:rsidR="002E6DC1" w:rsidRPr="0034128D">
        <w:rPr>
          <w:rFonts w:ascii="Times New Roman" w:hAnsi="Times New Roman" w:cs="Times New Roman"/>
          <w:sz w:val="24"/>
          <w:szCs w:val="24"/>
        </w:rPr>
        <w:t xml:space="preserve"> «___</w:t>
      </w:r>
      <w:r w:rsidR="000E5AAD" w:rsidRPr="0034128D">
        <w:rPr>
          <w:rFonts w:ascii="Times New Roman" w:hAnsi="Times New Roman" w:cs="Times New Roman"/>
          <w:sz w:val="24"/>
          <w:szCs w:val="24"/>
        </w:rPr>
        <w:t>_» _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____________20___г. 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28D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0E5AAD">
        <w:rPr>
          <w:rFonts w:ascii="Times New Roman" w:hAnsi="Times New Roman" w:cs="Times New Roman"/>
          <w:sz w:val="20"/>
          <w:szCs w:val="20"/>
        </w:rPr>
        <w:t>юридического лица, индивидуального предпринимателя</w:t>
      </w:r>
      <w:r w:rsidRPr="0034128D">
        <w:rPr>
          <w:rFonts w:ascii="Times New Roman" w:hAnsi="Times New Roman" w:cs="Times New Roman"/>
          <w:sz w:val="20"/>
          <w:szCs w:val="20"/>
        </w:rPr>
        <w:t>)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6DC1" w:rsidRPr="0034128D" w:rsidRDefault="002E6DC1" w:rsidP="000E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0E5AAD" w:rsidRPr="000E5AAD">
        <w:rPr>
          <w:rFonts w:ascii="Times New Roman" w:hAnsi="Times New Roman" w:cs="Times New Roman"/>
          <w:sz w:val="24"/>
          <w:szCs w:val="24"/>
        </w:rPr>
        <w:t>об организации ярмарки</w:t>
      </w:r>
      <w:r w:rsidR="000E5AAD">
        <w:rPr>
          <w:rFonts w:ascii="Times New Roman" w:hAnsi="Times New Roman" w:cs="Times New Roman"/>
          <w:sz w:val="24"/>
          <w:szCs w:val="24"/>
        </w:rPr>
        <w:t>, в соответствии с</w:t>
      </w:r>
      <w:r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6C60E5">
        <w:rPr>
          <w:rFonts w:ascii="Times New Roman" w:hAnsi="Times New Roman" w:cs="Times New Roman"/>
          <w:sz w:val="24"/>
          <w:szCs w:val="24"/>
        </w:rPr>
        <w:t>П</w:t>
      </w:r>
      <w:r w:rsidR="006C60E5" w:rsidRPr="000E5AAD">
        <w:rPr>
          <w:rFonts w:ascii="Times New Roman" w:hAnsi="Times New Roman" w:cs="Times New Roman"/>
          <w:sz w:val="24"/>
          <w:szCs w:val="24"/>
        </w:rPr>
        <w:t>остановление</w:t>
      </w:r>
      <w:r w:rsidR="006C60E5">
        <w:rPr>
          <w:rFonts w:ascii="Times New Roman" w:hAnsi="Times New Roman" w:cs="Times New Roman"/>
          <w:sz w:val="24"/>
          <w:szCs w:val="24"/>
        </w:rPr>
        <w:t>м Правительства Московской о</w:t>
      </w:r>
      <w:r w:rsidR="006C60E5" w:rsidRPr="000E5AAD">
        <w:rPr>
          <w:rFonts w:ascii="Times New Roman" w:hAnsi="Times New Roman" w:cs="Times New Roman"/>
          <w:sz w:val="24"/>
          <w:szCs w:val="24"/>
        </w:rPr>
        <w:t>бласти</w:t>
      </w:r>
      <w:r w:rsidR="006C60E5">
        <w:rPr>
          <w:rFonts w:ascii="Times New Roman" w:hAnsi="Times New Roman" w:cs="Times New Roman"/>
          <w:sz w:val="24"/>
          <w:szCs w:val="24"/>
        </w:rPr>
        <w:t xml:space="preserve"> </w:t>
      </w:r>
      <w:r w:rsidR="000E5AAD" w:rsidRPr="000E5AAD">
        <w:rPr>
          <w:rFonts w:ascii="Times New Roman" w:hAnsi="Times New Roman" w:cs="Times New Roman"/>
          <w:sz w:val="24"/>
          <w:szCs w:val="24"/>
        </w:rPr>
        <w:t xml:space="preserve">от 7 ноября 2012 г. </w:t>
      </w:r>
      <w:r w:rsidR="006C60E5">
        <w:rPr>
          <w:rFonts w:ascii="Times New Roman" w:hAnsi="Times New Roman" w:cs="Times New Roman"/>
          <w:sz w:val="24"/>
          <w:szCs w:val="24"/>
        </w:rPr>
        <w:t>№ 1394/40 «О</w:t>
      </w:r>
      <w:r w:rsidR="006C60E5" w:rsidRPr="000E5AAD">
        <w:rPr>
          <w:rFonts w:ascii="Times New Roman" w:hAnsi="Times New Roman" w:cs="Times New Roman"/>
          <w:sz w:val="24"/>
          <w:szCs w:val="24"/>
        </w:rPr>
        <w:t>б утверждении порядка организации ярмарок на территори</w:t>
      </w:r>
      <w:r w:rsidR="006C60E5">
        <w:rPr>
          <w:rFonts w:ascii="Times New Roman" w:hAnsi="Times New Roman" w:cs="Times New Roman"/>
          <w:sz w:val="24"/>
          <w:szCs w:val="24"/>
        </w:rPr>
        <w:t>и М</w:t>
      </w:r>
      <w:r w:rsidR="006C60E5" w:rsidRPr="000E5AAD">
        <w:rPr>
          <w:rFonts w:ascii="Times New Roman" w:hAnsi="Times New Roman" w:cs="Times New Roman"/>
          <w:sz w:val="24"/>
          <w:szCs w:val="24"/>
        </w:rPr>
        <w:t>осковской области и продажи товаров (выполнения работ,</w:t>
      </w:r>
      <w:r w:rsidR="006C60E5">
        <w:rPr>
          <w:rFonts w:ascii="Times New Roman" w:hAnsi="Times New Roman" w:cs="Times New Roman"/>
          <w:sz w:val="24"/>
          <w:szCs w:val="24"/>
        </w:rPr>
        <w:t xml:space="preserve"> </w:t>
      </w:r>
      <w:r w:rsidR="006C60E5" w:rsidRPr="000E5AAD">
        <w:rPr>
          <w:rFonts w:ascii="Times New Roman" w:hAnsi="Times New Roman" w:cs="Times New Roman"/>
          <w:sz w:val="24"/>
          <w:szCs w:val="24"/>
        </w:rPr>
        <w:t>оказания услуг) на них</w:t>
      </w:r>
      <w:r w:rsidR="0037236E">
        <w:rPr>
          <w:rFonts w:ascii="Times New Roman" w:hAnsi="Times New Roman" w:cs="Times New Roman"/>
          <w:sz w:val="24"/>
          <w:szCs w:val="24"/>
        </w:rPr>
        <w:t>»</w:t>
      </w:r>
      <w:r w:rsidRPr="0034128D">
        <w:rPr>
          <w:rFonts w:ascii="Times New Roman" w:hAnsi="Times New Roman" w:cs="Times New Roman"/>
          <w:sz w:val="24"/>
          <w:szCs w:val="24"/>
        </w:rPr>
        <w:t xml:space="preserve"> приняла решение отказать в </w:t>
      </w:r>
      <w:r w:rsidR="0037236E">
        <w:rPr>
          <w:rFonts w:ascii="Times New Roman" w:hAnsi="Times New Roman" w:cs="Times New Roman"/>
          <w:sz w:val="24"/>
          <w:szCs w:val="24"/>
        </w:rPr>
        <w:t>организации ярмар</w:t>
      </w:r>
      <w:r w:rsidR="006C60E5">
        <w:rPr>
          <w:rFonts w:ascii="Times New Roman" w:hAnsi="Times New Roman" w:cs="Times New Roman"/>
          <w:sz w:val="24"/>
          <w:szCs w:val="24"/>
        </w:rPr>
        <w:t>к</w:t>
      </w:r>
      <w:r w:rsidR="0037236E">
        <w:rPr>
          <w:rFonts w:ascii="Times New Roman" w:hAnsi="Times New Roman" w:cs="Times New Roman"/>
          <w:sz w:val="24"/>
          <w:szCs w:val="24"/>
        </w:rPr>
        <w:t>и</w:t>
      </w:r>
      <w:r w:rsidRPr="0034128D">
        <w:rPr>
          <w:rFonts w:ascii="Times New Roman" w:hAnsi="Times New Roman" w:cs="Times New Roman"/>
          <w:sz w:val="24"/>
          <w:szCs w:val="24"/>
        </w:rPr>
        <w:t>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28D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6C60E5" w:rsidRPr="006C60E5">
        <w:rPr>
          <w:rFonts w:ascii="Times New Roman" w:hAnsi="Times New Roman" w:cs="Times New Roman"/>
          <w:sz w:val="20"/>
          <w:szCs w:val="20"/>
        </w:rPr>
        <w:t>юридического лица, индивидуального предпринимателя</w:t>
      </w:r>
      <w:r w:rsidRPr="0034128D">
        <w:rPr>
          <w:rFonts w:ascii="Times New Roman" w:hAnsi="Times New Roman" w:cs="Times New Roman"/>
          <w:sz w:val="20"/>
          <w:szCs w:val="20"/>
        </w:rPr>
        <w:t>)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6C60E5">
        <w:rPr>
          <w:rFonts w:ascii="Times New Roman" w:hAnsi="Times New Roman" w:cs="Times New Roman"/>
          <w:sz w:val="24"/>
          <w:szCs w:val="24"/>
        </w:rPr>
        <w:t>юридического лица/</w:t>
      </w:r>
      <w:r w:rsidR="006C60E5" w:rsidRPr="006C60E5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34128D">
        <w:rPr>
          <w:rFonts w:ascii="Times New Roman" w:hAnsi="Times New Roman" w:cs="Times New Roman"/>
          <w:sz w:val="24"/>
          <w:szCs w:val="24"/>
        </w:rPr>
        <w:t>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Место нахождения обособленных подразделений: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6C60E5">
        <w:rPr>
          <w:rFonts w:ascii="Times New Roman" w:hAnsi="Times New Roman" w:cs="Times New Roman"/>
          <w:sz w:val="24"/>
          <w:szCs w:val="24"/>
        </w:rPr>
        <w:t>_</w:t>
      </w:r>
      <w:r w:rsidR="006C60E5" w:rsidRPr="006C60E5">
        <w:rPr>
          <w:rFonts w:ascii="Times New Roman" w:hAnsi="Times New Roman" w:cs="Times New Roman"/>
          <w:sz w:val="24"/>
          <w:szCs w:val="24"/>
        </w:rPr>
        <w:t>_____</w:t>
      </w:r>
      <w:r w:rsidRPr="0034128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C60E5">
        <w:rPr>
          <w:rFonts w:ascii="Times New Roman" w:hAnsi="Times New Roman" w:cs="Times New Roman"/>
          <w:sz w:val="24"/>
          <w:szCs w:val="24"/>
        </w:rPr>
        <w:t>__</w:t>
      </w:r>
      <w:r w:rsidRPr="0034128D">
        <w:rPr>
          <w:rFonts w:ascii="Times New Roman" w:hAnsi="Times New Roman" w:cs="Times New Roman"/>
          <w:sz w:val="24"/>
          <w:szCs w:val="24"/>
        </w:rPr>
        <w:t>_________________</w:t>
      </w:r>
    </w:p>
    <w:p w:rsidR="002E6DC1" w:rsidRPr="0034128D" w:rsidRDefault="006C60E5" w:rsidP="002E6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отказа)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37236E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</w:t>
      </w:r>
      <w:r w:rsidR="009566BB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9566BB">
        <w:rPr>
          <w:rFonts w:ascii="Times New Roman" w:hAnsi="Times New Roman" w:cs="Times New Roman"/>
          <w:sz w:val="24"/>
          <w:szCs w:val="24"/>
        </w:rPr>
        <w:t>__________</w:t>
      </w:r>
      <w:r w:rsidR="002E6DC1" w:rsidRPr="0034128D">
        <w:rPr>
          <w:rFonts w:ascii="Times New Roman" w:hAnsi="Times New Roman" w:cs="Times New Roman"/>
          <w:sz w:val="24"/>
          <w:szCs w:val="24"/>
        </w:rPr>
        <w:t>______________ (__________________________)</w:t>
      </w:r>
      <w:proofErr w:type="gramEnd"/>
    </w:p>
    <w:p w:rsidR="002E6DC1" w:rsidRPr="0034128D" w:rsidRDefault="0037236E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Лыткарино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60E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6DC1" w:rsidRPr="0034128D">
        <w:rPr>
          <w:rFonts w:ascii="Times New Roman" w:hAnsi="Times New Roman" w:cs="Times New Roman"/>
          <w:sz w:val="24"/>
          <w:szCs w:val="24"/>
        </w:rPr>
        <w:t>_________________________(__________________________)</w:t>
      </w:r>
      <w:proofErr w:type="gramEnd"/>
    </w:p>
    <w:p w:rsidR="002E6DC1" w:rsidRPr="0034128D" w:rsidRDefault="0037236E" w:rsidP="002E6DC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6DC1" w:rsidRPr="0034128D">
        <w:rPr>
          <w:rFonts w:ascii="Times New Roman" w:hAnsi="Times New Roman" w:cs="Times New Roman"/>
          <w:sz w:val="24"/>
          <w:szCs w:val="24"/>
        </w:rPr>
        <w:t>_________________________ (__________________________)</w:t>
      </w:r>
    </w:p>
    <w:p w:rsidR="002E6DC1" w:rsidRPr="0034128D" w:rsidRDefault="006C60E5" w:rsidP="002E6DC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6DC1" w:rsidRPr="0034128D">
        <w:rPr>
          <w:rFonts w:ascii="Times New Roman" w:hAnsi="Times New Roman" w:cs="Times New Roman"/>
          <w:sz w:val="24"/>
          <w:szCs w:val="24"/>
        </w:rPr>
        <w:t>_________________________ (__________________________)</w:t>
      </w:r>
    </w:p>
    <w:p w:rsidR="002E6DC1" w:rsidRPr="0034128D" w:rsidRDefault="002E6DC1" w:rsidP="002E6DC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С решением ознакомле</w:t>
      </w:r>
      <w:proofErr w:type="gramStart"/>
      <w:r w:rsidRPr="0034128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4128D">
        <w:rPr>
          <w:rFonts w:ascii="Times New Roman" w:hAnsi="Times New Roman" w:cs="Times New Roman"/>
          <w:sz w:val="24"/>
          <w:szCs w:val="24"/>
        </w:rPr>
        <w:t>а), причины отказа разъяснены.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 xml:space="preserve">Один экземпляр решения 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получи</w:t>
      </w:r>
      <w:proofErr w:type="gramStart"/>
      <w:r w:rsidRPr="0034128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4128D">
        <w:rPr>
          <w:rFonts w:ascii="Times New Roman" w:hAnsi="Times New Roman" w:cs="Times New Roman"/>
          <w:sz w:val="24"/>
          <w:szCs w:val="24"/>
        </w:rPr>
        <w:t>а) _____________________________________________________________________</w:t>
      </w:r>
    </w:p>
    <w:p w:rsidR="002E6DC1" w:rsidRPr="0034128D" w:rsidRDefault="006C60E5" w:rsidP="00627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E6DC1" w:rsidRPr="0034128D">
        <w:rPr>
          <w:rFonts w:ascii="Times New Roman" w:hAnsi="Times New Roman" w:cs="Times New Roman"/>
          <w:sz w:val="20"/>
          <w:szCs w:val="20"/>
        </w:rPr>
        <w:t xml:space="preserve">(дата, ФИО представителя </w:t>
      </w:r>
      <w:r w:rsidRPr="006C60E5">
        <w:rPr>
          <w:rFonts w:ascii="Times New Roman" w:hAnsi="Times New Roman" w:cs="Times New Roman"/>
          <w:sz w:val="20"/>
          <w:szCs w:val="20"/>
        </w:rPr>
        <w:t>юридического лица,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  <w:t>,</w:t>
      </w:r>
      <w:r w:rsidR="002E6DC1" w:rsidRPr="0034128D">
        <w:rPr>
          <w:rFonts w:ascii="Times New Roman" w:hAnsi="Times New Roman" w:cs="Times New Roman"/>
          <w:sz w:val="20"/>
          <w:szCs w:val="20"/>
        </w:rPr>
        <w:t xml:space="preserve"> подпись)</w:t>
      </w:r>
    </w:p>
    <w:p w:rsidR="003E3645" w:rsidRPr="0034128D" w:rsidRDefault="003E3645" w:rsidP="00674D8A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sectPr w:rsidR="003E3645" w:rsidRPr="0034128D" w:rsidSect="00680E42">
          <w:headerReference w:type="default" r:id="rId14"/>
          <w:pgSz w:w="11907" w:h="16839" w:code="9"/>
          <w:pgMar w:top="1134" w:right="851" w:bottom="1134" w:left="1134" w:header="709" w:footer="709" w:gutter="0"/>
          <w:cols w:space="708"/>
          <w:titlePg/>
          <w:docGrid w:linePitch="360"/>
        </w:sectPr>
      </w:pPr>
      <w:bookmarkStart w:id="53" w:name="_Ref437561820"/>
      <w:bookmarkStart w:id="54" w:name="_Toc437973310"/>
      <w:bookmarkStart w:id="55" w:name="_Toc438110052"/>
      <w:bookmarkStart w:id="56" w:name="_Toc438376264"/>
      <w:bookmarkStart w:id="57" w:name="_Toc441496580"/>
    </w:p>
    <w:bookmarkEnd w:id="53"/>
    <w:p w:rsidR="00D71D20" w:rsidRPr="00CE65EB" w:rsidRDefault="002A418D" w:rsidP="00674D8A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lastRenderedPageBreak/>
        <w:t>Приложение 1</w:t>
      </w:r>
      <w:r w:rsidR="001B45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="00D71D20"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</w:t>
      </w:r>
    </w:p>
    <w:p w:rsidR="00D35174" w:rsidRPr="00CE65EB" w:rsidRDefault="00D35174" w:rsidP="00674D8A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74D8A" w:rsidRPr="00CE65EB" w:rsidRDefault="00D71D20" w:rsidP="00FA6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 xml:space="preserve">Перечень и содержание административных действий, </w:t>
      </w:r>
    </w:p>
    <w:p w:rsidR="00D71D20" w:rsidRPr="00CE65EB" w:rsidRDefault="00D71D20" w:rsidP="00FA6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</w:pPr>
      <w:r w:rsidRPr="00CE65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>составляющих административные процедуры</w:t>
      </w:r>
      <w:bookmarkEnd w:id="54"/>
      <w:bookmarkEnd w:id="55"/>
      <w:bookmarkEnd w:id="56"/>
      <w:bookmarkEnd w:id="57"/>
    </w:p>
    <w:p w:rsidR="00425672" w:rsidRPr="00CE65EB" w:rsidRDefault="00425672" w:rsidP="00FA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0E5" w:rsidRPr="00CE65EB" w:rsidRDefault="00425672" w:rsidP="006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получения</w:t>
      </w:r>
      <w:r w:rsidR="006C60E5" w:rsidRPr="00CE65EB">
        <w:rPr>
          <w:rFonts w:ascii="Times New Roman" w:hAnsi="Times New Roman" w:cs="Times New Roman"/>
          <w:sz w:val="24"/>
          <w:szCs w:val="24"/>
        </w:rPr>
        <w:t xml:space="preserve"> </w:t>
      </w:r>
      <w:r w:rsidR="006C60E5"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="004E1DA4"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  <w:r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60E5"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 ярмарок на терри</w:t>
      </w:r>
      <w:r w:rsidR="007C7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тории города Лыткарино</w:t>
      </w:r>
    </w:p>
    <w:p w:rsidR="00425672" w:rsidRPr="00CE65EB" w:rsidRDefault="006C60E5" w:rsidP="006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:rsidR="006C60E5" w:rsidRPr="00CE65EB" w:rsidRDefault="006C60E5" w:rsidP="006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D8A" w:rsidRPr="00CE65EB" w:rsidRDefault="00674D8A" w:rsidP="00FA6134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Прием и регистрация документов, необходимых для предоставления </w:t>
      </w:r>
      <w:r w:rsidR="004E1DA4"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001FE6" w:rsidRPr="00CE65EB" w:rsidRDefault="00001FE6" w:rsidP="00FA613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1AA" w:rsidRPr="00CE65EB" w:rsidRDefault="00CC31AA" w:rsidP="00FA613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Порядок выполнения административных действий при личном обращении </w:t>
      </w:r>
      <w:r w:rsidR="00925313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Лица, имеющего право на получение </w:t>
      </w:r>
      <w:r w:rsidR="004E1DA4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Услуги</w:t>
      </w:r>
      <w:r w:rsidR="00925313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</w:t>
      </w:r>
      <w:r w:rsidR="006C60E5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Администрацию</w:t>
      </w:r>
    </w:p>
    <w:p w:rsidR="00CC31AA" w:rsidRPr="00CE65EB" w:rsidRDefault="00CC31AA" w:rsidP="00FA613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351D" w:rsidRPr="00CE65EB" w:rsidRDefault="00CE65EB" w:rsidP="00CE65E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административных действий при обращении Лица, имеющего право на получение Услуги, в Администрацию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584A" w:rsidRPr="00CE65EB">
        <w:rPr>
          <w:rFonts w:ascii="Times New Roman" w:hAnsi="Times New Roman" w:cs="Times New Roman"/>
          <w:sz w:val="24"/>
          <w:szCs w:val="24"/>
        </w:rPr>
        <w:t>по почте, по электронной почте</w:t>
      </w:r>
      <w:r w:rsidR="00753B64" w:rsidRPr="00CE65EB">
        <w:rPr>
          <w:rFonts w:ascii="Times New Roman" w:hAnsi="Times New Roman" w:cs="Times New Roman"/>
          <w:sz w:val="24"/>
          <w:szCs w:val="24"/>
        </w:rPr>
        <w:t>.</w:t>
      </w:r>
    </w:p>
    <w:p w:rsidR="009E351D" w:rsidRPr="00CE65EB" w:rsidRDefault="009E351D" w:rsidP="00FA61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963"/>
        <w:gridCol w:w="2131"/>
        <w:gridCol w:w="7224"/>
      </w:tblGrid>
      <w:tr w:rsidR="00145382" w:rsidRPr="00CE65EB" w:rsidTr="005D06E0">
        <w:trPr>
          <w:tblHeader/>
        </w:trPr>
        <w:tc>
          <w:tcPr>
            <w:tcW w:w="2532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63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31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24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914251" w:rsidRPr="00CE65EB" w:rsidTr="00D87659">
        <w:trPr>
          <w:trHeight w:val="472"/>
        </w:trPr>
        <w:tc>
          <w:tcPr>
            <w:tcW w:w="2532" w:type="dxa"/>
            <w:vMerge w:val="restart"/>
            <w:shd w:val="clear" w:color="auto" w:fill="auto"/>
          </w:tcPr>
          <w:p w:rsidR="00914251" w:rsidRPr="00CE65EB" w:rsidRDefault="0037236E" w:rsidP="006857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отдел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/ИС</w:t>
            </w:r>
          </w:p>
        </w:tc>
        <w:tc>
          <w:tcPr>
            <w:tcW w:w="2963" w:type="dxa"/>
            <w:shd w:val="clear" w:color="auto" w:fill="auto"/>
          </w:tcPr>
          <w:p w:rsidR="00914251" w:rsidRPr="00CE65EB" w:rsidRDefault="00F65DF2" w:rsidP="0091425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4251" w:rsidRPr="00CE65EB">
              <w:rPr>
                <w:rFonts w:ascii="Times New Roman" w:hAnsi="Times New Roman" w:cs="Times New Roman"/>
                <w:sz w:val="24"/>
                <w:szCs w:val="24"/>
              </w:rPr>
              <w:t>станавливает предмет обращения;</w:t>
            </w:r>
          </w:p>
          <w:p w:rsidR="00914251" w:rsidRPr="00CE65EB" w:rsidRDefault="00914251" w:rsidP="0091425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проверяет заявление и комплектность прилагаемых к нему документов.</w:t>
            </w:r>
          </w:p>
          <w:p w:rsidR="00914251" w:rsidRPr="00CE65EB" w:rsidRDefault="00914251" w:rsidP="00914251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позволяющих однозначно истолковать их содержание</w:t>
            </w:r>
          </w:p>
        </w:tc>
        <w:tc>
          <w:tcPr>
            <w:tcW w:w="2131" w:type="dxa"/>
            <w:shd w:val="clear" w:color="auto" w:fill="auto"/>
          </w:tcPr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минут</w:t>
            </w:r>
          </w:p>
        </w:tc>
        <w:tc>
          <w:tcPr>
            <w:tcW w:w="7224" w:type="dxa"/>
            <w:shd w:val="clear" w:color="auto" w:fill="auto"/>
          </w:tcPr>
          <w:p w:rsidR="00914251" w:rsidRPr="00CE65EB" w:rsidRDefault="00914251" w:rsidP="000350C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Приложении 5</w:t>
            </w:r>
            <w:r w:rsidR="00035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Регламенту;</w:t>
            </w:r>
          </w:p>
        </w:tc>
      </w:tr>
      <w:tr w:rsidR="0037236E" w:rsidRPr="00CE65EB" w:rsidTr="0037236E">
        <w:trPr>
          <w:trHeight w:val="3079"/>
        </w:trPr>
        <w:tc>
          <w:tcPr>
            <w:tcW w:w="2532" w:type="dxa"/>
            <w:vMerge/>
            <w:shd w:val="clear" w:color="auto" w:fill="auto"/>
          </w:tcPr>
          <w:p w:rsidR="0037236E" w:rsidRPr="00CE65EB" w:rsidRDefault="0037236E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37236E" w:rsidRPr="00CE65EB" w:rsidRDefault="00F65DF2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236E" w:rsidRPr="00CE65EB">
              <w:rPr>
                <w:rFonts w:ascii="Times New Roman" w:hAnsi="Times New Roman" w:cs="Times New Roman"/>
                <w:sz w:val="24"/>
                <w:szCs w:val="24"/>
              </w:rPr>
              <w:t>ри поступлении документов в электронной форме проводит процедуру проверки действительности квалифицированной подписи, с использованием которой подписан электронный документ о предоставлении Услуги</w:t>
            </w:r>
          </w:p>
        </w:tc>
        <w:tc>
          <w:tcPr>
            <w:tcW w:w="2131" w:type="dxa"/>
            <w:shd w:val="clear" w:color="auto" w:fill="auto"/>
          </w:tcPr>
          <w:p w:rsidR="0037236E" w:rsidRPr="00CE65EB" w:rsidRDefault="0037236E" w:rsidP="008E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завершения проведения такой проверки</w:t>
            </w:r>
          </w:p>
        </w:tc>
        <w:tc>
          <w:tcPr>
            <w:tcW w:w="7224" w:type="dxa"/>
            <w:shd w:val="clear" w:color="auto" w:fill="auto"/>
          </w:tcPr>
          <w:p w:rsidR="0037236E" w:rsidRPr="00CE65EB" w:rsidRDefault="0037236E" w:rsidP="00035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результате проверки квалифицированной подписи будет выявлено несоблюдение установленных условий признания </w:t>
            </w:r>
            <w:r w:rsidR="00D16C36">
              <w:rPr>
                <w:rFonts w:ascii="Times New Roman" w:hAnsi="Times New Roman" w:cs="Times New Roman"/>
                <w:sz w:val="24"/>
                <w:szCs w:val="24"/>
              </w:rPr>
              <w:t>ее действительности, сотрудник общего отдела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 дней со дня завершения проведения такой проверки принимает решение об отказе в приеме к рассмотрению заявления и направляет по адресу электронной почты Лица, имеющего право на получение Услуги, уведомление об этом в электронной форме с указанием пунктов статьи</w:t>
            </w:r>
            <w:proofErr w:type="gramEnd"/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11 Федерального закона «Об электронной подписи», которые послужили основанием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принятия указанного решения. </w:t>
            </w:r>
          </w:p>
        </w:tc>
      </w:tr>
      <w:tr w:rsidR="00914251" w:rsidRPr="00CE65EB" w:rsidTr="005D06E0">
        <w:tc>
          <w:tcPr>
            <w:tcW w:w="2532" w:type="dxa"/>
            <w:vMerge/>
            <w:shd w:val="clear" w:color="auto" w:fill="auto"/>
          </w:tcPr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914251" w:rsidRPr="00CE65EB" w:rsidRDefault="00F65DF2" w:rsidP="00CE6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4251" w:rsidRPr="00CE65EB">
              <w:rPr>
                <w:rFonts w:ascii="Times New Roman" w:hAnsi="Times New Roman" w:cs="Times New Roman"/>
                <w:sz w:val="24"/>
                <w:szCs w:val="24"/>
              </w:rPr>
              <w:t>егистраци</w:t>
            </w:r>
            <w:r w:rsidR="00CE65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14251"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и прилагаемых</w:t>
            </w:r>
            <w:r w:rsidR="00F010AC"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к нему документов</w:t>
            </w:r>
          </w:p>
        </w:tc>
        <w:tc>
          <w:tcPr>
            <w:tcW w:w="2131" w:type="dxa"/>
            <w:shd w:val="clear" w:color="auto" w:fill="auto"/>
          </w:tcPr>
          <w:p w:rsidR="00914251" w:rsidRPr="00CE65EB" w:rsidRDefault="00914251" w:rsidP="00632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7224" w:type="dxa"/>
            <w:shd w:val="clear" w:color="auto" w:fill="auto"/>
          </w:tcPr>
          <w:p w:rsidR="00914251" w:rsidRPr="00CE65EB" w:rsidRDefault="00914251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ИС</w:t>
            </w:r>
            <w:r w:rsidR="008E5476" w:rsidRPr="00CE6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351D" w:rsidRPr="00CE65EB" w:rsidRDefault="009E351D" w:rsidP="00D351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476" w:rsidRPr="00CE65EB" w:rsidRDefault="008E5476" w:rsidP="008E357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15D9" w:rsidRPr="00CE65EB" w:rsidRDefault="00153A01" w:rsidP="00D3517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Порядок выполнения административных действий при личном обращении </w:t>
      </w:r>
      <w:r w:rsidR="00925313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Лица, имеющего право на получение </w:t>
      </w:r>
      <w:r w:rsidR="004E1DA4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Услуги</w:t>
      </w:r>
      <w:r w:rsidR="00925313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МФЦ</w:t>
      </w:r>
    </w:p>
    <w:p w:rsidR="00753B64" w:rsidRPr="00CE65EB" w:rsidRDefault="00753B64" w:rsidP="00D3517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992"/>
        <w:gridCol w:w="2102"/>
        <w:gridCol w:w="7224"/>
      </w:tblGrid>
      <w:tr w:rsidR="00BF4A83" w:rsidRPr="00CE65EB" w:rsidTr="00F262A6">
        <w:trPr>
          <w:tblHeader/>
        </w:trPr>
        <w:tc>
          <w:tcPr>
            <w:tcW w:w="253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F4A83" w:rsidRPr="00CE65EB" w:rsidTr="00F262A6">
        <w:tc>
          <w:tcPr>
            <w:tcW w:w="2532" w:type="dxa"/>
            <w:vMerge w:val="restart"/>
            <w:shd w:val="clear" w:color="auto" w:fill="auto"/>
          </w:tcPr>
          <w:p w:rsidR="00BF4A83" w:rsidRPr="00CE65EB" w:rsidRDefault="00D646ED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EE0AD8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АИС </w:t>
            </w:r>
            <w:r w:rsidR="007135C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соответствия личности 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удостоверяющим личность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632AE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минута</w:t>
            </w:r>
          </w:p>
        </w:tc>
        <w:tc>
          <w:tcPr>
            <w:tcW w:w="7224" w:type="dxa"/>
            <w:vMerge w:val="restart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Приложении 5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Регламенту;</w:t>
            </w:r>
          </w:p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несоответствия документов требованиям или их отсутствия – информирование 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/представителя 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необходимости предъявления документов для предоставления </w:t>
            </w:r>
            <w:r w:rsidR="0037236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полномочий представителя 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документа, удостоверяющего полномочия (при обращении представителя)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632AE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224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заполнения Заявления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632AE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проверяется на соответствие форм</w:t>
            </w:r>
            <w:r w:rsidR="00902BB5">
              <w:rPr>
                <w:rFonts w:ascii="Times New Roman" w:eastAsia="Times New Roman" w:hAnsi="Times New Roman" w:cs="Times New Roman"/>
                <w:sz w:val="24"/>
                <w:szCs w:val="24"/>
              </w:rPr>
              <w:t>е, указанной</w:t>
            </w:r>
            <w:r w:rsidR="00EE0AD8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38DA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E0AD8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Приложении 11</w:t>
            </w:r>
            <w:r w:rsidR="00902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Регламенту.</w:t>
            </w:r>
          </w:p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несоответствия Заявления требованиям – информирование 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/представителя 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необходимости повторного заполнения заявления, предоставление бумажной формы для заполнения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копий представленных документов с оригиналами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632AE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(в случае обращения представителя), а также иные документы, представленные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проверяются на соответствие оригиналам, оригиналы возвращаются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Лицу, име</w:t>
            </w:r>
            <w:r w:rsidR="00110FBD">
              <w:rPr>
                <w:rFonts w:ascii="Times New Roman" w:eastAsia="Times New Roman" w:hAnsi="Times New Roman" w:cs="Times New Roman"/>
                <w:sz w:val="24"/>
                <w:szCs w:val="24"/>
              </w:rPr>
              <w:t>ющему право на получение 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копиях проставляется отметка (штамп) о сверке копии документа и подпись сот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рудника, удостоверившего копию.</w:t>
            </w:r>
          </w:p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проверке необходимо удостовериться в том, что сверяемый документ действительно является оригинальным (не является копией, изготовленной с использованием цветной печати). Признаками оригинала документа являются в частности следы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давления на месте нанесения любых рукописных символов, отсутствие заметных пикселов на знаках, которые не могут быть изготовлены </w:t>
            </w:r>
            <w:proofErr w:type="spell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машинопечатным</w:t>
            </w:r>
            <w:proofErr w:type="spell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способом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Заявления и документов в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АИС МФЦ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заполняется карточка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вносятся сведения по всем полям, в соответствии с инструкцией оператора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АИС МФЦ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сканируются и прилагаются представленные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расписки о приеме заявления и прилагаемых документов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расписке указывается перечень 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их получения, дата готовности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BF4A83" w:rsidRPr="00CE65EB" w:rsidTr="00F262A6">
        <w:tc>
          <w:tcPr>
            <w:tcW w:w="253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726FD3" w:rsidP="00726FD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</w:t>
            </w:r>
            <w:r w:rsidR="00035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пакета документов 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F21490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 истечения дня поступления документов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CE65E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Полученное Заявление и прилагаемые к нему документы формируются в единое дело, на 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аявлении проставляется отметка с указанием входящего номера и даты поступления. Документы передаются в 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</w:p>
        </w:tc>
      </w:tr>
    </w:tbl>
    <w:p w:rsidR="00753B64" w:rsidRPr="00CE65EB" w:rsidRDefault="00753B64" w:rsidP="008E547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57EB" w:rsidRPr="00CE65EB" w:rsidRDefault="007C4591" w:rsidP="00FA6134">
      <w:pPr>
        <w:autoSpaceDE w:val="0"/>
        <w:autoSpaceDN w:val="0"/>
        <w:adjustRightInd w:val="0"/>
        <w:spacing w:before="360" w:after="240" w:line="240" w:lineRule="auto"/>
        <w:ind w:left="720" w:hanging="72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58" w:name="_Toc437973314"/>
      <w:bookmarkStart w:id="59" w:name="_Toc438110056"/>
      <w:bookmarkStart w:id="60" w:name="_Toc438376268"/>
      <w:bookmarkStart w:id="61" w:name="_Toc441496585"/>
      <w:r w:rsidRPr="00CE65EB">
        <w:rPr>
          <w:rFonts w:ascii="Times New Roman" w:eastAsia="Calibri" w:hAnsi="Times New Roman" w:cs="Times New Roman"/>
          <w:b/>
          <w:i/>
          <w:sz w:val="24"/>
          <w:szCs w:val="24"/>
        </w:rPr>
        <w:t>П</w:t>
      </w:r>
      <w:r w:rsidR="006C57EB" w:rsidRPr="00CE65E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орядок выполнения административных действий при обращении </w:t>
      </w:r>
      <w:r w:rsidR="00925313" w:rsidRPr="00CE65E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Лица, имеющего право на получение </w:t>
      </w:r>
      <w:r w:rsidR="004E1DA4" w:rsidRPr="00CE65EB">
        <w:rPr>
          <w:rFonts w:ascii="Times New Roman" w:eastAsia="Calibri" w:hAnsi="Times New Roman" w:cs="Times New Roman"/>
          <w:b/>
          <w:i/>
          <w:sz w:val="24"/>
          <w:szCs w:val="24"/>
        </w:rPr>
        <w:t>Услуги</w:t>
      </w:r>
      <w:r w:rsidR="00925313" w:rsidRPr="00CE65EB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6C57EB" w:rsidRPr="00CE65E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bookmarkEnd w:id="58"/>
      <w:bookmarkEnd w:id="59"/>
      <w:bookmarkEnd w:id="60"/>
      <w:r w:rsidR="006C57EB" w:rsidRPr="00CE65EB">
        <w:rPr>
          <w:rFonts w:ascii="Times New Roman" w:eastAsia="Calibri" w:hAnsi="Times New Roman" w:cs="Times New Roman"/>
          <w:b/>
          <w:i/>
          <w:sz w:val="24"/>
          <w:szCs w:val="24"/>
        </w:rPr>
        <w:t>посредством РПГУ</w:t>
      </w:r>
      <w:bookmarkEnd w:id="61"/>
    </w:p>
    <w:p w:rsidR="006C57EB" w:rsidRPr="00CE65EB" w:rsidRDefault="006C57EB" w:rsidP="00FA613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992"/>
        <w:gridCol w:w="2126"/>
        <w:gridCol w:w="7200"/>
      </w:tblGrid>
      <w:tr w:rsidR="006C57EB" w:rsidRPr="00CE65EB" w:rsidTr="00F262A6">
        <w:trPr>
          <w:tblHeader/>
        </w:trPr>
        <w:tc>
          <w:tcPr>
            <w:tcW w:w="2532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92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54371" w:rsidRPr="00CE65EB" w:rsidTr="00F262A6">
        <w:tc>
          <w:tcPr>
            <w:tcW w:w="2532" w:type="dxa"/>
            <w:vMerge w:val="restart"/>
            <w:shd w:val="clear" w:color="auto" w:fill="auto"/>
          </w:tcPr>
          <w:p w:rsidR="00A54371" w:rsidRPr="00CE65EB" w:rsidRDefault="00902BB5" w:rsidP="006857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992" w:type="dxa"/>
            <w:shd w:val="clear" w:color="auto" w:fill="auto"/>
          </w:tcPr>
          <w:p w:rsidR="00A54371" w:rsidRPr="00CE65EB" w:rsidRDefault="00F65DF2" w:rsidP="008E547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станавливается предмет обращения; проверяется заявление и комплектность прилагаемых к нему 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документов;</w:t>
            </w:r>
          </w:p>
          <w:p w:rsidR="00A54371" w:rsidRPr="00CE65EB" w:rsidRDefault="00A54371" w:rsidP="008E547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</w:t>
            </w:r>
            <w:r w:rsidR="00726FD3">
              <w:rPr>
                <w:rFonts w:ascii="Times New Roman" w:eastAsia="Times New Roman" w:hAnsi="Times New Roman" w:cs="Times New Roman"/>
                <w:sz w:val="24"/>
                <w:szCs w:val="24"/>
              </w:rPr>
              <w:t>начно истолковать их содержание;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716F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превышающий 1 рабочий день</w:t>
            </w:r>
          </w:p>
        </w:tc>
        <w:tc>
          <w:tcPr>
            <w:tcW w:w="7200" w:type="dxa"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Приложении 5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настоящему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Регламенту;</w:t>
            </w:r>
          </w:p>
          <w:p w:rsidR="00A54371" w:rsidRPr="00CE65EB" w:rsidRDefault="00BA716F" w:rsidP="009A6CC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</w:t>
            </w:r>
            <w:r w:rsidR="009A6CC1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оверяется на соответствие форме, содержащейся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Приложении 11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Регламенту.</w:t>
            </w:r>
          </w:p>
        </w:tc>
      </w:tr>
      <w:tr w:rsidR="00A54371" w:rsidRPr="00CE65EB" w:rsidTr="00F262A6">
        <w:tc>
          <w:tcPr>
            <w:tcW w:w="2532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A54371" w:rsidRPr="00CE65EB" w:rsidRDefault="00F65DF2" w:rsidP="008E547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аправление расписки о получении заявления и прилагаемых к нему 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54371" w:rsidRPr="00CE65EB" w:rsidRDefault="004E1DA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Лицу, имеющему право на получение Услуги,</w:t>
            </w:r>
            <w:r w:rsidR="004A7702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направляется сообщение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</w:t>
            </w:r>
          </w:p>
        </w:tc>
      </w:tr>
      <w:tr w:rsidR="00A54371" w:rsidRPr="00CE65EB" w:rsidTr="00F262A6">
        <w:tc>
          <w:tcPr>
            <w:tcW w:w="2532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A54371" w:rsidRPr="00CE65EB" w:rsidRDefault="00F65DF2" w:rsidP="00836A8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</w:t>
            </w:r>
            <w:r w:rsidR="004A7702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  <w:r w:rsidR="004A7702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проверки действительн</w:t>
            </w:r>
            <w:r w:rsidR="00D16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ости квалифицированной подписи, 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которой подписан электронный документ о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A5437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54371" w:rsidRPr="00CE65EB" w:rsidRDefault="00970969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2 дней со дня завершения проведения такой проверки принимается решение об отказе в приеме к рассмотрению заявления и направляется по адресу электронной почты </w:t>
            </w:r>
          </w:p>
        </w:tc>
      </w:tr>
      <w:tr w:rsidR="00A54371" w:rsidRPr="00CE65EB" w:rsidTr="00F262A6">
        <w:tc>
          <w:tcPr>
            <w:tcW w:w="2532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A54371" w:rsidRPr="00CE65EB" w:rsidRDefault="00F65DF2" w:rsidP="00836A8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7096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</w:t>
            </w:r>
            <w:r w:rsidR="00300A8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7096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прилагаемых к нему документов </w:t>
            </w:r>
          </w:p>
        </w:tc>
        <w:tc>
          <w:tcPr>
            <w:tcW w:w="2126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54371" w:rsidRPr="00CE65EB" w:rsidRDefault="00300A86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осуществляется в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57EB" w:rsidRPr="00CE65EB" w:rsidRDefault="006C57EB" w:rsidP="00FA613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1F3F" w:rsidRPr="00CE65EB" w:rsidRDefault="00291F3F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62" w:name="_Toc430614278"/>
      <w:r w:rsidRPr="00CE65EB">
        <w:rPr>
          <w:rFonts w:ascii="Times New Roman" w:eastAsia="Calibri" w:hAnsi="Times New Roman" w:cs="Times New Roman"/>
          <w:sz w:val="24"/>
          <w:szCs w:val="24"/>
        </w:rPr>
        <w:t xml:space="preserve">2. Обработка и предварительное рассмотрение документов, необходимых для предоставления </w:t>
      </w:r>
      <w:r w:rsidR="004E1DA4" w:rsidRPr="00CE65EB">
        <w:rPr>
          <w:rFonts w:ascii="Times New Roman" w:eastAsia="Calibri" w:hAnsi="Times New Roman" w:cs="Times New Roman"/>
          <w:sz w:val="24"/>
          <w:szCs w:val="24"/>
        </w:rPr>
        <w:t>Услуги</w:t>
      </w:r>
    </w:p>
    <w:p w:rsidR="00291F3F" w:rsidRPr="00CE65EB" w:rsidRDefault="00291F3F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994"/>
        <w:gridCol w:w="2170"/>
        <w:gridCol w:w="7156"/>
      </w:tblGrid>
      <w:tr w:rsidR="00291F3F" w:rsidRPr="00CE65EB" w:rsidTr="00F262A6">
        <w:tc>
          <w:tcPr>
            <w:tcW w:w="2530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94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70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156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506F4" w:rsidRPr="00CE65EB" w:rsidTr="00F262A6">
        <w:tc>
          <w:tcPr>
            <w:tcW w:w="2530" w:type="dxa"/>
            <w:vMerge w:val="restart"/>
            <w:shd w:val="clear" w:color="auto" w:fill="auto"/>
          </w:tcPr>
          <w:p w:rsidR="005506F4" w:rsidRPr="00CE65EB" w:rsidRDefault="00902BB5" w:rsidP="00836A8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994" w:type="dxa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превышающий 3 дня с момента получения заявления и прилагаемых к нему документов</w:t>
            </w:r>
          </w:p>
        </w:tc>
        <w:tc>
          <w:tcPr>
            <w:tcW w:w="7156" w:type="dxa"/>
            <w:vMerge w:val="restart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оказания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требованиям, установленным для 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документов.</w:t>
            </w:r>
          </w:p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</w:t>
            </w:r>
            <w:r w:rsidR="005A2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</w:t>
            </w:r>
            <w:proofErr w:type="gramStart"/>
            <w:r w:rsidR="005A2C99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="00902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п.9.1. </w:t>
            </w:r>
            <w:r w:rsidR="005A2C9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настоящего Регламента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подлежащего представлению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переход к административной процедуре принятия решения о предоставлении (об отказе в предоставлении)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оформление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Лицу, име</w:t>
            </w:r>
            <w:r w:rsidR="00902BB5">
              <w:rPr>
                <w:rFonts w:ascii="Times New Roman" w:eastAsia="Times New Roman" w:hAnsi="Times New Roman" w:cs="Times New Roman"/>
                <w:sz w:val="24"/>
                <w:szCs w:val="24"/>
              </w:rPr>
              <w:t>ющему право на получение 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находящегося в распоряжении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власти,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переход к административной процедуре формирования и направления межведомственных запросов в органы (организации), участвующие в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06F4" w:rsidRPr="00CE65EB" w:rsidRDefault="005506F4" w:rsidP="005A2C99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документов, необходимых для оказания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5A2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B35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п.9.1. </w:t>
            </w:r>
            <w:r w:rsidR="005A2C9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настоящего Регламента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осуществляется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переход к административной процедуре формирования и направления межведомственных запросов в органы (организации), участвующие в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B35F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6F4" w:rsidRPr="00CE65EB" w:rsidTr="00F262A6">
        <w:tc>
          <w:tcPr>
            <w:tcW w:w="253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представленных документов обязательным требованиям к ним</w:t>
            </w:r>
          </w:p>
        </w:tc>
        <w:tc>
          <w:tcPr>
            <w:tcW w:w="217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6F4" w:rsidRPr="00CE65EB" w:rsidTr="00F262A6">
        <w:tc>
          <w:tcPr>
            <w:tcW w:w="253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506F4" w:rsidRPr="00CE65EB" w:rsidRDefault="00F65DF2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06F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пределение перечня документов (информации), необходимых для получения в порядке межведомственного взаимодействия.</w:t>
            </w:r>
          </w:p>
        </w:tc>
        <w:tc>
          <w:tcPr>
            <w:tcW w:w="217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7890" w:rsidRPr="00CE65EB" w:rsidRDefault="003B7890" w:rsidP="00FA6134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33593" w:rsidRPr="00CE65EB" w:rsidRDefault="00F33593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EB">
        <w:rPr>
          <w:rFonts w:ascii="Times New Roman" w:eastAsia="Calibri" w:hAnsi="Times New Roman" w:cs="Times New Roman"/>
          <w:sz w:val="24"/>
          <w:szCs w:val="24"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4E1DA4" w:rsidRPr="00CE65EB">
        <w:rPr>
          <w:rFonts w:ascii="Times New Roman" w:eastAsia="Calibri" w:hAnsi="Times New Roman" w:cs="Times New Roman"/>
          <w:sz w:val="24"/>
          <w:szCs w:val="24"/>
        </w:rPr>
        <w:t>Услуги</w:t>
      </w:r>
    </w:p>
    <w:p w:rsidR="00F33593" w:rsidRPr="00CE65EB" w:rsidRDefault="00F33593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126"/>
        <w:gridCol w:w="7200"/>
      </w:tblGrid>
      <w:tr w:rsidR="00F33593" w:rsidRPr="00CE65EB" w:rsidTr="00F262A6">
        <w:trPr>
          <w:tblHeader/>
        </w:trPr>
        <w:tc>
          <w:tcPr>
            <w:tcW w:w="254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97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F33593" w:rsidRPr="00CE65EB" w:rsidTr="00F262A6">
        <w:tc>
          <w:tcPr>
            <w:tcW w:w="2547" w:type="dxa"/>
            <w:vMerge w:val="restart"/>
            <w:shd w:val="clear" w:color="auto" w:fill="auto"/>
          </w:tcPr>
          <w:p w:rsidR="00F33593" w:rsidRPr="00CE65EB" w:rsidRDefault="00B35FA2" w:rsidP="006857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97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</w:t>
            </w:r>
            <w:r w:rsidR="001E071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межведомственного информационного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F33593" w:rsidRPr="00CE65EB" w:rsidRDefault="00A014BA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 с момента обработки документов (информации)</w:t>
            </w:r>
          </w:p>
        </w:tc>
        <w:tc>
          <w:tcPr>
            <w:tcW w:w="7200" w:type="dxa"/>
            <w:shd w:val="clear" w:color="auto" w:fill="auto"/>
          </w:tcPr>
          <w:p w:rsidR="00A014BA" w:rsidRPr="00CE65EB" w:rsidRDefault="00A014BA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Направляются межведомственные запросы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014BA" w:rsidRPr="00CE65EB" w:rsidRDefault="00A014BA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Федеральную налоговую службу в целях получения сведений о постановке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юридического лица (индивидуального предпринимателя)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учет в налоговом органе, сведений, подтверждающих факт внесения сведений о </w:t>
            </w:r>
            <w:r w:rsidR="00B7338F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Лице, имеющем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единый государ</w:t>
            </w:r>
            <w:r w:rsidR="006F6F71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ственный реестр юридических лиц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33593" w:rsidRPr="00CE65EB" w:rsidRDefault="00A014BA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 в целях получения сведений, подтверждающих наличие у 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стационарных торговых объектов и складских помещений в собственности, хозяйственном ведении, оперативном управлении или в аренде, в случае, если указанные объекты относятся к объектам недвижимости, права на которые зарегистрированы в Едином государственном реестре прав на недви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жимое имущество и сделок с ним;</w:t>
            </w:r>
            <w:proofErr w:type="gramEnd"/>
          </w:p>
        </w:tc>
      </w:tr>
      <w:tr w:rsidR="00F33593" w:rsidRPr="00CE65EB" w:rsidTr="00F262A6">
        <w:tc>
          <w:tcPr>
            <w:tcW w:w="2547" w:type="dxa"/>
            <w:vMerge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</w:t>
            </w:r>
            <w:r w:rsidR="00AA390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ответов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запросы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33593" w:rsidRPr="00CE65EB" w:rsidRDefault="00F262A6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3359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7200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</w:t>
            </w:r>
            <w:r w:rsidR="0062354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AA390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рассмотрения заявления и представленных документов, проверка полноты и достоверности сведений, содержащихся в заявлении и документах.</w:t>
            </w:r>
          </w:p>
        </w:tc>
      </w:tr>
    </w:tbl>
    <w:p w:rsidR="007C4591" w:rsidRPr="00CE65EB" w:rsidRDefault="007C4591" w:rsidP="007C7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154" w:rsidRPr="00CE65EB" w:rsidRDefault="004550CB" w:rsidP="007C45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E65EB">
        <w:rPr>
          <w:rFonts w:ascii="Times New Roman" w:hAnsi="Times New Roman" w:cs="Times New Roman"/>
          <w:sz w:val="24"/>
          <w:szCs w:val="24"/>
        </w:rPr>
        <w:t>4. Рассмотрение заявления и представленных документов, проверка полноты и досто</w:t>
      </w:r>
      <w:r w:rsidR="00E56488" w:rsidRPr="00CE65EB">
        <w:rPr>
          <w:rFonts w:ascii="Times New Roman" w:hAnsi="Times New Roman" w:cs="Times New Roman"/>
          <w:sz w:val="24"/>
          <w:szCs w:val="24"/>
        </w:rPr>
        <w:t>верности сведений, содержащихся</w:t>
      </w:r>
      <w:r w:rsidR="00E56488" w:rsidRPr="00CE65EB">
        <w:rPr>
          <w:rFonts w:ascii="Times New Roman" w:hAnsi="Times New Roman" w:cs="Times New Roman"/>
          <w:sz w:val="24"/>
          <w:szCs w:val="24"/>
        </w:rPr>
        <w:br/>
      </w:r>
      <w:r w:rsidRPr="00CE65EB">
        <w:rPr>
          <w:rFonts w:ascii="Times New Roman" w:hAnsi="Times New Roman" w:cs="Times New Roman"/>
          <w:sz w:val="24"/>
          <w:szCs w:val="24"/>
        </w:rPr>
        <w:t>в заявлении и документах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126"/>
        <w:gridCol w:w="7200"/>
      </w:tblGrid>
      <w:tr w:rsidR="00D22154" w:rsidRPr="00CE65EB" w:rsidTr="00F262A6">
        <w:trPr>
          <w:tblHeader/>
        </w:trPr>
        <w:tc>
          <w:tcPr>
            <w:tcW w:w="2547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977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4E0751" w:rsidRPr="00CE65EB" w:rsidTr="00F262A6">
        <w:tc>
          <w:tcPr>
            <w:tcW w:w="2547" w:type="dxa"/>
            <w:vMerge w:val="restart"/>
            <w:shd w:val="clear" w:color="auto" w:fill="auto"/>
          </w:tcPr>
          <w:p w:rsidR="004E0751" w:rsidRPr="00CE65EB" w:rsidRDefault="004E0751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977" w:type="dxa"/>
            <w:shd w:val="clear" w:color="auto" w:fill="auto"/>
          </w:tcPr>
          <w:p w:rsidR="009937EF" w:rsidRPr="00CE65EB" w:rsidRDefault="00F65DF2" w:rsidP="00836A8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E0751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роверяются документы необходимые для предоставления Услуги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E0751" w:rsidRPr="00CE65EB" w:rsidRDefault="004E0751" w:rsidP="00E5648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превышающий 7 дней с момента получения заявления и прилагаемых к нему документов</w:t>
            </w:r>
          </w:p>
        </w:tc>
        <w:tc>
          <w:tcPr>
            <w:tcW w:w="7200" w:type="dxa"/>
            <w:shd w:val="clear" w:color="auto" w:fill="auto"/>
          </w:tcPr>
          <w:p w:rsidR="004E0751" w:rsidRPr="00CE65EB" w:rsidRDefault="004E0751" w:rsidP="0068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Приложении 5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настоящему 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Регламенту;</w:t>
            </w:r>
          </w:p>
          <w:p w:rsidR="004E0751" w:rsidRPr="00CE65EB" w:rsidRDefault="004E0751" w:rsidP="006F6F7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Заявление проверяется на соответствие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Приложении 11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Регламенту.</w:t>
            </w:r>
          </w:p>
        </w:tc>
      </w:tr>
      <w:tr w:rsidR="004E0751" w:rsidRPr="00CE65EB" w:rsidTr="00F262A6">
        <w:tc>
          <w:tcPr>
            <w:tcW w:w="2547" w:type="dxa"/>
            <w:vMerge/>
            <w:shd w:val="clear" w:color="auto" w:fill="auto"/>
          </w:tcPr>
          <w:p w:rsidR="004E0751" w:rsidRDefault="004E0751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E0751" w:rsidRPr="00CE65EB" w:rsidRDefault="00F65DF2" w:rsidP="00836A8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E0751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ассматривается заявление, документы и материалы</w:t>
            </w:r>
          </w:p>
        </w:tc>
        <w:tc>
          <w:tcPr>
            <w:tcW w:w="2126" w:type="dxa"/>
            <w:vMerge/>
            <w:shd w:val="clear" w:color="auto" w:fill="auto"/>
          </w:tcPr>
          <w:p w:rsidR="004E0751" w:rsidRPr="00CE65EB" w:rsidRDefault="004E0751" w:rsidP="00E5648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4E0751" w:rsidRPr="00CE65EB" w:rsidRDefault="004E0751" w:rsidP="0068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Рассматривается заявление и документы Лица, имеющего право на получение Услуги, определяется наличие или отсутствие оснований для предоставления Услуги, принимается решение о предоставлении либо об отказе в предоставлении Услуги.</w:t>
            </w:r>
          </w:p>
        </w:tc>
      </w:tr>
      <w:tr w:rsidR="004E0751" w:rsidRPr="00CE65EB" w:rsidTr="00F262A6">
        <w:tc>
          <w:tcPr>
            <w:tcW w:w="2547" w:type="dxa"/>
            <w:vMerge/>
            <w:shd w:val="clear" w:color="auto" w:fill="auto"/>
          </w:tcPr>
          <w:p w:rsidR="004E0751" w:rsidRDefault="004E0751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E0751" w:rsidRDefault="00F65DF2" w:rsidP="00836A8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E0751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отовится проект решения, подписание решения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4E0751" w:rsidRDefault="004E0751" w:rsidP="00E5648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4E0751" w:rsidRDefault="004E0751" w:rsidP="0068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Готовится проект решения о предоставлении либо об отказе в предоставлении Услуги, обеспечивается подписание решения уполномоченным должностным лицом.</w:t>
            </w:r>
          </w:p>
        </w:tc>
      </w:tr>
      <w:bookmarkEnd w:id="62"/>
    </w:tbl>
    <w:p w:rsidR="007C4591" w:rsidRPr="00CE65EB" w:rsidRDefault="007C4591" w:rsidP="00FA0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9F" w:rsidRPr="00CE65EB" w:rsidRDefault="00FA0F5D" w:rsidP="00FA6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6D9F" w:rsidRPr="00CE65EB">
        <w:rPr>
          <w:rFonts w:ascii="Times New Roman" w:hAnsi="Times New Roman" w:cs="Times New Roman"/>
          <w:sz w:val="24"/>
          <w:szCs w:val="24"/>
        </w:rPr>
        <w:t xml:space="preserve">. Выдача (направление) </w:t>
      </w:r>
      <w:r w:rsidR="004E1DA4" w:rsidRPr="00CE65EB">
        <w:rPr>
          <w:rFonts w:ascii="Times New Roman" w:hAnsi="Times New Roman" w:cs="Times New Roman"/>
          <w:sz w:val="24"/>
          <w:szCs w:val="24"/>
        </w:rPr>
        <w:t>Лицу, имеющему право на получение Услуги,</w:t>
      </w:r>
      <w:r w:rsidR="00FE6D9F" w:rsidRPr="00CE65EB">
        <w:rPr>
          <w:rFonts w:ascii="Times New Roman" w:hAnsi="Times New Roman" w:cs="Times New Roman"/>
          <w:sz w:val="24"/>
          <w:szCs w:val="24"/>
        </w:rPr>
        <w:t xml:space="preserve"> результата предоставления </w:t>
      </w:r>
      <w:r w:rsidR="004E1DA4" w:rsidRPr="00CE65EB">
        <w:rPr>
          <w:rFonts w:ascii="Times New Roman" w:hAnsi="Times New Roman" w:cs="Times New Roman"/>
          <w:sz w:val="24"/>
          <w:szCs w:val="24"/>
        </w:rPr>
        <w:t>Услуги</w:t>
      </w:r>
    </w:p>
    <w:p w:rsidR="0042421F" w:rsidRPr="00CE65EB" w:rsidRDefault="0042421F" w:rsidP="00FA6134">
      <w:pPr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1985"/>
        <w:gridCol w:w="7200"/>
      </w:tblGrid>
      <w:tr w:rsidR="00CD5662" w:rsidRPr="00CE65EB" w:rsidTr="00F262A6">
        <w:trPr>
          <w:tblHeader/>
        </w:trPr>
        <w:tc>
          <w:tcPr>
            <w:tcW w:w="2547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118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5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CD5662" w:rsidRPr="00CE65EB" w:rsidTr="00F262A6">
        <w:tc>
          <w:tcPr>
            <w:tcW w:w="2547" w:type="dxa"/>
            <w:shd w:val="clear" w:color="auto" w:fill="auto"/>
          </w:tcPr>
          <w:p w:rsidR="00CD5662" w:rsidRPr="00CE65EB" w:rsidRDefault="00FA0F5D" w:rsidP="00726FD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отдел</w:t>
            </w:r>
            <w:r w:rsidR="006F6F71">
              <w:rPr>
                <w:rFonts w:ascii="Times New Roman" w:eastAsia="Times New Roman" w:hAnsi="Times New Roman" w:cs="Times New Roman"/>
                <w:sz w:val="24"/>
                <w:szCs w:val="24"/>
              </w:rPr>
              <w:t>/МФЦ</w:t>
            </w:r>
          </w:p>
        </w:tc>
        <w:tc>
          <w:tcPr>
            <w:tcW w:w="3118" w:type="dxa"/>
            <w:shd w:val="clear" w:color="auto" w:fill="auto"/>
          </w:tcPr>
          <w:p w:rsidR="00CD5662" w:rsidRPr="00CE65EB" w:rsidRDefault="00F65DF2" w:rsidP="00F65DF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4387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ыдача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CD5662" w:rsidRPr="00CE65EB" w:rsidRDefault="00AC165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после принятия соответствующего решения</w:t>
            </w:r>
          </w:p>
        </w:tc>
        <w:tc>
          <w:tcPr>
            <w:tcW w:w="7200" w:type="dxa"/>
            <w:shd w:val="clear" w:color="auto" w:fill="auto"/>
          </w:tcPr>
          <w:p w:rsidR="00834D83" w:rsidRPr="00CE65EB" w:rsidRDefault="00834D83" w:rsidP="00FA6134">
            <w:pPr>
              <w:suppressAutoHyphens/>
              <w:autoSpaceDE w:val="0"/>
              <w:autoSpaceDN w:val="0"/>
              <w:adjustRightInd w:val="0"/>
              <w:spacing w:after="0"/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об отказе в ее 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 с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указанием причин отказа в письменной форме направляется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Лицу, имеющему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трех рабочих дней после принятия соответствующего решения. </w:t>
            </w:r>
          </w:p>
          <w:p w:rsidR="00834D83" w:rsidRPr="00CE65EB" w:rsidRDefault="00834D83" w:rsidP="00FA6134">
            <w:pPr>
              <w:suppressAutoHyphens/>
              <w:autoSpaceDE w:val="0"/>
              <w:autoSpaceDN w:val="0"/>
              <w:adjustRightInd w:val="0"/>
              <w:spacing w:after="0"/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в заявлении было указано на необходимость направления решения в форме электронного документа</w:t>
            </w:r>
            <w:r w:rsidR="00FA0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47AA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соответствующее решение направляется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Лицу, имеющему право на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Услуги,</w:t>
            </w:r>
            <w:r w:rsidR="00447AA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электронного документа.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5662" w:rsidRPr="00CE65EB" w:rsidRDefault="00FA0F5D" w:rsidP="00FA6134">
            <w:pPr>
              <w:suppressAutoHyphens/>
              <w:autoSpaceDE w:val="0"/>
              <w:autoSpaceDN w:val="0"/>
              <w:adjustRightInd w:val="0"/>
              <w:spacing w:after="0"/>
              <w:ind w:firstLine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607A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ешение</w:t>
            </w:r>
            <w:r w:rsidR="00834D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получается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Лицом, имеющим право на получение Услуги,</w:t>
            </w:r>
            <w:r w:rsidR="00834D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истечении срока, установленного для подготовки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FA613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месте, указанном в заявлении. </w:t>
            </w:r>
          </w:p>
        </w:tc>
      </w:tr>
    </w:tbl>
    <w:p w:rsidR="00CF258F" w:rsidRPr="00914251" w:rsidRDefault="00CF258F" w:rsidP="007C4591">
      <w:pPr>
        <w:rPr>
          <w:rFonts w:ascii="Times New Roman" w:hAnsi="Times New Roman" w:cs="Times New Roman"/>
          <w:sz w:val="26"/>
          <w:szCs w:val="26"/>
        </w:rPr>
      </w:pPr>
    </w:p>
    <w:sectPr w:rsidR="00CF258F" w:rsidRPr="00914251" w:rsidSect="00726FD3">
      <w:pgSz w:w="16839" w:h="11907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18" w:rsidRDefault="001A1418" w:rsidP="00680E42">
      <w:pPr>
        <w:spacing w:after="0" w:line="240" w:lineRule="auto"/>
      </w:pPr>
      <w:r>
        <w:separator/>
      </w:r>
    </w:p>
  </w:endnote>
  <w:endnote w:type="continuationSeparator" w:id="0">
    <w:p w:rsidR="001A1418" w:rsidRDefault="001A1418" w:rsidP="0068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18" w:rsidRDefault="001A1418" w:rsidP="00680E42">
      <w:pPr>
        <w:spacing w:after="0" w:line="240" w:lineRule="auto"/>
      </w:pPr>
      <w:r>
        <w:separator/>
      </w:r>
    </w:p>
  </w:footnote>
  <w:footnote w:type="continuationSeparator" w:id="0">
    <w:p w:rsidR="001A1418" w:rsidRDefault="001A1418" w:rsidP="0068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77699"/>
      <w:docPartObj>
        <w:docPartGallery w:val="Page Numbers (Top of Page)"/>
        <w:docPartUnique/>
      </w:docPartObj>
    </w:sdtPr>
    <w:sdtEndPr/>
    <w:sdtContent>
      <w:p w:rsidR="00237859" w:rsidRDefault="00237859" w:rsidP="007202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05C">
          <w:rPr>
            <w:noProof/>
          </w:rPr>
          <w:t>25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10378"/>
      <w:docPartObj>
        <w:docPartGallery w:val="Page Numbers (Top of Page)"/>
        <w:docPartUnique/>
      </w:docPartObj>
    </w:sdtPr>
    <w:sdtEndPr/>
    <w:sdtContent>
      <w:p w:rsidR="00237859" w:rsidRDefault="002378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05C">
          <w:rPr>
            <w:noProof/>
          </w:rPr>
          <w:t>33</w:t>
        </w:r>
        <w:r>
          <w:fldChar w:fldCharType="end"/>
        </w:r>
      </w:p>
    </w:sdtContent>
  </w:sdt>
  <w:p w:rsidR="00237859" w:rsidRDefault="0023785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54950"/>
      <w:docPartObj>
        <w:docPartGallery w:val="Page Numbers (Top of Page)"/>
        <w:docPartUnique/>
      </w:docPartObj>
    </w:sdtPr>
    <w:sdtEndPr/>
    <w:sdtContent>
      <w:p w:rsidR="00237859" w:rsidRDefault="002378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05C">
          <w:rPr>
            <w:noProof/>
          </w:rPr>
          <w:t>41</w:t>
        </w:r>
        <w:r>
          <w:fldChar w:fldCharType="end"/>
        </w:r>
      </w:p>
    </w:sdtContent>
  </w:sdt>
  <w:p w:rsidR="00237859" w:rsidRDefault="002378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912DB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">
    <w:nsid w:val="07AF72DC"/>
    <w:multiLevelType w:val="hybridMultilevel"/>
    <w:tmpl w:val="614069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A187317"/>
    <w:multiLevelType w:val="hybridMultilevel"/>
    <w:tmpl w:val="15EA153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C051F"/>
    <w:multiLevelType w:val="hybridMultilevel"/>
    <w:tmpl w:val="5F222DD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250FD"/>
    <w:multiLevelType w:val="hybridMultilevel"/>
    <w:tmpl w:val="63A2CA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070BF"/>
    <w:multiLevelType w:val="hybridMultilevel"/>
    <w:tmpl w:val="323449CC"/>
    <w:lvl w:ilvl="0" w:tplc="D5ACDC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7A8330A"/>
    <w:multiLevelType w:val="hybridMultilevel"/>
    <w:tmpl w:val="8B188B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9AA39F6"/>
    <w:multiLevelType w:val="hybridMultilevel"/>
    <w:tmpl w:val="92B4A2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E179C"/>
    <w:multiLevelType w:val="hybridMultilevel"/>
    <w:tmpl w:val="C6AE9B34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7690E"/>
    <w:multiLevelType w:val="hybridMultilevel"/>
    <w:tmpl w:val="A5AEAF50"/>
    <w:lvl w:ilvl="0" w:tplc="27B6CA2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44459"/>
    <w:multiLevelType w:val="hybridMultilevel"/>
    <w:tmpl w:val="75B63558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04743"/>
    <w:multiLevelType w:val="hybridMultilevel"/>
    <w:tmpl w:val="5BFC68F4"/>
    <w:lvl w:ilvl="0" w:tplc="A8EA8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3E7505C"/>
    <w:multiLevelType w:val="hybridMultilevel"/>
    <w:tmpl w:val="5BFC68F4"/>
    <w:lvl w:ilvl="0" w:tplc="A8EA8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385E3CB5"/>
    <w:multiLevelType w:val="hybridMultilevel"/>
    <w:tmpl w:val="EE8A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D691F5F"/>
    <w:multiLevelType w:val="hybridMultilevel"/>
    <w:tmpl w:val="5B52F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763899"/>
    <w:multiLevelType w:val="hybridMultilevel"/>
    <w:tmpl w:val="EE8AC9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5CC5A14"/>
    <w:multiLevelType w:val="hybridMultilevel"/>
    <w:tmpl w:val="D1928236"/>
    <w:lvl w:ilvl="0" w:tplc="D5ACDC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724308"/>
    <w:multiLevelType w:val="hybridMultilevel"/>
    <w:tmpl w:val="8AF8F60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5">
    <w:nsid w:val="555D1C5F"/>
    <w:multiLevelType w:val="hybridMultilevel"/>
    <w:tmpl w:val="565671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76543"/>
    <w:multiLevelType w:val="hybridMultilevel"/>
    <w:tmpl w:val="35A08808"/>
    <w:lvl w:ilvl="0" w:tplc="D5ACDCD8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>
    <w:nsid w:val="563860EE"/>
    <w:multiLevelType w:val="hybridMultilevel"/>
    <w:tmpl w:val="4F6086D6"/>
    <w:lvl w:ilvl="0" w:tplc="647423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8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B5F30"/>
    <w:multiLevelType w:val="hybridMultilevel"/>
    <w:tmpl w:val="DB8E75F8"/>
    <w:lvl w:ilvl="0" w:tplc="D5ACDC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0303EFA"/>
    <w:multiLevelType w:val="hybridMultilevel"/>
    <w:tmpl w:val="97F63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FB1546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>
    <w:nsid w:val="7A3C2BD6"/>
    <w:multiLevelType w:val="multilevel"/>
    <w:tmpl w:val="CF16F6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C551454"/>
    <w:multiLevelType w:val="hybridMultilevel"/>
    <w:tmpl w:val="326A76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36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5"/>
  </w:num>
  <w:num w:numId="9">
    <w:abstractNumId w:val="12"/>
  </w:num>
  <w:num w:numId="10">
    <w:abstractNumId w:val="14"/>
  </w:num>
  <w:num w:numId="11">
    <w:abstractNumId w:val="4"/>
  </w:num>
  <w:num w:numId="12">
    <w:abstractNumId w:val="10"/>
  </w:num>
  <w:num w:numId="13">
    <w:abstractNumId w:val="20"/>
  </w:num>
  <w:num w:numId="14">
    <w:abstractNumId w:val="17"/>
  </w:num>
  <w:num w:numId="15">
    <w:abstractNumId w:val="21"/>
  </w:num>
  <w:num w:numId="16">
    <w:abstractNumId w:val="6"/>
  </w:num>
  <w:num w:numId="17">
    <w:abstractNumId w:val="9"/>
  </w:num>
  <w:num w:numId="18">
    <w:abstractNumId w:val="22"/>
  </w:num>
  <w:num w:numId="19">
    <w:abstractNumId w:val="19"/>
  </w:num>
  <w:num w:numId="20">
    <w:abstractNumId w:val="23"/>
  </w:num>
  <w:num w:numId="21">
    <w:abstractNumId w:val="33"/>
  </w:num>
  <w:num w:numId="22">
    <w:abstractNumId w:val="13"/>
  </w:num>
  <w:num w:numId="23">
    <w:abstractNumId w:val="2"/>
  </w:num>
  <w:num w:numId="24">
    <w:abstractNumId w:val="26"/>
  </w:num>
  <w:num w:numId="25">
    <w:abstractNumId w:val="1"/>
  </w:num>
  <w:num w:numId="26">
    <w:abstractNumId w:val="0"/>
  </w:num>
  <w:num w:numId="27">
    <w:abstractNumId w:val="7"/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5"/>
  </w:num>
  <w:num w:numId="32">
    <w:abstractNumId w:val="7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30"/>
  </w:num>
  <w:num w:numId="35">
    <w:abstractNumId w:val="3"/>
  </w:num>
  <w:num w:numId="36">
    <w:abstractNumId w:val="18"/>
  </w:num>
  <w:num w:numId="37">
    <w:abstractNumId w:val="31"/>
  </w:num>
  <w:num w:numId="38">
    <w:abstractNumId w:val="25"/>
  </w:num>
  <w:num w:numId="39">
    <w:abstractNumId w:val="32"/>
  </w:num>
  <w:num w:numId="40">
    <w:abstractNumId w:val="7"/>
    <w:lvlOverride w:ilvl="0">
      <w:startOverride w:val="1"/>
    </w:lvlOverride>
  </w:num>
  <w:num w:numId="41">
    <w:abstractNumId w:val="7"/>
    <w:lvlOverride w:ilvl="0">
      <w:startOverride w:val="1"/>
    </w:lvlOverride>
  </w:num>
  <w:num w:numId="42">
    <w:abstractNumId w:val="34"/>
  </w:num>
  <w:num w:numId="43">
    <w:abstractNumId w:val="2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CD"/>
    <w:rsid w:val="0000072F"/>
    <w:rsid w:val="00000B54"/>
    <w:rsid w:val="00001FE6"/>
    <w:rsid w:val="0000270F"/>
    <w:rsid w:val="0000363C"/>
    <w:rsid w:val="00003947"/>
    <w:rsid w:val="00005332"/>
    <w:rsid w:val="00006BD3"/>
    <w:rsid w:val="00006E55"/>
    <w:rsid w:val="00007429"/>
    <w:rsid w:val="0001059C"/>
    <w:rsid w:val="00010A50"/>
    <w:rsid w:val="00010EA4"/>
    <w:rsid w:val="0001172A"/>
    <w:rsid w:val="00013408"/>
    <w:rsid w:val="0001445E"/>
    <w:rsid w:val="00015872"/>
    <w:rsid w:val="0001620B"/>
    <w:rsid w:val="0001752B"/>
    <w:rsid w:val="000218E2"/>
    <w:rsid w:val="00022EBF"/>
    <w:rsid w:val="00032061"/>
    <w:rsid w:val="00032F53"/>
    <w:rsid w:val="00033ABB"/>
    <w:rsid w:val="00033BF5"/>
    <w:rsid w:val="000350C5"/>
    <w:rsid w:val="0004127D"/>
    <w:rsid w:val="00041BEF"/>
    <w:rsid w:val="00041C4C"/>
    <w:rsid w:val="0004219E"/>
    <w:rsid w:val="0004477C"/>
    <w:rsid w:val="0004797F"/>
    <w:rsid w:val="000531AC"/>
    <w:rsid w:val="00054B71"/>
    <w:rsid w:val="00056222"/>
    <w:rsid w:val="0005642A"/>
    <w:rsid w:val="000564D7"/>
    <w:rsid w:val="00057853"/>
    <w:rsid w:val="000607A6"/>
    <w:rsid w:val="00060BD1"/>
    <w:rsid w:val="00060EA8"/>
    <w:rsid w:val="00061137"/>
    <w:rsid w:val="00062517"/>
    <w:rsid w:val="00062A3A"/>
    <w:rsid w:val="00065EA5"/>
    <w:rsid w:val="000678BE"/>
    <w:rsid w:val="00070F08"/>
    <w:rsid w:val="00073D17"/>
    <w:rsid w:val="000756BA"/>
    <w:rsid w:val="00075F0F"/>
    <w:rsid w:val="00075FE4"/>
    <w:rsid w:val="00076AAC"/>
    <w:rsid w:val="000773A0"/>
    <w:rsid w:val="000777C8"/>
    <w:rsid w:val="000801A6"/>
    <w:rsid w:val="00080476"/>
    <w:rsid w:val="000812A8"/>
    <w:rsid w:val="00082431"/>
    <w:rsid w:val="00084172"/>
    <w:rsid w:val="000854DC"/>
    <w:rsid w:val="00085F4F"/>
    <w:rsid w:val="0008655F"/>
    <w:rsid w:val="00086C34"/>
    <w:rsid w:val="000915AA"/>
    <w:rsid w:val="00091767"/>
    <w:rsid w:val="000926BD"/>
    <w:rsid w:val="0009364D"/>
    <w:rsid w:val="000955FE"/>
    <w:rsid w:val="000979CA"/>
    <w:rsid w:val="000A004E"/>
    <w:rsid w:val="000A1496"/>
    <w:rsid w:val="000A184B"/>
    <w:rsid w:val="000A63B6"/>
    <w:rsid w:val="000A642E"/>
    <w:rsid w:val="000A644E"/>
    <w:rsid w:val="000A7AB3"/>
    <w:rsid w:val="000A7EBF"/>
    <w:rsid w:val="000B2947"/>
    <w:rsid w:val="000B4498"/>
    <w:rsid w:val="000B5242"/>
    <w:rsid w:val="000B606C"/>
    <w:rsid w:val="000B7F29"/>
    <w:rsid w:val="000C1C12"/>
    <w:rsid w:val="000C36E7"/>
    <w:rsid w:val="000C3C65"/>
    <w:rsid w:val="000C6C31"/>
    <w:rsid w:val="000C771E"/>
    <w:rsid w:val="000D12E5"/>
    <w:rsid w:val="000D1740"/>
    <w:rsid w:val="000D2DB1"/>
    <w:rsid w:val="000D2E9A"/>
    <w:rsid w:val="000D355A"/>
    <w:rsid w:val="000D3816"/>
    <w:rsid w:val="000D4BD7"/>
    <w:rsid w:val="000D4E2D"/>
    <w:rsid w:val="000D6086"/>
    <w:rsid w:val="000D7F02"/>
    <w:rsid w:val="000E2A8F"/>
    <w:rsid w:val="000E376A"/>
    <w:rsid w:val="000E4F6B"/>
    <w:rsid w:val="000E5692"/>
    <w:rsid w:val="000E5AAD"/>
    <w:rsid w:val="000E5ACD"/>
    <w:rsid w:val="000E5C7D"/>
    <w:rsid w:val="000E6FCD"/>
    <w:rsid w:val="000E79ED"/>
    <w:rsid w:val="000F050C"/>
    <w:rsid w:val="000F12CE"/>
    <w:rsid w:val="000F1468"/>
    <w:rsid w:val="000F30B6"/>
    <w:rsid w:val="000F5957"/>
    <w:rsid w:val="000F59BD"/>
    <w:rsid w:val="000F6AF0"/>
    <w:rsid w:val="000F7704"/>
    <w:rsid w:val="00101F52"/>
    <w:rsid w:val="00104693"/>
    <w:rsid w:val="00106209"/>
    <w:rsid w:val="001100C0"/>
    <w:rsid w:val="001101F0"/>
    <w:rsid w:val="001103B1"/>
    <w:rsid w:val="00110FBD"/>
    <w:rsid w:val="00111897"/>
    <w:rsid w:val="00111EED"/>
    <w:rsid w:val="0011236E"/>
    <w:rsid w:val="0011288D"/>
    <w:rsid w:val="0011724E"/>
    <w:rsid w:val="00117F0A"/>
    <w:rsid w:val="001203D8"/>
    <w:rsid w:val="00121BDD"/>
    <w:rsid w:val="001221B2"/>
    <w:rsid w:val="0012275F"/>
    <w:rsid w:val="00125162"/>
    <w:rsid w:val="0012591A"/>
    <w:rsid w:val="00131E6B"/>
    <w:rsid w:val="0013226C"/>
    <w:rsid w:val="00132AFC"/>
    <w:rsid w:val="00132FC4"/>
    <w:rsid w:val="001331D0"/>
    <w:rsid w:val="00134DE2"/>
    <w:rsid w:val="001369B8"/>
    <w:rsid w:val="001374A1"/>
    <w:rsid w:val="00140A54"/>
    <w:rsid w:val="00141FA6"/>
    <w:rsid w:val="001424DF"/>
    <w:rsid w:val="00142662"/>
    <w:rsid w:val="00144035"/>
    <w:rsid w:val="001444FD"/>
    <w:rsid w:val="00145382"/>
    <w:rsid w:val="001454D9"/>
    <w:rsid w:val="0015025B"/>
    <w:rsid w:val="00150E37"/>
    <w:rsid w:val="001512E6"/>
    <w:rsid w:val="001539FB"/>
    <w:rsid w:val="00153A01"/>
    <w:rsid w:val="00155067"/>
    <w:rsid w:val="001553DB"/>
    <w:rsid w:val="0015688F"/>
    <w:rsid w:val="001603E8"/>
    <w:rsid w:val="00164229"/>
    <w:rsid w:val="00164486"/>
    <w:rsid w:val="00164A07"/>
    <w:rsid w:val="0016503A"/>
    <w:rsid w:val="00165342"/>
    <w:rsid w:val="0016630C"/>
    <w:rsid w:val="001668DE"/>
    <w:rsid w:val="00173C02"/>
    <w:rsid w:val="00174200"/>
    <w:rsid w:val="00174AF2"/>
    <w:rsid w:val="00176EC6"/>
    <w:rsid w:val="001812A1"/>
    <w:rsid w:val="0018185B"/>
    <w:rsid w:val="0018188B"/>
    <w:rsid w:val="00182B0C"/>
    <w:rsid w:val="00183825"/>
    <w:rsid w:val="001853FB"/>
    <w:rsid w:val="00186499"/>
    <w:rsid w:val="0018761D"/>
    <w:rsid w:val="001906AD"/>
    <w:rsid w:val="00191583"/>
    <w:rsid w:val="00192754"/>
    <w:rsid w:val="00193569"/>
    <w:rsid w:val="001962CD"/>
    <w:rsid w:val="00196FC1"/>
    <w:rsid w:val="00197384"/>
    <w:rsid w:val="001A04A4"/>
    <w:rsid w:val="001A09B3"/>
    <w:rsid w:val="001A1418"/>
    <w:rsid w:val="001A29E1"/>
    <w:rsid w:val="001A31EE"/>
    <w:rsid w:val="001A3AB1"/>
    <w:rsid w:val="001B03D3"/>
    <w:rsid w:val="001B0D57"/>
    <w:rsid w:val="001B1050"/>
    <w:rsid w:val="001B45C2"/>
    <w:rsid w:val="001C179A"/>
    <w:rsid w:val="001C3411"/>
    <w:rsid w:val="001C4089"/>
    <w:rsid w:val="001C47A2"/>
    <w:rsid w:val="001C4CAE"/>
    <w:rsid w:val="001C5AE5"/>
    <w:rsid w:val="001D16E8"/>
    <w:rsid w:val="001D2720"/>
    <w:rsid w:val="001D2C34"/>
    <w:rsid w:val="001D40E0"/>
    <w:rsid w:val="001D57D9"/>
    <w:rsid w:val="001D66E0"/>
    <w:rsid w:val="001E071E"/>
    <w:rsid w:val="001E10F6"/>
    <w:rsid w:val="001E281C"/>
    <w:rsid w:val="001E31CE"/>
    <w:rsid w:val="001E32F5"/>
    <w:rsid w:val="001E43A3"/>
    <w:rsid w:val="001E4AB9"/>
    <w:rsid w:val="001E51F4"/>
    <w:rsid w:val="001E5894"/>
    <w:rsid w:val="001E5EC7"/>
    <w:rsid w:val="001E6018"/>
    <w:rsid w:val="001E7167"/>
    <w:rsid w:val="001E7B9F"/>
    <w:rsid w:val="001F05B1"/>
    <w:rsid w:val="001F0FBA"/>
    <w:rsid w:val="001F1E42"/>
    <w:rsid w:val="001F43DB"/>
    <w:rsid w:val="001F4EB1"/>
    <w:rsid w:val="001F54B5"/>
    <w:rsid w:val="001F6374"/>
    <w:rsid w:val="001F6393"/>
    <w:rsid w:val="00200CB7"/>
    <w:rsid w:val="00201F7D"/>
    <w:rsid w:val="00202363"/>
    <w:rsid w:val="0020328F"/>
    <w:rsid w:val="0020498B"/>
    <w:rsid w:val="00204F6B"/>
    <w:rsid w:val="00206927"/>
    <w:rsid w:val="00206A8B"/>
    <w:rsid w:val="00210772"/>
    <w:rsid w:val="00212A00"/>
    <w:rsid w:val="00213EEC"/>
    <w:rsid w:val="00213F9E"/>
    <w:rsid w:val="00214068"/>
    <w:rsid w:val="002146F5"/>
    <w:rsid w:val="00215757"/>
    <w:rsid w:val="00216F8B"/>
    <w:rsid w:val="00217EDD"/>
    <w:rsid w:val="00222756"/>
    <w:rsid w:val="00222CCB"/>
    <w:rsid w:val="00225A5A"/>
    <w:rsid w:val="00225AD3"/>
    <w:rsid w:val="00226728"/>
    <w:rsid w:val="00226D45"/>
    <w:rsid w:val="00232C55"/>
    <w:rsid w:val="00235601"/>
    <w:rsid w:val="00237342"/>
    <w:rsid w:val="00237638"/>
    <w:rsid w:val="00237859"/>
    <w:rsid w:val="002405C4"/>
    <w:rsid w:val="002408B5"/>
    <w:rsid w:val="0024100C"/>
    <w:rsid w:val="00241570"/>
    <w:rsid w:val="002439B6"/>
    <w:rsid w:val="002449B9"/>
    <w:rsid w:val="00244DAC"/>
    <w:rsid w:val="00246E2F"/>
    <w:rsid w:val="00251D63"/>
    <w:rsid w:val="002534E2"/>
    <w:rsid w:val="0025386F"/>
    <w:rsid w:val="002549A1"/>
    <w:rsid w:val="002569A6"/>
    <w:rsid w:val="00256DE3"/>
    <w:rsid w:val="00257203"/>
    <w:rsid w:val="00262923"/>
    <w:rsid w:val="00262D7A"/>
    <w:rsid w:val="00264EDC"/>
    <w:rsid w:val="00265C09"/>
    <w:rsid w:val="00265DA9"/>
    <w:rsid w:val="00266868"/>
    <w:rsid w:val="0027049B"/>
    <w:rsid w:val="002710E5"/>
    <w:rsid w:val="00271549"/>
    <w:rsid w:val="0027645C"/>
    <w:rsid w:val="00276A8B"/>
    <w:rsid w:val="00276C35"/>
    <w:rsid w:val="00277C78"/>
    <w:rsid w:val="00280B91"/>
    <w:rsid w:val="00280D8C"/>
    <w:rsid w:val="0028179B"/>
    <w:rsid w:val="00281EFC"/>
    <w:rsid w:val="0028370C"/>
    <w:rsid w:val="0028396B"/>
    <w:rsid w:val="00283F5A"/>
    <w:rsid w:val="00284385"/>
    <w:rsid w:val="002851B2"/>
    <w:rsid w:val="00287260"/>
    <w:rsid w:val="00291A1E"/>
    <w:rsid w:val="00291F3F"/>
    <w:rsid w:val="00292F6D"/>
    <w:rsid w:val="00294EB0"/>
    <w:rsid w:val="00295779"/>
    <w:rsid w:val="00295D35"/>
    <w:rsid w:val="002965CB"/>
    <w:rsid w:val="002968A8"/>
    <w:rsid w:val="00296BC5"/>
    <w:rsid w:val="002A11E9"/>
    <w:rsid w:val="002A2738"/>
    <w:rsid w:val="002A3405"/>
    <w:rsid w:val="002A3AA6"/>
    <w:rsid w:val="002A418D"/>
    <w:rsid w:val="002A512A"/>
    <w:rsid w:val="002A720A"/>
    <w:rsid w:val="002B1B4B"/>
    <w:rsid w:val="002B1BFF"/>
    <w:rsid w:val="002B2608"/>
    <w:rsid w:val="002B2DE6"/>
    <w:rsid w:val="002B356E"/>
    <w:rsid w:val="002B44D9"/>
    <w:rsid w:val="002B4B4A"/>
    <w:rsid w:val="002B60FE"/>
    <w:rsid w:val="002B6857"/>
    <w:rsid w:val="002C13B4"/>
    <w:rsid w:val="002C14A5"/>
    <w:rsid w:val="002C1BAB"/>
    <w:rsid w:val="002C2380"/>
    <w:rsid w:val="002C2FB6"/>
    <w:rsid w:val="002C4051"/>
    <w:rsid w:val="002C69B5"/>
    <w:rsid w:val="002C6E6D"/>
    <w:rsid w:val="002C736F"/>
    <w:rsid w:val="002D00A6"/>
    <w:rsid w:val="002D0A38"/>
    <w:rsid w:val="002D33C1"/>
    <w:rsid w:val="002D3D2C"/>
    <w:rsid w:val="002D6457"/>
    <w:rsid w:val="002D71DF"/>
    <w:rsid w:val="002E3545"/>
    <w:rsid w:val="002E5034"/>
    <w:rsid w:val="002E50FB"/>
    <w:rsid w:val="002E5719"/>
    <w:rsid w:val="002E579C"/>
    <w:rsid w:val="002E611E"/>
    <w:rsid w:val="002E6DC1"/>
    <w:rsid w:val="002E755C"/>
    <w:rsid w:val="002E7F1A"/>
    <w:rsid w:val="002F0E8A"/>
    <w:rsid w:val="002F0FDD"/>
    <w:rsid w:val="002F1E8C"/>
    <w:rsid w:val="002F2B99"/>
    <w:rsid w:val="002F43BF"/>
    <w:rsid w:val="002F6BC4"/>
    <w:rsid w:val="002F77EE"/>
    <w:rsid w:val="0030004C"/>
    <w:rsid w:val="00300A86"/>
    <w:rsid w:val="00300E84"/>
    <w:rsid w:val="003030A7"/>
    <w:rsid w:val="00306ABA"/>
    <w:rsid w:val="00307326"/>
    <w:rsid w:val="00307F24"/>
    <w:rsid w:val="003110D4"/>
    <w:rsid w:val="00311173"/>
    <w:rsid w:val="003113A4"/>
    <w:rsid w:val="00313229"/>
    <w:rsid w:val="00314F25"/>
    <w:rsid w:val="003151AA"/>
    <w:rsid w:val="0032009A"/>
    <w:rsid w:val="00320126"/>
    <w:rsid w:val="00321DC3"/>
    <w:rsid w:val="00322D61"/>
    <w:rsid w:val="00322DCC"/>
    <w:rsid w:val="0032415D"/>
    <w:rsid w:val="00324C62"/>
    <w:rsid w:val="003317C1"/>
    <w:rsid w:val="003319F7"/>
    <w:rsid w:val="003325C9"/>
    <w:rsid w:val="00335820"/>
    <w:rsid w:val="00335CED"/>
    <w:rsid w:val="003363E6"/>
    <w:rsid w:val="003364FC"/>
    <w:rsid w:val="003379EA"/>
    <w:rsid w:val="00340C6A"/>
    <w:rsid w:val="0034128D"/>
    <w:rsid w:val="00342280"/>
    <w:rsid w:val="00343874"/>
    <w:rsid w:val="00344B40"/>
    <w:rsid w:val="00344C9D"/>
    <w:rsid w:val="00344E8D"/>
    <w:rsid w:val="0034595D"/>
    <w:rsid w:val="00346C7F"/>
    <w:rsid w:val="00346D52"/>
    <w:rsid w:val="00350797"/>
    <w:rsid w:val="003518C5"/>
    <w:rsid w:val="003518CC"/>
    <w:rsid w:val="00352D28"/>
    <w:rsid w:val="003546AF"/>
    <w:rsid w:val="0035522F"/>
    <w:rsid w:val="00356723"/>
    <w:rsid w:val="00357BFC"/>
    <w:rsid w:val="0036028D"/>
    <w:rsid w:val="00360AD4"/>
    <w:rsid w:val="00362B8D"/>
    <w:rsid w:val="00363424"/>
    <w:rsid w:val="00363C31"/>
    <w:rsid w:val="00364803"/>
    <w:rsid w:val="00367044"/>
    <w:rsid w:val="00370E81"/>
    <w:rsid w:val="00371442"/>
    <w:rsid w:val="003719FC"/>
    <w:rsid w:val="0037236E"/>
    <w:rsid w:val="00372EB5"/>
    <w:rsid w:val="003743D7"/>
    <w:rsid w:val="003763F0"/>
    <w:rsid w:val="003767A3"/>
    <w:rsid w:val="00380177"/>
    <w:rsid w:val="0038181F"/>
    <w:rsid w:val="00382185"/>
    <w:rsid w:val="00382947"/>
    <w:rsid w:val="003836B1"/>
    <w:rsid w:val="00387084"/>
    <w:rsid w:val="00391B37"/>
    <w:rsid w:val="00392B00"/>
    <w:rsid w:val="00392DE1"/>
    <w:rsid w:val="003935F6"/>
    <w:rsid w:val="0039491B"/>
    <w:rsid w:val="0039683F"/>
    <w:rsid w:val="00397714"/>
    <w:rsid w:val="00397879"/>
    <w:rsid w:val="003A0B37"/>
    <w:rsid w:val="003A2E18"/>
    <w:rsid w:val="003A4C7E"/>
    <w:rsid w:val="003A5AC7"/>
    <w:rsid w:val="003A5F85"/>
    <w:rsid w:val="003B13C0"/>
    <w:rsid w:val="003B1F65"/>
    <w:rsid w:val="003B2173"/>
    <w:rsid w:val="003B5B53"/>
    <w:rsid w:val="003B5DB9"/>
    <w:rsid w:val="003B7890"/>
    <w:rsid w:val="003C0461"/>
    <w:rsid w:val="003C25BE"/>
    <w:rsid w:val="003C3420"/>
    <w:rsid w:val="003C3AA8"/>
    <w:rsid w:val="003C453F"/>
    <w:rsid w:val="003C48A5"/>
    <w:rsid w:val="003C51F6"/>
    <w:rsid w:val="003C59FC"/>
    <w:rsid w:val="003C63AA"/>
    <w:rsid w:val="003D0460"/>
    <w:rsid w:val="003D11F1"/>
    <w:rsid w:val="003D14BD"/>
    <w:rsid w:val="003D190D"/>
    <w:rsid w:val="003D29ED"/>
    <w:rsid w:val="003D2F54"/>
    <w:rsid w:val="003D4D9B"/>
    <w:rsid w:val="003D592F"/>
    <w:rsid w:val="003D5EE8"/>
    <w:rsid w:val="003D6A56"/>
    <w:rsid w:val="003D79E5"/>
    <w:rsid w:val="003D7FE1"/>
    <w:rsid w:val="003E1429"/>
    <w:rsid w:val="003E1FFA"/>
    <w:rsid w:val="003E2087"/>
    <w:rsid w:val="003E21B9"/>
    <w:rsid w:val="003E3645"/>
    <w:rsid w:val="003E4BDB"/>
    <w:rsid w:val="003E5CED"/>
    <w:rsid w:val="003E665C"/>
    <w:rsid w:val="003E7E32"/>
    <w:rsid w:val="003F06D7"/>
    <w:rsid w:val="003F11E3"/>
    <w:rsid w:val="003F1B85"/>
    <w:rsid w:val="003F201C"/>
    <w:rsid w:val="003F247D"/>
    <w:rsid w:val="003F2FDE"/>
    <w:rsid w:val="003F3845"/>
    <w:rsid w:val="003F3BBF"/>
    <w:rsid w:val="003F7897"/>
    <w:rsid w:val="0040134D"/>
    <w:rsid w:val="004016B4"/>
    <w:rsid w:val="00401CAF"/>
    <w:rsid w:val="00402954"/>
    <w:rsid w:val="00403238"/>
    <w:rsid w:val="00404B41"/>
    <w:rsid w:val="00406554"/>
    <w:rsid w:val="0040746E"/>
    <w:rsid w:val="004077FA"/>
    <w:rsid w:val="00407AF0"/>
    <w:rsid w:val="004103E4"/>
    <w:rsid w:val="0041053E"/>
    <w:rsid w:val="00410B8A"/>
    <w:rsid w:val="00411AAE"/>
    <w:rsid w:val="00411D6B"/>
    <w:rsid w:val="004122EE"/>
    <w:rsid w:val="004133FE"/>
    <w:rsid w:val="00415C51"/>
    <w:rsid w:val="00415D59"/>
    <w:rsid w:val="00416556"/>
    <w:rsid w:val="00421611"/>
    <w:rsid w:val="0042234F"/>
    <w:rsid w:val="004224F5"/>
    <w:rsid w:val="0042379D"/>
    <w:rsid w:val="0042421F"/>
    <w:rsid w:val="00425672"/>
    <w:rsid w:val="00426683"/>
    <w:rsid w:val="00426DEA"/>
    <w:rsid w:val="00426FEE"/>
    <w:rsid w:val="00427420"/>
    <w:rsid w:val="004274F2"/>
    <w:rsid w:val="00427F55"/>
    <w:rsid w:val="004319FD"/>
    <w:rsid w:val="00431F22"/>
    <w:rsid w:val="00432C65"/>
    <w:rsid w:val="00433729"/>
    <w:rsid w:val="00433F7D"/>
    <w:rsid w:val="004342A9"/>
    <w:rsid w:val="004357BA"/>
    <w:rsid w:val="004379B5"/>
    <w:rsid w:val="00437A52"/>
    <w:rsid w:val="00440809"/>
    <w:rsid w:val="00440E01"/>
    <w:rsid w:val="00441886"/>
    <w:rsid w:val="00444D52"/>
    <w:rsid w:val="0044516F"/>
    <w:rsid w:val="00446DE4"/>
    <w:rsid w:val="00447AA9"/>
    <w:rsid w:val="00450868"/>
    <w:rsid w:val="004517FC"/>
    <w:rsid w:val="00452B8A"/>
    <w:rsid w:val="00452DC9"/>
    <w:rsid w:val="004540B3"/>
    <w:rsid w:val="004550CB"/>
    <w:rsid w:val="004551D6"/>
    <w:rsid w:val="00455A51"/>
    <w:rsid w:val="00457552"/>
    <w:rsid w:val="0046018B"/>
    <w:rsid w:val="004609E1"/>
    <w:rsid w:val="00462406"/>
    <w:rsid w:val="00463792"/>
    <w:rsid w:val="004648ED"/>
    <w:rsid w:val="00464A15"/>
    <w:rsid w:val="004679EF"/>
    <w:rsid w:val="00467A33"/>
    <w:rsid w:val="0047132F"/>
    <w:rsid w:val="00472AF4"/>
    <w:rsid w:val="00472C16"/>
    <w:rsid w:val="00474460"/>
    <w:rsid w:val="004752E0"/>
    <w:rsid w:val="0047745A"/>
    <w:rsid w:val="00481DD7"/>
    <w:rsid w:val="004842AC"/>
    <w:rsid w:val="00484776"/>
    <w:rsid w:val="00484DBC"/>
    <w:rsid w:val="00485F83"/>
    <w:rsid w:val="0049488C"/>
    <w:rsid w:val="00495F07"/>
    <w:rsid w:val="00497F64"/>
    <w:rsid w:val="004A16B4"/>
    <w:rsid w:val="004A16D8"/>
    <w:rsid w:val="004A1DA7"/>
    <w:rsid w:val="004A22D4"/>
    <w:rsid w:val="004A286F"/>
    <w:rsid w:val="004A4D35"/>
    <w:rsid w:val="004A7702"/>
    <w:rsid w:val="004A7C98"/>
    <w:rsid w:val="004B35D4"/>
    <w:rsid w:val="004B3BD7"/>
    <w:rsid w:val="004B6F1A"/>
    <w:rsid w:val="004B71C8"/>
    <w:rsid w:val="004B74BF"/>
    <w:rsid w:val="004C101D"/>
    <w:rsid w:val="004C1379"/>
    <w:rsid w:val="004C1DF7"/>
    <w:rsid w:val="004C2BC5"/>
    <w:rsid w:val="004C721C"/>
    <w:rsid w:val="004C77A0"/>
    <w:rsid w:val="004D0050"/>
    <w:rsid w:val="004D1108"/>
    <w:rsid w:val="004D17C8"/>
    <w:rsid w:val="004D223F"/>
    <w:rsid w:val="004D2DAB"/>
    <w:rsid w:val="004D3849"/>
    <w:rsid w:val="004D4A3D"/>
    <w:rsid w:val="004D4B9C"/>
    <w:rsid w:val="004D5746"/>
    <w:rsid w:val="004D57EB"/>
    <w:rsid w:val="004D61E8"/>
    <w:rsid w:val="004E00BA"/>
    <w:rsid w:val="004E04F1"/>
    <w:rsid w:val="004E0751"/>
    <w:rsid w:val="004E1DA4"/>
    <w:rsid w:val="004E385E"/>
    <w:rsid w:val="004E3F84"/>
    <w:rsid w:val="004E4DA3"/>
    <w:rsid w:val="004F0DE3"/>
    <w:rsid w:val="004F2257"/>
    <w:rsid w:val="004F2816"/>
    <w:rsid w:val="004F2B06"/>
    <w:rsid w:val="005015BB"/>
    <w:rsid w:val="00503F2E"/>
    <w:rsid w:val="00505C6B"/>
    <w:rsid w:val="00506109"/>
    <w:rsid w:val="0050742B"/>
    <w:rsid w:val="00507A47"/>
    <w:rsid w:val="00507B28"/>
    <w:rsid w:val="00511028"/>
    <w:rsid w:val="00511090"/>
    <w:rsid w:val="00511CDC"/>
    <w:rsid w:val="00513A5D"/>
    <w:rsid w:val="005160A1"/>
    <w:rsid w:val="005162A5"/>
    <w:rsid w:val="005162D3"/>
    <w:rsid w:val="00516CE1"/>
    <w:rsid w:val="00522AFA"/>
    <w:rsid w:val="00523211"/>
    <w:rsid w:val="005249FB"/>
    <w:rsid w:val="00525C2D"/>
    <w:rsid w:val="0052636C"/>
    <w:rsid w:val="00526BDA"/>
    <w:rsid w:val="00527243"/>
    <w:rsid w:val="00527DC3"/>
    <w:rsid w:val="00530913"/>
    <w:rsid w:val="00531329"/>
    <w:rsid w:val="00531567"/>
    <w:rsid w:val="005346B7"/>
    <w:rsid w:val="00534C09"/>
    <w:rsid w:val="0053546B"/>
    <w:rsid w:val="00535A71"/>
    <w:rsid w:val="00536B05"/>
    <w:rsid w:val="005377D6"/>
    <w:rsid w:val="00540152"/>
    <w:rsid w:val="005403B0"/>
    <w:rsid w:val="0054084C"/>
    <w:rsid w:val="005409C9"/>
    <w:rsid w:val="0054148B"/>
    <w:rsid w:val="00542E9B"/>
    <w:rsid w:val="005434A2"/>
    <w:rsid w:val="00543DD1"/>
    <w:rsid w:val="00545601"/>
    <w:rsid w:val="00545B49"/>
    <w:rsid w:val="005503DF"/>
    <w:rsid w:val="005505ED"/>
    <w:rsid w:val="005506F4"/>
    <w:rsid w:val="0055087C"/>
    <w:rsid w:val="00550926"/>
    <w:rsid w:val="005516D8"/>
    <w:rsid w:val="00551EF0"/>
    <w:rsid w:val="005521FD"/>
    <w:rsid w:val="00554CC6"/>
    <w:rsid w:val="005554B4"/>
    <w:rsid w:val="0055758A"/>
    <w:rsid w:val="005605D6"/>
    <w:rsid w:val="00560A8B"/>
    <w:rsid w:val="00562A8F"/>
    <w:rsid w:val="00564922"/>
    <w:rsid w:val="005660EC"/>
    <w:rsid w:val="00567872"/>
    <w:rsid w:val="005711B9"/>
    <w:rsid w:val="0057138D"/>
    <w:rsid w:val="0057388D"/>
    <w:rsid w:val="0057495C"/>
    <w:rsid w:val="00574B15"/>
    <w:rsid w:val="005772AD"/>
    <w:rsid w:val="00577F0C"/>
    <w:rsid w:val="00582C4A"/>
    <w:rsid w:val="00583197"/>
    <w:rsid w:val="00583C40"/>
    <w:rsid w:val="00583CFB"/>
    <w:rsid w:val="00585803"/>
    <w:rsid w:val="005860A3"/>
    <w:rsid w:val="00586481"/>
    <w:rsid w:val="00586A0B"/>
    <w:rsid w:val="00590280"/>
    <w:rsid w:val="00590464"/>
    <w:rsid w:val="0059068E"/>
    <w:rsid w:val="00590AC8"/>
    <w:rsid w:val="00591727"/>
    <w:rsid w:val="00591CAD"/>
    <w:rsid w:val="0059230A"/>
    <w:rsid w:val="00592E91"/>
    <w:rsid w:val="005964E4"/>
    <w:rsid w:val="00597A9B"/>
    <w:rsid w:val="005A0B5A"/>
    <w:rsid w:val="005A21D4"/>
    <w:rsid w:val="005A2444"/>
    <w:rsid w:val="005A2A82"/>
    <w:rsid w:val="005A2C99"/>
    <w:rsid w:val="005A2E39"/>
    <w:rsid w:val="005A4F40"/>
    <w:rsid w:val="005A5644"/>
    <w:rsid w:val="005A6553"/>
    <w:rsid w:val="005B18D9"/>
    <w:rsid w:val="005B4570"/>
    <w:rsid w:val="005B673C"/>
    <w:rsid w:val="005C3186"/>
    <w:rsid w:val="005C37CC"/>
    <w:rsid w:val="005C666A"/>
    <w:rsid w:val="005C7417"/>
    <w:rsid w:val="005D06E0"/>
    <w:rsid w:val="005D0D47"/>
    <w:rsid w:val="005D13C5"/>
    <w:rsid w:val="005D17B1"/>
    <w:rsid w:val="005D2875"/>
    <w:rsid w:val="005D2981"/>
    <w:rsid w:val="005D2AA5"/>
    <w:rsid w:val="005D325E"/>
    <w:rsid w:val="005D4F8A"/>
    <w:rsid w:val="005D6E0E"/>
    <w:rsid w:val="005E181F"/>
    <w:rsid w:val="005E2F89"/>
    <w:rsid w:val="005E34A1"/>
    <w:rsid w:val="005E6A4F"/>
    <w:rsid w:val="005F378B"/>
    <w:rsid w:val="005F43B7"/>
    <w:rsid w:val="005F5340"/>
    <w:rsid w:val="005F5688"/>
    <w:rsid w:val="005F584A"/>
    <w:rsid w:val="005F5C8C"/>
    <w:rsid w:val="005F5D86"/>
    <w:rsid w:val="006001D1"/>
    <w:rsid w:val="006008A4"/>
    <w:rsid w:val="00600CC6"/>
    <w:rsid w:val="00601DD6"/>
    <w:rsid w:val="00602729"/>
    <w:rsid w:val="00602C00"/>
    <w:rsid w:val="0060462D"/>
    <w:rsid w:val="00605113"/>
    <w:rsid w:val="006056E6"/>
    <w:rsid w:val="00606B0F"/>
    <w:rsid w:val="006073BF"/>
    <w:rsid w:val="00610310"/>
    <w:rsid w:val="00610DEC"/>
    <w:rsid w:val="00611E43"/>
    <w:rsid w:val="006127FD"/>
    <w:rsid w:val="00612A6F"/>
    <w:rsid w:val="00615472"/>
    <w:rsid w:val="00617297"/>
    <w:rsid w:val="0062087F"/>
    <w:rsid w:val="00622136"/>
    <w:rsid w:val="00622C3B"/>
    <w:rsid w:val="00623546"/>
    <w:rsid w:val="00624359"/>
    <w:rsid w:val="006279F1"/>
    <w:rsid w:val="00627FEB"/>
    <w:rsid w:val="0063214B"/>
    <w:rsid w:val="00632AEB"/>
    <w:rsid w:val="00632B35"/>
    <w:rsid w:val="00633EBF"/>
    <w:rsid w:val="0063465A"/>
    <w:rsid w:val="00635601"/>
    <w:rsid w:val="00635B7D"/>
    <w:rsid w:val="0063698D"/>
    <w:rsid w:val="00636F02"/>
    <w:rsid w:val="0064017D"/>
    <w:rsid w:val="00640F45"/>
    <w:rsid w:val="006421F1"/>
    <w:rsid w:val="00643F19"/>
    <w:rsid w:val="006474D7"/>
    <w:rsid w:val="00650452"/>
    <w:rsid w:val="00650AB2"/>
    <w:rsid w:val="00650C06"/>
    <w:rsid w:val="006512F2"/>
    <w:rsid w:val="00653CFD"/>
    <w:rsid w:val="006569EC"/>
    <w:rsid w:val="0065706E"/>
    <w:rsid w:val="006621FB"/>
    <w:rsid w:val="0066439C"/>
    <w:rsid w:val="006650C1"/>
    <w:rsid w:val="0066646F"/>
    <w:rsid w:val="00666AE4"/>
    <w:rsid w:val="00666F0A"/>
    <w:rsid w:val="00672C7D"/>
    <w:rsid w:val="00674CA4"/>
    <w:rsid w:val="00674D8A"/>
    <w:rsid w:val="00676327"/>
    <w:rsid w:val="006774ED"/>
    <w:rsid w:val="00677F29"/>
    <w:rsid w:val="00680E10"/>
    <w:rsid w:val="00680E42"/>
    <w:rsid w:val="00682C33"/>
    <w:rsid w:val="00683AAB"/>
    <w:rsid w:val="006857EE"/>
    <w:rsid w:val="0068582B"/>
    <w:rsid w:val="00685943"/>
    <w:rsid w:val="006865E9"/>
    <w:rsid w:val="00686C74"/>
    <w:rsid w:val="00687D8C"/>
    <w:rsid w:val="0069118B"/>
    <w:rsid w:val="00692DA3"/>
    <w:rsid w:val="0069406D"/>
    <w:rsid w:val="0069478D"/>
    <w:rsid w:val="00697D96"/>
    <w:rsid w:val="006A06DC"/>
    <w:rsid w:val="006A0EC9"/>
    <w:rsid w:val="006A17A5"/>
    <w:rsid w:val="006A2F71"/>
    <w:rsid w:val="006A373B"/>
    <w:rsid w:val="006A4167"/>
    <w:rsid w:val="006A43F1"/>
    <w:rsid w:val="006A55F4"/>
    <w:rsid w:val="006A5A4E"/>
    <w:rsid w:val="006A64E1"/>
    <w:rsid w:val="006B035D"/>
    <w:rsid w:val="006B10B5"/>
    <w:rsid w:val="006B124D"/>
    <w:rsid w:val="006B125D"/>
    <w:rsid w:val="006B37BD"/>
    <w:rsid w:val="006B4639"/>
    <w:rsid w:val="006B4BD8"/>
    <w:rsid w:val="006B621B"/>
    <w:rsid w:val="006B6307"/>
    <w:rsid w:val="006B6371"/>
    <w:rsid w:val="006B7DBA"/>
    <w:rsid w:val="006C0184"/>
    <w:rsid w:val="006C0CF3"/>
    <w:rsid w:val="006C1E8F"/>
    <w:rsid w:val="006C289C"/>
    <w:rsid w:val="006C3A6F"/>
    <w:rsid w:val="006C4399"/>
    <w:rsid w:val="006C57EB"/>
    <w:rsid w:val="006C60CB"/>
    <w:rsid w:val="006C60E5"/>
    <w:rsid w:val="006C6497"/>
    <w:rsid w:val="006C65E8"/>
    <w:rsid w:val="006D0671"/>
    <w:rsid w:val="006D1A06"/>
    <w:rsid w:val="006D251B"/>
    <w:rsid w:val="006D424E"/>
    <w:rsid w:val="006D56DB"/>
    <w:rsid w:val="006D5F0D"/>
    <w:rsid w:val="006D785B"/>
    <w:rsid w:val="006D7FC2"/>
    <w:rsid w:val="006E0415"/>
    <w:rsid w:val="006E161E"/>
    <w:rsid w:val="006E21AD"/>
    <w:rsid w:val="006E224B"/>
    <w:rsid w:val="006E594A"/>
    <w:rsid w:val="006E6CD4"/>
    <w:rsid w:val="006E6E72"/>
    <w:rsid w:val="006E7547"/>
    <w:rsid w:val="006F096E"/>
    <w:rsid w:val="006F1002"/>
    <w:rsid w:val="006F16E2"/>
    <w:rsid w:val="006F42F8"/>
    <w:rsid w:val="006F612E"/>
    <w:rsid w:val="006F6738"/>
    <w:rsid w:val="006F6BDE"/>
    <w:rsid w:val="006F6F71"/>
    <w:rsid w:val="006F7B19"/>
    <w:rsid w:val="006F7B87"/>
    <w:rsid w:val="00702C03"/>
    <w:rsid w:val="0070349E"/>
    <w:rsid w:val="007048E2"/>
    <w:rsid w:val="0070543F"/>
    <w:rsid w:val="007059BB"/>
    <w:rsid w:val="00705C8F"/>
    <w:rsid w:val="00705E29"/>
    <w:rsid w:val="00707AA5"/>
    <w:rsid w:val="00711CE4"/>
    <w:rsid w:val="007120CB"/>
    <w:rsid w:val="0071218F"/>
    <w:rsid w:val="0071347C"/>
    <w:rsid w:val="007135C4"/>
    <w:rsid w:val="007138C3"/>
    <w:rsid w:val="00714F49"/>
    <w:rsid w:val="00717385"/>
    <w:rsid w:val="00720211"/>
    <w:rsid w:val="00720BFC"/>
    <w:rsid w:val="0072107A"/>
    <w:rsid w:val="007221C7"/>
    <w:rsid w:val="00723F7E"/>
    <w:rsid w:val="0072448E"/>
    <w:rsid w:val="00725408"/>
    <w:rsid w:val="00726142"/>
    <w:rsid w:val="0072699C"/>
    <w:rsid w:val="00726FD3"/>
    <w:rsid w:val="00727F1A"/>
    <w:rsid w:val="00734950"/>
    <w:rsid w:val="00735986"/>
    <w:rsid w:val="00735BC1"/>
    <w:rsid w:val="00737401"/>
    <w:rsid w:val="00737629"/>
    <w:rsid w:val="007401D7"/>
    <w:rsid w:val="00740D0B"/>
    <w:rsid w:val="00741523"/>
    <w:rsid w:val="00742946"/>
    <w:rsid w:val="00743257"/>
    <w:rsid w:val="00744481"/>
    <w:rsid w:val="0074509A"/>
    <w:rsid w:val="00745BFC"/>
    <w:rsid w:val="00747CA2"/>
    <w:rsid w:val="0075154C"/>
    <w:rsid w:val="00752677"/>
    <w:rsid w:val="00752FB4"/>
    <w:rsid w:val="0075352F"/>
    <w:rsid w:val="00753B64"/>
    <w:rsid w:val="0075472B"/>
    <w:rsid w:val="00754C4F"/>
    <w:rsid w:val="0075555E"/>
    <w:rsid w:val="00755870"/>
    <w:rsid w:val="00756ABC"/>
    <w:rsid w:val="00757447"/>
    <w:rsid w:val="007579BC"/>
    <w:rsid w:val="00757E06"/>
    <w:rsid w:val="00762E2A"/>
    <w:rsid w:val="00763BFA"/>
    <w:rsid w:val="00766EBE"/>
    <w:rsid w:val="00767C80"/>
    <w:rsid w:val="00770522"/>
    <w:rsid w:val="007731D8"/>
    <w:rsid w:val="00773A21"/>
    <w:rsid w:val="00774314"/>
    <w:rsid w:val="007803AC"/>
    <w:rsid w:val="0078047D"/>
    <w:rsid w:val="007819D1"/>
    <w:rsid w:val="00781C79"/>
    <w:rsid w:val="00783232"/>
    <w:rsid w:val="00784AB9"/>
    <w:rsid w:val="00784E6D"/>
    <w:rsid w:val="00785665"/>
    <w:rsid w:val="007858D3"/>
    <w:rsid w:val="007868FB"/>
    <w:rsid w:val="00787819"/>
    <w:rsid w:val="007910D4"/>
    <w:rsid w:val="007935CE"/>
    <w:rsid w:val="00793D43"/>
    <w:rsid w:val="007940B0"/>
    <w:rsid w:val="007A3A14"/>
    <w:rsid w:val="007A4497"/>
    <w:rsid w:val="007A5347"/>
    <w:rsid w:val="007B0A82"/>
    <w:rsid w:val="007B2744"/>
    <w:rsid w:val="007B30E5"/>
    <w:rsid w:val="007B5E44"/>
    <w:rsid w:val="007B666A"/>
    <w:rsid w:val="007C15DF"/>
    <w:rsid w:val="007C35FF"/>
    <w:rsid w:val="007C4591"/>
    <w:rsid w:val="007C463A"/>
    <w:rsid w:val="007C4CF8"/>
    <w:rsid w:val="007C5737"/>
    <w:rsid w:val="007C64C4"/>
    <w:rsid w:val="007C7D93"/>
    <w:rsid w:val="007D0CD3"/>
    <w:rsid w:val="007D2C72"/>
    <w:rsid w:val="007D2CAD"/>
    <w:rsid w:val="007D3E43"/>
    <w:rsid w:val="007D427B"/>
    <w:rsid w:val="007D465E"/>
    <w:rsid w:val="007E0B5D"/>
    <w:rsid w:val="007E2E82"/>
    <w:rsid w:val="007E366B"/>
    <w:rsid w:val="007E3B37"/>
    <w:rsid w:val="007E44AC"/>
    <w:rsid w:val="007E53FA"/>
    <w:rsid w:val="007E59DA"/>
    <w:rsid w:val="007E5E34"/>
    <w:rsid w:val="007E7BA0"/>
    <w:rsid w:val="007F030C"/>
    <w:rsid w:val="007F035F"/>
    <w:rsid w:val="007F12B4"/>
    <w:rsid w:val="007F12D4"/>
    <w:rsid w:val="007F1AD9"/>
    <w:rsid w:val="007F1D35"/>
    <w:rsid w:val="007F20EF"/>
    <w:rsid w:val="007F3578"/>
    <w:rsid w:val="007F549E"/>
    <w:rsid w:val="007F5671"/>
    <w:rsid w:val="007F5A04"/>
    <w:rsid w:val="007F6211"/>
    <w:rsid w:val="007F637F"/>
    <w:rsid w:val="007F7B66"/>
    <w:rsid w:val="007F7B79"/>
    <w:rsid w:val="0080008E"/>
    <w:rsid w:val="00800409"/>
    <w:rsid w:val="00800DD6"/>
    <w:rsid w:val="008021C1"/>
    <w:rsid w:val="00802611"/>
    <w:rsid w:val="00804D0F"/>
    <w:rsid w:val="0081044D"/>
    <w:rsid w:val="00811221"/>
    <w:rsid w:val="00811798"/>
    <w:rsid w:val="00811B5A"/>
    <w:rsid w:val="00811BA5"/>
    <w:rsid w:val="00812E5B"/>
    <w:rsid w:val="00815905"/>
    <w:rsid w:val="008160F5"/>
    <w:rsid w:val="008205EB"/>
    <w:rsid w:val="00822118"/>
    <w:rsid w:val="00822699"/>
    <w:rsid w:val="0082424C"/>
    <w:rsid w:val="00825CB4"/>
    <w:rsid w:val="00825F5C"/>
    <w:rsid w:val="00830125"/>
    <w:rsid w:val="00830D65"/>
    <w:rsid w:val="00830E45"/>
    <w:rsid w:val="00832871"/>
    <w:rsid w:val="00832AFD"/>
    <w:rsid w:val="00833613"/>
    <w:rsid w:val="008340B9"/>
    <w:rsid w:val="008347C8"/>
    <w:rsid w:val="00834D83"/>
    <w:rsid w:val="00834DD7"/>
    <w:rsid w:val="008353AA"/>
    <w:rsid w:val="00836A8E"/>
    <w:rsid w:val="00836CD2"/>
    <w:rsid w:val="008375E6"/>
    <w:rsid w:val="00837E5E"/>
    <w:rsid w:val="008409E2"/>
    <w:rsid w:val="008410AF"/>
    <w:rsid w:val="00842506"/>
    <w:rsid w:val="00843E44"/>
    <w:rsid w:val="00845947"/>
    <w:rsid w:val="00845C37"/>
    <w:rsid w:val="00845F1E"/>
    <w:rsid w:val="00847606"/>
    <w:rsid w:val="00847660"/>
    <w:rsid w:val="00850C86"/>
    <w:rsid w:val="00852633"/>
    <w:rsid w:val="00853CD8"/>
    <w:rsid w:val="00854454"/>
    <w:rsid w:val="00855659"/>
    <w:rsid w:val="00855CF1"/>
    <w:rsid w:val="00856691"/>
    <w:rsid w:val="00856D11"/>
    <w:rsid w:val="00863345"/>
    <w:rsid w:val="00863E21"/>
    <w:rsid w:val="0086418C"/>
    <w:rsid w:val="008649BB"/>
    <w:rsid w:val="00864A22"/>
    <w:rsid w:val="00864E8E"/>
    <w:rsid w:val="0086659F"/>
    <w:rsid w:val="00871895"/>
    <w:rsid w:val="008718B1"/>
    <w:rsid w:val="008721DF"/>
    <w:rsid w:val="00873DE0"/>
    <w:rsid w:val="008741A0"/>
    <w:rsid w:val="00874763"/>
    <w:rsid w:val="008761B5"/>
    <w:rsid w:val="00876FD5"/>
    <w:rsid w:val="00881412"/>
    <w:rsid w:val="00881B1E"/>
    <w:rsid w:val="008821BC"/>
    <w:rsid w:val="008846CE"/>
    <w:rsid w:val="0088675D"/>
    <w:rsid w:val="008868C2"/>
    <w:rsid w:val="00887971"/>
    <w:rsid w:val="00887A36"/>
    <w:rsid w:val="008900C8"/>
    <w:rsid w:val="00891173"/>
    <w:rsid w:val="00894FC5"/>
    <w:rsid w:val="008952F2"/>
    <w:rsid w:val="00895B4A"/>
    <w:rsid w:val="008963B3"/>
    <w:rsid w:val="008A13E0"/>
    <w:rsid w:val="008A3882"/>
    <w:rsid w:val="008A3A59"/>
    <w:rsid w:val="008A576B"/>
    <w:rsid w:val="008A5A3D"/>
    <w:rsid w:val="008A5E87"/>
    <w:rsid w:val="008A7FBC"/>
    <w:rsid w:val="008B2DF4"/>
    <w:rsid w:val="008B4596"/>
    <w:rsid w:val="008B5841"/>
    <w:rsid w:val="008B63D0"/>
    <w:rsid w:val="008C01F2"/>
    <w:rsid w:val="008C0E48"/>
    <w:rsid w:val="008C1BA0"/>
    <w:rsid w:val="008C2308"/>
    <w:rsid w:val="008C28BC"/>
    <w:rsid w:val="008C2977"/>
    <w:rsid w:val="008C30A0"/>
    <w:rsid w:val="008C3AA0"/>
    <w:rsid w:val="008C463A"/>
    <w:rsid w:val="008C6C0E"/>
    <w:rsid w:val="008C7748"/>
    <w:rsid w:val="008D182F"/>
    <w:rsid w:val="008D1FC5"/>
    <w:rsid w:val="008D2ADE"/>
    <w:rsid w:val="008D2AF4"/>
    <w:rsid w:val="008D3646"/>
    <w:rsid w:val="008D3663"/>
    <w:rsid w:val="008D371B"/>
    <w:rsid w:val="008D38E7"/>
    <w:rsid w:val="008D4183"/>
    <w:rsid w:val="008D4F9A"/>
    <w:rsid w:val="008D5749"/>
    <w:rsid w:val="008D5995"/>
    <w:rsid w:val="008E2D10"/>
    <w:rsid w:val="008E3576"/>
    <w:rsid w:val="008E5401"/>
    <w:rsid w:val="008E5476"/>
    <w:rsid w:val="008E635D"/>
    <w:rsid w:val="008E7D7E"/>
    <w:rsid w:val="008F2E23"/>
    <w:rsid w:val="008F2EED"/>
    <w:rsid w:val="008F39A2"/>
    <w:rsid w:val="008F3F09"/>
    <w:rsid w:val="008F5B71"/>
    <w:rsid w:val="008F6316"/>
    <w:rsid w:val="008F6D0D"/>
    <w:rsid w:val="008F6F06"/>
    <w:rsid w:val="008F7463"/>
    <w:rsid w:val="008F7C1D"/>
    <w:rsid w:val="008F7EE0"/>
    <w:rsid w:val="00900081"/>
    <w:rsid w:val="009001F4"/>
    <w:rsid w:val="009010A0"/>
    <w:rsid w:val="00902180"/>
    <w:rsid w:val="00902BB5"/>
    <w:rsid w:val="00903D03"/>
    <w:rsid w:val="00904432"/>
    <w:rsid w:val="00904B2C"/>
    <w:rsid w:val="00904B98"/>
    <w:rsid w:val="00905FF7"/>
    <w:rsid w:val="00906406"/>
    <w:rsid w:val="00914251"/>
    <w:rsid w:val="009154F0"/>
    <w:rsid w:val="0091555D"/>
    <w:rsid w:val="00917198"/>
    <w:rsid w:val="00917398"/>
    <w:rsid w:val="009206DA"/>
    <w:rsid w:val="00921483"/>
    <w:rsid w:val="00923D77"/>
    <w:rsid w:val="00925313"/>
    <w:rsid w:val="00926A7E"/>
    <w:rsid w:val="00926B1D"/>
    <w:rsid w:val="009274A4"/>
    <w:rsid w:val="00931D8A"/>
    <w:rsid w:val="00932460"/>
    <w:rsid w:val="00933F19"/>
    <w:rsid w:val="009342D4"/>
    <w:rsid w:val="00937FC7"/>
    <w:rsid w:val="00940429"/>
    <w:rsid w:val="0094117D"/>
    <w:rsid w:val="0094184D"/>
    <w:rsid w:val="00943576"/>
    <w:rsid w:val="00943D51"/>
    <w:rsid w:val="00943E3B"/>
    <w:rsid w:val="00943F30"/>
    <w:rsid w:val="00945A92"/>
    <w:rsid w:val="00947A3F"/>
    <w:rsid w:val="009523E1"/>
    <w:rsid w:val="00953C7E"/>
    <w:rsid w:val="00953D60"/>
    <w:rsid w:val="00954D44"/>
    <w:rsid w:val="00954DFD"/>
    <w:rsid w:val="00955028"/>
    <w:rsid w:val="009566BB"/>
    <w:rsid w:val="00956C76"/>
    <w:rsid w:val="00956D7A"/>
    <w:rsid w:val="00957A31"/>
    <w:rsid w:val="00964D35"/>
    <w:rsid w:val="009662B1"/>
    <w:rsid w:val="00970969"/>
    <w:rsid w:val="00970C44"/>
    <w:rsid w:val="009730DF"/>
    <w:rsid w:val="009750A3"/>
    <w:rsid w:val="00975137"/>
    <w:rsid w:val="00976538"/>
    <w:rsid w:val="00976CA6"/>
    <w:rsid w:val="009773E6"/>
    <w:rsid w:val="009807FE"/>
    <w:rsid w:val="009812D2"/>
    <w:rsid w:val="00983BBF"/>
    <w:rsid w:val="00985F1A"/>
    <w:rsid w:val="00985FBF"/>
    <w:rsid w:val="00991E24"/>
    <w:rsid w:val="00992DB0"/>
    <w:rsid w:val="009937EF"/>
    <w:rsid w:val="00994880"/>
    <w:rsid w:val="00994CD5"/>
    <w:rsid w:val="00995B4A"/>
    <w:rsid w:val="009970CE"/>
    <w:rsid w:val="009A0A6D"/>
    <w:rsid w:val="009A2854"/>
    <w:rsid w:val="009A36D1"/>
    <w:rsid w:val="009A5260"/>
    <w:rsid w:val="009A6690"/>
    <w:rsid w:val="009A6CC1"/>
    <w:rsid w:val="009A7484"/>
    <w:rsid w:val="009A7C8F"/>
    <w:rsid w:val="009A7D2B"/>
    <w:rsid w:val="009A7DD4"/>
    <w:rsid w:val="009B33D0"/>
    <w:rsid w:val="009B4931"/>
    <w:rsid w:val="009B6F08"/>
    <w:rsid w:val="009B7B6B"/>
    <w:rsid w:val="009B7F49"/>
    <w:rsid w:val="009C13F0"/>
    <w:rsid w:val="009C1A74"/>
    <w:rsid w:val="009C30A1"/>
    <w:rsid w:val="009C3400"/>
    <w:rsid w:val="009C47EA"/>
    <w:rsid w:val="009C585B"/>
    <w:rsid w:val="009C605C"/>
    <w:rsid w:val="009C67C7"/>
    <w:rsid w:val="009C6AA4"/>
    <w:rsid w:val="009D07DF"/>
    <w:rsid w:val="009D5410"/>
    <w:rsid w:val="009D639E"/>
    <w:rsid w:val="009D70EC"/>
    <w:rsid w:val="009D7175"/>
    <w:rsid w:val="009D7CE5"/>
    <w:rsid w:val="009D7E25"/>
    <w:rsid w:val="009E1052"/>
    <w:rsid w:val="009E3147"/>
    <w:rsid w:val="009E351D"/>
    <w:rsid w:val="009E3A23"/>
    <w:rsid w:val="009E4337"/>
    <w:rsid w:val="009E4612"/>
    <w:rsid w:val="009E5B0D"/>
    <w:rsid w:val="009E5F5C"/>
    <w:rsid w:val="009E6C51"/>
    <w:rsid w:val="009E7AFF"/>
    <w:rsid w:val="009F037E"/>
    <w:rsid w:val="009F08C6"/>
    <w:rsid w:val="009F257B"/>
    <w:rsid w:val="009F428B"/>
    <w:rsid w:val="009F4BE8"/>
    <w:rsid w:val="009F6642"/>
    <w:rsid w:val="009F7231"/>
    <w:rsid w:val="00A00209"/>
    <w:rsid w:val="00A0024F"/>
    <w:rsid w:val="00A00D23"/>
    <w:rsid w:val="00A014BA"/>
    <w:rsid w:val="00A016D3"/>
    <w:rsid w:val="00A01FD5"/>
    <w:rsid w:val="00A024EA"/>
    <w:rsid w:val="00A029E0"/>
    <w:rsid w:val="00A037EA"/>
    <w:rsid w:val="00A06127"/>
    <w:rsid w:val="00A06679"/>
    <w:rsid w:val="00A06725"/>
    <w:rsid w:val="00A07540"/>
    <w:rsid w:val="00A07696"/>
    <w:rsid w:val="00A07A38"/>
    <w:rsid w:val="00A10D5C"/>
    <w:rsid w:val="00A123E6"/>
    <w:rsid w:val="00A135C8"/>
    <w:rsid w:val="00A1419D"/>
    <w:rsid w:val="00A14F4A"/>
    <w:rsid w:val="00A151A1"/>
    <w:rsid w:val="00A152EA"/>
    <w:rsid w:val="00A1675B"/>
    <w:rsid w:val="00A16C03"/>
    <w:rsid w:val="00A178D8"/>
    <w:rsid w:val="00A2022A"/>
    <w:rsid w:val="00A2079E"/>
    <w:rsid w:val="00A21821"/>
    <w:rsid w:val="00A21CE7"/>
    <w:rsid w:val="00A21E2A"/>
    <w:rsid w:val="00A23FE9"/>
    <w:rsid w:val="00A249E1"/>
    <w:rsid w:val="00A26579"/>
    <w:rsid w:val="00A27379"/>
    <w:rsid w:val="00A31412"/>
    <w:rsid w:val="00A31F60"/>
    <w:rsid w:val="00A32288"/>
    <w:rsid w:val="00A32992"/>
    <w:rsid w:val="00A33326"/>
    <w:rsid w:val="00A33AF4"/>
    <w:rsid w:val="00A34FD4"/>
    <w:rsid w:val="00A37098"/>
    <w:rsid w:val="00A42F0C"/>
    <w:rsid w:val="00A4410B"/>
    <w:rsid w:val="00A44200"/>
    <w:rsid w:val="00A469CD"/>
    <w:rsid w:val="00A46FE9"/>
    <w:rsid w:val="00A4715E"/>
    <w:rsid w:val="00A47B76"/>
    <w:rsid w:val="00A500CE"/>
    <w:rsid w:val="00A504A5"/>
    <w:rsid w:val="00A50BC3"/>
    <w:rsid w:val="00A519A6"/>
    <w:rsid w:val="00A51EB0"/>
    <w:rsid w:val="00A54371"/>
    <w:rsid w:val="00A54374"/>
    <w:rsid w:val="00A544F8"/>
    <w:rsid w:val="00A554A0"/>
    <w:rsid w:val="00A575F4"/>
    <w:rsid w:val="00A605F3"/>
    <w:rsid w:val="00A62F24"/>
    <w:rsid w:val="00A6781B"/>
    <w:rsid w:val="00A7169F"/>
    <w:rsid w:val="00A7277F"/>
    <w:rsid w:val="00A72D30"/>
    <w:rsid w:val="00A73544"/>
    <w:rsid w:val="00A739BF"/>
    <w:rsid w:val="00A77564"/>
    <w:rsid w:val="00A8049A"/>
    <w:rsid w:val="00A825AD"/>
    <w:rsid w:val="00A8419C"/>
    <w:rsid w:val="00A84509"/>
    <w:rsid w:val="00A84589"/>
    <w:rsid w:val="00A8696C"/>
    <w:rsid w:val="00A86F7D"/>
    <w:rsid w:val="00A904B6"/>
    <w:rsid w:val="00A91576"/>
    <w:rsid w:val="00A917E2"/>
    <w:rsid w:val="00A91AFD"/>
    <w:rsid w:val="00A928D4"/>
    <w:rsid w:val="00A93930"/>
    <w:rsid w:val="00A960A1"/>
    <w:rsid w:val="00AA0191"/>
    <w:rsid w:val="00AA178F"/>
    <w:rsid w:val="00AA275E"/>
    <w:rsid w:val="00AA3904"/>
    <w:rsid w:val="00AA6872"/>
    <w:rsid w:val="00AA7584"/>
    <w:rsid w:val="00AA766B"/>
    <w:rsid w:val="00AB0463"/>
    <w:rsid w:val="00AB10AF"/>
    <w:rsid w:val="00AB1271"/>
    <w:rsid w:val="00AB36B3"/>
    <w:rsid w:val="00AB4E25"/>
    <w:rsid w:val="00AB5070"/>
    <w:rsid w:val="00AB5541"/>
    <w:rsid w:val="00AB63A7"/>
    <w:rsid w:val="00AC02FD"/>
    <w:rsid w:val="00AC09FB"/>
    <w:rsid w:val="00AC1652"/>
    <w:rsid w:val="00AC2074"/>
    <w:rsid w:val="00AC369B"/>
    <w:rsid w:val="00AC405C"/>
    <w:rsid w:val="00AC494B"/>
    <w:rsid w:val="00AC5D8A"/>
    <w:rsid w:val="00AC6003"/>
    <w:rsid w:val="00AC6365"/>
    <w:rsid w:val="00AC640D"/>
    <w:rsid w:val="00AC6470"/>
    <w:rsid w:val="00AC7053"/>
    <w:rsid w:val="00AC7284"/>
    <w:rsid w:val="00AC75B5"/>
    <w:rsid w:val="00AC7A08"/>
    <w:rsid w:val="00AC7B31"/>
    <w:rsid w:val="00AC7B4C"/>
    <w:rsid w:val="00AD2A79"/>
    <w:rsid w:val="00AD2FC6"/>
    <w:rsid w:val="00AD3E73"/>
    <w:rsid w:val="00AD4C3D"/>
    <w:rsid w:val="00AD5A1F"/>
    <w:rsid w:val="00AD5CDF"/>
    <w:rsid w:val="00AD7CE9"/>
    <w:rsid w:val="00AD7DAC"/>
    <w:rsid w:val="00AD7DD5"/>
    <w:rsid w:val="00AD7F6C"/>
    <w:rsid w:val="00AE0817"/>
    <w:rsid w:val="00AE247E"/>
    <w:rsid w:val="00AE258B"/>
    <w:rsid w:val="00AE31BC"/>
    <w:rsid w:val="00AE3587"/>
    <w:rsid w:val="00AE41AE"/>
    <w:rsid w:val="00AE692D"/>
    <w:rsid w:val="00AE7184"/>
    <w:rsid w:val="00AE7B03"/>
    <w:rsid w:val="00AF0325"/>
    <w:rsid w:val="00AF286C"/>
    <w:rsid w:val="00AF3999"/>
    <w:rsid w:val="00AF3F65"/>
    <w:rsid w:val="00AF5DB0"/>
    <w:rsid w:val="00AF5F0E"/>
    <w:rsid w:val="00AF610A"/>
    <w:rsid w:val="00AF7660"/>
    <w:rsid w:val="00AF7AF7"/>
    <w:rsid w:val="00B00864"/>
    <w:rsid w:val="00B030EA"/>
    <w:rsid w:val="00B038DA"/>
    <w:rsid w:val="00B03A0E"/>
    <w:rsid w:val="00B049BA"/>
    <w:rsid w:val="00B05386"/>
    <w:rsid w:val="00B07D33"/>
    <w:rsid w:val="00B1333D"/>
    <w:rsid w:val="00B14537"/>
    <w:rsid w:val="00B14877"/>
    <w:rsid w:val="00B14F9D"/>
    <w:rsid w:val="00B153FB"/>
    <w:rsid w:val="00B15BEA"/>
    <w:rsid w:val="00B15FB1"/>
    <w:rsid w:val="00B16320"/>
    <w:rsid w:val="00B20CF7"/>
    <w:rsid w:val="00B21534"/>
    <w:rsid w:val="00B21601"/>
    <w:rsid w:val="00B247D3"/>
    <w:rsid w:val="00B27452"/>
    <w:rsid w:val="00B2791C"/>
    <w:rsid w:val="00B27B2C"/>
    <w:rsid w:val="00B301EE"/>
    <w:rsid w:val="00B3044C"/>
    <w:rsid w:val="00B315D9"/>
    <w:rsid w:val="00B35056"/>
    <w:rsid w:val="00B35FA2"/>
    <w:rsid w:val="00B360DA"/>
    <w:rsid w:val="00B41A5D"/>
    <w:rsid w:val="00B41C0E"/>
    <w:rsid w:val="00B42648"/>
    <w:rsid w:val="00B440C2"/>
    <w:rsid w:val="00B45116"/>
    <w:rsid w:val="00B45FF2"/>
    <w:rsid w:val="00B46066"/>
    <w:rsid w:val="00B478DC"/>
    <w:rsid w:val="00B50C64"/>
    <w:rsid w:val="00B518CB"/>
    <w:rsid w:val="00B548DE"/>
    <w:rsid w:val="00B55B9D"/>
    <w:rsid w:val="00B565EB"/>
    <w:rsid w:val="00B569CE"/>
    <w:rsid w:val="00B63105"/>
    <w:rsid w:val="00B6700E"/>
    <w:rsid w:val="00B67065"/>
    <w:rsid w:val="00B671B0"/>
    <w:rsid w:val="00B716DD"/>
    <w:rsid w:val="00B7236D"/>
    <w:rsid w:val="00B72538"/>
    <w:rsid w:val="00B72A40"/>
    <w:rsid w:val="00B7338F"/>
    <w:rsid w:val="00B74395"/>
    <w:rsid w:val="00B749C9"/>
    <w:rsid w:val="00B75DCF"/>
    <w:rsid w:val="00B75EAB"/>
    <w:rsid w:val="00B80043"/>
    <w:rsid w:val="00B8005A"/>
    <w:rsid w:val="00B8047D"/>
    <w:rsid w:val="00B8112B"/>
    <w:rsid w:val="00B81A32"/>
    <w:rsid w:val="00B81F7C"/>
    <w:rsid w:val="00B86026"/>
    <w:rsid w:val="00B9050C"/>
    <w:rsid w:val="00B9139C"/>
    <w:rsid w:val="00B92B10"/>
    <w:rsid w:val="00B9315E"/>
    <w:rsid w:val="00B93988"/>
    <w:rsid w:val="00B93A3A"/>
    <w:rsid w:val="00B93B07"/>
    <w:rsid w:val="00B97C04"/>
    <w:rsid w:val="00BA03E1"/>
    <w:rsid w:val="00BA3BE2"/>
    <w:rsid w:val="00BA53FD"/>
    <w:rsid w:val="00BA646F"/>
    <w:rsid w:val="00BA6CEA"/>
    <w:rsid w:val="00BA716F"/>
    <w:rsid w:val="00BA7369"/>
    <w:rsid w:val="00BB5B2A"/>
    <w:rsid w:val="00BB6048"/>
    <w:rsid w:val="00BB69C9"/>
    <w:rsid w:val="00BB6A5C"/>
    <w:rsid w:val="00BC2400"/>
    <w:rsid w:val="00BC4D29"/>
    <w:rsid w:val="00BC51B5"/>
    <w:rsid w:val="00BC565E"/>
    <w:rsid w:val="00BC6E83"/>
    <w:rsid w:val="00BC7183"/>
    <w:rsid w:val="00BC7C5A"/>
    <w:rsid w:val="00BD1DC7"/>
    <w:rsid w:val="00BD2ABB"/>
    <w:rsid w:val="00BD30CF"/>
    <w:rsid w:val="00BD55C1"/>
    <w:rsid w:val="00BD5C0C"/>
    <w:rsid w:val="00BD7CAA"/>
    <w:rsid w:val="00BE06F7"/>
    <w:rsid w:val="00BE5A91"/>
    <w:rsid w:val="00BE74D9"/>
    <w:rsid w:val="00BE78D7"/>
    <w:rsid w:val="00BF1C5D"/>
    <w:rsid w:val="00BF4993"/>
    <w:rsid w:val="00BF4A1F"/>
    <w:rsid w:val="00BF4A83"/>
    <w:rsid w:val="00BF4A8D"/>
    <w:rsid w:val="00BF6365"/>
    <w:rsid w:val="00BF6884"/>
    <w:rsid w:val="00BF6CD6"/>
    <w:rsid w:val="00BF716B"/>
    <w:rsid w:val="00BF73A8"/>
    <w:rsid w:val="00BF7433"/>
    <w:rsid w:val="00C006E3"/>
    <w:rsid w:val="00C00F28"/>
    <w:rsid w:val="00C00F5F"/>
    <w:rsid w:val="00C01208"/>
    <w:rsid w:val="00C02770"/>
    <w:rsid w:val="00C0279D"/>
    <w:rsid w:val="00C03256"/>
    <w:rsid w:val="00C03DFE"/>
    <w:rsid w:val="00C042C1"/>
    <w:rsid w:val="00C05635"/>
    <w:rsid w:val="00C06AEF"/>
    <w:rsid w:val="00C06BDA"/>
    <w:rsid w:val="00C102ED"/>
    <w:rsid w:val="00C115F0"/>
    <w:rsid w:val="00C124E6"/>
    <w:rsid w:val="00C134BB"/>
    <w:rsid w:val="00C1625D"/>
    <w:rsid w:val="00C16972"/>
    <w:rsid w:val="00C20626"/>
    <w:rsid w:val="00C20703"/>
    <w:rsid w:val="00C2166C"/>
    <w:rsid w:val="00C227E0"/>
    <w:rsid w:val="00C25A5F"/>
    <w:rsid w:val="00C25FD1"/>
    <w:rsid w:val="00C26C0C"/>
    <w:rsid w:val="00C2720E"/>
    <w:rsid w:val="00C27939"/>
    <w:rsid w:val="00C279BA"/>
    <w:rsid w:val="00C3038D"/>
    <w:rsid w:val="00C305BA"/>
    <w:rsid w:val="00C305F4"/>
    <w:rsid w:val="00C33DAA"/>
    <w:rsid w:val="00C349F2"/>
    <w:rsid w:val="00C34D32"/>
    <w:rsid w:val="00C352F8"/>
    <w:rsid w:val="00C378D2"/>
    <w:rsid w:val="00C4081D"/>
    <w:rsid w:val="00C41829"/>
    <w:rsid w:val="00C42892"/>
    <w:rsid w:val="00C44295"/>
    <w:rsid w:val="00C456F4"/>
    <w:rsid w:val="00C46220"/>
    <w:rsid w:val="00C46938"/>
    <w:rsid w:val="00C47417"/>
    <w:rsid w:val="00C504CA"/>
    <w:rsid w:val="00C506B3"/>
    <w:rsid w:val="00C50E31"/>
    <w:rsid w:val="00C52626"/>
    <w:rsid w:val="00C52C68"/>
    <w:rsid w:val="00C53699"/>
    <w:rsid w:val="00C54593"/>
    <w:rsid w:val="00C57B0B"/>
    <w:rsid w:val="00C60631"/>
    <w:rsid w:val="00C6116F"/>
    <w:rsid w:val="00C624B9"/>
    <w:rsid w:val="00C63AC6"/>
    <w:rsid w:val="00C6542C"/>
    <w:rsid w:val="00C67A00"/>
    <w:rsid w:val="00C715D1"/>
    <w:rsid w:val="00C72339"/>
    <w:rsid w:val="00C74A82"/>
    <w:rsid w:val="00C74C63"/>
    <w:rsid w:val="00C7581D"/>
    <w:rsid w:val="00C775E5"/>
    <w:rsid w:val="00C777C2"/>
    <w:rsid w:val="00C808B4"/>
    <w:rsid w:val="00C82E60"/>
    <w:rsid w:val="00C86165"/>
    <w:rsid w:val="00C86829"/>
    <w:rsid w:val="00C86B7B"/>
    <w:rsid w:val="00C86B9A"/>
    <w:rsid w:val="00C87494"/>
    <w:rsid w:val="00C8761F"/>
    <w:rsid w:val="00C9053E"/>
    <w:rsid w:val="00C943E1"/>
    <w:rsid w:val="00C94DEE"/>
    <w:rsid w:val="00C9589A"/>
    <w:rsid w:val="00C97700"/>
    <w:rsid w:val="00CA000E"/>
    <w:rsid w:val="00CA3849"/>
    <w:rsid w:val="00CA49B2"/>
    <w:rsid w:val="00CA62BD"/>
    <w:rsid w:val="00CA640E"/>
    <w:rsid w:val="00CA6B13"/>
    <w:rsid w:val="00CA6FDD"/>
    <w:rsid w:val="00CB2089"/>
    <w:rsid w:val="00CB25A5"/>
    <w:rsid w:val="00CB441E"/>
    <w:rsid w:val="00CB57C4"/>
    <w:rsid w:val="00CB59AC"/>
    <w:rsid w:val="00CB5DFE"/>
    <w:rsid w:val="00CB6F90"/>
    <w:rsid w:val="00CB6FF0"/>
    <w:rsid w:val="00CC0C51"/>
    <w:rsid w:val="00CC2066"/>
    <w:rsid w:val="00CC31AA"/>
    <w:rsid w:val="00CC5308"/>
    <w:rsid w:val="00CC5F8C"/>
    <w:rsid w:val="00CC779F"/>
    <w:rsid w:val="00CD0670"/>
    <w:rsid w:val="00CD3E4C"/>
    <w:rsid w:val="00CD4042"/>
    <w:rsid w:val="00CD465C"/>
    <w:rsid w:val="00CD5662"/>
    <w:rsid w:val="00CD6D0E"/>
    <w:rsid w:val="00CD7BE5"/>
    <w:rsid w:val="00CE0077"/>
    <w:rsid w:val="00CE2C82"/>
    <w:rsid w:val="00CE41D3"/>
    <w:rsid w:val="00CE4972"/>
    <w:rsid w:val="00CE65EB"/>
    <w:rsid w:val="00CF05FA"/>
    <w:rsid w:val="00CF0B2B"/>
    <w:rsid w:val="00CF174A"/>
    <w:rsid w:val="00CF258F"/>
    <w:rsid w:val="00CF387D"/>
    <w:rsid w:val="00CF5CD4"/>
    <w:rsid w:val="00CF7808"/>
    <w:rsid w:val="00D020A5"/>
    <w:rsid w:val="00D02DB1"/>
    <w:rsid w:val="00D0432D"/>
    <w:rsid w:val="00D1057F"/>
    <w:rsid w:val="00D110B5"/>
    <w:rsid w:val="00D111EA"/>
    <w:rsid w:val="00D11C00"/>
    <w:rsid w:val="00D1358D"/>
    <w:rsid w:val="00D138DA"/>
    <w:rsid w:val="00D154FE"/>
    <w:rsid w:val="00D16C36"/>
    <w:rsid w:val="00D21B7E"/>
    <w:rsid w:val="00D22154"/>
    <w:rsid w:val="00D23404"/>
    <w:rsid w:val="00D2341C"/>
    <w:rsid w:val="00D2559B"/>
    <w:rsid w:val="00D27443"/>
    <w:rsid w:val="00D3427E"/>
    <w:rsid w:val="00D35174"/>
    <w:rsid w:val="00D370A0"/>
    <w:rsid w:val="00D423D6"/>
    <w:rsid w:val="00D42543"/>
    <w:rsid w:val="00D44836"/>
    <w:rsid w:val="00D45F8A"/>
    <w:rsid w:val="00D47DA0"/>
    <w:rsid w:val="00D5059D"/>
    <w:rsid w:val="00D51D86"/>
    <w:rsid w:val="00D52201"/>
    <w:rsid w:val="00D52B8C"/>
    <w:rsid w:val="00D5474F"/>
    <w:rsid w:val="00D547CC"/>
    <w:rsid w:val="00D57430"/>
    <w:rsid w:val="00D57CDE"/>
    <w:rsid w:val="00D60163"/>
    <w:rsid w:val="00D6192B"/>
    <w:rsid w:val="00D629B8"/>
    <w:rsid w:val="00D63D1D"/>
    <w:rsid w:val="00D63DCC"/>
    <w:rsid w:val="00D646ED"/>
    <w:rsid w:val="00D64EFF"/>
    <w:rsid w:val="00D653A6"/>
    <w:rsid w:val="00D655E0"/>
    <w:rsid w:val="00D66180"/>
    <w:rsid w:val="00D676C1"/>
    <w:rsid w:val="00D67788"/>
    <w:rsid w:val="00D6785F"/>
    <w:rsid w:val="00D67A20"/>
    <w:rsid w:val="00D708AB"/>
    <w:rsid w:val="00D7163D"/>
    <w:rsid w:val="00D71D20"/>
    <w:rsid w:val="00D72CAC"/>
    <w:rsid w:val="00D730A1"/>
    <w:rsid w:val="00D74F33"/>
    <w:rsid w:val="00D76B24"/>
    <w:rsid w:val="00D777B3"/>
    <w:rsid w:val="00D81970"/>
    <w:rsid w:val="00D81CBB"/>
    <w:rsid w:val="00D836B1"/>
    <w:rsid w:val="00D83DB0"/>
    <w:rsid w:val="00D843CF"/>
    <w:rsid w:val="00D86294"/>
    <w:rsid w:val="00D86797"/>
    <w:rsid w:val="00D86D62"/>
    <w:rsid w:val="00D87659"/>
    <w:rsid w:val="00D879CB"/>
    <w:rsid w:val="00D90176"/>
    <w:rsid w:val="00D918F9"/>
    <w:rsid w:val="00D93282"/>
    <w:rsid w:val="00D9634E"/>
    <w:rsid w:val="00D96F96"/>
    <w:rsid w:val="00D96FCE"/>
    <w:rsid w:val="00DA0240"/>
    <w:rsid w:val="00DA21C0"/>
    <w:rsid w:val="00DA2DEF"/>
    <w:rsid w:val="00DA375A"/>
    <w:rsid w:val="00DA4063"/>
    <w:rsid w:val="00DA4AB6"/>
    <w:rsid w:val="00DA4F7E"/>
    <w:rsid w:val="00DA5297"/>
    <w:rsid w:val="00DA6C31"/>
    <w:rsid w:val="00DA6F56"/>
    <w:rsid w:val="00DA73FE"/>
    <w:rsid w:val="00DB20CA"/>
    <w:rsid w:val="00DB239F"/>
    <w:rsid w:val="00DB3E8C"/>
    <w:rsid w:val="00DB416D"/>
    <w:rsid w:val="00DB5D19"/>
    <w:rsid w:val="00DB6102"/>
    <w:rsid w:val="00DB63FA"/>
    <w:rsid w:val="00DB6D52"/>
    <w:rsid w:val="00DB7103"/>
    <w:rsid w:val="00DB7908"/>
    <w:rsid w:val="00DC0CCE"/>
    <w:rsid w:val="00DC46D5"/>
    <w:rsid w:val="00DC4B02"/>
    <w:rsid w:val="00DC5575"/>
    <w:rsid w:val="00DC6D37"/>
    <w:rsid w:val="00DD0A7C"/>
    <w:rsid w:val="00DD18EF"/>
    <w:rsid w:val="00DD1B3B"/>
    <w:rsid w:val="00DD1D15"/>
    <w:rsid w:val="00DD1D52"/>
    <w:rsid w:val="00DD2F8E"/>
    <w:rsid w:val="00DD4844"/>
    <w:rsid w:val="00DD59E0"/>
    <w:rsid w:val="00DE02B8"/>
    <w:rsid w:val="00DE2E89"/>
    <w:rsid w:val="00DE2EAD"/>
    <w:rsid w:val="00DE3FD3"/>
    <w:rsid w:val="00DE55E9"/>
    <w:rsid w:val="00DE60AD"/>
    <w:rsid w:val="00DE611E"/>
    <w:rsid w:val="00DE6921"/>
    <w:rsid w:val="00DE6F1F"/>
    <w:rsid w:val="00DE740A"/>
    <w:rsid w:val="00DE7FC0"/>
    <w:rsid w:val="00DF0190"/>
    <w:rsid w:val="00DF0903"/>
    <w:rsid w:val="00DF0B9D"/>
    <w:rsid w:val="00DF1D40"/>
    <w:rsid w:val="00DF2389"/>
    <w:rsid w:val="00DF2A4C"/>
    <w:rsid w:val="00DF5F4D"/>
    <w:rsid w:val="00E03E2C"/>
    <w:rsid w:val="00E046C7"/>
    <w:rsid w:val="00E04DE9"/>
    <w:rsid w:val="00E05F55"/>
    <w:rsid w:val="00E060D4"/>
    <w:rsid w:val="00E070DE"/>
    <w:rsid w:val="00E07774"/>
    <w:rsid w:val="00E10545"/>
    <w:rsid w:val="00E11116"/>
    <w:rsid w:val="00E119D3"/>
    <w:rsid w:val="00E12AD6"/>
    <w:rsid w:val="00E14A12"/>
    <w:rsid w:val="00E156EC"/>
    <w:rsid w:val="00E15757"/>
    <w:rsid w:val="00E162C2"/>
    <w:rsid w:val="00E209ED"/>
    <w:rsid w:val="00E2191D"/>
    <w:rsid w:val="00E22CD3"/>
    <w:rsid w:val="00E2306D"/>
    <w:rsid w:val="00E23405"/>
    <w:rsid w:val="00E23760"/>
    <w:rsid w:val="00E2411D"/>
    <w:rsid w:val="00E27101"/>
    <w:rsid w:val="00E272D8"/>
    <w:rsid w:val="00E27682"/>
    <w:rsid w:val="00E33DE3"/>
    <w:rsid w:val="00E3405E"/>
    <w:rsid w:val="00E34979"/>
    <w:rsid w:val="00E35F5D"/>
    <w:rsid w:val="00E361B3"/>
    <w:rsid w:val="00E376BB"/>
    <w:rsid w:val="00E376C7"/>
    <w:rsid w:val="00E40311"/>
    <w:rsid w:val="00E40322"/>
    <w:rsid w:val="00E4065E"/>
    <w:rsid w:val="00E40C12"/>
    <w:rsid w:val="00E41FED"/>
    <w:rsid w:val="00E430D3"/>
    <w:rsid w:val="00E43E33"/>
    <w:rsid w:val="00E47AF0"/>
    <w:rsid w:val="00E47F6F"/>
    <w:rsid w:val="00E509B2"/>
    <w:rsid w:val="00E51C9A"/>
    <w:rsid w:val="00E53375"/>
    <w:rsid w:val="00E53425"/>
    <w:rsid w:val="00E549A8"/>
    <w:rsid w:val="00E56319"/>
    <w:rsid w:val="00E56431"/>
    <w:rsid w:val="00E56488"/>
    <w:rsid w:val="00E61113"/>
    <w:rsid w:val="00E615A1"/>
    <w:rsid w:val="00E623F0"/>
    <w:rsid w:val="00E63920"/>
    <w:rsid w:val="00E639BC"/>
    <w:rsid w:val="00E66196"/>
    <w:rsid w:val="00E6715F"/>
    <w:rsid w:val="00E70269"/>
    <w:rsid w:val="00E7269B"/>
    <w:rsid w:val="00E72DFB"/>
    <w:rsid w:val="00E75890"/>
    <w:rsid w:val="00E77C12"/>
    <w:rsid w:val="00E77DB8"/>
    <w:rsid w:val="00E81E5F"/>
    <w:rsid w:val="00E82AEE"/>
    <w:rsid w:val="00E83035"/>
    <w:rsid w:val="00E846DF"/>
    <w:rsid w:val="00E851B4"/>
    <w:rsid w:val="00E85741"/>
    <w:rsid w:val="00E85DC0"/>
    <w:rsid w:val="00E91302"/>
    <w:rsid w:val="00E926F2"/>
    <w:rsid w:val="00E93059"/>
    <w:rsid w:val="00E94E2C"/>
    <w:rsid w:val="00E95BA4"/>
    <w:rsid w:val="00E9756F"/>
    <w:rsid w:val="00E975CF"/>
    <w:rsid w:val="00E9770F"/>
    <w:rsid w:val="00EA512B"/>
    <w:rsid w:val="00EA6329"/>
    <w:rsid w:val="00EA779E"/>
    <w:rsid w:val="00EB262A"/>
    <w:rsid w:val="00EB2C46"/>
    <w:rsid w:val="00EB38C7"/>
    <w:rsid w:val="00EB3C10"/>
    <w:rsid w:val="00EB437F"/>
    <w:rsid w:val="00EB4FCE"/>
    <w:rsid w:val="00EB4FD9"/>
    <w:rsid w:val="00EB6554"/>
    <w:rsid w:val="00EB6888"/>
    <w:rsid w:val="00EC0E68"/>
    <w:rsid w:val="00EC12B6"/>
    <w:rsid w:val="00EC199D"/>
    <w:rsid w:val="00EC1DA9"/>
    <w:rsid w:val="00EC1E1C"/>
    <w:rsid w:val="00EC3ED5"/>
    <w:rsid w:val="00EC5180"/>
    <w:rsid w:val="00EC58EA"/>
    <w:rsid w:val="00ED0B40"/>
    <w:rsid w:val="00ED1F59"/>
    <w:rsid w:val="00ED2DD0"/>
    <w:rsid w:val="00ED6E92"/>
    <w:rsid w:val="00ED7CE1"/>
    <w:rsid w:val="00EE04B4"/>
    <w:rsid w:val="00EE0AD8"/>
    <w:rsid w:val="00EE1006"/>
    <w:rsid w:val="00EE2436"/>
    <w:rsid w:val="00EE2D9C"/>
    <w:rsid w:val="00EE3204"/>
    <w:rsid w:val="00EE357E"/>
    <w:rsid w:val="00EE38A4"/>
    <w:rsid w:val="00EE397D"/>
    <w:rsid w:val="00EE44C7"/>
    <w:rsid w:val="00EE4AC6"/>
    <w:rsid w:val="00EE6A2F"/>
    <w:rsid w:val="00EE71C1"/>
    <w:rsid w:val="00EE797E"/>
    <w:rsid w:val="00EF3626"/>
    <w:rsid w:val="00F0096A"/>
    <w:rsid w:val="00F00F8E"/>
    <w:rsid w:val="00F010AC"/>
    <w:rsid w:val="00F013C6"/>
    <w:rsid w:val="00F01899"/>
    <w:rsid w:val="00F02ECD"/>
    <w:rsid w:val="00F04014"/>
    <w:rsid w:val="00F04D20"/>
    <w:rsid w:val="00F06E1D"/>
    <w:rsid w:val="00F07593"/>
    <w:rsid w:val="00F106BB"/>
    <w:rsid w:val="00F11BD7"/>
    <w:rsid w:val="00F1507E"/>
    <w:rsid w:val="00F15E50"/>
    <w:rsid w:val="00F16348"/>
    <w:rsid w:val="00F1689F"/>
    <w:rsid w:val="00F20204"/>
    <w:rsid w:val="00F21490"/>
    <w:rsid w:val="00F22B1A"/>
    <w:rsid w:val="00F23AC8"/>
    <w:rsid w:val="00F2412E"/>
    <w:rsid w:val="00F2474B"/>
    <w:rsid w:val="00F25817"/>
    <w:rsid w:val="00F2600F"/>
    <w:rsid w:val="00F262A6"/>
    <w:rsid w:val="00F26768"/>
    <w:rsid w:val="00F27D95"/>
    <w:rsid w:val="00F27F58"/>
    <w:rsid w:val="00F30074"/>
    <w:rsid w:val="00F3112B"/>
    <w:rsid w:val="00F32735"/>
    <w:rsid w:val="00F327D4"/>
    <w:rsid w:val="00F32AF3"/>
    <w:rsid w:val="00F3314F"/>
    <w:rsid w:val="00F33593"/>
    <w:rsid w:val="00F33844"/>
    <w:rsid w:val="00F34C86"/>
    <w:rsid w:val="00F35420"/>
    <w:rsid w:val="00F36C74"/>
    <w:rsid w:val="00F377FD"/>
    <w:rsid w:val="00F37DF3"/>
    <w:rsid w:val="00F40AF4"/>
    <w:rsid w:val="00F4238B"/>
    <w:rsid w:val="00F4312F"/>
    <w:rsid w:val="00F44488"/>
    <w:rsid w:val="00F464C7"/>
    <w:rsid w:val="00F50689"/>
    <w:rsid w:val="00F52E80"/>
    <w:rsid w:val="00F543EE"/>
    <w:rsid w:val="00F55BBB"/>
    <w:rsid w:val="00F56C53"/>
    <w:rsid w:val="00F57CF7"/>
    <w:rsid w:val="00F60DAA"/>
    <w:rsid w:val="00F61422"/>
    <w:rsid w:val="00F62239"/>
    <w:rsid w:val="00F62797"/>
    <w:rsid w:val="00F62CCE"/>
    <w:rsid w:val="00F63B98"/>
    <w:rsid w:val="00F65B7E"/>
    <w:rsid w:val="00F65DF2"/>
    <w:rsid w:val="00F65E88"/>
    <w:rsid w:val="00F72236"/>
    <w:rsid w:val="00F72DBD"/>
    <w:rsid w:val="00F7405A"/>
    <w:rsid w:val="00F74D86"/>
    <w:rsid w:val="00F75702"/>
    <w:rsid w:val="00F76732"/>
    <w:rsid w:val="00F76EC3"/>
    <w:rsid w:val="00F77C30"/>
    <w:rsid w:val="00F812C7"/>
    <w:rsid w:val="00F829F3"/>
    <w:rsid w:val="00F83CDC"/>
    <w:rsid w:val="00F83CED"/>
    <w:rsid w:val="00F8593C"/>
    <w:rsid w:val="00F875E6"/>
    <w:rsid w:val="00F87ADC"/>
    <w:rsid w:val="00F87B88"/>
    <w:rsid w:val="00F90A80"/>
    <w:rsid w:val="00F91384"/>
    <w:rsid w:val="00F91A17"/>
    <w:rsid w:val="00F91E43"/>
    <w:rsid w:val="00F9243E"/>
    <w:rsid w:val="00F929EE"/>
    <w:rsid w:val="00F9329E"/>
    <w:rsid w:val="00F9431E"/>
    <w:rsid w:val="00F94B82"/>
    <w:rsid w:val="00F95C0D"/>
    <w:rsid w:val="00F95DE0"/>
    <w:rsid w:val="00F96FB4"/>
    <w:rsid w:val="00FA08BD"/>
    <w:rsid w:val="00FA0F5D"/>
    <w:rsid w:val="00FA10BA"/>
    <w:rsid w:val="00FA1FCB"/>
    <w:rsid w:val="00FA36C9"/>
    <w:rsid w:val="00FA387B"/>
    <w:rsid w:val="00FA3975"/>
    <w:rsid w:val="00FA527F"/>
    <w:rsid w:val="00FA53CA"/>
    <w:rsid w:val="00FA5E64"/>
    <w:rsid w:val="00FA6134"/>
    <w:rsid w:val="00FA72B0"/>
    <w:rsid w:val="00FA7B7E"/>
    <w:rsid w:val="00FB2D23"/>
    <w:rsid w:val="00FB52AD"/>
    <w:rsid w:val="00FB53F3"/>
    <w:rsid w:val="00FB653C"/>
    <w:rsid w:val="00FB6988"/>
    <w:rsid w:val="00FB7273"/>
    <w:rsid w:val="00FC14D1"/>
    <w:rsid w:val="00FC2E7B"/>
    <w:rsid w:val="00FC3E16"/>
    <w:rsid w:val="00FC6EE0"/>
    <w:rsid w:val="00FC70E5"/>
    <w:rsid w:val="00FC7E8A"/>
    <w:rsid w:val="00FD113B"/>
    <w:rsid w:val="00FD1BFF"/>
    <w:rsid w:val="00FD25B8"/>
    <w:rsid w:val="00FD304E"/>
    <w:rsid w:val="00FD5802"/>
    <w:rsid w:val="00FD750E"/>
    <w:rsid w:val="00FE12A0"/>
    <w:rsid w:val="00FE228F"/>
    <w:rsid w:val="00FE2EA1"/>
    <w:rsid w:val="00FE322A"/>
    <w:rsid w:val="00FE374C"/>
    <w:rsid w:val="00FE5AC7"/>
    <w:rsid w:val="00FE6D9F"/>
    <w:rsid w:val="00FF0391"/>
    <w:rsid w:val="00FF0574"/>
    <w:rsid w:val="00FF2BFC"/>
    <w:rsid w:val="00FF5528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4BD"/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uiPriority w:val="9"/>
    <w:qFormat/>
    <w:rsid w:val="00E41FE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1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B10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uiPriority w:val="9"/>
    <w:rsid w:val="00E41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E41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1"/>
    <w:uiPriority w:val="99"/>
    <w:unhideWhenUsed/>
    <w:rsid w:val="00E41FE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41FED"/>
    <w:rPr>
      <w:rFonts w:ascii="Arial" w:hAnsi="Arial" w:cs="Arial"/>
      <w:sz w:val="20"/>
      <w:szCs w:val="20"/>
    </w:rPr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0"/>
    <w:uiPriority w:val="9"/>
    <w:rsid w:val="00E41FE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0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07B2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80E42"/>
  </w:style>
  <w:style w:type="paragraph" w:styleId="a9">
    <w:name w:val="footer"/>
    <w:basedOn w:val="a0"/>
    <w:link w:val="aa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80E42"/>
  </w:style>
  <w:style w:type="paragraph" w:styleId="ab">
    <w:name w:val="Normal (Web)"/>
    <w:basedOn w:val="a0"/>
    <w:uiPriority w:val="99"/>
    <w:rsid w:val="00EB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0"/>
    <w:uiPriority w:val="34"/>
    <w:qFormat/>
    <w:rsid w:val="00754C4F"/>
    <w:pPr>
      <w:ind w:left="720"/>
      <w:contextualSpacing/>
    </w:pPr>
  </w:style>
  <w:style w:type="table" w:styleId="ad">
    <w:name w:val="Table Grid"/>
    <w:basedOn w:val="a2"/>
    <w:uiPriority w:val="59"/>
    <w:rsid w:val="00D836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a0"/>
    <w:qFormat/>
    <w:rsid w:val="00E060D4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e">
    <w:name w:val="Рег. Комментарии"/>
    <w:basedOn w:val="a0"/>
    <w:qFormat/>
    <w:rsid w:val="00E060D4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">
    <w:name w:val="Рег. 1.1.1"/>
    <w:basedOn w:val="a0"/>
    <w:qFormat/>
    <w:rsid w:val="00E060D4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0"/>
    <w:qFormat/>
    <w:rsid w:val="00E060D4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0"/>
    <w:qFormat/>
    <w:rsid w:val="001E43A3"/>
    <w:pPr>
      <w:spacing w:before="240" w:after="240" w:line="276" w:lineRule="auto"/>
      <w:jc w:val="center"/>
    </w:pPr>
    <w:rPr>
      <w:i w:val="0"/>
      <w:sz w:val="28"/>
      <w:szCs w:val="28"/>
      <w:lang w:val="x-none"/>
    </w:rPr>
  </w:style>
  <w:style w:type="paragraph" w:customStyle="1" w:styleId="a">
    <w:name w:val="Рег. Списки одного уровня: а) б) в)"/>
    <w:basedOn w:val="a0"/>
    <w:qFormat/>
    <w:rsid w:val="001E43A3"/>
    <w:pPr>
      <w:numPr>
        <w:numId w:val="26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0"/>
    <w:qFormat/>
    <w:rsid w:val="001E43A3"/>
    <w:pPr>
      <w:numPr>
        <w:numId w:val="2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F2A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21">
    <w:name w:val="Сетка таблицы2"/>
    <w:basedOn w:val="a2"/>
    <w:next w:val="ad"/>
    <w:uiPriority w:val="59"/>
    <w:rsid w:val="0073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4BD"/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uiPriority w:val="9"/>
    <w:qFormat/>
    <w:rsid w:val="00E41FE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1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B10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uiPriority w:val="9"/>
    <w:rsid w:val="00E41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E41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1"/>
    <w:uiPriority w:val="99"/>
    <w:unhideWhenUsed/>
    <w:rsid w:val="00E41FE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41FED"/>
    <w:rPr>
      <w:rFonts w:ascii="Arial" w:hAnsi="Arial" w:cs="Arial"/>
      <w:sz w:val="20"/>
      <w:szCs w:val="20"/>
    </w:rPr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0"/>
    <w:uiPriority w:val="9"/>
    <w:rsid w:val="00E41FE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0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07B2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80E42"/>
  </w:style>
  <w:style w:type="paragraph" w:styleId="a9">
    <w:name w:val="footer"/>
    <w:basedOn w:val="a0"/>
    <w:link w:val="aa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80E42"/>
  </w:style>
  <w:style w:type="paragraph" w:styleId="ab">
    <w:name w:val="Normal (Web)"/>
    <w:basedOn w:val="a0"/>
    <w:uiPriority w:val="99"/>
    <w:rsid w:val="00EB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0"/>
    <w:uiPriority w:val="34"/>
    <w:qFormat/>
    <w:rsid w:val="00754C4F"/>
    <w:pPr>
      <w:ind w:left="720"/>
      <w:contextualSpacing/>
    </w:pPr>
  </w:style>
  <w:style w:type="table" w:styleId="ad">
    <w:name w:val="Table Grid"/>
    <w:basedOn w:val="a2"/>
    <w:uiPriority w:val="59"/>
    <w:rsid w:val="00D836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a0"/>
    <w:qFormat/>
    <w:rsid w:val="00E060D4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e">
    <w:name w:val="Рег. Комментарии"/>
    <w:basedOn w:val="a0"/>
    <w:qFormat/>
    <w:rsid w:val="00E060D4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">
    <w:name w:val="Рег. 1.1.1"/>
    <w:basedOn w:val="a0"/>
    <w:qFormat/>
    <w:rsid w:val="00E060D4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0"/>
    <w:qFormat/>
    <w:rsid w:val="00E060D4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0"/>
    <w:qFormat/>
    <w:rsid w:val="001E43A3"/>
    <w:pPr>
      <w:spacing w:before="240" w:after="240" w:line="276" w:lineRule="auto"/>
      <w:jc w:val="center"/>
    </w:pPr>
    <w:rPr>
      <w:i w:val="0"/>
      <w:sz w:val="28"/>
      <w:szCs w:val="28"/>
      <w:lang w:val="x-none"/>
    </w:rPr>
  </w:style>
  <w:style w:type="paragraph" w:customStyle="1" w:styleId="a">
    <w:name w:val="Рег. Списки одного уровня: а) б) в)"/>
    <w:basedOn w:val="a0"/>
    <w:qFormat/>
    <w:rsid w:val="001E43A3"/>
    <w:pPr>
      <w:numPr>
        <w:numId w:val="26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0"/>
    <w:qFormat/>
    <w:rsid w:val="001E43A3"/>
    <w:pPr>
      <w:numPr>
        <w:numId w:val="2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F2A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21">
    <w:name w:val="Сетка таблицы2"/>
    <w:basedOn w:val="a2"/>
    <w:next w:val="ad"/>
    <w:uiPriority w:val="59"/>
    <w:rsid w:val="0073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ytkarino@mosre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slugi.mosreg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3FA3-5DB3-4670-AEDE-A0BA06E9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11515</Words>
  <Characters>65636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Mister</dc:creator>
  <cp:lastModifiedBy>1</cp:lastModifiedBy>
  <cp:revision>8</cp:revision>
  <cp:lastPrinted>2017-08-16T14:12:00Z</cp:lastPrinted>
  <dcterms:created xsi:type="dcterms:W3CDTF">2017-08-14T12:53:00Z</dcterms:created>
  <dcterms:modified xsi:type="dcterms:W3CDTF">2017-08-16T14:14:00Z</dcterms:modified>
</cp:coreProperties>
</file>