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7167"/>
      </w:tblGrid>
      <w:tr w:rsidR="00CA421B" w:rsidRPr="00E771B4" w:rsidTr="00CA421B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3F2A69" w:rsidRDefault="00CA421B" w:rsidP="00CA421B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3F2A69">
              <w:rPr>
                <w:sz w:val="24"/>
                <w:szCs w:val="24"/>
              </w:rPr>
              <w:t>Приложение № 12</w:t>
            </w:r>
          </w:p>
        </w:tc>
      </w:tr>
      <w:tr w:rsidR="00CA421B" w:rsidRPr="00E771B4" w:rsidTr="00CA421B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3F2A69" w:rsidRDefault="00CA421B" w:rsidP="00CA421B">
            <w:pPr>
              <w:pStyle w:val="ConsPlusTitle"/>
              <w:jc w:val="center"/>
              <w:rPr>
                <w:sz w:val="24"/>
                <w:szCs w:val="24"/>
              </w:rPr>
            </w:pPr>
            <w:r w:rsidRPr="003F2A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Инструкции о порядке формирования и расходования денежных средств избирательных фондов политических партий, региональных отделений политических партий, кандидатов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3F2A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 проведении выборов депутатов Государственной Думы Федерального Собрания Российской Федерации</w:t>
            </w:r>
          </w:p>
          <w:p w:rsidR="00CA421B" w:rsidRPr="003F2A69" w:rsidRDefault="00CA421B" w:rsidP="00CA421B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A421B" w:rsidRPr="00E771B4" w:rsidRDefault="00CA421B" w:rsidP="00CA421B">
      <w:pPr>
        <w:pStyle w:val="aa"/>
        <w:ind w:left="5103"/>
        <w:rPr>
          <w:sz w:val="16"/>
          <w:szCs w:val="16"/>
        </w:rPr>
      </w:pPr>
    </w:p>
    <w:p w:rsidR="00CA421B" w:rsidRPr="00E771B4" w:rsidRDefault="00CA421B" w:rsidP="00CA421B">
      <w:pPr>
        <w:pStyle w:val="aa"/>
        <w:ind w:left="5103"/>
        <w:jc w:val="right"/>
        <w:rPr>
          <w:sz w:val="20"/>
          <w:szCs w:val="20"/>
        </w:rPr>
      </w:pPr>
      <w:r w:rsidRPr="00E771B4">
        <w:rPr>
          <w:sz w:val="20"/>
          <w:szCs w:val="20"/>
        </w:rPr>
        <w:t>Форма № 6</w:t>
      </w:r>
    </w:p>
    <w:p w:rsidR="008C04C5" w:rsidRPr="00E771B4" w:rsidRDefault="008C04C5" w:rsidP="008C04C5">
      <w:pPr>
        <w:pStyle w:val="30"/>
        <w:spacing w:before="0" w:after="0"/>
      </w:pPr>
      <w:r w:rsidRPr="00E771B4">
        <w:t>ИТОГОВЫЙ ФИНАНСОВЫЙ ОТЧЕТ</w:t>
      </w:r>
    </w:p>
    <w:p w:rsidR="008C04C5" w:rsidRPr="00E771B4" w:rsidRDefault="008C04C5" w:rsidP="008C04C5">
      <w:pPr>
        <w:pStyle w:val="30"/>
        <w:spacing w:before="0" w:after="0"/>
      </w:pPr>
      <w:r w:rsidRPr="00E771B4">
        <w:t>о поступлении и расходовании средств избирательного фонда политической партии,</w:t>
      </w:r>
    </w:p>
    <w:p w:rsidR="008C04C5" w:rsidRPr="00E771B4" w:rsidRDefault="008C04C5" w:rsidP="008C04C5">
      <w:pPr>
        <w:pStyle w:val="30"/>
        <w:spacing w:before="0" w:after="0"/>
      </w:pPr>
      <w:r w:rsidRPr="00E771B4">
        <w:t>регионального отделения политической партии, кандидата</w:t>
      </w:r>
    </w:p>
    <w:p w:rsidR="008C04C5" w:rsidRPr="00E771B4" w:rsidRDefault="008C04C5" w:rsidP="008C04C5">
      <w:pPr>
        <w:pStyle w:val="30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8C04C5" w:rsidRPr="007A771C" w:rsidTr="008C04C5">
        <w:tc>
          <w:tcPr>
            <w:tcW w:w="10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04C5" w:rsidRPr="007A771C" w:rsidRDefault="008C04C5" w:rsidP="008C04C5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7A771C">
              <w:rPr>
                <w:rFonts w:ascii="Times New Roman" w:hAnsi="Times New Roman" w:cs="Times New Roman"/>
                <w:b/>
                <w:bCs/>
                <w:sz w:val="20"/>
              </w:rPr>
              <w:t>Выборы депутатов Государственной Думы Федерального Собрания Российской Федерации седьмого созыва</w:t>
            </w:r>
          </w:p>
        </w:tc>
      </w:tr>
      <w:tr w:rsidR="008C04C5" w:rsidRPr="007A771C" w:rsidTr="008C04C5">
        <w:tc>
          <w:tcPr>
            <w:tcW w:w="1026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71C"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8C04C5" w:rsidRPr="007A771C" w:rsidTr="008C04C5">
        <w:tc>
          <w:tcPr>
            <w:tcW w:w="10263" w:type="dxa"/>
            <w:tcBorders>
              <w:left w:val="nil"/>
              <w:bottom w:val="single" w:sz="4" w:space="0" w:color="auto"/>
              <w:right w:val="nil"/>
            </w:tcBorders>
          </w:tcPr>
          <w:p w:rsidR="008C04C5" w:rsidRPr="008C04C5" w:rsidRDefault="0025570B" w:rsidP="008C04C5">
            <w:pPr>
              <w:pStyle w:val="1"/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Двойникова Бориса Георгиевича</w:t>
            </w:r>
          </w:p>
        </w:tc>
      </w:tr>
      <w:tr w:rsidR="008C04C5" w:rsidRPr="007A771C" w:rsidTr="008C04C5"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</w:tcPr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71C">
              <w:rPr>
                <w:rFonts w:ascii="Times New Roman" w:hAnsi="Times New Roman" w:cs="Times New Roman"/>
                <w:sz w:val="16"/>
                <w:szCs w:val="16"/>
              </w:rPr>
              <w:t>(наименование политической партии/ регионального отделения политической партии / фамилия, имя, отчество кандидата)</w:t>
            </w:r>
          </w:p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04C5" w:rsidRPr="007A771C" w:rsidTr="008C04C5">
        <w:tc>
          <w:tcPr>
            <w:tcW w:w="10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Московская область – Подольский </w:t>
            </w:r>
            <w:r w:rsidRPr="007A771C">
              <w:rPr>
                <w:rFonts w:ascii="Times New Roman" w:hAnsi="Times New Roman" w:cs="Times New Roman"/>
                <w:b/>
                <w:sz w:val="20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0"/>
              </w:rPr>
              <w:t>ндатный избирательный округ № 124</w:t>
            </w:r>
          </w:p>
        </w:tc>
      </w:tr>
      <w:tr w:rsidR="008C04C5" w:rsidRPr="007A771C" w:rsidTr="008C04C5">
        <w:tc>
          <w:tcPr>
            <w:tcW w:w="10263" w:type="dxa"/>
            <w:tcBorders>
              <w:top w:val="nil"/>
              <w:left w:val="nil"/>
              <w:right w:val="nil"/>
            </w:tcBorders>
          </w:tcPr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71C">
              <w:rPr>
                <w:rFonts w:ascii="Times New Roman" w:hAnsi="Times New Roman" w:cs="Times New Roman"/>
                <w:sz w:val="16"/>
                <w:szCs w:val="16"/>
              </w:rPr>
              <w:t>(наименование одномандатного избирательного округа / наименование субъекта Российской Федерации)</w:t>
            </w:r>
          </w:p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8C04C5" w:rsidRPr="008066AC" w:rsidTr="008C04C5">
        <w:tc>
          <w:tcPr>
            <w:tcW w:w="10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4C5" w:rsidRPr="008066AC" w:rsidRDefault="008C04C5" w:rsidP="00603C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66AC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603CB4">
              <w:rPr>
                <w:rFonts w:ascii="Times New Roman" w:hAnsi="Times New Roman"/>
                <w:b/>
                <w:sz w:val="20"/>
              </w:rPr>
              <w:t xml:space="preserve">40810810440009408673 </w:t>
            </w:r>
            <w:r w:rsidRPr="008066AC">
              <w:rPr>
                <w:rFonts w:ascii="Times New Roman" w:hAnsi="Times New Roman" w:cs="Times New Roman"/>
                <w:b/>
                <w:sz w:val="20"/>
              </w:rPr>
              <w:t xml:space="preserve">Дополнительный офис № </w:t>
            </w:r>
            <w:r w:rsidRPr="008066AC">
              <w:rPr>
                <w:rFonts w:ascii="Times New Roman" w:hAnsi="Times New Roman"/>
                <w:b/>
                <w:sz w:val="20"/>
              </w:rPr>
              <w:t xml:space="preserve">9040/01215 Среднерусского </w:t>
            </w:r>
            <w:proofErr w:type="gramStart"/>
            <w:r w:rsidRPr="008066AC">
              <w:rPr>
                <w:rFonts w:ascii="Times New Roman" w:hAnsi="Times New Roman"/>
                <w:b/>
                <w:sz w:val="20"/>
              </w:rPr>
              <w:t xml:space="preserve">банка  </w:t>
            </w:r>
            <w:r w:rsidRPr="008066AC">
              <w:rPr>
                <w:rFonts w:ascii="Times New Roman" w:hAnsi="Times New Roman" w:cs="Times New Roman"/>
                <w:b/>
                <w:sz w:val="20"/>
              </w:rPr>
              <w:t>ПАО</w:t>
            </w:r>
            <w:proofErr w:type="gramEnd"/>
            <w:r w:rsidRPr="008066AC">
              <w:rPr>
                <w:rFonts w:ascii="Times New Roman" w:hAnsi="Times New Roman" w:cs="Times New Roman"/>
                <w:b/>
                <w:sz w:val="20"/>
              </w:rPr>
              <w:t xml:space="preserve"> Сбербанк, г. </w:t>
            </w:r>
            <w:r w:rsidR="008066AC" w:rsidRPr="008066AC">
              <w:rPr>
                <w:rFonts w:ascii="Times New Roman" w:hAnsi="Times New Roman" w:cs="Times New Roman"/>
                <w:b/>
                <w:sz w:val="20"/>
              </w:rPr>
              <w:t>Лыткарино, ул. Спортивная, д.1</w:t>
            </w:r>
          </w:p>
        </w:tc>
      </w:tr>
      <w:tr w:rsidR="008C04C5" w:rsidRPr="007A771C" w:rsidTr="008C04C5"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</w:tcPr>
          <w:p w:rsidR="008C04C5" w:rsidRPr="007A771C" w:rsidRDefault="008C04C5" w:rsidP="008C0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71C">
              <w:rPr>
                <w:rFonts w:ascii="Times New Roman" w:hAnsi="Times New Roman" w:cs="Times New Roman"/>
                <w:sz w:val="16"/>
                <w:szCs w:val="16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8C04C5" w:rsidRPr="00E771B4" w:rsidRDefault="008C04C5" w:rsidP="00CA4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70"/>
      </w:tblGrid>
      <w:tr w:rsidR="00CA421B" w:rsidRPr="00E771B4" w:rsidTr="00CA421B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CA421B" w:rsidRPr="00E771B4" w:rsidTr="00CA421B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4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25570B" w:rsidP="00CA421B">
            <w:pPr>
              <w:pStyle w:val="ab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ind w:left="851"/>
            </w:pPr>
            <w:r w:rsidRPr="00E771B4">
              <w:t>в том числе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344CC9" w:rsidRDefault="0025570B" w:rsidP="00CA421B">
            <w:pPr>
              <w:pStyle w:val="ab"/>
              <w:jc w:val="right"/>
              <w:rPr>
                <w:bCs/>
              </w:rPr>
            </w:pPr>
            <w:r>
              <w:rPr>
                <w:bCs/>
              </w:rPr>
              <w:t>1 000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ind w:left="851"/>
            </w:pPr>
            <w:r w:rsidRPr="00E771B4">
              <w:t>из них</w:t>
            </w:r>
          </w:p>
        </w:tc>
      </w:tr>
      <w:tr w:rsidR="00CA421B" w:rsidRPr="00E771B4" w:rsidTr="0025570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1.1.1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Собственные средства политической партии</w:t>
            </w:r>
            <w:r w:rsidRPr="00E771B4">
              <w:rPr>
                <w:b/>
                <w:bCs/>
              </w:rPr>
              <w:t> </w:t>
            </w:r>
            <w:r w:rsidRPr="00E771B4">
              <w:t>/</w:t>
            </w:r>
            <w:r w:rsidRPr="00E771B4">
              <w:rPr>
                <w:b/>
                <w:bCs/>
              </w:rPr>
              <w:t> </w:t>
            </w:r>
            <w:r w:rsidRPr="00E771B4">
              <w:t>регионального отделения политической партии / 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344CC9" w:rsidRDefault="0025570B" w:rsidP="00CA421B">
            <w:pPr>
              <w:pStyle w:val="ab"/>
              <w:jc w:val="right"/>
              <w:rPr>
                <w:bCs/>
              </w:rPr>
            </w:pPr>
            <w:r>
              <w:rPr>
                <w:bCs/>
              </w:rPr>
              <w:t>1 000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25570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1.1.2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Средства, выделенные кандидату выдвинувшей его политической партией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25570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25570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1.1.4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25570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 w:rsidRPr="00DC01FC">
              <w:rPr>
                <w:rStyle w:val="a7"/>
                <w:b w:val="0"/>
              </w:rPr>
              <w:footnoteReference w:customMarkFollows="1" w:id="1"/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CA421B" w:rsidP="00CA421B">
            <w:pPr>
              <w:pStyle w:val="ab"/>
              <w:ind w:left="851"/>
            </w:pPr>
            <w:r w:rsidRPr="001106CC">
              <w:t>из них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1.2.1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Собственные средства политической партии</w:t>
            </w:r>
            <w:r w:rsidRPr="00E771B4">
              <w:rPr>
                <w:b/>
                <w:bCs/>
              </w:rPr>
              <w:t> </w:t>
            </w:r>
            <w:r w:rsidRPr="00E771B4">
              <w:t>/</w:t>
            </w:r>
            <w:r w:rsidRPr="00E771B4">
              <w:rPr>
                <w:b/>
                <w:bCs/>
              </w:rPr>
              <w:t> </w:t>
            </w:r>
            <w:r w:rsidRPr="00E771B4">
              <w:t>регионального отделения политической партии / кандидата</w:t>
            </w:r>
            <w:r>
              <w:t xml:space="preserve"> / с</w:t>
            </w:r>
            <w:r w:rsidRPr="00E771B4">
              <w:t>редства, выделенные кандидату выдвинувшей его политической партией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1.2.2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1.2.3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25570B" w:rsidP="00CA421B">
            <w:pPr>
              <w:pStyle w:val="ab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ind w:left="851"/>
            </w:pPr>
            <w:r w:rsidRPr="00E771B4">
              <w:t>в том числе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 xml:space="preserve">Перечислено в доход </w:t>
            </w:r>
            <w:r>
              <w:t xml:space="preserve">федерального </w:t>
            </w:r>
            <w:r w:rsidRPr="00E771B4"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CA421B" w:rsidP="00CA421B">
            <w:pPr>
              <w:pStyle w:val="ab"/>
              <w:ind w:left="851"/>
            </w:pPr>
            <w:r w:rsidRPr="001106CC">
              <w:t>из них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lastRenderedPageBreak/>
              <w:t>2.2.1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2.2.2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2.2.3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1B" w:rsidRPr="00E771B4" w:rsidRDefault="00CA421B" w:rsidP="00CA421B">
            <w:pPr>
              <w:pStyle w:val="ab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25570B" w:rsidP="00CA421B">
            <w:pPr>
              <w:pStyle w:val="ab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</w:p>
        </w:tc>
      </w:tr>
      <w:tr w:rsidR="00CA421B" w:rsidRPr="00E771B4" w:rsidTr="00CA421B">
        <w:trPr>
          <w:cantSplit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ind w:left="851"/>
            </w:pPr>
            <w:r w:rsidRPr="00E771B4">
              <w:t>в том числе</w:t>
            </w: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21B" w:rsidRPr="00E771B4" w:rsidRDefault="00CA421B" w:rsidP="00CA421B">
            <w:pPr>
              <w:pStyle w:val="ab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7"/>
                <w:b w:val="0"/>
              </w:rPr>
              <w:footnoteReference w:customMarkFollows="1" w:id="2"/>
              <w:sym w:font="Symbol" w:char="F02A"/>
            </w:r>
            <w:r w:rsidRPr="00DC01FC">
              <w:rPr>
                <w:rStyle w:val="a7"/>
                <w:b w:val="0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</w:pPr>
            <w:r w:rsidRPr="00E771B4"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1106CC" w:rsidRDefault="0025570B" w:rsidP="00CA421B">
            <w:pPr>
              <w:pStyle w:val="ab"/>
              <w:jc w:val="right"/>
              <w:rPr>
                <w:bCs/>
              </w:rPr>
            </w:pPr>
            <w:r w:rsidRPr="001106CC">
              <w:rPr>
                <w:bCs/>
              </w:rPr>
              <w:t>1 000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25570B" w:rsidP="00CA421B">
            <w:pPr>
              <w:pStyle w:val="ab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</w:p>
        </w:tc>
      </w:tr>
      <w:tr w:rsidR="00CA421B" w:rsidRPr="00E771B4" w:rsidTr="00CA421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 xml:space="preserve">Остаток средств фонда на дату сдачи отчета (заверяется банковской </w:t>
            </w:r>
            <w:proofErr w:type="gramStart"/>
            <w:r w:rsidRPr="00E771B4">
              <w:rPr>
                <w:b/>
                <w:bCs/>
              </w:rPr>
              <w:t>справкой)</w:t>
            </w:r>
            <w:r w:rsidRPr="00E771B4">
              <w:rPr>
                <w:b/>
                <w:bCs/>
              </w:rPr>
              <w:tab/>
            </w:r>
            <w:proofErr w:type="gramEnd"/>
            <w:r w:rsidRPr="00E771B4">
              <w:rPr>
                <w:b/>
                <w:bCs/>
                <w:smallCaps/>
                <w:vertAlign w:val="subscript"/>
              </w:rPr>
              <w:t>(стр.280=стр.10-стр.100-стр.170-стр.270)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25570B" w:rsidP="00CA421B">
            <w:pPr>
              <w:pStyle w:val="ab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B" w:rsidRPr="00E771B4" w:rsidRDefault="00CA421B" w:rsidP="00CA421B">
            <w:pPr>
              <w:pStyle w:val="ab"/>
              <w:rPr>
                <w:b/>
                <w:bCs/>
              </w:rPr>
            </w:pPr>
          </w:p>
        </w:tc>
      </w:tr>
    </w:tbl>
    <w:p w:rsidR="00CA421B" w:rsidRPr="00E771B4" w:rsidRDefault="00CA421B" w:rsidP="00CA421B">
      <w:pPr>
        <w:pStyle w:val="a8"/>
        <w:ind w:firstLine="709"/>
        <w:jc w:val="both"/>
        <w:rPr>
          <w:sz w:val="20"/>
          <w:szCs w:val="20"/>
        </w:rPr>
      </w:pPr>
    </w:p>
    <w:p w:rsidR="00CA421B" w:rsidRPr="00E771B4" w:rsidRDefault="00CA421B" w:rsidP="00CA421B">
      <w:pPr>
        <w:pStyle w:val="a8"/>
        <w:ind w:firstLine="709"/>
        <w:jc w:val="both"/>
        <w:rPr>
          <w:sz w:val="20"/>
          <w:szCs w:val="20"/>
        </w:rPr>
      </w:pPr>
    </w:p>
    <w:p w:rsidR="00CA421B" w:rsidRPr="00E771B4" w:rsidRDefault="00CA421B" w:rsidP="00CA421B">
      <w:pPr>
        <w:pStyle w:val="a8"/>
        <w:spacing w:after="240"/>
        <w:ind w:left="0" w:firstLine="709"/>
        <w:jc w:val="both"/>
        <w:rPr>
          <w:sz w:val="20"/>
          <w:szCs w:val="20"/>
        </w:rPr>
      </w:pPr>
      <w:r w:rsidRPr="00E771B4"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CA421B" w:rsidRPr="00E771B4" w:rsidTr="00CA421B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A771C">
              <w:rPr>
                <w:rFonts w:ascii="Times New Roman" w:hAnsi="Times New Roman" w:cs="Times New Roman"/>
                <w:sz w:val="22"/>
                <w:szCs w:val="22"/>
              </w:rPr>
              <w:t xml:space="preserve">Уполномоченный представитель </w:t>
            </w:r>
          </w:p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  <w:r w:rsidRPr="007A771C">
              <w:rPr>
                <w:rFonts w:ascii="Times New Roman" w:hAnsi="Times New Roman" w:cs="Times New Roman"/>
                <w:szCs w:val="22"/>
              </w:rPr>
              <w:t>политической партии по финансовым вопросам / уполномоченный представитель регионального отделения политической партии по финансовым вопросам / кандидат</w:t>
            </w:r>
          </w:p>
          <w:p w:rsidR="00CA421B" w:rsidRPr="007A771C" w:rsidRDefault="00CA421B" w:rsidP="00CA421B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jc w:val="center"/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jc w:val="center"/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jc w:val="center"/>
              <w:rPr>
                <w:rFonts w:ascii="Times New Roman" w:hAnsi="Times New Roman" w:cs="Times New Roman"/>
              </w:rPr>
            </w:pPr>
            <w:r w:rsidRPr="007A771C">
              <w:rPr>
                <w:rFonts w:ascii="Times New Roman" w:hAnsi="Times New Roman" w:cs="Times New Roman"/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  <w:p w:rsidR="00CA421B" w:rsidRPr="007A771C" w:rsidRDefault="00AB0BD0" w:rsidP="00CA4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25570B">
              <w:rPr>
                <w:rFonts w:ascii="Times New Roman" w:hAnsi="Times New Roman" w:cs="Times New Roman"/>
              </w:rPr>
              <w:t>.10.2016 Двойников Б.Г.</w:t>
            </w:r>
          </w:p>
        </w:tc>
      </w:tr>
      <w:tr w:rsidR="00CA421B" w:rsidRPr="00E771B4" w:rsidTr="00CA421B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rPr>
                <w:rFonts w:ascii="Times New Roman" w:hAnsi="Times New Roman" w:cs="Times New Roman"/>
              </w:rPr>
            </w:pPr>
            <w:r w:rsidRPr="007A771C">
              <w:rPr>
                <w:rFonts w:ascii="Times New Roman" w:hAnsi="Times New Roman" w:cs="Times New Roman"/>
                <w:szCs w:val="22"/>
              </w:rPr>
              <w:t>(подпись, дата, инициалы, фамилия)</w:t>
            </w:r>
          </w:p>
        </w:tc>
      </w:tr>
      <w:tr w:rsidR="00CA421B" w:rsidRPr="00E771B4" w:rsidTr="00CA421B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21B" w:rsidRPr="007A771C" w:rsidRDefault="00CA421B" w:rsidP="00CA421B">
            <w:pPr>
              <w:pStyle w:val="ConsNormal"/>
              <w:ind w:firstLine="0"/>
              <w:rPr>
                <w:sz w:val="22"/>
                <w:szCs w:val="22"/>
              </w:rPr>
            </w:pPr>
            <w:r w:rsidRPr="007A771C">
              <w:rPr>
                <w:sz w:val="22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7"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7A771C" w:rsidRDefault="00CA421B" w:rsidP="00CA421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21B" w:rsidRPr="007A771C" w:rsidRDefault="00CA421B" w:rsidP="00CA421B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CA421B" w:rsidRPr="007A771C" w:rsidRDefault="00CA421B" w:rsidP="00CA421B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CA421B" w:rsidRPr="007A771C" w:rsidRDefault="00CA421B" w:rsidP="00CA421B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CA421B" w:rsidRPr="00E771B4" w:rsidTr="00CA421B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21B" w:rsidRPr="00E771B4" w:rsidRDefault="00CA421B" w:rsidP="00CA421B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4A48C2" w:rsidRDefault="004A48C2" w:rsidP="0025570B"/>
    <w:sectPr w:rsidR="004A48C2" w:rsidSect="00CA421B">
      <w:pgSz w:w="11900" w:h="16840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D3" w:rsidRDefault="00AA25D3" w:rsidP="00CA421B">
      <w:pPr>
        <w:spacing w:line="240" w:lineRule="auto"/>
      </w:pPr>
      <w:r>
        <w:separator/>
      </w:r>
    </w:p>
  </w:endnote>
  <w:endnote w:type="continuationSeparator" w:id="0">
    <w:p w:rsidR="00AA25D3" w:rsidRDefault="00AA25D3" w:rsidP="00CA4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D3" w:rsidRDefault="00AA25D3" w:rsidP="00CA421B">
      <w:pPr>
        <w:spacing w:line="240" w:lineRule="auto"/>
      </w:pPr>
      <w:r>
        <w:separator/>
      </w:r>
    </w:p>
  </w:footnote>
  <w:footnote w:type="continuationSeparator" w:id="0">
    <w:p w:rsidR="00AA25D3" w:rsidRDefault="00AA25D3" w:rsidP="00CA421B">
      <w:pPr>
        <w:spacing w:line="240" w:lineRule="auto"/>
      </w:pPr>
      <w:r>
        <w:continuationSeparator/>
      </w:r>
    </w:p>
  </w:footnote>
  <w:footnote w:id="1">
    <w:p w:rsidR="008066AC" w:rsidRDefault="008066AC" w:rsidP="00CA421B">
      <w:pPr>
        <w:pStyle w:val="a6"/>
      </w:pPr>
      <w:r w:rsidRPr="00DC01FC">
        <w:rPr>
          <w:rStyle w:val="a7"/>
          <w:b w:val="0"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066AC" w:rsidRPr="007A771C" w:rsidRDefault="008066AC" w:rsidP="00CA421B">
      <w:pPr>
        <w:shd w:val="clear" w:color="auto" w:fill="FFFFFF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D1429">
        <w:rPr>
          <w:rStyle w:val="a7"/>
          <w:sz w:val="18"/>
          <w:szCs w:val="18"/>
        </w:rPr>
        <w:sym w:font="Symbol" w:char="F02A"/>
      </w:r>
      <w:r w:rsidRPr="005D1429">
        <w:rPr>
          <w:rStyle w:val="a7"/>
          <w:sz w:val="18"/>
          <w:szCs w:val="18"/>
        </w:rPr>
        <w:sym w:font="Symbol" w:char="F02A"/>
      </w:r>
      <w:r w:rsidRPr="007A771C">
        <w:rPr>
          <w:rFonts w:ascii="Times New Roman" w:hAnsi="Times New Roman" w:cs="Times New Roman"/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rFonts w:ascii="Times New Roman" w:hAnsi="Times New Roman" w:cs="Times New Roman"/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066AC" w:rsidRPr="007A771C" w:rsidRDefault="008066AC" w:rsidP="00CA421B">
      <w:pPr>
        <w:shd w:val="clear" w:color="auto" w:fill="FFFFFF"/>
        <w:ind w:firstLine="266"/>
        <w:jc w:val="both"/>
        <w:rPr>
          <w:rFonts w:ascii="Times New Roman" w:hAnsi="Times New Roman" w:cs="Times New Roman"/>
          <w:sz w:val="18"/>
          <w:szCs w:val="18"/>
        </w:rPr>
      </w:pPr>
      <w:r w:rsidRPr="007A771C">
        <w:rPr>
          <w:rFonts w:ascii="Times New Roman" w:hAnsi="Times New Roman" w:cs="Times New Roman"/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8066AC" w:rsidRPr="005D1429" w:rsidRDefault="008066AC" w:rsidP="00CA421B">
      <w:pPr>
        <w:jc w:val="both"/>
        <w:rPr>
          <w:bCs/>
          <w:sz w:val="18"/>
          <w:szCs w:val="18"/>
        </w:rPr>
      </w:pPr>
    </w:p>
  </w:footnote>
  <w:footnote w:id="3">
    <w:p w:rsidR="008066AC" w:rsidRDefault="008066AC" w:rsidP="00CA421B">
      <w:pPr>
        <w:pStyle w:val="a6"/>
        <w:spacing w:after="0"/>
      </w:pPr>
      <w:r>
        <w:rPr>
          <w:rStyle w:val="a7"/>
        </w:rPr>
        <w:t>***</w:t>
      </w:r>
      <w:r>
        <w:rPr>
          <w:sz w:val="18"/>
          <w:szCs w:val="18"/>
        </w:rPr>
        <w:t xml:space="preserve"> Председатель избирательной комиссии субъекта Российской Федерации ставит свою подпись в сводных сведениях по субъекту </w:t>
      </w:r>
      <w:proofErr w:type="gramStart"/>
      <w:r>
        <w:rPr>
          <w:sz w:val="18"/>
          <w:szCs w:val="18"/>
        </w:rPr>
        <w:t>Российской  Федерации</w:t>
      </w:r>
      <w:proofErr w:type="gramEnd"/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1B"/>
    <w:rsid w:val="0001004E"/>
    <w:rsid w:val="001106CC"/>
    <w:rsid w:val="001848B1"/>
    <w:rsid w:val="0025570B"/>
    <w:rsid w:val="00267B8D"/>
    <w:rsid w:val="00314662"/>
    <w:rsid w:val="00344CC9"/>
    <w:rsid w:val="004266C6"/>
    <w:rsid w:val="00427836"/>
    <w:rsid w:val="004A48C2"/>
    <w:rsid w:val="00536818"/>
    <w:rsid w:val="00603CB4"/>
    <w:rsid w:val="008066AC"/>
    <w:rsid w:val="008C04C5"/>
    <w:rsid w:val="00AA25D3"/>
    <w:rsid w:val="00AB0BD0"/>
    <w:rsid w:val="00B81AE5"/>
    <w:rsid w:val="00CA421B"/>
    <w:rsid w:val="00DE1990"/>
    <w:rsid w:val="00F6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F85E8E-5BFA-48F2-B864-ECB6A1D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окумент ЦИК"/>
    <w:qFormat/>
    <w:rsid w:val="00CA421B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1">
    <w:name w:val="heading 1"/>
    <w:basedOn w:val="a"/>
    <w:next w:val="a"/>
    <w:link w:val="10"/>
    <w:qFormat/>
    <w:rsid w:val="00CA421B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21B"/>
    <w:rPr>
      <w:rFonts w:eastAsia="Times New Roman"/>
      <w:b/>
      <w:bCs/>
      <w:kern w:val="3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A421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21B"/>
    <w:rPr>
      <w:rFonts w:ascii="Arial" w:eastAsia="Arial" w:hAnsi="Arial" w:cs="Arial"/>
      <w:color w:val="000000"/>
      <w:sz w:val="22"/>
      <w:szCs w:val="20"/>
    </w:rPr>
  </w:style>
  <w:style w:type="paragraph" w:customStyle="1" w:styleId="ConsPlusTitle">
    <w:name w:val="ConsPlusTitle"/>
    <w:rsid w:val="00CA4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rsid w:val="00CA421B"/>
    <w:pPr>
      <w:widowControl w:val="0"/>
      <w:ind w:firstLine="72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CA42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6"/>
    <w:semiHidden/>
    <w:rsid w:val="00CA421B"/>
    <w:rPr>
      <w:rFonts w:eastAsia="Times New Roman"/>
    </w:rPr>
  </w:style>
  <w:style w:type="paragraph" w:styleId="a6">
    <w:name w:val="footnote text"/>
    <w:basedOn w:val="a"/>
    <w:link w:val="a5"/>
    <w:semiHidden/>
    <w:rsid w:val="00CA421B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1">
    <w:name w:val="Текст сноски Знак1"/>
    <w:basedOn w:val="a0"/>
    <w:uiPriority w:val="99"/>
    <w:semiHidden/>
    <w:rsid w:val="00CA421B"/>
    <w:rPr>
      <w:rFonts w:ascii="Arial" w:eastAsia="Arial" w:hAnsi="Arial" w:cs="Arial"/>
      <w:color w:val="000000"/>
    </w:rPr>
  </w:style>
  <w:style w:type="character" w:styleId="a7">
    <w:name w:val="footnote reference"/>
    <w:basedOn w:val="a0"/>
    <w:semiHidden/>
    <w:rsid w:val="00CA421B"/>
    <w:rPr>
      <w:rFonts w:eastAsia="Arial"/>
      <w:b/>
      <w:bCs/>
      <w:sz w:val="24"/>
      <w:szCs w:val="24"/>
      <w:vertAlign w:val="superscript"/>
    </w:rPr>
  </w:style>
  <w:style w:type="paragraph" w:styleId="a8">
    <w:name w:val="Body Text Indent"/>
    <w:basedOn w:val="a"/>
    <w:link w:val="a9"/>
    <w:unhideWhenUsed/>
    <w:rsid w:val="00CA42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9">
    <w:name w:val="Отступ основного текста Знак"/>
    <w:basedOn w:val="a0"/>
    <w:link w:val="a8"/>
    <w:rsid w:val="00CA421B"/>
    <w:rPr>
      <w:rFonts w:eastAsia="Times New Roman"/>
    </w:rPr>
  </w:style>
  <w:style w:type="character" w:customStyle="1" w:styleId="3">
    <w:name w:val="Основной текст 3 Знак"/>
    <w:basedOn w:val="a0"/>
    <w:link w:val="30"/>
    <w:rsid w:val="00CA421B"/>
    <w:rPr>
      <w:rFonts w:eastAsia="Times New Roman"/>
      <w:b/>
      <w:bCs/>
    </w:rPr>
  </w:style>
  <w:style w:type="paragraph" w:styleId="30">
    <w:name w:val="Body Text 3"/>
    <w:basedOn w:val="a"/>
    <w:link w:val="3"/>
    <w:rsid w:val="00CA421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CA421B"/>
    <w:rPr>
      <w:rFonts w:ascii="Arial" w:eastAsia="Arial" w:hAnsi="Arial" w:cs="Arial"/>
      <w:color w:val="000000"/>
      <w:sz w:val="16"/>
      <w:szCs w:val="16"/>
    </w:rPr>
  </w:style>
  <w:style w:type="paragraph" w:customStyle="1" w:styleId="aa">
    <w:name w:val="Адресат"/>
    <w:basedOn w:val="a"/>
    <w:rsid w:val="00CA421B"/>
    <w:pPr>
      <w:spacing w:after="120" w:line="240" w:lineRule="auto"/>
      <w:ind w:left="3969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b">
    <w:name w:val="ТабличныйТекст"/>
    <w:basedOn w:val="a"/>
    <w:rsid w:val="00CA421B"/>
    <w:pPr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ConsNonformat">
    <w:name w:val="ConsNonformat"/>
    <w:rsid w:val="00CA421B"/>
    <w:pPr>
      <w:widowControl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1</cp:lastModifiedBy>
  <cp:revision>2</cp:revision>
  <dcterms:created xsi:type="dcterms:W3CDTF">2016-10-11T11:16:00Z</dcterms:created>
  <dcterms:modified xsi:type="dcterms:W3CDTF">2016-10-11T11:16:00Z</dcterms:modified>
</cp:coreProperties>
</file>