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E3" w:rsidRDefault="00BA37E3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BA37E3" w:rsidRPr="001826FC" w:rsidRDefault="0023105E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6"/>
          <w:lang w:eastAsia="ru-RU"/>
        </w:rPr>
      </w:pPr>
      <w:bookmarkStart w:id="0" w:name="_GoBack"/>
      <w:r w:rsidRPr="001826FC"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  <w:t xml:space="preserve">  </w:t>
      </w:r>
      <w:r w:rsidR="00BA37E3" w:rsidRPr="001826FC"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  <w:t xml:space="preserve"> </w:t>
      </w:r>
      <w:r w:rsidR="00BA37E3" w:rsidRPr="001826FC">
        <w:rPr>
          <w:rFonts w:ascii="Times New Roman" w:eastAsia="Times New Roman" w:hAnsi="Times New Roman" w:cs="Times New Roman"/>
          <w:b/>
          <w:color w:val="FF0000"/>
          <w:sz w:val="28"/>
          <w:szCs w:val="26"/>
          <w:lang w:eastAsia="ru-RU"/>
        </w:rPr>
        <w:t>Международная промышленная выставк</w:t>
      </w:r>
      <w:r w:rsidR="00CE2D08" w:rsidRPr="001826FC">
        <w:rPr>
          <w:rFonts w:ascii="Times New Roman" w:eastAsia="Times New Roman" w:hAnsi="Times New Roman" w:cs="Times New Roman"/>
          <w:b/>
          <w:color w:val="FF0000"/>
          <w:sz w:val="28"/>
          <w:szCs w:val="26"/>
          <w:lang w:eastAsia="ru-RU"/>
        </w:rPr>
        <w:t>а</w:t>
      </w:r>
      <w:r w:rsidR="00BA37E3" w:rsidRPr="001826FC">
        <w:rPr>
          <w:rFonts w:ascii="Times New Roman" w:eastAsia="Times New Roman" w:hAnsi="Times New Roman" w:cs="Times New Roman"/>
          <w:b/>
          <w:color w:val="FF0000"/>
          <w:sz w:val="28"/>
          <w:szCs w:val="26"/>
          <w:lang w:eastAsia="ru-RU"/>
        </w:rPr>
        <w:t xml:space="preserve"> «ИННОПРОМ – 2019»</w:t>
      </w:r>
    </w:p>
    <w:bookmarkEnd w:id="0"/>
    <w:p w:rsidR="00BA37E3" w:rsidRDefault="00BA37E3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85652B" w:rsidRPr="0085652B" w:rsidRDefault="0023105E" w:rsidP="0023105E">
      <w:pPr>
        <w:tabs>
          <w:tab w:val="left" w:pos="284"/>
          <w:tab w:val="left" w:pos="3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="00BA37E3">
        <w:rPr>
          <w:rFonts w:ascii="Times New Roman" w:eastAsia="Times New Roman" w:hAnsi="Times New Roman" w:cs="Times New Roman"/>
          <w:sz w:val="28"/>
          <w:szCs w:val="26"/>
          <w:lang w:eastAsia="ru-RU"/>
        </w:rPr>
        <w:t>Международная</w:t>
      </w:r>
      <w:r w:rsidR="0085652B"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промышленн</w:t>
      </w:r>
      <w:r w:rsidR="00BA37E3">
        <w:rPr>
          <w:rFonts w:ascii="Times New Roman" w:eastAsia="Times New Roman" w:hAnsi="Times New Roman" w:cs="Times New Roman"/>
          <w:sz w:val="28"/>
          <w:szCs w:val="26"/>
          <w:lang w:eastAsia="ru-RU"/>
        </w:rPr>
        <w:t>ая</w:t>
      </w:r>
      <w:r w:rsidR="0085652B"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выставк</w:t>
      </w:r>
      <w:r w:rsidR="00CE2D08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85652B"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«ИННОПРОМ –</w:t>
      </w:r>
      <w:r w:rsidR="0085652B" w:rsidRPr="00856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652B"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>2019</w:t>
      </w:r>
      <w:r w:rsidR="00CE2D08">
        <w:rPr>
          <w:rFonts w:ascii="Times New Roman" w:eastAsia="Times New Roman" w:hAnsi="Times New Roman" w:cs="Times New Roman"/>
          <w:sz w:val="28"/>
          <w:szCs w:val="26"/>
          <w:lang w:eastAsia="ru-RU"/>
        </w:rPr>
        <w:t>»,</w:t>
      </w:r>
      <w:r w:rsidR="0085652B"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которая состоится в Международном выставочном центре «Екатеринбург – Экспо».</w:t>
      </w:r>
    </w:p>
    <w:p w:rsidR="0085652B" w:rsidRPr="0085652B" w:rsidRDefault="0085652B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>Целью Выставки является обмен опытом в международном и межотраслевом промышленном пространстве, улучшение эффективности бизнес - коммуникации, а также установка прямых контактов с мировыми и российскими производителями промышленной продукции.</w:t>
      </w:r>
    </w:p>
    <w:p w:rsidR="0085652B" w:rsidRPr="0085652B" w:rsidRDefault="0085652B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>В рамках Выставки предусматривается организация стенда Московской области (порядка 100 квадратных метров), на котором планируется представить информацию об уникальных разработках научно-промышленного комплекса организаций Московской области. Размещение экспозиции организаций на стенде Московской области будет осуществляться на бесплатной основе.</w:t>
      </w:r>
    </w:p>
    <w:p w:rsidR="0085652B" w:rsidRPr="0085652B" w:rsidRDefault="0085652B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Дополнительно сообщаем, что Страной - партнером Выставки в 2019 году выступает Турецкая Республика, в связи с чем для организаций Московской области, намечающих заключение контрактов и договоров о сотрудничестве </w:t>
      </w:r>
      <w:r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в промышленной сфере в 2019 году с турецкими компаниями, может быть предоставлена возможность их подписания во время проведения Выставки.</w:t>
      </w:r>
    </w:p>
    <w:p w:rsidR="0085652B" w:rsidRPr="0085652B" w:rsidRDefault="0085652B" w:rsidP="0085652B">
      <w:pPr>
        <w:tabs>
          <w:tab w:val="left" w:pos="284"/>
          <w:tab w:val="left" w:pos="34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Предприятиям, имеющим предложения, необходимо направить информационные материалы в адрес Министерства на электронную почту исполнителя: </w:t>
      </w:r>
      <w:hyperlink r:id="rId4" w:history="1">
        <w:r w:rsidRPr="0085652B">
          <w:rPr>
            <w:rFonts w:ascii="Times New Roman" w:eastAsia="Times New Roman" w:hAnsi="Times New Roman" w:cs="Times New Roman"/>
            <w:color w:val="336699"/>
            <w:sz w:val="28"/>
            <w:szCs w:val="26"/>
            <w:u w:val="single"/>
            <w:lang w:val="en-US" w:eastAsia="ru-RU"/>
          </w:rPr>
          <w:t>BokovEV</w:t>
        </w:r>
        <w:r w:rsidRPr="0085652B">
          <w:rPr>
            <w:rFonts w:ascii="Times New Roman" w:eastAsia="Times New Roman" w:hAnsi="Times New Roman" w:cs="Times New Roman"/>
            <w:color w:val="336699"/>
            <w:sz w:val="28"/>
            <w:szCs w:val="26"/>
            <w:u w:val="single"/>
            <w:lang w:eastAsia="ru-RU"/>
          </w:rPr>
          <w:t>@</w:t>
        </w:r>
        <w:r w:rsidRPr="0085652B">
          <w:rPr>
            <w:rFonts w:ascii="Times New Roman" w:eastAsia="Times New Roman" w:hAnsi="Times New Roman" w:cs="Times New Roman"/>
            <w:color w:val="336699"/>
            <w:sz w:val="28"/>
            <w:szCs w:val="26"/>
            <w:u w:val="single"/>
            <w:lang w:val="en-US" w:eastAsia="ru-RU"/>
          </w:rPr>
          <w:t>mosreg</w:t>
        </w:r>
        <w:r w:rsidRPr="0085652B">
          <w:rPr>
            <w:rFonts w:ascii="Times New Roman" w:eastAsia="Times New Roman" w:hAnsi="Times New Roman" w:cs="Times New Roman"/>
            <w:color w:val="336699"/>
            <w:sz w:val="28"/>
            <w:szCs w:val="26"/>
            <w:u w:val="single"/>
            <w:lang w:eastAsia="ru-RU"/>
          </w:rPr>
          <w:t>.</w:t>
        </w:r>
        <w:r w:rsidRPr="0085652B">
          <w:rPr>
            <w:rFonts w:ascii="Times New Roman" w:eastAsia="Times New Roman" w:hAnsi="Times New Roman" w:cs="Times New Roman"/>
            <w:color w:val="336699"/>
            <w:sz w:val="28"/>
            <w:szCs w:val="26"/>
            <w:u w:val="single"/>
            <w:lang w:val="en-US" w:eastAsia="ru-RU"/>
          </w:rPr>
          <w:t>ru</w:t>
        </w:r>
      </w:hyperlink>
      <w:r w:rsidRPr="0085652B">
        <w:rPr>
          <w:rFonts w:ascii="Times New Roman" w:eastAsia="Times New Roman" w:hAnsi="Times New Roman" w:cs="Times New Roman"/>
          <w:sz w:val="28"/>
          <w:szCs w:val="26"/>
          <w:lang w:eastAsia="ru-RU"/>
        </w:rPr>
        <w:t>, в срок до 08.03.2019.</w:t>
      </w:r>
    </w:p>
    <w:p w:rsidR="0085652B" w:rsidRPr="0085652B" w:rsidRDefault="0085652B" w:rsidP="0085652B">
      <w:pPr>
        <w:tabs>
          <w:tab w:val="left" w:pos="284"/>
          <w:tab w:val="left" w:pos="34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6974DF" w:rsidRDefault="006974DF"/>
    <w:sectPr w:rsidR="0069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2B"/>
    <w:rsid w:val="001826FC"/>
    <w:rsid w:val="0023105E"/>
    <w:rsid w:val="006974DF"/>
    <w:rsid w:val="0085652B"/>
    <w:rsid w:val="00A44674"/>
    <w:rsid w:val="00BA37E3"/>
    <w:rsid w:val="00C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9755A-E80A-427F-8881-FDE82E5F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kovEV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2019-02-27T07:06:00Z</dcterms:created>
  <dcterms:modified xsi:type="dcterms:W3CDTF">2019-02-27T07:06:00Z</dcterms:modified>
</cp:coreProperties>
</file>