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D38" w:rsidRPr="000F0D38" w:rsidRDefault="000F0D38" w:rsidP="000F0D38">
      <w:pPr>
        <w:ind w:left="-426"/>
        <w:jc w:val="center"/>
        <w:rPr>
          <w:rFonts w:ascii="Times New Roman" w:hAnsi="Times New Roman"/>
        </w:rPr>
      </w:pPr>
      <w:r w:rsidRPr="000F0D38">
        <w:rPr>
          <w:rFonts w:ascii="Times New Roman" w:hAnsi="Times New Roman"/>
          <w:noProof/>
          <w:lang w:eastAsia="ru-RU"/>
        </w:rPr>
        <w:drawing>
          <wp:inline distT="0" distB="0" distL="0" distR="0">
            <wp:extent cx="584834" cy="725214"/>
            <wp:effectExtent l="19050" t="0" r="571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4835" cy="725215"/>
                    </a:xfrm>
                    <a:prstGeom prst="rect">
                      <a:avLst/>
                    </a:prstGeom>
                    <a:noFill/>
                    <a:ln w="9525">
                      <a:noFill/>
                      <a:miter lim="800000"/>
                      <a:headEnd/>
                      <a:tailEnd/>
                    </a:ln>
                  </pic:spPr>
                </pic:pic>
              </a:graphicData>
            </a:graphic>
          </wp:inline>
        </w:drawing>
      </w:r>
    </w:p>
    <w:p w:rsidR="000F0D38" w:rsidRPr="000F0D38" w:rsidRDefault="000F0D38" w:rsidP="00F43AFD">
      <w:pPr>
        <w:spacing w:line="216" w:lineRule="auto"/>
        <w:jc w:val="center"/>
        <w:rPr>
          <w:rFonts w:ascii="Times New Roman" w:hAnsi="Times New Roman"/>
          <w:sz w:val="32"/>
        </w:rPr>
      </w:pPr>
      <w:r>
        <w:rPr>
          <w:rFonts w:ascii="Times New Roman" w:hAnsi="Times New Roman"/>
          <w:sz w:val="32"/>
        </w:rPr>
        <w:t xml:space="preserve">ГЛАВА  ГОРОДА </w:t>
      </w:r>
      <w:r w:rsidRPr="000F0D38">
        <w:rPr>
          <w:rFonts w:ascii="Times New Roman" w:hAnsi="Times New Roman"/>
          <w:sz w:val="32"/>
        </w:rPr>
        <w:t>ЛЫТКАРИНО</w:t>
      </w:r>
    </w:p>
    <w:p w:rsidR="000F0D38" w:rsidRPr="000F0D38" w:rsidRDefault="000F0D38" w:rsidP="00F43AFD">
      <w:pPr>
        <w:spacing w:line="216" w:lineRule="auto"/>
        <w:jc w:val="center"/>
        <w:rPr>
          <w:rFonts w:ascii="Times New Roman" w:hAnsi="Times New Roman"/>
          <w:sz w:val="32"/>
        </w:rPr>
      </w:pPr>
      <w:r w:rsidRPr="000F0D38">
        <w:rPr>
          <w:rFonts w:ascii="Times New Roman" w:hAnsi="Times New Roman"/>
          <w:sz w:val="32"/>
        </w:rPr>
        <w:t>МОСКОВСКОЙ ОБЛАСТИ</w:t>
      </w:r>
    </w:p>
    <w:p w:rsidR="000F0D38" w:rsidRPr="00F43AFD" w:rsidRDefault="000F0D38" w:rsidP="000F0D38">
      <w:pPr>
        <w:rPr>
          <w:rFonts w:ascii="Times New Roman" w:hAnsi="Times New Roman"/>
          <w:b/>
          <w:sz w:val="4"/>
          <w:szCs w:val="4"/>
        </w:rPr>
      </w:pPr>
    </w:p>
    <w:p w:rsidR="000F0D38" w:rsidRPr="000F0D38" w:rsidRDefault="000F0D38" w:rsidP="000F0D38">
      <w:pPr>
        <w:jc w:val="center"/>
        <w:rPr>
          <w:rFonts w:ascii="Times New Roman" w:hAnsi="Times New Roman"/>
          <w:u w:val="single"/>
        </w:rPr>
      </w:pPr>
      <w:r w:rsidRPr="000F0D38">
        <w:rPr>
          <w:rFonts w:ascii="Times New Roman" w:hAnsi="Times New Roman"/>
          <w:b/>
          <w:sz w:val="36"/>
        </w:rPr>
        <w:t>ПОСТАНОВЛЕНИЕ</w:t>
      </w:r>
    </w:p>
    <w:p w:rsidR="000F0D38" w:rsidRPr="000F0D38" w:rsidRDefault="004373B1" w:rsidP="000F0D38">
      <w:pPr>
        <w:ind w:left="-142"/>
        <w:jc w:val="center"/>
        <w:rPr>
          <w:rFonts w:ascii="Times New Roman" w:hAnsi="Times New Roman"/>
          <w:sz w:val="20"/>
        </w:rPr>
      </w:pPr>
      <w:r>
        <w:rPr>
          <w:rFonts w:ascii="Times New Roman" w:hAnsi="Times New Roman"/>
        </w:rPr>
        <w:t>14.10.2013  №  782</w:t>
      </w:r>
      <w:r w:rsidR="000F0D38" w:rsidRPr="000F0D38">
        <w:rPr>
          <w:rFonts w:ascii="Times New Roman" w:hAnsi="Times New Roman"/>
        </w:rPr>
        <w:t>-п</w:t>
      </w:r>
    </w:p>
    <w:p w:rsidR="000F0D38" w:rsidRPr="000F0D38" w:rsidRDefault="000F0D38" w:rsidP="000F0D38">
      <w:pPr>
        <w:ind w:left="-142"/>
        <w:jc w:val="center"/>
        <w:rPr>
          <w:rFonts w:ascii="Times New Roman" w:hAnsi="Times New Roman"/>
          <w:sz w:val="20"/>
        </w:rPr>
      </w:pPr>
      <w:r w:rsidRPr="000F0D38">
        <w:rPr>
          <w:rFonts w:ascii="Times New Roman" w:hAnsi="Times New Roman"/>
        </w:rPr>
        <w:t>г. Лыткарино</w:t>
      </w:r>
    </w:p>
    <w:p w:rsidR="000F0D38" w:rsidRPr="000F0D38" w:rsidRDefault="000F0D38" w:rsidP="000F0D38">
      <w:pPr>
        <w:spacing w:line="360" w:lineRule="auto"/>
        <w:rPr>
          <w:rFonts w:ascii="Times New Roman" w:hAnsi="Times New Roman"/>
          <w:sz w:val="16"/>
          <w:szCs w:val="16"/>
        </w:rPr>
      </w:pPr>
    </w:p>
    <w:p w:rsidR="00FD7302" w:rsidRDefault="000F0D38" w:rsidP="00FD7302">
      <w:pPr>
        <w:spacing w:line="240" w:lineRule="auto"/>
        <w:jc w:val="center"/>
        <w:rPr>
          <w:rFonts w:ascii="Times New Roman" w:hAnsi="Times New Roman"/>
          <w:sz w:val="28"/>
          <w:szCs w:val="28"/>
        </w:rPr>
      </w:pPr>
      <w:r w:rsidRPr="000F0D38">
        <w:rPr>
          <w:rFonts w:ascii="Times New Roman" w:hAnsi="Times New Roman"/>
          <w:sz w:val="28"/>
          <w:szCs w:val="28"/>
        </w:rPr>
        <w:t xml:space="preserve"> О</w:t>
      </w:r>
      <w:r w:rsidR="004373B1">
        <w:rPr>
          <w:rFonts w:ascii="Times New Roman" w:hAnsi="Times New Roman"/>
          <w:sz w:val="28"/>
          <w:szCs w:val="28"/>
        </w:rPr>
        <w:t>б утверждении муниципальной программы</w:t>
      </w:r>
      <w:r w:rsidR="00FD7302">
        <w:rPr>
          <w:rFonts w:ascii="Times New Roman" w:hAnsi="Times New Roman"/>
          <w:sz w:val="28"/>
          <w:szCs w:val="28"/>
        </w:rPr>
        <w:t xml:space="preserve"> </w:t>
      </w:r>
    </w:p>
    <w:p w:rsidR="000F0D38" w:rsidRPr="000F0D38" w:rsidRDefault="00FD7302" w:rsidP="00FD7302">
      <w:pPr>
        <w:spacing w:line="240" w:lineRule="auto"/>
        <w:jc w:val="center"/>
        <w:rPr>
          <w:rFonts w:ascii="Times New Roman" w:hAnsi="Times New Roman"/>
          <w:sz w:val="28"/>
          <w:szCs w:val="28"/>
        </w:rPr>
      </w:pPr>
      <w:r>
        <w:rPr>
          <w:rFonts w:ascii="Times New Roman" w:hAnsi="Times New Roman"/>
          <w:sz w:val="28"/>
          <w:szCs w:val="28"/>
        </w:rPr>
        <w:t xml:space="preserve">«Жилище города Лыткарино» </w:t>
      </w:r>
      <w:r w:rsidR="004373B1">
        <w:rPr>
          <w:rFonts w:ascii="Times New Roman" w:hAnsi="Times New Roman"/>
          <w:sz w:val="28"/>
          <w:szCs w:val="28"/>
        </w:rPr>
        <w:t>на 2014-2024</w:t>
      </w:r>
      <w:r w:rsidR="000F0D38" w:rsidRPr="000F0D38">
        <w:rPr>
          <w:rFonts w:ascii="Times New Roman" w:hAnsi="Times New Roman"/>
          <w:sz w:val="28"/>
          <w:szCs w:val="28"/>
        </w:rPr>
        <w:t xml:space="preserve"> годы</w:t>
      </w:r>
    </w:p>
    <w:p w:rsidR="000F0D38" w:rsidRPr="000F0D38" w:rsidRDefault="000F0D38" w:rsidP="000F0D38">
      <w:pPr>
        <w:jc w:val="both"/>
        <w:rPr>
          <w:rFonts w:ascii="Times New Roman" w:hAnsi="Times New Roman"/>
          <w:sz w:val="16"/>
          <w:szCs w:val="16"/>
        </w:rPr>
      </w:pPr>
    </w:p>
    <w:p w:rsidR="008C7B0B" w:rsidRDefault="004373B1" w:rsidP="004373B1">
      <w:pPr>
        <w:ind w:firstLine="709"/>
        <w:jc w:val="both"/>
        <w:rPr>
          <w:rFonts w:ascii="Times New Roman" w:hAnsi="Times New Roman"/>
          <w:sz w:val="28"/>
          <w:szCs w:val="28"/>
        </w:rPr>
      </w:pPr>
      <w:r>
        <w:rPr>
          <w:rFonts w:ascii="Times New Roman" w:hAnsi="Times New Roman"/>
          <w:sz w:val="28"/>
          <w:szCs w:val="28"/>
        </w:rPr>
        <w:t xml:space="preserve"> </w:t>
      </w:r>
      <w:r w:rsidR="00FD7302">
        <w:rPr>
          <w:rFonts w:ascii="Times New Roman" w:hAnsi="Times New Roman"/>
          <w:sz w:val="28"/>
          <w:szCs w:val="28"/>
        </w:rPr>
        <w:t>На</w:t>
      </w:r>
      <w:r w:rsidR="000F0D38" w:rsidRPr="000F0D38">
        <w:rPr>
          <w:rFonts w:ascii="Times New Roman" w:hAnsi="Times New Roman"/>
          <w:sz w:val="28"/>
          <w:szCs w:val="28"/>
        </w:rPr>
        <w:t xml:space="preserve"> </w:t>
      </w:r>
      <w:r>
        <w:rPr>
          <w:rFonts w:ascii="Times New Roman" w:hAnsi="Times New Roman"/>
          <w:sz w:val="28"/>
          <w:szCs w:val="28"/>
        </w:rPr>
        <w:t xml:space="preserve">основании </w:t>
      </w:r>
      <w:r w:rsidR="008C7B0B">
        <w:rPr>
          <w:rFonts w:ascii="Times New Roman" w:hAnsi="Times New Roman"/>
          <w:sz w:val="28"/>
          <w:szCs w:val="28"/>
        </w:rPr>
        <w:t xml:space="preserve">ст. </w:t>
      </w:r>
      <w:r w:rsidR="000F0D38" w:rsidRPr="000F0D38">
        <w:rPr>
          <w:rFonts w:ascii="Times New Roman" w:hAnsi="Times New Roman"/>
          <w:sz w:val="28"/>
          <w:szCs w:val="28"/>
        </w:rPr>
        <w:t xml:space="preserve">179 Бюджетного кодекса Российской Федерации, </w:t>
      </w:r>
      <w:r>
        <w:rPr>
          <w:rFonts w:ascii="Times New Roman" w:hAnsi="Times New Roman"/>
          <w:sz w:val="28"/>
          <w:szCs w:val="28"/>
        </w:rPr>
        <w:t>Устава Лыткарино Московской области, Положения</w:t>
      </w:r>
      <w:r w:rsidR="000F0D38" w:rsidRPr="000F0D38">
        <w:rPr>
          <w:rFonts w:ascii="Times New Roman" w:hAnsi="Times New Roman"/>
          <w:sz w:val="28"/>
          <w:szCs w:val="28"/>
        </w:rPr>
        <w:t xml:space="preserve"> о муниципальных программа</w:t>
      </w:r>
      <w:r>
        <w:rPr>
          <w:rFonts w:ascii="Times New Roman" w:hAnsi="Times New Roman"/>
          <w:sz w:val="28"/>
          <w:szCs w:val="28"/>
        </w:rPr>
        <w:t>х города Лыткарино, утвержденного</w:t>
      </w:r>
      <w:r w:rsidR="000F0D38" w:rsidRPr="000F0D38">
        <w:rPr>
          <w:rFonts w:ascii="Times New Roman" w:hAnsi="Times New Roman"/>
          <w:sz w:val="28"/>
          <w:szCs w:val="28"/>
        </w:rPr>
        <w:t xml:space="preserve"> постановлением Главы города Л</w:t>
      </w:r>
      <w:r w:rsidR="00FD7302">
        <w:rPr>
          <w:rFonts w:ascii="Times New Roman" w:hAnsi="Times New Roman"/>
          <w:sz w:val="28"/>
          <w:szCs w:val="28"/>
        </w:rPr>
        <w:t>ыткарино от 12.09.2013</w:t>
      </w:r>
      <w:r w:rsidR="000F0D38" w:rsidRPr="000F0D38">
        <w:rPr>
          <w:rFonts w:ascii="Times New Roman" w:hAnsi="Times New Roman"/>
          <w:sz w:val="28"/>
          <w:szCs w:val="28"/>
        </w:rPr>
        <w:t xml:space="preserve"> №665-п,</w:t>
      </w:r>
      <w:r>
        <w:rPr>
          <w:rFonts w:ascii="Times New Roman" w:hAnsi="Times New Roman"/>
          <w:sz w:val="28"/>
          <w:szCs w:val="28"/>
        </w:rPr>
        <w:t xml:space="preserve"> постановления Главы города Лыткарино от 13.09.2013 №668-п «О перечне муниципальных программ города Лыткарино, реализация которых планируется с 2014 года», в целях улучшения жилищных условий отдельных категорий граждан, </w:t>
      </w:r>
      <w:r w:rsidR="00F43AFD">
        <w:rPr>
          <w:rFonts w:ascii="Times New Roman" w:hAnsi="Times New Roman"/>
          <w:sz w:val="28"/>
          <w:szCs w:val="28"/>
        </w:rPr>
        <w:t>с учетом заключения Контрольно-счетной палаты города Лы</w:t>
      </w:r>
      <w:r>
        <w:rPr>
          <w:rFonts w:ascii="Times New Roman" w:hAnsi="Times New Roman"/>
          <w:sz w:val="28"/>
          <w:szCs w:val="28"/>
        </w:rPr>
        <w:t>ткарино Московской области от 07.10.2013 № 42</w:t>
      </w:r>
      <w:r w:rsidR="00F43AFD">
        <w:rPr>
          <w:rFonts w:ascii="Times New Roman" w:hAnsi="Times New Roman"/>
          <w:sz w:val="28"/>
          <w:szCs w:val="28"/>
        </w:rPr>
        <w:t>,  постановляю:</w:t>
      </w:r>
    </w:p>
    <w:p w:rsidR="000F0D38" w:rsidRPr="000F0D38" w:rsidRDefault="000F0D38" w:rsidP="004373B1">
      <w:pPr>
        <w:ind w:firstLine="709"/>
        <w:jc w:val="both"/>
        <w:rPr>
          <w:rFonts w:ascii="Times New Roman" w:hAnsi="Times New Roman"/>
          <w:sz w:val="28"/>
          <w:szCs w:val="28"/>
        </w:rPr>
      </w:pPr>
      <w:r w:rsidRPr="000F0D38">
        <w:rPr>
          <w:rFonts w:ascii="Times New Roman" w:hAnsi="Times New Roman"/>
          <w:sz w:val="28"/>
          <w:szCs w:val="28"/>
        </w:rPr>
        <w:t>1. </w:t>
      </w:r>
      <w:r w:rsidR="004373B1">
        <w:rPr>
          <w:rFonts w:ascii="Times New Roman" w:hAnsi="Times New Roman"/>
          <w:sz w:val="28"/>
          <w:szCs w:val="28"/>
        </w:rPr>
        <w:t>Утвердить</w:t>
      </w:r>
      <w:r w:rsidRPr="000F0D38">
        <w:rPr>
          <w:rFonts w:ascii="Times New Roman" w:hAnsi="Times New Roman"/>
          <w:sz w:val="28"/>
          <w:szCs w:val="28"/>
        </w:rPr>
        <w:t xml:space="preserve"> муниципальную программу «</w:t>
      </w:r>
      <w:r w:rsidR="00F43AFD">
        <w:rPr>
          <w:rFonts w:ascii="Times New Roman" w:hAnsi="Times New Roman"/>
          <w:sz w:val="28"/>
          <w:szCs w:val="28"/>
        </w:rPr>
        <w:t>Жилище</w:t>
      </w:r>
      <w:r w:rsidRPr="000F0D38">
        <w:rPr>
          <w:rFonts w:ascii="Times New Roman" w:hAnsi="Times New Roman"/>
          <w:sz w:val="28"/>
          <w:szCs w:val="28"/>
        </w:rPr>
        <w:t xml:space="preserve"> города Лыткарино» н</w:t>
      </w:r>
      <w:r w:rsidR="00F43AFD">
        <w:rPr>
          <w:rFonts w:ascii="Times New Roman" w:hAnsi="Times New Roman"/>
          <w:sz w:val="28"/>
          <w:szCs w:val="28"/>
        </w:rPr>
        <w:t>а 2014-2024</w:t>
      </w:r>
      <w:r w:rsidRPr="000F0D38">
        <w:rPr>
          <w:rFonts w:ascii="Times New Roman" w:hAnsi="Times New Roman"/>
          <w:sz w:val="28"/>
          <w:szCs w:val="28"/>
        </w:rPr>
        <w:t xml:space="preserve"> годы</w:t>
      </w:r>
      <w:r w:rsidR="00F43AFD">
        <w:rPr>
          <w:rFonts w:ascii="Times New Roman" w:hAnsi="Times New Roman"/>
          <w:sz w:val="28"/>
          <w:szCs w:val="28"/>
        </w:rPr>
        <w:t xml:space="preserve"> (</w:t>
      </w:r>
      <w:r w:rsidRPr="000F0D38">
        <w:rPr>
          <w:rFonts w:ascii="Times New Roman" w:hAnsi="Times New Roman"/>
          <w:sz w:val="28"/>
          <w:szCs w:val="28"/>
        </w:rPr>
        <w:t>прил</w:t>
      </w:r>
      <w:r w:rsidR="00F43AFD">
        <w:rPr>
          <w:rFonts w:ascii="Times New Roman" w:hAnsi="Times New Roman"/>
          <w:sz w:val="28"/>
          <w:szCs w:val="28"/>
        </w:rPr>
        <w:t>агается).</w:t>
      </w:r>
    </w:p>
    <w:p w:rsidR="000F0D38" w:rsidRPr="000F0D38" w:rsidRDefault="00F43AFD" w:rsidP="004373B1">
      <w:pPr>
        <w:tabs>
          <w:tab w:val="left" w:pos="0"/>
        </w:tabs>
        <w:spacing w:line="288" w:lineRule="auto"/>
        <w:ind w:right="99" w:firstLine="709"/>
        <w:jc w:val="both"/>
        <w:rPr>
          <w:rFonts w:ascii="Times New Roman" w:hAnsi="Times New Roman"/>
          <w:sz w:val="28"/>
          <w:szCs w:val="28"/>
        </w:rPr>
      </w:pPr>
      <w:r>
        <w:rPr>
          <w:rFonts w:ascii="Times New Roman" w:hAnsi="Times New Roman"/>
          <w:sz w:val="28"/>
          <w:szCs w:val="28"/>
        </w:rPr>
        <w:t>2</w:t>
      </w:r>
      <w:r w:rsidR="000F0D38" w:rsidRPr="000F0D38">
        <w:rPr>
          <w:rFonts w:ascii="Times New Roman" w:hAnsi="Times New Roman"/>
          <w:sz w:val="28"/>
          <w:szCs w:val="28"/>
        </w:rPr>
        <w:t>. Опубликовать настоящего постан</w:t>
      </w:r>
      <w:r>
        <w:rPr>
          <w:rFonts w:ascii="Times New Roman" w:hAnsi="Times New Roman"/>
          <w:sz w:val="28"/>
          <w:szCs w:val="28"/>
        </w:rPr>
        <w:t>овления в газете «Лыткаринские в</w:t>
      </w:r>
      <w:r w:rsidR="000F0D38" w:rsidRPr="000F0D38">
        <w:rPr>
          <w:rFonts w:ascii="Times New Roman" w:hAnsi="Times New Roman"/>
          <w:sz w:val="28"/>
          <w:szCs w:val="28"/>
        </w:rPr>
        <w:t>ести» и разместить на официальном сайте города Лыткарино в сети «Интернет».</w:t>
      </w:r>
    </w:p>
    <w:p w:rsidR="004373B1" w:rsidRDefault="00F43AFD" w:rsidP="004373B1">
      <w:pPr>
        <w:tabs>
          <w:tab w:val="left" w:pos="0"/>
        </w:tabs>
        <w:spacing w:line="288" w:lineRule="auto"/>
        <w:ind w:right="99" w:firstLine="709"/>
        <w:jc w:val="both"/>
        <w:rPr>
          <w:rFonts w:ascii="Times New Roman" w:hAnsi="Times New Roman"/>
          <w:sz w:val="27"/>
          <w:szCs w:val="27"/>
        </w:rPr>
      </w:pPr>
      <w:r>
        <w:rPr>
          <w:rFonts w:ascii="Times New Roman" w:hAnsi="Times New Roman"/>
          <w:sz w:val="28"/>
          <w:szCs w:val="28"/>
        </w:rPr>
        <w:t>3</w:t>
      </w:r>
      <w:r w:rsidR="004373B1">
        <w:rPr>
          <w:rFonts w:ascii="Times New Roman" w:hAnsi="Times New Roman"/>
          <w:sz w:val="28"/>
          <w:szCs w:val="28"/>
        </w:rPr>
        <w:t xml:space="preserve">. Контроль за исполнением </w:t>
      </w:r>
      <w:r w:rsidR="000F0D38" w:rsidRPr="000F0D38">
        <w:rPr>
          <w:rFonts w:ascii="Times New Roman" w:hAnsi="Times New Roman"/>
          <w:sz w:val="28"/>
          <w:szCs w:val="28"/>
        </w:rPr>
        <w:t xml:space="preserve">настоящего постановления возложить </w:t>
      </w:r>
      <w:r w:rsidR="000F0D38" w:rsidRPr="000F0D38">
        <w:rPr>
          <w:rFonts w:ascii="Times New Roman" w:hAnsi="Times New Roman"/>
          <w:sz w:val="28"/>
          <w:szCs w:val="28"/>
        </w:rPr>
        <w:br/>
        <w:t xml:space="preserve">на заместителя Главы Администрации города Лыткарино </w:t>
      </w:r>
      <w:r w:rsidR="004373B1">
        <w:rPr>
          <w:rFonts w:ascii="Times New Roman" w:hAnsi="Times New Roman"/>
          <w:sz w:val="28"/>
          <w:szCs w:val="28"/>
        </w:rPr>
        <w:t>С.В. Китаева.</w:t>
      </w:r>
      <w:r w:rsidR="000F0D38" w:rsidRPr="000F0D38">
        <w:rPr>
          <w:rFonts w:ascii="Times New Roman" w:hAnsi="Times New Roman"/>
          <w:sz w:val="28"/>
          <w:szCs w:val="28"/>
        </w:rPr>
        <w:t xml:space="preserve">        </w:t>
      </w:r>
      <w:r w:rsidR="000F0D38" w:rsidRPr="000F0D38">
        <w:rPr>
          <w:rFonts w:ascii="Times New Roman" w:hAnsi="Times New Roman"/>
          <w:sz w:val="27"/>
          <w:szCs w:val="27"/>
        </w:rPr>
        <w:t xml:space="preserve"> </w:t>
      </w:r>
    </w:p>
    <w:p w:rsidR="000F0D38" w:rsidRPr="00F43AFD" w:rsidRDefault="000F0D38" w:rsidP="004373B1">
      <w:pPr>
        <w:tabs>
          <w:tab w:val="left" w:pos="0"/>
        </w:tabs>
        <w:spacing w:line="288" w:lineRule="auto"/>
        <w:ind w:right="99" w:firstLine="709"/>
        <w:jc w:val="both"/>
        <w:rPr>
          <w:rFonts w:ascii="Times New Roman" w:hAnsi="Times New Roman"/>
          <w:sz w:val="27"/>
          <w:szCs w:val="27"/>
        </w:rPr>
      </w:pPr>
      <w:r w:rsidRPr="000F0D38">
        <w:rPr>
          <w:rFonts w:ascii="Times New Roman" w:hAnsi="Times New Roman"/>
          <w:sz w:val="27"/>
          <w:szCs w:val="27"/>
        </w:rPr>
        <w:t xml:space="preserve">                                                                          </w:t>
      </w:r>
      <w:r w:rsidR="004373B1">
        <w:rPr>
          <w:rFonts w:ascii="Times New Roman" w:hAnsi="Times New Roman"/>
          <w:sz w:val="27"/>
          <w:szCs w:val="27"/>
        </w:rPr>
        <w:t xml:space="preserve">              </w:t>
      </w:r>
    </w:p>
    <w:p w:rsidR="000F0D38" w:rsidRPr="00F43AFD" w:rsidRDefault="00F43AFD" w:rsidP="004373B1">
      <w:pPr>
        <w:jc w:val="right"/>
        <w:rPr>
          <w:rFonts w:ascii="Times New Roman" w:hAnsi="Times New Roman"/>
        </w:rPr>
      </w:pPr>
      <w:r>
        <w:rPr>
          <w:rFonts w:ascii="Times New Roman" w:hAnsi="Times New Roman"/>
          <w:sz w:val="28"/>
          <w:szCs w:val="28"/>
        </w:rPr>
        <w:t xml:space="preserve">       </w:t>
      </w:r>
      <w:r w:rsidR="000F0D38" w:rsidRPr="000F0D38">
        <w:rPr>
          <w:rFonts w:ascii="Times New Roman" w:hAnsi="Times New Roman"/>
          <w:sz w:val="28"/>
          <w:szCs w:val="28"/>
        </w:rPr>
        <w:t xml:space="preserve">Е.В. Серёгин     </w:t>
      </w:r>
    </w:p>
    <w:p w:rsidR="000F0D38" w:rsidRDefault="000F0D38" w:rsidP="00A200FB">
      <w:pPr>
        <w:shd w:val="clear" w:color="auto" w:fill="FFFFFF"/>
        <w:spacing w:after="0" w:line="240" w:lineRule="auto"/>
        <w:ind w:left="10490" w:right="-314"/>
        <w:jc w:val="center"/>
        <w:rPr>
          <w:rFonts w:ascii="Times New Roman" w:hAnsi="Times New Roman"/>
          <w:bCs/>
          <w:color w:val="000000"/>
          <w:spacing w:val="-2"/>
          <w:sz w:val="20"/>
          <w:szCs w:val="20"/>
        </w:rPr>
        <w:sectPr w:rsidR="000F0D38" w:rsidSect="004373B1">
          <w:headerReference w:type="even" r:id="rId9"/>
          <w:pgSz w:w="11906" w:h="16838"/>
          <w:pgMar w:top="1134" w:right="794" w:bottom="1134" w:left="1531" w:header="709" w:footer="709" w:gutter="0"/>
          <w:cols w:space="708"/>
          <w:titlePg/>
          <w:docGrid w:linePitch="360"/>
        </w:sectPr>
      </w:pPr>
    </w:p>
    <w:p w:rsidR="000F0D38" w:rsidRDefault="000F0D38" w:rsidP="001D0E81">
      <w:pPr>
        <w:shd w:val="clear" w:color="auto" w:fill="FFFFFF"/>
        <w:spacing w:after="0" w:line="240" w:lineRule="auto"/>
        <w:ind w:left="10490" w:right="-314"/>
        <w:rPr>
          <w:rFonts w:ascii="Times New Roman" w:hAnsi="Times New Roman"/>
          <w:bCs/>
          <w:color w:val="000000"/>
          <w:spacing w:val="-2"/>
          <w:sz w:val="20"/>
          <w:szCs w:val="20"/>
        </w:rPr>
      </w:pPr>
    </w:p>
    <w:p w:rsidR="00FD7302" w:rsidRDefault="001D0E81" w:rsidP="001D0E81">
      <w:pPr>
        <w:shd w:val="clear" w:color="auto" w:fill="FFFFFF"/>
        <w:spacing w:after="0" w:line="240" w:lineRule="auto"/>
        <w:ind w:left="10206" w:right="-314" w:hanging="10206"/>
        <w:rPr>
          <w:rFonts w:ascii="Times New Roman" w:hAnsi="Times New Roman"/>
          <w:bCs/>
          <w:color w:val="000000"/>
          <w:spacing w:val="-2"/>
          <w:sz w:val="20"/>
          <w:szCs w:val="20"/>
        </w:rPr>
      </w:pPr>
      <w:r>
        <w:rPr>
          <w:rFonts w:ascii="Times New Roman" w:hAnsi="Times New Roman"/>
          <w:bCs/>
          <w:color w:val="000000"/>
          <w:spacing w:val="-2"/>
          <w:sz w:val="20"/>
          <w:szCs w:val="20"/>
        </w:rPr>
        <w:t xml:space="preserve">                                                                                                                                                                                                                    </w:t>
      </w:r>
      <w:r w:rsidR="00FD7302">
        <w:rPr>
          <w:rFonts w:ascii="Times New Roman" w:hAnsi="Times New Roman"/>
          <w:bCs/>
          <w:color w:val="000000"/>
          <w:spacing w:val="-2"/>
          <w:sz w:val="20"/>
          <w:szCs w:val="20"/>
        </w:rPr>
        <w:t>Приложение к постановлению Глав</w:t>
      </w:r>
      <w:r w:rsidR="004373B1">
        <w:rPr>
          <w:rFonts w:ascii="Times New Roman" w:hAnsi="Times New Roman"/>
          <w:bCs/>
          <w:color w:val="000000"/>
          <w:spacing w:val="-2"/>
          <w:sz w:val="20"/>
          <w:szCs w:val="20"/>
        </w:rPr>
        <w:t xml:space="preserve">ы города </w:t>
      </w:r>
      <w:r>
        <w:rPr>
          <w:rFonts w:ascii="Times New Roman" w:hAnsi="Times New Roman"/>
          <w:bCs/>
          <w:color w:val="000000"/>
          <w:spacing w:val="-2"/>
          <w:sz w:val="20"/>
          <w:szCs w:val="20"/>
        </w:rPr>
        <w:t xml:space="preserve">           </w:t>
      </w:r>
      <w:r w:rsidR="004373B1">
        <w:rPr>
          <w:rFonts w:ascii="Times New Roman" w:hAnsi="Times New Roman"/>
          <w:bCs/>
          <w:color w:val="000000"/>
          <w:spacing w:val="-2"/>
          <w:sz w:val="20"/>
          <w:szCs w:val="20"/>
        </w:rPr>
        <w:t>Лыткарино от 14.10.2013 №782</w:t>
      </w:r>
      <w:r w:rsidR="001614BE">
        <w:rPr>
          <w:rFonts w:ascii="Times New Roman" w:hAnsi="Times New Roman"/>
          <w:bCs/>
          <w:color w:val="000000"/>
          <w:spacing w:val="-2"/>
          <w:sz w:val="20"/>
          <w:szCs w:val="20"/>
        </w:rPr>
        <w:t>-п</w:t>
      </w:r>
    </w:p>
    <w:p w:rsidR="00A200FB" w:rsidRPr="00A200FB" w:rsidRDefault="00A200FB" w:rsidP="00A200FB">
      <w:pPr>
        <w:shd w:val="clear" w:color="auto" w:fill="FFFFFF"/>
        <w:spacing w:after="0" w:line="240" w:lineRule="auto"/>
        <w:ind w:left="10490" w:right="-314"/>
        <w:jc w:val="center"/>
        <w:rPr>
          <w:rFonts w:ascii="Times New Roman" w:hAnsi="Times New Roman"/>
          <w:sz w:val="20"/>
          <w:szCs w:val="20"/>
        </w:rPr>
      </w:pPr>
      <w:r w:rsidRPr="00A200FB">
        <w:rPr>
          <w:rFonts w:ascii="Times New Roman" w:hAnsi="Times New Roman"/>
          <w:bCs/>
          <w:color w:val="000000"/>
          <w:spacing w:val="-2"/>
          <w:sz w:val="20"/>
          <w:szCs w:val="20"/>
        </w:rPr>
        <w:t>Утверждена</w:t>
      </w:r>
    </w:p>
    <w:p w:rsidR="00D8634D" w:rsidRDefault="00A200FB" w:rsidP="00D8634D">
      <w:pPr>
        <w:shd w:val="clear" w:color="auto" w:fill="FFFFFF"/>
        <w:spacing w:after="0" w:line="240" w:lineRule="auto"/>
        <w:ind w:left="10206" w:right="-314"/>
        <w:rPr>
          <w:rFonts w:ascii="Times New Roman" w:hAnsi="Times New Roman"/>
          <w:sz w:val="20"/>
          <w:szCs w:val="20"/>
        </w:rPr>
      </w:pPr>
      <w:r w:rsidRPr="00A200FB">
        <w:rPr>
          <w:rFonts w:ascii="Times New Roman" w:hAnsi="Times New Roman"/>
          <w:color w:val="000000"/>
          <w:spacing w:val="-2"/>
          <w:sz w:val="20"/>
          <w:szCs w:val="20"/>
        </w:rPr>
        <w:t>Постановлением Главы города Лыткарино</w:t>
      </w:r>
      <w:r w:rsidR="00D8634D">
        <w:rPr>
          <w:rFonts w:ascii="Times New Roman" w:hAnsi="Times New Roman"/>
          <w:color w:val="000000"/>
          <w:spacing w:val="-2"/>
          <w:sz w:val="20"/>
          <w:szCs w:val="20"/>
        </w:rPr>
        <w:t xml:space="preserve"> </w:t>
      </w:r>
      <w:r w:rsidRPr="00A200FB">
        <w:rPr>
          <w:rFonts w:ascii="Times New Roman" w:hAnsi="Times New Roman"/>
          <w:color w:val="000000"/>
          <w:spacing w:val="-2"/>
          <w:sz w:val="20"/>
          <w:szCs w:val="20"/>
        </w:rPr>
        <w:t xml:space="preserve">от </w:t>
      </w:r>
      <w:r w:rsidR="00D8634D">
        <w:rPr>
          <w:rFonts w:ascii="Times New Roman" w:hAnsi="Times New Roman"/>
          <w:color w:val="000000"/>
          <w:spacing w:val="-2"/>
          <w:sz w:val="20"/>
          <w:szCs w:val="20"/>
        </w:rPr>
        <w:t xml:space="preserve">  </w:t>
      </w:r>
      <w:r w:rsidRPr="00A200FB">
        <w:rPr>
          <w:rFonts w:ascii="Times New Roman" w:hAnsi="Times New Roman"/>
          <w:color w:val="000000"/>
          <w:spacing w:val="-2"/>
          <w:sz w:val="20"/>
          <w:szCs w:val="20"/>
        </w:rPr>
        <w:t>1</w:t>
      </w:r>
      <w:r>
        <w:rPr>
          <w:rFonts w:ascii="Times New Roman" w:hAnsi="Times New Roman"/>
          <w:color w:val="000000"/>
          <w:spacing w:val="-2"/>
          <w:sz w:val="20"/>
          <w:szCs w:val="20"/>
        </w:rPr>
        <w:t>4</w:t>
      </w:r>
      <w:r w:rsidRPr="00A200FB">
        <w:rPr>
          <w:rFonts w:ascii="Times New Roman" w:hAnsi="Times New Roman"/>
          <w:color w:val="000000"/>
          <w:spacing w:val="-2"/>
          <w:sz w:val="20"/>
          <w:szCs w:val="20"/>
        </w:rPr>
        <w:t>.</w:t>
      </w:r>
      <w:r>
        <w:rPr>
          <w:rFonts w:ascii="Times New Roman" w:hAnsi="Times New Roman"/>
          <w:color w:val="000000"/>
          <w:spacing w:val="-2"/>
          <w:sz w:val="20"/>
          <w:szCs w:val="20"/>
        </w:rPr>
        <w:t>10</w:t>
      </w:r>
      <w:r w:rsidRPr="00A200FB">
        <w:rPr>
          <w:rFonts w:ascii="Times New Roman" w:hAnsi="Times New Roman"/>
          <w:color w:val="000000"/>
          <w:spacing w:val="-2"/>
          <w:sz w:val="20"/>
          <w:szCs w:val="20"/>
        </w:rPr>
        <w:t>.20</w:t>
      </w:r>
      <w:r>
        <w:rPr>
          <w:rFonts w:ascii="Times New Roman" w:hAnsi="Times New Roman"/>
          <w:color w:val="000000"/>
          <w:spacing w:val="-2"/>
          <w:sz w:val="20"/>
          <w:szCs w:val="20"/>
        </w:rPr>
        <w:t>13</w:t>
      </w:r>
      <w:r w:rsidRPr="00A200FB">
        <w:rPr>
          <w:rFonts w:ascii="Times New Roman" w:hAnsi="Times New Roman"/>
          <w:color w:val="000000"/>
          <w:spacing w:val="-2"/>
          <w:sz w:val="20"/>
          <w:szCs w:val="20"/>
        </w:rPr>
        <w:t xml:space="preserve"> № </w:t>
      </w:r>
      <w:r>
        <w:rPr>
          <w:rFonts w:ascii="Times New Roman" w:hAnsi="Times New Roman"/>
          <w:color w:val="000000"/>
          <w:spacing w:val="-2"/>
          <w:sz w:val="20"/>
          <w:szCs w:val="20"/>
        </w:rPr>
        <w:t>782</w:t>
      </w:r>
      <w:r w:rsidRPr="00A200FB">
        <w:rPr>
          <w:rFonts w:ascii="Times New Roman" w:hAnsi="Times New Roman"/>
          <w:color w:val="000000"/>
          <w:spacing w:val="-2"/>
          <w:sz w:val="20"/>
          <w:szCs w:val="20"/>
        </w:rPr>
        <w:t>-п</w:t>
      </w:r>
      <w:r w:rsidR="00E73768">
        <w:rPr>
          <w:rFonts w:ascii="Times New Roman" w:hAnsi="Times New Roman"/>
          <w:color w:val="000000"/>
          <w:spacing w:val="-2"/>
          <w:sz w:val="20"/>
          <w:szCs w:val="20"/>
        </w:rPr>
        <w:t xml:space="preserve">, </w:t>
      </w:r>
      <w:r w:rsidR="004373B1" w:rsidRPr="004373B1">
        <w:rPr>
          <w:rFonts w:ascii="Times New Roman" w:hAnsi="Times New Roman"/>
          <w:sz w:val="20"/>
          <w:szCs w:val="20"/>
        </w:rPr>
        <w:t>с изменениями и дополнениями, внесенными Постановлением</w:t>
      </w:r>
      <w:r w:rsidR="004373B1">
        <w:rPr>
          <w:rFonts w:ascii="Times New Roman" w:hAnsi="Times New Roman"/>
          <w:sz w:val="20"/>
          <w:szCs w:val="20"/>
        </w:rPr>
        <w:t xml:space="preserve"> </w:t>
      </w:r>
      <w:r w:rsidR="004373B1" w:rsidRPr="004373B1">
        <w:rPr>
          <w:rFonts w:ascii="Times New Roman" w:hAnsi="Times New Roman"/>
          <w:sz w:val="20"/>
          <w:szCs w:val="20"/>
        </w:rPr>
        <w:t>Главы</w:t>
      </w:r>
      <w:r w:rsidR="00D8634D">
        <w:rPr>
          <w:rFonts w:ascii="Times New Roman" w:hAnsi="Times New Roman"/>
          <w:color w:val="000000"/>
          <w:spacing w:val="-2"/>
          <w:sz w:val="20"/>
          <w:szCs w:val="20"/>
        </w:rPr>
        <w:t xml:space="preserve"> </w:t>
      </w:r>
      <w:r w:rsidR="00D8634D">
        <w:rPr>
          <w:rFonts w:ascii="Times New Roman" w:hAnsi="Times New Roman"/>
          <w:sz w:val="20"/>
          <w:szCs w:val="20"/>
        </w:rPr>
        <w:t>г.</w:t>
      </w:r>
      <w:r w:rsidR="004373B1" w:rsidRPr="004373B1">
        <w:rPr>
          <w:rFonts w:ascii="Times New Roman" w:hAnsi="Times New Roman"/>
          <w:sz w:val="20"/>
          <w:szCs w:val="20"/>
        </w:rPr>
        <w:t xml:space="preserve">Лыткарино </w:t>
      </w:r>
    </w:p>
    <w:p w:rsidR="003859FF" w:rsidRDefault="00A200FB" w:rsidP="00D8634D">
      <w:pPr>
        <w:shd w:val="clear" w:color="auto" w:fill="FFFFFF"/>
        <w:spacing w:after="0" w:line="240" w:lineRule="auto"/>
        <w:ind w:left="10206" w:right="-314"/>
        <w:rPr>
          <w:rFonts w:ascii="Times New Roman" w:hAnsi="Times New Roman"/>
          <w:color w:val="000000"/>
          <w:spacing w:val="-2"/>
          <w:sz w:val="20"/>
          <w:szCs w:val="20"/>
        </w:rPr>
      </w:pPr>
      <w:r w:rsidRPr="00A200FB">
        <w:rPr>
          <w:rFonts w:ascii="Times New Roman" w:hAnsi="Times New Roman"/>
          <w:color w:val="000000"/>
          <w:spacing w:val="-2"/>
          <w:sz w:val="20"/>
          <w:szCs w:val="20"/>
        </w:rPr>
        <w:t>от 1</w:t>
      </w:r>
      <w:r>
        <w:rPr>
          <w:rFonts w:ascii="Times New Roman" w:hAnsi="Times New Roman"/>
          <w:color w:val="000000"/>
          <w:spacing w:val="-2"/>
          <w:sz w:val="20"/>
          <w:szCs w:val="20"/>
        </w:rPr>
        <w:t>1</w:t>
      </w:r>
      <w:r w:rsidRPr="00A200FB">
        <w:rPr>
          <w:rFonts w:ascii="Times New Roman" w:hAnsi="Times New Roman"/>
          <w:color w:val="000000"/>
          <w:spacing w:val="-2"/>
          <w:sz w:val="20"/>
          <w:szCs w:val="20"/>
        </w:rPr>
        <w:t>.11.20</w:t>
      </w:r>
      <w:r>
        <w:rPr>
          <w:rFonts w:ascii="Times New Roman" w:hAnsi="Times New Roman"/>
          <w:color w:val="000000"/>
          <w:spacing w:val="-2"/>
          <w:sz w:val="20"/>
          <w:szCs w:val="20"/>
        </w:rPr>
        <w:t>13</w:t>
      </w:r>
      <w:r w:rsidRPr="00A200FB">
        <w:rPr>
          <w:rFonts w:ascii="Times New Roman" w:hAnsi="Times New Roman"/>
          <w:color w:val="000000"/>
          <w:spacing w:val="-2"/>
          <w:sz w:val="20"/>
          <w:szCs w:val="20"/>
        </w:rPr>
        <w:t xml:space="preserve"> № </w:t>
      </w:r>
      <w:r>
        <w:rPr>
          <w:rFonts w:ascii="Times New Roman" w:hAnsi="Times New Roman"/>
          <w:color w:val="000000"/>
          <w:spacing w:val="-2"/>
          <w:sz w:val="20"/>
          <w:szCs w:val="20"/>
        </w:rPr>
        <w:t>902</w:t>
      </w:r>
      <w:r w:rsidRPr="00A200FB">
        <w:rPr>
          <w:rFonts w:ascii="Times New Roman" w:hAnsi="Times New Roman"/>
          <w:color w:val="000000"/>
          <w:spacing w:val="-2"/>
          <w:sz w:val="20"/>
          <w:szCs w:val="20"/>
        </w:rPr>
        <w:t>-п</w:t>
      </w:r>
      <w:r w:rsidR="000B430B">
        <w:rPr>
          <w:rFonts w:ascii="Times New Roman" w:hAnsi="Times New Roman"/>
          <w:color w:val="000000"/>
          <w:spacing w:val="-2"/>
          <w:sz w:val="20"/>
          <w:szCs w:val="20"/>
        </w:rPr>
        <w:t xml:space="preserve">, </w:t>
      </w:r>
      <w:r w:rsidR="00D8634D">
        <w:rPr>
          <w:rFonts w:ascii="Times New Roman" w:hAnsi="Times New Roman"/>
          <w:color w:val="000000"/>
          <w:spacing w:val="-2"/>
          <w:sz w:val="20"/>
          <w:szCs w:val="20"/>
        </w:rPr>
        <w:t xml:space="preserve">от 29.04.2014  </w:t>
      </w:r>
      <w:r w:rsidR="000B430B">
        <w:rPr>
          <w:rFonts w:ascii="Times New Roman" w:hAnsi="Times New Roman"/>
          <w:color w:val="000000"/>
          <w:spacing w:val="-2"/>
          <w:sz w:val="20"/>
          <w:szCs w:val="20"/>
        </w:rPr>
        <w:t xml:space="preserve">№ </w:t>
      </w:r>
      <w:r w:rsidR="008D044E">
        <w:rPr>
          <w:rFonts w:ascii="Times New Roman" w:hAnsi="Times New Roman"/>
          <w:color w:val="000000"/>
          <w:spacing w:val="-2"/>
          <w:sz w:val="20"/>
          <w:szCs w:val="20"/>
        </w:rPr>
        <w:t>337-п</w:t>
      </w:r>
      <w:r w:rsidR="00F43AFD">
        <w:rPr>
          <w:rFonts w:ascii="Times New Roman" w:hAnsi="Times New Roman"/>
          <w:color w:val="000000"/>
          <w:spacing w:val="-2"/>
          <w:sz w:val="20"/>
          <w:szCs w:val="20"/>
        </w:rPr>
        <w:t xml:space="preserve">, </w:t>
      </w:r>
    </w:p>
    <w:p w:rsidR="00F03B24" w:rsidRPr="00D8634D" w:rsidRDefault="00F43AFD" w:rsidP="00D8634D">
      <w:pPr>
        <w:shd w:val="clear" w:color="auto" w:fill="FFFFFF"/>
        <w:spacing w:after="0" w:line="240" w:lineRule="auto"/>
        <w:ind w:left="10206" w:right="-314"/>
        <w:rPr>
          <w:rFonts w:ascii="Times New Roman" w:hAnsi="Times New Roman"/>
          <w:color w:val="000000"/>
          <w:spacing w:val="-2"/>
          <w:sz w:val="20"/>
          <w:szCs w:val="20"/>
        </w:rPr>
      </w:pPr>
      <w:r>
        <w:rPr>
          <w:rFonts w:ascii="Times New Roman" w:hAnsi="Times New Roman"/>
          <w:color w:val="000000"/>
          <w:spacing w:val="-2"/>
          <w:sz w:val="20"/>
          <w:szCs w:val="20"/>
        </w:rPr>
        <w:t>от 02</w:t>
      </w:r>
      <w:r w:rsidR="00A76DD7">
        <w:rPr>
          <w:rFonts w:ascii="Times New Roman" w:hAnsi="Times New Roman"/>
          <w:color w:val="000000"/>
          <w:spacing w:val="-2"/>
          <w:sz w:val="20"/>
          <w:szCs w:val="20"/>
        </w:rPr>
        <w:t xml:space="preserve"> </w:t>
      </w:r>
      <w:r w:rsidR="0077341A">
        <w:rPr>
          <w:rFonts w:ascii="Times New Roman" w:hAnsi="Times New Roman"/>
          <w:color w:val="000000"/>
          <w:spacing w:val="-2"/>
          <w:sz w:val="20"/>
          <w:szCs w:val="20"/>
        </w:rPr>
        <w:t>.07.2014 № 525-п</w:t>
      </w:r>
      <w:r w:rsidR="00B140A6">
        <w:rPr>
          <w:rFonts w:ascii="Times New Roman" w:hAnsi="Times New Roman"/>
          <w:color w:val="000000"/>
          <w:spacing w:val="-2"/>
          <w:sz w:val="20"/>
          <w:szCs w:val="20"/>
        </w:rPr>
        <w:t xml:space="preserve">, </w:t>
      </w:r>
      <w:r w:rsidR="00E73768">
        <w:rPr>
          <w:rFonts w:ascii="Times New Roman" w:hAnsi="Times New Roman"/>
          <w:color w:val="000000"/>
          <w:spacing w:val="-2"/>
          <w:sz w:val="20"/>
          <w:szCs w:val="20"/>
        </w:rPr>
        <w:t>от 14.10.</w:t>
      </w:r>
      <w:r w:rsidR="0042403C">
        <w:rPr>
          <w:rFonts w:ascii="Times New Roman" w:hAnsi="Times New Roman"/>
          <w:color w:val="000000"/>
          <w:spacing w:val="-2"/>
          <w:sz w:val="20"/>
          <w:szCs w:val="20"/>
        </w:rPr>
        <w:t>2014 № 815-п</w:t>
      </w:r>
      <w:r w:rsidR="00E73768">
        <w:rPr>
          <w:rFonts w:ascii="Times New Roman" w:hAnsi="Times New Roman"/>
          <w:color w:val="000000"/>
          <w:spacing w:val="-2"/>
          <w:sz w:val="20"/>
          <w:szCs w:val="20"/>
        </w:rPr>
        <w:t xml:space="preserve">, </w:t>
      </w:r>
    </w:p>
    <w:p w:rsidR="00DC3E11" w:rsidRDefault="00F03B24" w:rsidP="00F03B24">
      <w:pPr>
        <w:shd w:val="clear" w:color="auto" w:fill="FFFFFF"/>
        <w:spacing w:after="0" w:line="240" w:lineRule="auto"/>
        <w:ind w:left="9781" w:right="-314"/>
        <w:rPr>
          <w:rFonts w:ascii="Times New Roman" w:hAnsi="Times New Roman"/>
          <w:sz w:val="20"/>
          <w:szCs w:val="20"/>
        </w:rPr>
      </w:pPr>
      <w:r>
        <w:rPr>
          <w:rFonts w:ascii="Times New Roman" w:hAnsi="Times New Roman"/>
          <w:color w:val="000000"/>
          <w:spacing w:val="-2"/>
          <w:sz w:val="20"/>
          <w:szCs w:val="20"/>
        </w:rPr>
        <w:t xml:space="preserve">         </w:t>
      </w:r>
      <w:r w:rsidR="00C73CB2">
        <w:rPr>
          <w:rFonts w:ascii="Times New Roman" w:hAnsi="Times New Roman"/>
          <w:sz w:val="20"/>
          <w:szCs w:val="20"/>
        </w:rPr>
        <w:t>от 14.04.2015 №205-п</w:t>
      </w:r>
      <w:r w:rsidR="00DC3E11">
        <w:rPr>
          <w:rFonts w:ascii="Times New Roman" w:hAnsi="Times New Roman"/>
          <w:sz w:val="20"/>
          <w:szCs w:val="20"/>
        </w:rPr>
        <w:t>,</w:t>
      </w:r>
      <w:r w:rsidR="00E73768">
        <w:rPr>
          <w:rFonts w:ascii="Times New Roman" w:hAnsi="Times New Roman"/>
          <w:sz w:val="20"/>
          <w:szCs w:val="20"/>
        </w:rPr>
        <w:t xml:space="preserve"> </w:t>
      </w:r>
      <w:r w:rsidR="00816361">
        <w:rPr>
          <w:rFonts w:ascii="Times New Roman" w:hAnsi="Times New Roman"/>
          <w:sz w:val="20"/>
          <w:szCs w:val="20"/>
        </w:rPr>
        <w:t>от 23.06.2015 №332-п</w:t>
      </w:r>
      <w:r w:rsidR="00DC3E11">
        <w:rPr>
          <w:rFonts w:ascii="Times New Roman" w:hAnsi="Times New Roman"/>
          <w:sz w:val="20"/>
          <w:szCs w:val="20"/>
        </w:rPr>
        <w:t xml:space="preserve">, </w:t>
      </w:r>
    </w:p>
    <w:p w:rsidR="00A200FB" w:rsidRDefault="00DC3E11" w:rsidP="00F03B24">
      <w:pPr>
        <w:shd w:val="clear" w:color="auto" w:fill="FFFFFF"/>
        <w:spacing w:after="0" w:line="240" w:lineRule="auto"/>
        <w:ind w:left="9781" w:right="-314"/>
        <w:rPr>
          <w:rFonts w:ascii="Times New Roman" w:hAnsi="Times New Roman"/>
          <w:sz w:val="20"/>
          <w:szCs w:val="20"/>
        </w:rPr>
      </w:pPr>
      <w:r>
        <w:rPr>
          <w:rFonts w:ascii="Times New Roman" w:hAnsi="Times New Roman"/>
          <w:sz w:val="20"/>
          <w:szCs w:val="20"/>
        </w:rPr>
        <w:t xml:space="preserve">         от 11.11.2015 №660-п</w:t>
      </w:r>
      <w:r w:rsidR="00441768">
        <w:rPr>
          <w:rFonts w:ascii="Times New Roman" w:hAnsi="Times New Roman"/>
          <w:sz w:val="20"/>
          <w:szCs w:val="20"/>
        </w:rPr>
        <w:t>, от 04.02.2016 № 66-п</w:t>
      </w:r>
      <w:r w:rsidR="00954ECC">
        <w:rPr>
          <w:rFonts w:ascii="Times New Roman" w:hAnsi="Times New Roman"/>
          <w:sz w:val="20"/>
          <w:szCs w:val="20"/>
        </w:rPr>
        <w:t>,</w:t>
      </w:r>
    </w:p>
    <w:p w:rsidR="00954ECC" w:rsidRDefault="00954ECC" w:rsidP="00F03B24">
      <w:pPr>
        <w:shd w:val="clear" w:color="auto" w:fill="FFFFFF"/>
        <w:spacing w:after="0" w:line="240" w:lineRule="auto"/>
        <w:ind w:left="9781" w:right="-314"/>
        <w:rPr>
          <w:rFonts w:ascii="Times New Roman" w:hAnsi="Times New Roman"/>
          <w:sz w:val="20"/>
          <w:szCs w:val="20"/>
        </w:rPr>
      </w:pPr>
      <w:r>
        <w:rPr>
          <w:rFonts w:ascii="Times New Roman" w:hAnsi="Times New Roman"/>
          <w:sz w:val="20"/>
          <w:szCs w:val="20"/>
        </w:rPr>
        <w:t xml:space="preserve">         от 26.04.2016 № 288-п</w:t>
      </w:r>
      <w:r w:rsidR="00E13C86">
        <w:rPr>
          <w:rFonts w:ascii="Times New Roman" w:hAnsi="Times New Roman"/>
          <w:sz w:val="20"/>
          <w:szCs w:val="20"/>
        </w:rPr>
        <w:t>, от 25.05.2016 № 345-п</w:t>
      </w:r>
      <w:r w:rsidR="003859FF">
        <w:rPr>
          <w:rFonts w:ascii="Times New Roman" w:hAnsi="Times New Roman"/>
          <w:sz w:val="20"/>
          <w:szCs w:val="20"/>
        </w:rPr>
        <w:t>,</w:t>
      </w:r>
    </w:p>
    <w:p w:rsidR="003859FF" w:rsidRPr="00F03B24" w:rsidRDefault="003859FF" w:rsidP="00F03B24">
      <w:pPr>
        <w:shd w:val="clear" w:color="auto" w:fill="FFFFFF"/>
        <w:spacing w:after="0" w:line="240" w:lineRule="auto"/>
        <w:ind w:left="9781" w:right="-314"/>
        <w:rPr>
          <w:rFonts w:ascii="Times New Roman" w:hAnsi="Times New Roman"/>
          <w:color w:val="000000"/>
          <w:spacing w:val="-2"/>
          <w:sz w:val="20"/>
          <w:szCs w:val="20"/>
        </w:rPr>
      </w:pPr>
      <w:r>
        <w:rPr>
          <w:rFonts w:ascii="Times New Roman" w:hAnsi="Times New Roman"/>
          <w:color w:val="000000"/>
          <w:spacing w:val="-2"/>
          <w:sz w:val="20"/>
          <w:szCs w:val="20"/>
        </w:rPr>
        <w:t xml:space="preserve">         от 07.07.2016 № 465-п</w:t>
      </w:r>
      <w:r w:rsidR="00451D9B">
        <w:rPr>
          <w:rFonts w:ascii="Times New Roman" w:hAnsi="Times New Roman"/>
          <w:color w:val="000000"/>
          <w:spacing w:val="-2"/>
          <w:sz w:val="20"/>
          <w:szCs w:val="20"/>
        </w:rPr>
        <w:t>, 08.09.2016 № 633-п</w:t>
      </w:r>
    </w:p>
    <w:p w:rsidR="0077341A" w:rsidRDefault="0077341A" w:rsidP="0077341A">
      <w:pPr>
        <w:pStyle w:val="af"/>
        <w:numPr>
          <w:ilvl w:val="0"/>
          <w:numId w:val="6"/>
        </w:numPr>
        <w:jc w:val="center"/>
        <w:rPr>
          <w:b/>
          <w:szCs w:val="28"/>
        </w:rPr>
      </w:pPr>
      <w:r w:rsidRPr="00F62EB4">
        <w:rPr>
          <w:b/>
          <w:szCs w:val="28"/>
        </w:rPr>
        <w:t>Паспорт Муниципальной программы «Жилище города Лыткарино» на 2014-2024 годы</w:t>
      </w:r>
    </w:p>
    <w:tbl>
      <w:tblPr>
        <w:tblW w:w="149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6"/>
        <w:gridCol w:w="1444"/>
        <w:gridCol w:w="1169"/>
        <w:gridCol w:w="1417"/>
        <w:gridCol w:w="1276"/>
        <w:gridCol w:w="1417"/>
        <w:gridCol w:w="1276"/>
        <w:gridCol w:w="1418"/>
        <w:gridCol w:w="1795"/>
      </w:tblGrid>
      <w:tr w:rsidR="000324B1" w:rsidRPr="006579FC" w:rsidTr="0045321D">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Наименование муниципальной программы</w:t>
            </w:r>
          </w:p>
        </w:tc>
        <w:tc>
          <w:tcPr>
            <w:tcW w:w="11212" w:type="dxa"/>
            <w:gridSpan w:val="8"/>
          </w:tcPr>
          <w:p w:rsidR="000324B1" w:rsidRPr="006579FC" w:rsidRDefault="000324B1" w:rsidP="00C2528D">
            <w:pPr>
              <w:spacing w:after="0" w:line="240" w:lineRule="auto"/>
              <w:rPr>
                <w:rFonts w:ascii="Times New Roman" w:hAnsi="Times New Roman"/>
                <w:sz w:val="24"/>
                <w:szCs w:val="24"/>
              </w:rPr>
            </w:pPr>
            <w:r w:rsidRPr="006579FC">
              <w:rPr>
                <w:rFonts w:ascii="Times New Roman" w:hAnsi="Times New Roman"/>
                <w:sz w:val="24"/>
                <w:szCs w:val="24"/>
              </w:rPr>
              <w:t xml:space="preserve">«Жилище города Лыткарино» </w:t>
            </w:r>
          </w:p>
          <w:p w:rsidR="000324B1" w:rsidRPr="006579FC" w:rsidRDefault="000324B1" w:rsidP="00C2528D">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(далее – муниципальная программа)</w:t>
            </w:r>
          </w:p>
        </w:tc>
      </w:tr>
      <w:tr w:rsidR="000324B1" w:rsidRPr="006579FC" w:rsidTr="0045321D">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Перечень подпрограмм</w:t>
            </w:r>
          </w:p>
        </w:tc>
        <w:tc>
          <w:tcPr>
            <w:tcW w:w="11212" w:type="dxa"/>
            <w:gridSpan w:val="8"/>
          </w:tcPr>
          <w:p w:rsidR="000324B1" w:rsidRPr="006579FC" w:rsidRDefault="000324B1" w:rsidP="000324B1">
            <w:pPr>
              <w:spacing w:after="0" w:line="240" w:lineRule="auto"/>
              <w:rPr>
                <w:rFonts w:ascii="Times New Roman" w:hAnsi="Times New Roman"/>
                <w:sz w:val="24"/>
                <w:szCs w:val="24"/>
              </w:rPr>
            </w:pPr>
            <w:r w:rsidRPr="006579FC">
              <w:rPr>
                <w:rFonts w:ascii="Times New Roman" w:hAnsi="Times New Roman"/>
                <w:sz w:val="24"/>
                <w:szCs w:val="24"/>
              </w:rPr>
              <w:t>1. «Обеспечение жильем молодых семей» на 2014-2018 годы</w:t>
            </w:r>
            <w:r w:rsidR="00D52095" w:rsidRPr="006579FC">
              <w:rPr>
                <w:rFonts w:ascii="Times New Roman" w:hAnsi="Times New Roman"/>
                <w:sz w:val="24"/>
                <w:szCs w:val="24"/>
              </w:rPr>
              <w:t>;</w:t>
            </w:r>
          </w:p>
          <w:p w:rsidR="000324B1" w:rsidRPr="006579FC" w:rsidRDefault="000324B1" w:rsidP="000324B1">
            <w:pPr>
              <w:spacing w:after="0" w:line="240" w:lineRule="auto"/>
              <w:rPr>
                <w:rFonts w:ascii="Times New Roman" w:hAnsi="Times New Roman"/>
                <w:sz w:val="24"/>
                <w:szCs w:val="24"/>
              </w:rPr>
            </w:pPr>
            <w:r w:rsidRPr="006579FC">
              <w:rPr>
                <w:rFonts w:ascii="Times New Roman" w:hAnsi="Times New Roman"/>
                <w:sz w:val="24"/>
                <w:szCs w:val="24"/>
              </w:rPr>
              <w:t>2. «Социальная ипотека» на 2014-2024 годы</w:t>
            </w:r>
            <w:r w:rsidR="00D52095" w:rsidRPr="006579FC">
              <w:rPr>
                <w:rFonts w:ascii="Times New Roman" w:hAnsi="Times New Roman"/>
                <w:sz w:val="24"/>
                <w:szCs w:val="24"/>
              </w:rPr>
              <w:t>;</w:t>
            </w:r>
          </w:p>
          <w:p w:rsidR="000324B1" w:rsidRPr="006579FC" w:rsidRDefault="000324B1" w:rsidP="000324B1">
            <w:pPr>
              <w:spacing w:after="0" w:line="240" w:lineRule="auto"/>
              <w:rPr>
                <w:rFonts w:ascii="Times New Roman" w:hAnsi="Times New Roman"/>
                <w:sz w:val="24"/>
                <w:szCs w:val="24"/>
              </w:rPr>
            </w:pPr>
            <w:r w:rsidRPr="006579FC">
              <w:rPr>
                <w:rFonts w:ascii="Times New Roman" w:hAnsi="Times New Roman"/>
                <w:sz w:val="24"/>
                <w:szCs w:val="24"/>
              </w:rPr>
              <w:t>3. «Улучшение жилищных условий семей, имеющих семь и более детей» на 2014-2016 годы</w:t>
            </w:r>
            <w:r w:rsidR="00D52095" w:rsidRPr="006579FC">
              <w:rPr>
                <w:rFonts w:ascii="Times New Roman" w:hAnsi="Times New Roman"/>
                <w:sz w:val="24"/>
                <w:szCs w:val="24"/>
              </w:rPr>
              <w:t>;</w:t>
            </w:r>
          </w:p>
          <w:p w:rsidR="000324B1" w:rsidRPr="006579FC" w:rsidRDefault="000324B1" w:rsidP="003859FF">
            <w:pPr>
              <w:spacing w:after="0" w:line="240" w:lineRule="auto"/>
              <w:ind w:hanging="32"/>
              <w:rPr>
                <w:rFonts w:ascii="Times New Roman" w:eastAsia="Times New Roman" w:hAnsi="Times New Roman"/>
                <w:bCs/>
                <w:sz w:val="24"/>
                <w:szCs w:val="24"/>
                <w:lang w:eastAsia="ru-RU"/>
              </w:rPr>
            </w:pPr>
            <w:r w:rsidRPr="006579FC">
              <w:rPr>
                <w:rFonts w:ascii="Times New Roman" w:hAnsi="Times New Roman"/>
                <w:sz w:val="24"/>
                <w:szCs w:val="24"/>
              </w:rPr>
              <w:t xml:space="preserve">4. </w:t>
            </w:r>
            <w:r w:rsidRPr="006579FC">
              <w:rPr>
                <w:rFonts w:ascii="Times New Roman" w:eastAsia="Times New Roman" w:hAnsi="Times New Roman"/>
                <w:bCs/>
                <w:sz w:val="24"/>
                <w:szCs w:val="24"/>
                <w:lang w:eastAsia="ru-RU"/>
              </w:rPr>
              <w:t>«Обеспечение жиль</w:t>
            </w:r>
            <w:r w:rsidR="00E13C86">
              <w:rPr>
                <w:rFonts w:ascii="Times New Roman" w:eastAsia="Times New Roman" w:hAnsi="Times New Roman"/>
                <w:bCs/>
                <w:sz w:val="24"/>
                <w:szCs w:val="24"/>
                <w:lang w:eastAsia="ru-RU"/>
              </w:rPr>
              <w:t>ем отдельных категорий граждан, установленных федеральным законодательством» на 2015-2017</w:t>
            </w:r>
            <w:r w:rsidRPr="006579FC">
              <w:rPr>
                <w:rFonts w:ascii="Times New Roman" w:eastAsia="Times New Roman" w:hAnsi="Times New Roman"/>
                <w:bCs/>
                <w:sz w:val="24"/>
                <w:szCs w:val="24"/>
                <w:lang w:eastAsia="ru-RU"/>
              </w:rPr>
              <w:t xml:space="preserve"> годы</w:t>
            </w:r>
            <w:r w:rsidR="00D52095" w:rsidRPr="006579FC">
              <w:rPr>
                <w:rFonts w:ascii="Times New Roman" w:eastAsia="Times New Roman" w:hAnsi="Times New Roman"/>
                <w:bCs/>
                <w:sz w:val="24"/>
                <w:szCs w:val="24"/>
                <w:lang w:eastAsia="ru-RU"/>
              </w:rPr>
              <w:t>;</w:t>
            </w:r>
          </w:p>
          <w:p w:rsidR="000324B1" w:rsidRPr="006579FC" w:rsidRDefault="000324B1" w:rsidP="000324B1">
            <w:pPr>
              <w:spacing w:after="0" w:line="240" w:lineRule="auto"/>
              <w:ind w:hanging="32"/>
              <w:jc w:val="both"/>
              <w:rPr>
                <w:rFonts w:ascii="Times New Roman" w:hAnsi="Times New Roman"/>
                <w:sz w:val="24"/>
                <w:szCs w:val="24"/>
              </w:rPr>
            </w:pPr>
            <w:r w:rsidRPr="006579FC">
              <w:rPr>
                <w:rFonts w:ascii="Times New Roman" w:eastAsia="Times New Roman" w:hAnsi="Times New Roman"/>
                <w:bCs/>
                <w:sz w:val="24"/>
                <w:szCs w:val="24"/>
                <w:lang w:eastAsia="ru-RU"/>
              </w:rPr>
              <w:t>5. «Обеспечение жильем детей-сирот и детей, оставшихся без попечения родителей, а также лиц из их числа»</w:t>
            </w:r>
            <w:r w:rsidRPr="006579FC">
              <w:rPr>
                <w:rFonts w:ascii="Times New Roman" w:hAnsi="Times New Roman"/>
                <w:sz w:val="24"/>
                <w:szCs w:val="24"/>
              </w:rPr>
              <w:t xml:space="preserve"> на 2015-2019 годы</w:t>
            </w:r>
            <w:r w:rsidR="00D52095" w:rsidRPr="006579FC">
              <w:rPr>
                <w:rFonts w:ascii="Times New Roman" w:hAnsi="Times New Roman"/>
                <w:sz w:val="24"/>
                <w:szCs w:val="24"/>
              </w:rPr>
              <w:t>;</w:t>
            </w:r>
          </w:p>
          <w:p w:rsidR="000324B1" w:rsidRPr="006579FC" w:rsidRDefault="000324B1" w:rsidP="000324B1">
            <w:pPr>
              <w:spacing w:after="0" w:line="240" w:lineRule="auto"/>
              <w:ind w:hanging="32"/>
              <w:jc w:val="both"/>
              <w:rPr>
                <w:rFonts w:ascii="Times New Roman" w:hAnsi="Times New Roman"/>
                <w:sz w:val="24"/>
                <w:szCs w:val="24"/>
              </w:rPr>
            </w:pPr>
            <w:r w:rsidRPr="006579FC">
              <w:rPr>
                <w:rFonts w:ascii="Times New Roman" w:hAnsi="Times New Roman"/>
                <w:sz w:val="24"/>
                <w:szCs w:val="24"/>
              </w:rPr>
              <w:t>6. «Улучшение жилищных условий граждан, состоящих на учете в качестве нуждающихся в жилы</w:t>
            </w:r>
            <w:r w:rsidR="00D52095" w:rsidRPr="006579FC">
              <w:rPr>
                <w:rFonts w:ascii="Times New Roman" w:hAnsi="Times New Roman"/>
                <w:sz w:val="24"/>
                <w:szCs w:val="24"/>
              </w:rPr>
              <w:t>х помещениях» на 2015-2024 годы;</w:t>
            </w:r>
          </w:p>
          <w:p w:rsidR="000324B1" w:rsidRPr="006579FC" w:rsidRDefault="000324B1" w:rsidP="00E13C86">
            <w:pPr>
              <w:spacing w:after="0" w:line="240" w:lineRule="auto"/>
              <w:jc w:val="both"/>
              <w:rPr>
                <w:rFonts w:ascii="Times New Roman" w:hAnsi="Times New Roman"/>
                <w:sz w:val="24"/>
                <w:szCs w:val="24"/>
              </w:rPr>
            </w:pPr>
            <w:r w:rsidRPr="006579FC">
              <w:rPr>
                <w:rFonts w:ascii="Times New Roman" w:hAnsi="Times New Roman"/>
                <w:sz w:val="24"/>
                <w:szCs w:val="24"/>
              </w:rPr>
              <w:t>7. «Комплексное освоение земельных участков в целях жилищного строительства и развития застроенных территорий в городе Лыткарино» на 2015-2018 годы.</w:t>
            </w:r>
          </w:p>
        </w:tc>
      </w:tr>
      <w:tr w:rsidR="000324B1" w:rsidRPr="006579FC" w:rsidTr="0045321D">
        <w:trPr>
          <w:trHeight w:val="262"/>
        </w:trPr>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Цели муниципальной программы</w:t>
            </w:r>
          </w:p>
        </w:tc>
        <w:tc>
          <w:tcPr>
            <w:tcW w:w="11212" w:type="dxa"/>
            <w:gridSpan w:val="8"/>
          </w:tcPr>
          <w:p w:rsidR="000324B1" w:rsidRPr="006579FC" w:rsidRDefault="000324B1" w:rsidP="00C2528D">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Повышение доступности жилья для населения города Лыткарино Московской области.</w:t>
            </w:r>
          </w:p>
        </w:tc>
      </w:tr>
      <w:tr w:rsidR="000324B1" w:rsidRPr="006579FC" w:rsidTr="0045321D">
        <w:tc>
          <w:tcPr>
            <w:tcW w:w="3766" w:type="dxa"/>
          </w:tcPr>
          <w:p w:rsidR="000324B1" w:rsidRPr="006579FC" w:rsidRDefault="000324B1" w:rsidP="000324B1">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Задачи муниципальной программы</w:t>
            </w:r>
          </w:p>
        </w:tc>
        <w:tc>
          <w:tcPr>
            <w:tcW w:w="11212" w:type="dxa"/>
            <w:gridSpan w:val="8"/>
          </w:tcPr>
          <w:p w:rsidR="000324B1" w:rsidRPr="006579FC" w:rsidRDefault="000324B1" w:rsidP="00E13C86">
            <w:pPr>
              <w:spacing w:after="0" w:line="240" w:lineRule="auto"/>
              <w:jc w:val="both"/>
              <w:rPr>
                <w:rFonts w:ascii="Times New Roman" w:hAnsi="Times New Roman"/>
                <w:sz w:val="24"/>
                <w:szCs w:val="24"/>
              </w:rPr>
            </w:pPr>
            <w:r w:rsidRPr="006579FC">
              <w:rPr>
                <w:rFonts w:ascii="Times New Roman" w:hAnsi="Times New Roman"/>
                <w:sz w:val="24"/>
                <w:szCs w:val="24"/>
              </w:rPr>
              <w:t>Улучшение жилищных условий отдельных категорий граждан, в том числе с использованием ипотечных жилищных кредитов.</w:t>
            </w:r>
          </w:p>
        </w:tc>
      </w:tr>
      <w:tr w:rsidR="000324B1" w:rsidRPr="006579FC" w:rsidTr="0045321D">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Координатор муниципальной программы</w:t>
            </w:r>
          </w:p>
        </w:tc>
        <w:tc>
          <w:tcPr>
            <w:tcW w:w="11212" w:type="dxa"/>
            <w:gridSpan w:val="8"/>
          </w:tcPr>
          <w:p w:rsidR="000324B1" w:rsidRPr="006579FC" w:rsidRDefault="000324B1" w:rsidP="00C2528D">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Заместитель Главы Администрации г.Лыткарино Н.В. Макаров</w:t>
            </w:r>
          </w:p>
        </w:tc>
      </w:tr>
      <w:tr w:rsidR="000324B1" w:rsidRPr="006579FC" w:rsidTr="0045321D">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Заказчик муниципальной программы</w:t>
            </w:r>
          </w:p>
        </w:tc>
        <w:tc>
          <w:tcPr>
            <w:tcW w:w="11212" w:type="dxa"/>
            <w:gridSpan w:val="8"/>
          </w:tcPr>
          <w:p w:rsidR="000324B1" w:rsidRPr="006579FC" w:rsidRDefault="000324B1" w:rsidP="00C2528D">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 xml:space="preserve">Администрация города Лыткарино </w:t>
            </w:r>
          </w:p>
        </w:tc>
      </w:tr>
      <w:tr w:rsidR="000324B1" w:rsidRPr="006579FC" w:rsidTr="0045321D">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Разработчик муниципальной программы</w:t>
            </w:r>
          </w:p>
        </w:tc>
        <w:tc>
          <w:tcPr>
            <w:tcW w:w="11212" w:type="dxa"/>
            <w:gridSpan w:val="8"/>
          </w:tcPr>
          <w:p w:rsidR="00106F66" w:rsidRPr="006579FC" w:rsidRDefault="00106F66" w:rsidP="00106F66">
            <w:pPr>
              <w:spacing w:after="0" w:line="240" w:lineRule="auto"/>
              <w:rPr>
                <w:rFonts w:ascii="Times New Roman" w:hAnsi="Times New Roman"/>
                <w:color w:val="000000"/>
                <w:spacing w:val="-2"/>
                <w:sz w:val="24"/>
                <w:szCs w:val="24"/>
              </w:rPr>
            </w:pPr>
            <w:r w:rsidRPr="006579FC">
              <w:rPr>
                <w:rFonts w:ascii="Times New Roman" w:hAnsi="Times New Roman"/>
                <w:sz w:val="24"/>
                <w:szCs w:val="24"/>
              </w:rPr>
              <w:t>Администрация города Лыткарино;</w:t>
            </w:r>
          </w:p>
          <w:p w:rsidR="00240AF8" w:rsidRPr="006579FC" w:rsidRDefault="000324B1" w:rsidP="00106F66">
            <w:pPr>
              <w:spacing w:after="0" w:line="240" w:lineRule="auto"/>
              <w:rPr>
                <w:rFonts w:ascii="Times New Roman" w:hAnsi="Times New Roman"/>
                <w:color w:val="000000"/>
                <w:spacing w:val="-2"/>
                <w:sz w:val="24"/>
                <w:szCs w:val="24"/>
              </w:rPr>
            </w:pPr>
            <w:r w:rsidRPr="006579FC">
              <w:rPr>
                <w:rFonts w:ascii="Times New Roman" w:hAnsi="Times New Roman"/>
                <w:color w:val="000000"/>
                <w:spacing w:val="-2"/>
                <w:sz w:val="24"/>
                <w:szCs w:val="24"/>
              </w:rPr>
              <w:t>Управление Жилищно-коммунального</w:t>
            </w:r>
            <w:r w:rsidRPr="006579FC">
              <w:rPr>
                <w:rFonts w:ascii="Times New Roman" w:hAnsi="Times New Roman"/>
                <w:b/>
                <w:bCs/>
                <w:color w:val="000000"/>
                <w:spacing w:val="-2"/>
                <w:sz w:val="24"/>
                <w:szCs w:val="24"/>
              </w:rPr>
              <w:t xml:space="preserve"> </w:t>
            </w:r>
            <w:r w:rsidRPr="006579FC">
              <w:rPr>
                <w:rFonts w:ascii="Times New Roman" w:hAnsi="Times New Roman"/>
                <w:color w:val="000000"/>
                <w:spacing w:val="-2"/>
                <w:sz w:val="24"/>
                <w:szCs w:val="24"/>
              </w:rPr>
              <w:t>хозяйства и развития городской инфраструктуры г.Лыткарино</w:t>
            </w:r>
            <w:r w:rsidR="0045321D">
              <w:rPr>
                <w:rFonts w:ascii="Times New Roman" w:hAnsi="Times New Roman"/>
                <w:color w:val="000000"/>
                <w:spacing w:val="-2"/>
                <w:sz w:val="24"/>
                <w:szCs w:val="24"/>
              </w:rPr>
              <w:t>;</w:t>
            </w:r>
          </w:p>
          <w:p w:rsidR="000324B1" w:rsidRDefault="00106F66" w:rsidP="00106F66">
            <w:pPr>
              <w:spacing w:after="0" w:line="240" w:lineRule="auto"/>
              <w:rPr>
                <w:rFonts w:ascii="Times New Roman" w:hAnsi="Times New Roman"/>
                <w:sz w:val="24"/>
                <w:szCs w:val="24"/>
              </w:rPr>
            </w:pPr>
            <w:r w:rsidRPr="006579FC">
              <w:rPr>
                <w:rFonts w:ascii="Times New Roman" w:hAnsi="Times New Roman"/>
                <w:sz w:val="24"/>
                <w:szCs w:val="24"/>
              </w:rPr>
              <w:t>Комитет по управлению имуществом г.Лыткарино</w:t>
            </w:r>
            <w:r w:rsidR="0045321D">
              <w:rPr>
                <w:rFonts w:ascii="Times New Roman" w:hAnsi="Times New Roman"/>
                <w:sz w:val="24"/>
                <w:szCs w:val="24"/>
              </w:rPr>
              <w:t>;</w:t>
            </w:r>
          </w:p>
          <w:p w:rsidR="00970F65" w:rsidRPr="006579FC" w:rsidRDefault="00970F65" w:rsidP="00106F66">
            <w:pPr>
              <w:spacing w:after="0" w:line="240" w:lineRule="auto"/>
              <w:rPr>
                <w:rFonts w:ascii="Times New Roman" w:hAnsi="Times New Roman"/>
                <w:sz w:val="24"/>
                <w:szCs w:val="24"/>
              </w:rPr>
            </w:pPr>
            <w:r>
              <w:rPr>
                <w:rFonts w:ascii="Times New Roman" w:hAnsi="Times New Roman"/>
                <w:sz w:val="24"/>
                <w:szCs w:val="24"/>
              </w:rPr>
              <w:t>Управление архитектуры, градостроительства и инвестиционной политики города Лыткарино</w:t>
            </w:r>
            <w:r w:rsidR="0045321D">
              <w:rPr>
                <w:rFonts w:ascii="Times New Roman" w:hAnsi="Times New Roman"/>
                <w:sz w:val="24"/>
                <w:szCs w:val="24"/>
              </w:rPr>
              <w:t>.</w:t>
            </w:r>
          </w:p>
        </w:tc>
      </w:tr>
      <w:tr w:rsidR="000324B1" w:rsidRPr="006579FC" w:rsidTr="0045321D">
        <w:tc>
          <w:tcPr>
            <w:tcW w:w="3766" w:type="dxa"/>
          </w:tcPr>
          <w:p w:rsidR="000324B1" w:rsidRPr="006579FC" w:rsidRDefault="000324B1" w:rsidP="00C2528D">
            <w:pPr>
              <w:spacing w:after="0" w:line="240" w:lineRule="auto"/>
              <w:rPr>
                <w:rFonts w:ascii="Times New Roman" w:hAnsi="Times New Roman"/>
                <w:sz w:val="24"/>
                <w:szCs w:val="24"/>
              </w:rPr>
            </w:pPr>
            <w:r w:rsidRPr="006579FC">
              <w:rPr>
                <w:rFonts w:ascii="Times New Roman" w:hAnsi="Times New Roman"/>
                <w:sz w:val="24"/>
                <w:szCs w:val="24"/>
              </w:rPr>
              <w:lastRenderedPageBreak/>
              <w:t>Ответственные за выполнение муниципальной программы</w:t>
            </w:r>
          </w:p>
        </w:tc>
        <w:tc>
          <w:tcPr>
            <w:tcW w:w="11212" w:type="dxa"/>
            <w:gridSpan w:val="8"/>
          </w:tcPr>
          <w:p w:rsidR="000324B1" w:rsidRPr="006579FC" w:rsidRDefault="000324B1" w:rsidP="000324B1">
            <w:pPr>
              <w:spacing w:after="0" w:line="240" w:lineRule="auto"/>
              <w:rPr>
                <w:rFonts w:ascii="Times New Roman" w:hAnsi="Times New Roman"/>
                <w:color w:val="000000"/>
                <w:spacing w:val="-2"/>
                <w:sz w:val="24"/>
                <w:szCs w:val="24"/>
              </w:rPr>
            </w:pPr>
            <w:r w:rsidRPr="006579FC">
              <w:rPr>
                <w:rFonts w:ascii="Times New Roman" w:hAnsi="Times New Roman"/>
                <w:sz w:val="24"/>
                <w:szCs w:val="24"/>
              </w:rPr>
              <w:t xml:space="preserve">Администрация города Лыткарино; </w:t>
            </w:r>
          </w:p>
          <w:p w:rsidR="000324B1" w:rsidRPr="006579FC" w:rsidRDefault="0045321D" w:rsidP="000324B1">
            <w:pPr>
              <w:spacing w:after="0" w:line="240" w:lineRule="auto"/>
              <w:rPr>
                <w:rFonts w:ascii="Times New Roman" w:hAnsi="Times New Roman"/>
                <w:color w:val="000000"/>
                <w:spacing w:val="-2"/>
                <w:sz w:val="24"/>
                <w:szCs w:val="24"/>
              </w:rPr>
            </w:pPr>
            <w:r>
              <w:rPr>
                <w:rFonts w:ascii="Times New Roman" w:hAnsi="Times New Roman"/>
                <w:color w:val="000000"/>
                <w:spacing w:val="-2"/>
                <w:sz w:val="24"/>
                <w:szCs w:val="24"/>
              </w:rPr>
              <w:t>Управление ж</w:t>
            </w:r>
            <w:r w:rsidR="000324B1" w:rsidRPr="006579FC">
              <w:rPr>
                <w:rFonts w:ascii="Times New Roman" w:hAnsi="Times New Roman"/>
                <w:color w:val="000000"/>
                <w:spacing w:val="-2"/>
                <w:sz w:val="24"/>
                <w:szCs w:val="24"/>
              </w:rPr>
              <w:t>илищно-коммунального</w:t>
            </w:r>
            <w:r w:rsidR="000324B1" w:rsidRPr="006579FC">
              <w:rPr>
                <w:rFonts w:ascii="Times New Roman" w:hAnsi="Times New Roman"/>
                <w:b/>
                <w:bCs/>
                <w:color w:val="000000"/>
                <w:spacing w:val="-2"/>
                <w:sz w:val="24"/>
                <w:szCs w:val="24"/>
              </w:rPr>
              <w:t xml:space="preserve"> </w:t>
            </w:r>
            <w:r w:rsidR="000324B1" w:rsidRPr="006579FC">
              <w:rPr>
                <w:rFonts w:ascii="Times New Roman" w:hAnsi="Times New Roman"/>
                <w:color w:val="000000"/>
                <w:spacing w:val="-2"/>
                <w:sz w:val="24"/>
                <w:szCs w:val="24"/>
              </w:rPr>
              <w:t>хозяйства и развития городской инфраструктуры г.Лыткарино;</w:t>
            </w:r>
          </w:p>
          <w:p w:rsidR="00D52095" w:rsidRPr="006579FC" w:rsidRDefault="000324B1" w:rsidP="000324B1">
            <w:pPr>
              <w:spacing w:after="0" w:line="240" w:lineRule="auto"/>
              <w:rPr>
                <w:rFonts w:ascii="Times New Roman" w:hAnsi="Times New Roman"/>
                <w:sz w:val="24"/>
                <w:szCs w:val="24"/>
              </w:rPr>
            </w:pPr>
            <w:r w:rsidRPr="006579FC">
              <w:rPr>
                <w:rFonts w:ascii="Times New Roman" w:hAnsi="Times New Roman"/>
                <w:sz w:val="24"/>
                <w:szCs w:val="24"/>
              </w:rPr>
              <w:t>Управление образования г.Лыткарино;</w:t>
            </w:r>
          </w:p>
          <w:p w:rsidR="00D52095" w:rsidRPr="006579FC" w:rsidRDefault="00D52095" w:rsidP="00D52095">
            <w:pPr>
              <w:spacing w:after="0" w:line="240" w:lineRule="auto"/>
              <w:rPr>
                <w:rFonts w:ascii="Times New Roman" w:hAnsi="Times New Roman"/>
                <w:sz w:val="24"/>
                <w:szCs w:val="24"/>
              </w:rPr>
            </w:pPr>
            <w:r w:rsidRPr="006579FC">
              <w:rPr>
                <w:rFonts w:ascii="Times New Roman" w:hAnsi="Times New Roman"/>
                <w:sz w:val="24"/>
                <w:szCs w:val="24"/>
              </w:rPr>
              <w:t>Комитет по управлению имуществом г.Лыткарино;</w:t>
            </w:r>
          </w:p>
          <w:p w:rsidR="00D52095" w:rsidRDefault="00D52095" w:rsidP="000324B1">
            <w:pPr>
              <w:spacing w:after="0" w:line="240" w:lineRule="auto"/>
              <w:rPr>
                <w:rFonts w:ascii="Times New Roman" w:hAnsi="Times New Roman"/>
                <w:sz w:val="24"/>
                <w:szCs w:val="24"/>
              </w:rPr>
            </w:pPr>
            <w:r w:rsidRPr="006579FC">
              <w:rPr>
                <w:rFonts w:ascii="Times New Roman" w:hAnsi="Times New Roman"/>
                <w:sz w:val="24"/>
                <w:szCs w:val="24"/>
              </w:rPr>
              <w:t>Финансовое управление г. Лыткарино;</w:t>
            </w:r>
          </w:p>
          <w:p w:rsidR="0045321D" w:rsidRPr="006579FC" w:rsidRDefault="0045321D" w:rsidP="000324B1">
            <w:pPr>
              <w:spacing w:after="0" w:line="240" w:lineRule="auto"/>
              <w:rPr>
                <w:rFonts w:ascii="Times New Roman" w:hAnsi="Times New Roman"/>
                <w:sz w:val="24"/>
                <w:szCs w:val="24"/>
              </w:rPr>
            </w:pPr>
            <w:r>
              <w:rPr>
                <w:rFonts w:ascii="Times New Roman" w:hAnsi="Times New Roman"/>
                <w:sz w:val="24"/>
                <w:szCs w:val="24"/>
              </w:rPr>
              <w:t>Управление архитектуры, градостроительства и инвестиционной политики города Лыткарино;</w:t>
            </w:r>
          </w:p>
          <w:p w:rsidR="00D52095" w:rsidRPr="006579FC" w:rsidRDefault="00D52095" w:rsidP="000324B1">
            <w:pPr>
              <w:spacing w:after="0" w:line="240" w:lineRule="auto"/>
              <w:rPr>
                <w:rFonts w:ascii="Times New Roman" w:hAnsi="Times New Roman"/>
                <w:sz w:val="24"/>
                <w:szCs w:val="24"/>
              </w:rPr>
            </w:pPr>
            <w:r w:rsidRPr="006579FC">
              <w:rPr>
                <w:rFonts w:ascii="Times New Roman" w:hAnsi="Times New Roman"/>
                <w:sz w:val="24"/>
                <w:szCs w:val="24"/>
              </w:rPr>
              <w:t>Образовательные учреждения города Лыткарино;</w:t>
            </w:r>
          </w:p>
          <w:p w:rsidR="00D52095" w:rsidRPr="006579FC" w:rsidRDefault="00D52095" w:rsidP="00D52095">
            <w:pPr>
              <w:spacing w:after="0" w:line="240" w:lineRule="auto"/>
              <w:rPr>
                <w:rFonts w:ascii="Times New Roman" w:hAnsi="Times New Roman"/>
                <w:sz w:val="24"/>
                <w:szCs w:val="24"/>
              </w:rPr>
            </w:pPr>
            <w:r w:rsidRPr="006579FC">
              <w:rPr>
                <w:rFonts w:ascii="Times New Roman" w:hAnsi="Times New Roman"/>
                <w:sz w:val="24"/>
                <w:szCs w:val="24"/>
              </w:rPr>
              <w:t>Учреждения физкультуры и спорта города Лыткарино.</w:t>
            </w:r>
          </w:p>
        </w:tc>
      </w:tr>
      <w:tr w:rsidR="000324B1" w:rsidRPr="006579FC" w:rsidTr="0045321D">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Сроки реализации муниципальной программы</w:t>
            </w:r>
          </w:p>
        </w:tc>
        <w:tc>
          <w:tcPr>
            <w:tcW w:w="11212" w:type="dxa"/>
            <w:gridSpan w:val="8"/>
          </w:tcPr>
          <w:p w:rsidR="000324B1" w:rsidRPr="006579FC" w:rsidRDefault="000324B1" w:rsidP="00C2528D">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 xml:space="preserve">2014-2024 годы </w:t>
            </w:r>
          </w:p>
        </w:tc>
      </w:tr>
      <w:tr w:rsidR="000324B1" w:rsidRPr="006579FC" w:rsidTr="0045321D">
        <w:trPr>
          <w:cantSplit/>
        </w:trPr>
        <w:tc>
          <w:tcPr>
            <w:tcW w:w="3766" w:type="dxa"/>
            <w:vMerge w:val="restart"/>
            <w:tcBorders>
              <w:right w:val="single" w:sz="4" w:space="0" w:color="auto"/>
            </w:tcBorders>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Источники финансирования муниципальной программы</w:t>
            </w:r>
          </w:p>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В том числе по годам:</w:t>
            </w:r>
          </w:p>
        </w:tc>
        <w:tc>
          <w:tcPr>
            <w:tcW w:w="11212" w:type="dxa"/>
            <w:gridSpan w:val="8"/>
            <w:tcBorders>
              <w:top w:val="single" w:sz="4" w:space="0" w:color="auto"/>
              <w:left w:val="single" w:sz="4" w:space="0" w:color="auto"/>
              <w:bottom w:val="single" w:sz="4" w:space="0" w:color="auto"/>
              <w:right w:val="single" w:sz="4" w:space="0" w:color="auto"/>
            </w:tcBorders>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Расходы  (тыс. рублей)</w:t>
            </w:r>
          </w:p>
        </w:tc>
      </w:tr>
      <w:tr w:rsidR="000324B1" w:rsidRPr="006579FC" w:rsidTr="0045321D">
        <w:trPr>
          <w:cantSplit/>
        </w:trPr>
        <w:tc>
          <w:tcPr>
            <w:tcW w:w="3766" w:type="dxa"/>
            <w:vMerge/>
          </w:tcPr>
          <w:p w:rsidR="000324B1" w:rsidRPr="006579FC" w:rsidRDefault="000324B1" w:rsidP="00C2528D">
            <w:pPr>
              <w:tabs>
                <w:tab w:val="center" w:pos="4677"/>
                <w:tab w:val="right" w:pos="9355"/>
              </w:tabs>
              <w:spacing w:after="0" w:line="240" w:lineRule="auto"/>
              <w:rPr>
                <w:rFonts w:ascii="Times New Roman" w:hAnsi="Times New Roman"/>
                <w:sz w:val="24"/>
                <w:szCs w:val="24"/>
              </w:rPr>
            </w:pPr>
          </w:p>
        </w:tc>
        <w:tc>
          <w:tcPr>
            <w:tcW w:w="1444" w:type="dxa"/>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Всего</w:t>
            </w:r>
          </w:p>
        </w:tc>
        <w:tc>
          <w:tcPr>
            <w:tcW w:w="1169" w:type="dxa"/>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 xml:space="preserve">2014 </w:t>
            </w:r>
          </w:p>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год</w:t>
            </w:r>
          </w:p>
        </w:tc>
        <w:tc>
          <w:tcPr>
            <w:tcW w:w="1417" w:type="dxa"/>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 xml:space="preserve">2015 </w:t>
            </w:r>
          </w:p>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год</w:t>
            </w:r>
          </w:p>
        </w:tc>
        <w:tc>
          <w:tcPr>
            <w:tcW w:w="1276" w:type="dxa"/>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 xml:space="preserve">2016 </w:t>
            </w:r>
          </w:p>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год</w:t>
            </w:r>
          </w:p>
        </w:tc>
        <w:tc>
          <w:tcPr>
            <w:tcW w:w="1417" w:type="dxa"/>
            <w:tcBorders>
              <w:right w:val="single" w:sz="4" w:space="0" w:color="auto"/>
            </w:tcBorders>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 xml:space="preserve">2017 </w:t>
            </w:r>
          </w:p>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год</w:t>
            </w:r>
          </w:p>
        </w:tc>
        <w:tc>
          <w:tcPr>
            <w:tcW w:w="1276" w:type="dxa"/>
            <w:tcBorders>
              <w:right w:val="single" w:sz="4" w:space="0" w:color="auto"/>
            </w:tcBorders>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 xml:space="preserve">2018 </w:t>
            </w:r>
          </w:p>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год</w:t>
            </w:r>
          </w:p>
        </w:tc>
        <w:tc>
          <w:tcPr>
            <w:tcW w:w="1418" w:type="dxa"/>
            <w:tcBorders>
              <w:right w:val="single" w:sz="4" w:space="0" w:color="auto"/>
            </w:tcBorders>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 xml:space="preserve">2019 </w:t>
            </w:r>
          </w:p>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год</w:t>
            </w:r>
          </w:p>
        </w:tc>
        <w:tc>
          <w:tcPr>
            <w:tcW w:w="1795" w:type="dxa"/>
            <w:tcBorders>
              <w:right w:val="single" w:sz="4" w:space="0" w:color="auto"/>
            </w:tcBorders>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2020-2024</w:t>
            </w:r>
          </w:p>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годы</w:t>
            </w:r>
          </w:p>
        </w:tc>
      </w:tr>
      <w:tr w:rsidR="000324B1" w:rsidRPr="006579FC" w:rsidTr="0045321D">
        <w:trPr>
          <w:cantSplit/>
        </w:trPr>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Всего:</w:t>
            </w:r>
          </w:p>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в том числе:</w:t>
            </w:r>
          </w:p>
        </w:tc>
        <w:tc>
          <w:tcPr>
            <w:tcW w:w="1444" w:type="dxa"/>
            <w:vAlign w:val="bottom"/>
          </w:tcPr>
          <w:p w:rsidR="000324B1" w:rsidRPr="006579FC" w:rsidRDefault="005B3AD8" w:rsidP="00C2528D">
            <w:pPr>
              <w:spacing w:after="0" w:line="240" w:lineRule="auto"/>
              <w:jc w:val="center"/>
              <w:rPr>
                <w:rFonts w:ascii="Times New Roman" w:hAnsi="Times New Roman"/>
                <w:sz w:val="24"/>
                <w:szCs w:val="24"/>
              </w:rPr>
            </w:pPr>
            <w:r w:rsidRPr="006579FC">
              <w:rPr>
                <w:rFonts w:ascii="Times New Roman" w:hAnsi="Times New Roman"/>
                <w:sz w:val="24"/>
                <w:szCs w:val="24"/>
              </w:rPr>
              <w:t>1</w:t>
            </w:r>
            <w:r w:rsidR="00E13C86">
              <w:rPr>
                <w:rFonts w:ascii="Times New Roman" w:hAnsi="Times New Roman"/>
                <w:sz w:val="24"/>
                <w:szCs w:val="24"/>
              </w:rPr>
              <w:t>3</w:t>
            </w:r>
            <w:r w:rsidR="00DA0970">
              <w:rPr>
                <w:rFonts w:ascii="Times New Roman" w:hAnsi="Times New Roman"/>
                <w:sz w:val="24"/>
                <w:szCs w:val="24"/>
              </w:rPr>
              <w:t>9 563,0</w:t>
            </w:r>
          </w:p>
        </w:tc>
        <w:tc>
          <w:tcPr>
            <w:tcW w:w="1169" w:type="dxa"/>
            <w:vAlign w:val="bottom"/>
          </w:tcPr>
          <w:p w:rsidR="000324B1" w:rsidRPr="006579FC" w:rsidRDefault="00895FF1" w:rsidP="00C2528D">
            <w:pPr>
              <w:spacing w:after="0" w:line="240" w:lineRule="auto"/>
              <w:jc w:val="center"/>
              <w:rPr>
                <w:rFonts w:ascii="Times New Roman" w:hAnsi="Times New Roman"/>
                <w:sz w:val="24"/>
                <w:szCs w:val="24"/>
              </w:rPr>
            </w:pPr>
            <w:r w:rsidRPr="006579FC">
              <w:rPr>
                <w:rFonts w:ascii="Times New Roman" w:hAnsi="Times New Roman"/>
                <w:sz w:val="24"/>
                <w:szCs w:val="24"/>
              </w:rPr>
              <w:t>37</w:t>
            </w:r>
            <w:r w:rsidR="00A76DD7" w:rsidRPr="006579FC">
              <w:rPr>
                <w:rFonts w:ascii="Times New Roman" w:hAnsi="Times New Roman"/>
                <w:sz w:val="24"/>
                <w:szCs w:val="24"/>
              </w:rPr>
              <w:t xml:space="preserve"> </w:t>
            </w:r>
            <w:r w:rsidRPr="006579FC">
              <w:rPr>
                <w:rFonts w:ascii="Times New Roman" w:hAnsi="Times New Roman"/>
                <w:sz w:val="24"/>
                <w:szCs w:val="24"/>
              </w:rPr>
              <w:t>516,3</w:t>
            </w:r>
          </w:p>
        </w:tc>
        <w:tc>
          <w:tcPr>
            <w:tcW w:w="1417" w:type="dxa"/>
            <w:vAlign w:val="bottom"/>
          </w:tcPr>
          <w:p w:rsidR="000324B1" w:rsidRPr="006579FC" w:rsidRDefault="00DC3E11" w:rsidP="00C2528D">
            <w:pPr>
              <w:spacing w:after="0" w:line="240" w:lineRule="auto"/>
              <w:jc w:val="center"/>
              <w:rPr>
                <w:rFonts w:ascii="Times New Roman" w:hAnsi="Times New Roman"/>
                <w:sz w:val="24"/>
                <w:szCs w:val="24"/>
              </w:rPr>
            </w:pPr>
            <w:r w:rsidRPr="006579FC">
              <w:rPr>
                <w:rFonts w:ascii="Times New Roman" w:hAnsi="Times New Roman"/>
                <w:sz w:val="24"/>
                <w:szCs w:val="24"/>
              </w:rPr>
              <w:t>27 241,9</w:t>
            </w:r>
          </w:p>
        </w:tc>
        <w:tc>
          <w:tcPr>
            <w:tcW w:w="1276" w:type="dxa"/>
            <w:vAlign w:val="bottom"/>
          </w:tcPr>
          <w:p w:rsidR="000324B1" w:rsidRPr="006579FC" w:rsidRDefault="00DA0970" w:rsidP="00C2528D">
            <w:pPr>
              <w:spacing w:after="0" w:line="240" w:lineRule="auto"/>
              <w:jc w:val="center"/>
              <w:rPr>
                <w:rFonts w:ascii="Times New Roman" w:hAnsi="Times New Roman"/>
                <w:sz w:val="24"/>
                <w:szCs w:val="24"/>
              </w:rPr>
            </w:pPr>
            <w:r>
              <w:rPr>
                <w:rFonts w:ascii="Times New Roman" w:hAnsi="Times New Roman"/>
                <w:sz w:val="24"/>
                <w:szCs w:val="24"/>
              </w:rPr>
              <w:t>27 811,8</w:t>
            </w:r>
          </w:p>
        </w:tc>
        <w:tc>
          <w:tcPr>
            <w:tcW w:w="1417" w:type="dxa"/>
            <w:tcBorders>
              <w:right w:val="single" w:sz="4" w:space="0" w:color="auto"/>
            </w:tcBorders>
            <w:vAlign w:val="bottom"/>
          </w:tcPr>
          <w:p w:rsidR="000324B1" w:rsidRPr="006579FC" w:rsidRDefault="005B3AD8" w:rsidP="00C2528D">
            <w:pPr>
              <w:spacing w:after="0" w:line="240" w:lineRule="auto"/>
              <w:jc w:val="center"/>
              <w:rPr>
                <w:rFonts w:ascii="Times New Roman" w:hAnsi="Times New Roman"/>
                <w:sz w:val="24"/>
                <w:szCs w:val="24"/>
              </w:rPr>
            </w:pPr>
            <w:r w:rsidRPr="006579FC">
              <w:rPr>
                <w:rFonts w:ascii="Times New Roman" w:hAnsi="Times New Roman"/>
                <w:sz w:val="24"/>
                <w:szCs w:val="24"/>
              </w:rPr>
              <w:t>15 789,0</w:t>
            </w:r>
          </w:p>
        </w:tc>
        <w:tc>
          <w:tcPr>
            <w:tcW w:w="1276" w:type="dxa"/>
            <w:tcBorders>
              <w:right w:val="single" w:sz="4" w:space="0" w:color="auto"/>
            </w:tcBorders>
            <w:vAlign w:val="bottom"/>
          </w:tcPr>
          <w:p w:rsidR="000324B1" w:rsidRPr="006579FC" w:rsidRDefault="005B3AD8" w:rsidP="00C2528D">
            <w:pPr>
              <w:spacing w:after="0" w:line="240" w:lineRule="auto"/>
              <w:jc w:val="center"/>
              <w:rPr>
                <w:rFonts w:ascii="Times New Roman" w:hAnsi="Times New Roman"/>
                <w:sz w:val="24"/>
                <w:szCs w:val="24"/>
              </w:rPr>
            </w:pPr>
            <w:r w:rsidRPr="006579FC">
              <w:rPr>
                <w:rFonts w:ascii="Times New Roman" w:hAnsi="Times New Roman"/>
                <w:sz w:val="24"/>
                <w:szCs w:val="24"/>
              </w:rPr>
              <w:t>13 204,0</w:t>
            </w:r>
          </w:p>
        </w:tc>
        <w:tc>
          <w:tcPr>
            <w:tcW w:w="1418" w:type="dxa"/>
            <w:tcBorders>
              <w:right w:val="single" w:sz="4" w:space="0" w:color="auto"/>
            </w:tcBorders>
            <w:vAlign w:val="bottom"/>
          </w:tcPr>
          <w:p w:rsidR="000324B1" w:rsidRPr="006579FC" w:rsidRDefault="000324B1" w:rsidP="00C2528D">
            <w:pPr>
              <w:spacing w:after="0" w:line="240" w:lineRule="auto"/>
              <w:jc w:val="center"/>
              <w:rPr>
                <w:rFonts w:ascii="Times New Roman" w:hAnsi="Times New Roman"/>
                <w:sz w:val="24"/>
                <w:szCs w:val="24"/>
              </w:rPr>
            </w:pPr>
            <w:r w:rsidRPr="006579FC">
              <w:rPr>
                <w:rFonts w:ascii="Times New Roman" w:hAnsi="Times New Roman"/>
                <w:sz w:val="24"/>
                <w:szCs w:val="24"/>
              </w:rPr>
              <w:t>3</w:t>
            </w:r>
            <w:r w:rsidR="00A76DD7" w:rsidRPr="006579FC">
              <w:rPr>
                <w:rFonts w:ascii="Times New Roman" w:hAnsi="Times New Roman"/>
                <w:sz w:val="24"/>
                <w:szCs w:val="24"/>
              </w:rPr>
              <w:t xml:space="preserve"> </w:t>
            </w:r>
            <w:r w:rsidRPr="006579FC">
              <w:rPr>
                <w:rFonts w:ascii="Times New Roman" w:hAnsi="Times New Roman"/>
                <w:sz w:val="24"/>
                <w:szCs w:val="24"/>
              </w:rPr>
              <w:t>000,0</w:t>
            </w:r>
          </w:p>
        </w:tc>
        <w:tc>
          <w:tcPr>
            <w:tcW w:w="1795" w:type="dxa"/>
            <w:tcBorders>
              <w:right w:val="single" w:sz="4" w:space="0" w:color="auto"/>
            </w:tcBorders>
            <w:vAlign w:val="bottom"/>
          </w:tcPr>
          <w:p w:rsidR="000324B1" w:rsidRPr="006579FC" w:rsidRDefault="000324B1" w:rsidP="00C2528D">
            <w:pPr>
              <w:spacing w:after="0" w:line="240" w:lineRule="auto"/>
              <w:jc w:val="center"/>
              <w:rPr>
                <w:rFonts w:ascii="Times New Roman" w:hAnsi="Times New Roman"/>
                <w:sz w:val="24"/>
                <w:szCs w:val="24"/>
              </w:rPr>
            </w:pPr>
            <w:r w:rsidRPr="006579FC">
              <w:rPr>
                <w:rFonts w:ascii="Times New Roman" w:hAnsi="Times New Roman"/>
                <w:sz w:val="24"/>
                <w:szCs w:val="24"/>
              </w:rPr>
              <w:t>15</w:t>
            </w:r>
            <w:r w:rsidR="00A76DD7" w:rsidRPr="006579FC">
              <w:rPr>
                <w:rFonts w:ascii="Times New Roman" w:hAnsi="Times New Roman"/>
                <w:sz w:val="24"/>
                <w:szCs w:val="24"/>
              </w:rPr>
              <w:t xml:space="preserve"> </w:t>
            </w:r>
            <w:r w:rsidRPr="006579FC">
              <w:rPr>
                <w:rFonts w:ascii="Times New Roman" w:hAnsi="Times New Roman"/>
                <w:sz w:val="24"/>
                <w:szCs w:val="24"/>
              </w:rPr>
              <w:t>000,0</w:t>
            </w:r>
          </w:p>
        </w:tc>
      </w:tr>
      <w:tr w:rsidR="000324B1" w:rsidRPr="006579FC" w:rsidTr="0045321D">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Средства бюджета города Лыткарино</w:t>
            </w:r>
          </w:p>
        </w:tc>
        <w:tc>
          <w:tcPr>
            <w:tcW w:w="1444" w:type="dxa"/>
            <w:vAlign w:val="bottom"/>
          </w:tcPr>
          <w:p w:rsidR="000324B1" w:rsidRPr="006579FC" w:rsidRDefault="005B3AD8" w:rsidP="00C2528D">
            <w:pPr>
              <w:spacing w:after="0" w:line="240" w:lineRule="auto"/>
              <w:jc w:val="center"/>
              <w:rPr>
                <w:rFonts w:ascii="Times New Roman" w:hAnsi="Times New Roman"/>
                <w:sz w:val="24"/>
                <w:szCs w:val="24"/>
              </w:rPr>
            </w:pPr>
            <w:r w:rsidRPr="006579FC">
              <w:rPr>
                <w:rFonts w:ascii="Times New Roman" w:hAnsi="Times New Roman"/>
                <w:sz w:val="24"/>
                <w:szCs w:val="24"/>
              </w:rPr>
              <w:t>58 867,8</w:t>
            </w:r>
          </w:p>
        </w:tc>
        <w:tc>
          <w:tcPr>
            <w:tcW w:w="1169" w:type="dxa"/>
            <w:vAlign w:val="bottom"/>
          </w:tcPr>
          <w:p w:rsidR="000324B1" w:rsidRPr="006579FC" w:rsidRDefault="00895FF1" w:rsidP="00C2528D">
            <w:pPr>
              <w:spacing w:after="0" w:line="240" w:lineRule="auto"/>
              <w:jc w:val="center"/>
              <w:rPr>
                <w:rFonts w:ascii="Times New Roman" w:hAnsi="Times New Roman"/>
                <w:sz w:val="24"/>
                <w:szCs w:val="24"/>
              </w:rPr>
            </w:pPr>
            <w:r w:rsidRPr="006579FC">
              <w:rPr>
                <w:rFonts w:ascii="Times New Roman" w:hAnsi="Times New Roman"/>
                <w:sz w:val="24"/>
                <w:szCs w:val="24"/>
              </w:rPr>
              <w:t>13</w:t>
            </w:r>
            <w:r w:rsidR="00A76DD7" w:rsidRPr="006579FC">
              <w:rPr>
                <w:rFonts w:ascii="Times New Roman" w:hAnsi="Times New Roman"/>
                <w:sz w:val="24"/>
                <w:szCs w:val="24"/>
              </w:rPr>
              <w:t xml:space="preserve"> </w:t>
            </w:r>
            <w:r w:rsidRPr="006579FC">
              <w:rPr>
                <w:rFonts w:ascii="Times New Roman" w:hAnsi="Times New Roman"/>
                <w:sz w:val="24"/>
                <w:szCs w:val="24"/>
              </w:rPr>
              <w:t>447,9</w:t>
            </w:r>
          </w:p>
        </w:tc>
        <w:tc>
          <w:tcPr>
            <w:tcW w:w="1417" w:type="dxa"/>
            <w:vAlign w:val="bottom"/>
          </w:tcPr>
          <w:p w:rsidR="000324B1" w:rsidRPr="006579FC" w:rsidRDefault="00DC3E11" w:rsidP="00C2528D">
            <w:pPr>
              <w:spacing w:after="0" w:line="240" w:lineRule="auto"/>
              <w:jc w:val="center"/>
              <w:rPr>
                <w:rFonts w:ascii="Times New Roman" w:hAnsi="Times New Roman"/>
                <w:sz w:val="24"/>
                <w:szCs w:val="24"/>
              </w:rPr>
            </w:pPr>
            <w:r w:rsidRPr="006579FC">
              <w:rPr>
                <w:rFonts w:ascii="Times New Roman" w:hAnsi="Times New Roman"/>
                <w:sz w:val="24"/>
                <w:szCs w:val="24"/>
              </w:rPr>
              <w:t>7 958,9</w:t>
            </w:r>
          </w:p>
        </w:tc>
        <w:tc>
          <w:tcPr>
            <w:tcW w:w="1276" w:type="dxa"/>
            <w:vAlign w:val="bottom"/>
          </w:tcPr>
          <w:p w:rsidR="000324B1" w:rsidRPr="006579FC" w:rsidRDefault="005B3AD8" w:rsidP="00C2528D">
            <w:pPr>
              <w:spacing w:after="0" w:line="240" w:lineRule="auto"/>
              <w:jc w:val="center"/>
              <w:rPr>
                <w:rFonts w:ascii="Times New Roman" w:hAnsi="Times New Roman"/>
                <w:sz w:val="24"/>
                <w:szCs w:val="24"/>
              </w:rPr>
            </w:pPr>
            <w:r w:rsidRPr="006579FC">
              <w:rPr>
                <w:rFonts w:ascii="Times New Roman" w:hAnsi="Times New Roman"/>
                <w:sz w:val="24"/>
                <w:szCs w:val="24"/>
              </w:rPr>
              <w:t>6</w:t>
            </w:r>
            <w:r w:rsidR="00A76DD7" w:rsidRPr="006579FC">
              <w:rPr>
                <w:rFonts w:ascii="Times New Roman" w:hAnsi="Times New Roman"/>
                <w:sz w:val="24"/>
                <w:szCs w:val="24"/>
              </w:rPr>
              <w:t xml:space="preserve"> </w:t>
            </w:r>
            <w:r w:rsidR="000324B1" w:rsidRPr="006579FC">
              <w:rPr>
                <w:rFonts w:ascii="Times New Roman" w:hAnsi="Times New Roman"/>
                <w:sz w:val="24"/>
                <w:szCs w:val="24"/>
              </w:rPr>
              <w:t>309,0</w:t>
            </w:r>
          </w:p>
        </w:tc>
        <w:tc>
          <w:tcPr>
            <w:tcW w:w="1417" w:type="dxa"/>
            <w:tcBorders>
              <w:right w:val="single" w:sz="4" w:space="0" w:color="auto"/>
            </w:tcBorders>
            <w:vAlign w:val="bottom"/>
          </w:tcPr>
          <w:p w:rsidR="000324B1" w:rsidRPr="006579FC" w:rsidRDefault="005B3AD8" w:rsidP="00C2528D">
            <w:pPr>
              <w:spacing w:after="0" w:line="240" w:lineRule="auto"/>
              <w:jc w:val="center"/>
              <w:rPr>
                <w:rFonts w:ascii="Times New Roman" w:hAnsi="Times New Roman"/>
                <w:sz w:val="24"/>
                <w:szCs w:val="24"/>
              </w:rPr>
            </w:pPr>
            <w:r w:rsidRPr="006579FC">
              <w:rPr>
                <w:rFonts w:ascii="Times New Roman" w:hAnsi="Times New Roman"/>
                <w:sz w:val="24"/>
                <w:szCs w:val="24"/>
              </w:rPr>
              <w:t>6</w:t>
            </w:r>
            <w:r w:rsidR="00A76DD7" w:rsidRPr="006579FC">
              <w:rPr>
                <w:rFonts w:ascii="Times New Roman" w:hAnsi="Times New Roman"/>
                <w:sz w:val="24"/>
                <w:szCs w:val="24"/>
              </w:rPr>
              <w:t xml:space="preserve"> </w:t>
            </w:r>
            <w:r w:rsidR="00895FF1" w:rsidRPr="006579FC">
              <w:rPr>
                <w:rFonts w:ascii="Times New Roman" w:hAnsi="Times New Roman"/>
                <w:sz w:val="24"/>
                <w:szCs w:val="24"/>
              </w:rPr>
              <w:t>485,0</w:t>
            </w:r>
          </w:p>
        </w:tc>
        <w:tc>
          <w:tcPr>
            <w:tcW w:w="1276" w:type="dxa"/>
            <w:tcBorders>
              <w:right w:val="single" w:sz="4" w:space="0" w:color="auto"/>
            </w:tcBorders>
            <w:vAlign w:val="bottom"/>
          </w:tcPr>
          <w:p w:rsidR="000324B1" w:rsidRPr="006579FC" w:rsidRDefault="005B3AD8" w:rsidP="00C2528D">
            <w:pPr>
              <w:spacing w:after="0" w:line="240" w:lineRule="auto"/>
              <w:jc w:val="center"/>
              <w:rPr>
                <w:rFonts w:ascii="Times New Roman" w:hAnsi="Times New Roman"/>
                <w:sz w:val="24"/>
                <w:szCs w:val="24"/>
              </w:rPr>
            </w:pPr>
            <w:r w:rsidRPr="006579FC">
              <w:rPr>
                <w:rFonts w:ascii="Times New Roman" w:hAnsi="Times New Roman"/>
                <w:sz w:val="24"/>
                <w:szCs w:val="24"/>
              </w:rPr>
              <w:t>6 667,0</w:t>
            </w:r>
          </w:p>
        </w:tc>
        <w:tc>
          <w:tcPr>
            <w:tcW w:w="1418" w:type="dxa"/>
            <w:tcBorders>
              <w:right w:val="single" w:sz="4" w:space="0" w:color="auto"/>
            </w:tcBorders>
            <w:vAlign w:val="bottom"/>
          </w:tcPr>
          <w:p w:rsidR="000324B1" w:rsidRPr="006579FC" w:rsidRDefault="000324B1" w:rsidP="00C2528D">
            <w:pPr>
              <w:spacing w:after="0" w:line="240" w:lineRule="auto"/>
              <w:jc w:val="center"/>
              <w:rPr>
                <w:rFonts w:ascii="Times New Roman" w:hAnsi="Times New Roman"/>
                <w:sz w:val="24"/>
                <w:szCs w:val="24"/>
              </w:rPr>
            </w:pPr>
            <w:r w:rsidRPr="006579FC">
              <w:rPr>
                <w:rFonts w:ascii="Times New Roman" w:hAnsi="Times New Roman"/>
                <w:sz w:val="24"/>
                <w:szCs w:val="24"/>
              </w:rPr>
              <w:t>3</w:t>
            </w:r>
            <w:r w:rsidR="00A76DD7" w:rsidRPr="006579FC">
              <w:rPr>
                <w:rFonts w:ascii="Times New Roman" w:hAnsi="Times New Roman"/>
                <w:sz w:val="24"/>
                <w:szCs w:val="24"/>
              </w:rPr>
              <w:t xml:space="preserve"> </w:t>
            </w:r>
            <w:r w:rsidRPr="006579FC">
              <w:rPr>
                <w:rFonts w:ascii="Times New Roman" w:hAnsi="Times New Roman"/>
                <w:sz w:val="24"/>
                <w:szCs w:val="24"/>
              </w:rPr>
              <w:t>000,0</w:t>
            </w:r>
          </w:p>
        </w:tc>
        <w:tc>
          <w:tcPr>
            <w:tcW w:w="1795" w:type="dxa"/>
            <w:tcBorders>
              <w:right w:val="single" w:sz="4" w:space="0" w:color="auto"/>
            </w:tcBorders>
            <w:vAlign w:val="bottom"/>
          </w:tcPr>
          <w:p w:rsidR="000324B1" w:rsidRPr="006579FC" w:rsidRDefault="000324B1" w:rsidP="00C2528D">
            <w:pPr>
              <w:spacing w:after="0" w:line="240" w:lineRule="auto"/>
              <w:jc w:val="center"/>
              <w:rPr>
                <w:rFonts w:ascii="Times New Roman" w:hAnsi="Times New Roman"/>
                <w:sz w:val="24"/>
                <w:szCs w:val="24"/>
              </w:rPr>
            </w:pPr>
            <w:r w:rsidRPr="006579FC">
              <w:rPr>
                <w:rFonts w:ascii="Times New Roman" w:hAnsi="Times New Roman"/>
                <w:sz w:val="24"/>
                <w:szCs w:val="24"/>
              </w:rPr>
              <w:t>15</w:t>
            </w:r>
            <w:r w:rsidR="00A76DD7" w:rsidRPr="006579FC">
              <w:rPr>
                <w:rFonts w:ascii="Times New Roman" w:hAnsi="Times New Roman"/>
                <w:sz w:val="24"/>
                <w:szCs w:val="24"/>
              </w:rPr>
              <w:t xml:space="preserve"> </w:t>
            </w:r>
            <w:r w:rsidRPr="006579FC">
              <w:rPr>
                <w:rFonts w:ascii="Times New Roman" w:hAnsi="Times New Roman"/>
                <w:sz w:val="24"/>
                <w:szCs w:val="24"/>
              </w:rPr>
              <w:t>000,0</w:t>
            </w:r>
          </w:p>
        </w:tc>
      </w:tr>
      <w:tr w:rsidR="000324B1" w:rsidRPr="006579FC" w:rsidTr="0045321D">
        <w:trPr>
          <w:trHeight w:val="265"/>
        </w:trPr>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Средства бюджета Московской области</w:t>
            </w:r>
          </w:p>
        </w:tc>
        <w:tc>
          <w:tcPr>
            <w:tcW w:w="1444" w:type="dxa"/>
            <w:tcBorders>
              <w:right w:val="single" w:sz="4" w:space="0" w:color="auto"/>
            </w:tcBorders>
            <w:vAlign w:val="center"/>
          </w:tcPr>
          <w:p w:rsidR="000324B1" w:rsidRPr="006579FC" w:rsidRDefault="00DA0970"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57 673,6</w:t>
            </w:r>
          </w:p>
        </w:tc>
        <w:tc>
          <w:tcPr>
            <w:tcW w:w="1169" w:type="dxa"/>
            <w:tcBorders>
              <w:right w:val="single" w:sz="4" w:space="0" w:color="auto"/>
            </w:tcBorders>
            <w:vAlign w:val="center"/>
          </w:tcPr>
          <w:p w:rsidR="000324B1" w:rsidRPr="006579FC" w:rsidRDefault="00895FF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19</w:t>
            </w:r>
            <w:r w:rsidR="00A76DD7" w:rsidRPr="006579FC">
              <w:rPr>
                <w:rFonts w:ascii="Times New Roman" w:hAnsi="Times New Roman"/>
                <w:sz w:val="24"/>
                <w:szCs w:val="24"/>
              </w:rPr>
              <w:t xml:space="preserve"> </w:t>
            </w:r>
            <w:r w:rsidRPr="006579FC">
              <w:rPr>
                <w:rFonts w:ascii="Times New Roman" w:hAnsi="Times New Roman"/>
                <w:sz w:val="24"/>
                <w:szCs w:val="24"/>
              </w:rPr>
              <w:t>053,3</w:t>
            </w:r>
          </w:p>
        </w:tc>
        <w:tc>
          <w:tcPr>
            <w:tcW w:w="1417" w:type="dxa"/>
            <w:tcBorders>
              <w:right w:val="single" w:sz="4" w:space="0" w:color="auto"/>
            </w:tcBorders>
            <w:vAlign w:val="center"/>
          </w:tcPr>
          <w:p w:rsidR="000324B1" w:rsidRPr="006579FC" w:rsidRDefault="00DC3E1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13 045</w:t>
            </w:r>
            <w:r w:rsidR="00895FF1" w:rsidRPr="006579FC">
              <w:rPr>
                <w:rFonts w:ascii="Times New Roman" w:hAnsi="Times New Roman"/>
                <w:sz w:val="24"/>
                <w:szCs w:val="24"/>
              </w:rPr>
              <w:t>,0</w:t>
            </w:r>
          </w:p>
        </w:tc>
        <w:tc>
          <w:tcPr>
            <w:tcW w:w="1276" w:type="dxa"/>
            <w:tcBorders>
              <w:right w:val="single" w:sz="4" w:space="0" w:color="auto"/>
            </w:tcBorders>
            <w:vAlign w:val="center"/>
          </w:tcPr>
          <w:p w:rsidR="000324B1" w:rsidRPr="006579FC" w:rsidRDefault="00DA0970"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12 501,3</w:t>
            </w:r>
          </w:p>
        </w:tc>
        <w:tc>
          <w:tcPr>
            <w:tcW w:w="1417" w:type="dxa"/>
            <w:tcBorders>
              <w:right w:val="single" w:sz="4" w:space="0" w:color="auto"/>
            </w:tcBorders>
            <w:vAlign w:val="center"/>
          </w:tcPr>
          <w:p w:rsidR="000324B1" w:rsidRPr="006579FC" w:rsidRDefault="005B3AD8"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6 537,0</w:t>
            </w:r>
          </w:p>
        </w:tc>
        <w:tc>
          <w:tcPr>
            <w:tcW w:w="1276" w:type="dxa"/>
            <w:tcBorders>
              <w:right w:val="single" w:sz="4" w:space="0" w:color="auto"/>
            </w:tcBorders>
            <w:vAlign w:val="center"/>
          </w:tcPr>
          <w:p w:rsidR="000324B1" w:rsidRPr="006579FC" w:rsidRDefault="005B3AD8"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6 537,0</w:t>
            </w:r>
          </w:p>
        </w:tc>
        <w:tc>
          <w:tcPr>
            <w:tcW w:w="1418" w:type="dxa"/>
            <w:tcBorders>
              <w:right w:val="single" w:sz="4" w:space="0" w:color="auto"/>
            </w:tcBorders>
            <w:vAlign w:val="center"/>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0</w:t>
            </w:r>
          </w:p>
        </w:tc>
        <w:tc>
          <w:tcPr>
            <w:tcW w:w="1795" w:type="dxa"/>
            <w:tcBorders>
              <w:right w:val="single" w:sz="4" w:space="0" w:color="auto"/>
            </w:tcBorders>
            <w:vAlign w:val="center"/>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0</w:t>
            </w:r>
          </w:p>
        </w:tc>
      </w:tr>
      <w:tr w:rsidR="000324B1" w:rsidRPr="006579FC" w:rsidTr="0045321D">
        <w:trPr>
          <w:trHeight w:val="265"/>
        </w:trPr>
        <w:tc>
          <w:tcPr>
            <w:tcW w:w="3766" w:type="dxa"/>
          </w:tcPr>
          <w:p w:rsidR="000324B1" w:rsidRPr="006579FC" w:rsidRDefault="000324B1"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 xml:space="preserve">Средства федерального бюджета </w:t>
            </w:r>
          </w:p>
        </w:tc>
        <w:tc>
          <w:tcPr>
            <w:tcW w:w="1444" w:type="dxa"/>
            <w:tcBorders>
              <w:right w:val="single" w:sz="4" w:space="0" w:color="auto"/>
            </w:tcBorders>
            <w:vAlign w:val="center"/>
          </w:tcPr>
          <w:p w:rsidR="000324B1" w:rsidRPr="006579FC" w:rsidRDefault="00DA0970"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23 021,6</w:t>
            </w:r>
          </w:p>
        </w:tc>
        <w:tc>
          <w:tcPr>
            <w:tcW w:w="1169" w:type="dxa"/>
            <w:tcBorders>
              <w:right w:val="single" w:sz="4" w:space="0" w:color="auto"/>
            </w:tcBorders>
            <w:vAlign w:val="center"/>
          </w:tcPr>
          <w:p w:rsidR="000324B1" w:rsidRPr="006579FC" w:rsidRDefault="00895FF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5</w:t>
            </w:r>
            <w:r w:rsidR="00A76DD7" w:rsidRPr="006579FC">
              <w:rPr>
                <w:rFonts w:ascii="Times New Roman" w:hAnsi="Times New Roman"/>
                <w:sz w:val="24"/>
                <w:szCs w:val="24"/>
              </w:rPr>
              <w:t xml:space="preserve"> </w:t>
            </w:r>
            <w:r w:rsidRPr="006579FC">
              <w:rPr>
                <w:rFonts w:ascii="Times New Roman" w:hAnsi="Times New Roman"/>
                <w:sz w:val="24"/>
                <w:szCs w:val="24"/>
              </w:rPr>
              <w:t>015,1</w:t>
            </w:r>
          </w:p>
        </w:tc>
        <w:tc>
          <w:tcPr>
            <w:tcW w:w="1417" w:type="dxa"/>
            <w:tcBorders>
              <w:right w:val="single" w:sz="4" w:space="0" w:color="auto"/>
            </w:tcBorders>
            <w:vAlign w:val="center"/>
          </w:tcPr>
          <w:p w:rsidR="000324B1" w:rsidRPr="006579FC" w:rsidRDefault="00DC3E1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6 238,0</w:t>
            </w:r>
          </w:p>
        </w:tc>
        <w:tc>
          <w:tcPr>
            <w:tcW w:w="1276" w:type="dxa"/>
            <w:tcBorders>
              <w:right w:val="single" w:sz="4" w:space="0" w:color="auto"/>
            </w:tcBorders>
            <w:vAlign w:val="center"/>
          </w:tcPr>
          <w:p w:rsidR="000324B1" w:rsidRPr="006579FC" w:rsidRDefault="00DA0970"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9 001,5</w:t>
            </w:r>
          </w:p>
        </w:tc>
        <w:tc>
          <w:tcPr>
            <w:tcW w:w="1417" w:type="dxa"/>
            <w:tcBorders>
              <w:right w:val="single" w:sz="4" w:space="0" w:color="auto"/>
            </w:tcBorders>
            <w:vAlign w:val="center"/>
          </w:tcPr>
          <w:p w:rsidR="000324B1" w:rsidRPr="006579FC" w:rsidRDefault="005B3AD8"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2 767,0</w:t>
            </w:r>
          </w:p>
        </w:tc>
        <w:tc>
          <w:tcPr>
            <w:tcW w:w="1276" w:type="dxa"/>
            <w:tcBorders>
              <w:right w:val="single" w:sz="4" w:space="0" w:color="auto"/>
            </w:tcBorders>
            <w:vAlign w:val="center"/>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0</w:t>
            </w:r>
          </w:p>
        </w:tc>
        <w:tc>
          <w:tcPr>
            <w:tcW w:w="1418" w:type="dxa"/>
            <w:tcBorders>
              <w:right w:val="single" w:sz="4" w:space="0" w:color="auto"/>
            </w:tcBorders>
            <w:vAlign w:val="center"/>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0</w:t>
            </w:r>
          </w:p>
        </w:tc>
        <w:tc>
          <w:tcPr>
            <w:tcW w:w="1795" w:type="dxa"/>
            <w:tcBorders>
              <w:right w:val="single" w:sz="4" w:space="0" w:color="auto"/>
            </w:tcBorders>
            <w:vAlign w:val="center"/>
          </w:tcPr>
          <w:p w:rsidR="000324B1" w:rsidRPr="006579FC" w:rsidRDefault="000324B1" w:rsidP="00C2528D">
            <w:pPr>
              <w:tabs>
                <w:tab w:val="center" w:pos="4677"/>
                <w:tab w:val="right" w:pos="9355"/>
              </w:tabs>
              <w:spacing w:after="0" w:line="240" w:lineRule="auto"/>
              <w:jc w:val="center"/>
              <w:rPr>
                <w:rFonts w:ascii="Times New Roman" w:hAnsi="Times New Roman"/>
                <w:sz w:val="24"/>
                <w:szCs w:val="24"/>
              </w:rPr>
            </w:pPr>
            <w:r w:rsidRPr="006579FC">
              <w:rPr>
                <w:rFonts w:ascii="Times New Roman" w:hAnsi="Times New Roman"/>
                <w:sz w:val="24"/>
                <w:szCs w:val="24"/>
              </w:rPr>
              <w:t>0</w:t>
            </w:r>
          </w:p>
        </w:tc>
      </w:tr>
      <w:tr w:rsidR="006579FC" w:rsidRPr="006579FC" w:rsidTr="001D0E81">
        <w:trPr>
          <w:trHeight w:val="276"/>
        </w:trPr>
        <w:tc>
          <w:tcPr>
            <w:tcW w:w="3766" w:type="dxa"/>
            <w:tcBorders>
              <w:right w:val="single" w:sz="4" w:space="0" w:color="auto"/>
            </w:tcBorders>
          </w:tcPr>
          <w:p w:rsidR="006579FC" w:rsidRPr="006579FC" w:rsidRDefault="006579FC" w:rsidP="00C2528D">
            <w:pPr>
              <w:tabs>
                <w:tab w:val="center" w:pos="4677"/>
                <w:tab w:val="right" w:pos="9355"/>
              </w:tabs>
              <w:spacing w:after="0" w:line="240" w:lineRule="auto"/>
              <w:rPr>
                <w:rFonts w:ascii="Times New Roman" w:hAnsi="Times New Roman"/>
                <w:sz w:val="24"/>
                <w:szCs w:val="24"/>
              </w:rPr>
            </w:pPr>
            <w:r w:rsidRPr="006579FC">
              <w:rPr>
                <w:rFonts w:ascii="Times New Roman" w:hAnsi="Times New Roman"/>
                <w:sz w:val="24"/>
                <w:szCs w:val="24"/>
              </w:rPr>
              <w:t xml:space="preserve">Планируемые результаты реализации муниципальной программы </w:t>
            </w:r>
          </w:p>
        </w:tc>
        <w:tc>
          <w:tcPr>
            <w:tcW w:w="11212" w:type="dxa"/>
            <w:gridSpan w:val="8"/>
            <w:tcBorders>
              <w:top w:val="single" w:sz="4" w:space="0" w:color="auto"/>
              <w:left w:val="single" w:sz="4" w:space="0" w:color="auto"/>
              <w:bottom w:val="single" w:sz="4" w:space="0" w:color="auto"/>
              <w:right w:val="single" w:sz="4" w:space="0" w:color="auto"/>
            </w:tcBorders>
          </w:tcPr>
          <w:p w:rsidR="006579FC" w:rsidRPr="006579FC" w:rsidRDefault="006579FC" w:rsidP="00927EA2">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1. Выдача 6</w:t>
            </w:r>
            <w:r w:rsidR="001D0E81">
              <w:rPr>
                <w:rFonts w:ascii="Times New Roman" w:hAnsi="Times New Roman"/>
                <w:sz w:val="24"/>
                <w:szCs w:val="24"/>
              </w:rPr>
              <w:t>8</w:t>
            </w:r>
            <w:r w:rsidRPr="006579FC">
              <w:rPr>
                <w:rFonts w:ascii="Times New Roman" w:hAnsi="Times New Roman"/>
                <w:sz w:val="24"/>
                <w:szCs w:val="24"/>
              </w:rPr>
              <w:t xml:space="preserve"> свидетельств о праве на получение социальной выплаты на приобретение жилого помещения или строительство индивидуального жилого дома молодым семьям.</w:t>
            </w:r>
          </w:p>
          <w:p w:rsidR="006579FC" w:rsidRPr="006579FC" w:rsidRDefault="006579FC" w:rsidP="00927EA2">
            <w:pPr>
              <w:spacing w:after="0" w:line="240" w:lineRule="auto"/>
              <w:ind w:right="-93"/>
              <w:jc w:val="both"/>
              <w:rPr>
                <w:rFonts w:ascii="Times New Roman" w:hAnsi="Times New Roman"/>
                <w:sz w:val="24"/>
                <w:szCs w:val="24"/>
              </w:rPr>
            </w:pPr>
            <w:r w:rsidRPr="006579FC">
              <w:rPr>
                <w:rFonts w:ascii="Times New Roman" w:hAnsi="Times New Roman"/>
                <w:sz w:val="24"/>
                <w:szCs w:val="24"/>
              </w:rPr>
              <w:t>2. Количество учителей, врачей, спортсменов, улучшивших жилищные условия с помощью мер государственной и муниципальной поддержки в сфере ипотечного жилищного кредитования  – 4 человека.</w:t>
            </w:r>
          </w:p>
          <w:p w:rsidR="006579FC" w:rsidRPr="006579FC" w:rsidRDefault="006579FC" w:rsidP="00927EA2">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3.Предоставление жилищной субсидии на приобретение жилого помещения или строительство индивидуального жилого дома 1 семье, имеющей 7 и более детей;</w:t>
            </w:r>
          </w:p>
          <w:p w:rsidR="006579FC" w:rsidRPr="006579FC" w:rsidRDefault="006579FC" w:rsidP="00927EA2">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Предоставление жилищной субсидии на приобретение дополнительной жилой площади 1 семье, имеющей семь и более детей, в их числе детей-инвалидов.</w:t>
            </w:r>
          </w:p>
          <w:p w:rsidR="006579FC" w:rsidRPr="006579FC" w:rsidRDefault="006579FC" w:rsidP="00927EA2">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rPr>
              <w:t>4. Количество семей, состоящих на учете в качестве нуждающихся в жилых помещениях, обеспеченных жилыми помещениями по договорам социального найма - 6.</w:t>
            </w:r>
          </w:p>
          <w:p w:rsidR="006579FC" w:rsidRPr="006579FC" w:rsidRDefault="006579FC" w:rsidP="00927EA2">
            <w:pPr>
              <w:tabs>
                <w:tab w:val="center" w:pos="4677"/>
                <w:tab w:val="right" w:pos="9355"/>
              </w:tabs>
              <w:spacing w:after="0" w:line="240" w:lineRule="auto"/>
              <w:jc w:val="both"/>
              <w:rPr>
                <w:rFonts w:ascii="Times New Roman" w:hAnsi="Times New Roman"/>
                <w:sz w:val="24"/>
                <w:szCs w:val="24"/>
                <w:lang w:eastAsia="ru-RU"/>
              </w:rPr>
            </w:pPr>
            <w:r w:rsidRPr="006579FC">
              <w:rPr>
                <w:rFonts w:ascii="Times New Roman" w:hAnsi="Times New Roman"/>
                <w:sz w:val="24"/>
                <w:szCs w:val="24"/>
                <w:lang w:eastAsia="ru-RU"/>
              </w:rPr>
              <w:t>5. Количество детей-сирот и детей, оставшихся без попечения родителей, а также лиц из их числа, обеспеченных жилыми помещениями – 8.</w:t>
            </w:r>
          </w:p>
          <w:p w:rsidR="006579FC" w:rsidRPr="006579FC" w:rsidRDefault="006579FC" w:rsidP="00927EA2">
            <w:pPr>
              <w:tabs>
                <w:tab w:val="center" w:pos="4677"/>
                <w:tab w:val="right" w:pos="9355"/>
              </w:tabs>
              <w:spacing w:after="0" w:line="240" w:lineRule="auto"/>
              <w:jc w:val="both"/>
              <w:rPr>
                <w:rFonts w:ascii="Times New Roman" w:hAnsi="Times New Roman"/>
                <w:sz w:val="24"/>
                <w:szCs w:val="24"/>
                <w:lang w:eastAsia="ru-RU"/>
              </w:rPr>
            </w:pPr>
            <w:r w:rsidRPr="006579FC">
              <w:rPr>
                <w:rFonts w:ascii="Times New Roman" w:hAnsi="Times New Roman"/>
                <w:sz w:val="24"/>
                <w:szCs w:val="24"/>
              </w:rPr>
              <w:t xml:space="preserve">6. Количество ветеранов, </w:t>
            </w:r>
            <w:r w:rsidRPr="006579FC">
              <w:rPr>
                <w:rFonts w:ascii="Times New Roman" w:hAnsi="Times New Roman"/>
                <w:sz w:val="24"/>
                <w:szCs w:val="24"/>
                <w:lang w:eastAsia="ru-RU"/>
              </w:rPr>
              <w:t>инвалидов и семей, имеющих детей-инвалидов, улучшивших жилищные условия с помощью социальной поддержки за счет средств федерального бюджета –6;</w:t>
            </w:r>
          </w:p>
          <w:p w:rsidR="006579FC" w:rsidRPr="006579FC" w:rsidRDefault="006579FC" w:rsidP="00927EA2">
            <w:pPr>
              <w:tabs>
                <w:tab w:val="center" w:pos="4677"/>
                <w:tab w:val="right" w:pos="9355"/>
              </w:tabs>
              <w:spacing w:after="0" w:line="240" w:lineRule="auto"/>
              <w:jc w:val="both"/>
              <w:rPr>
                <w:rFonts w:ascii="Times New Roman" w:hAnsi="Times New Roman"/>
                <w:sz w:val="24"/>
                <w:szCs w:val="24"/>
                <w:lang w:eastAsia="ru-RU"/>
              </w:rPr>
            </w:pPr>
            <w:r w:rsidRPr="006579FC">
              <w:rPr>
                <w:rFonts w:ascii="Times New Roman" w:hAnsi="Times New Roman"/>
                <w:sz w:val="24"/>
                <w:szCs w:val="24"/>
                <w:lang w:eastAsia="ru-RU"/>
              </w:rPr>
              <w:t>Количество граждан, уволенных с военной службы, улучшивших жилищные условия с помощью социальной поддержки за счет средств федерального бюджета - 1.</w:t>
            </w:r>
          </w:p>
          <w:p w:rsidR="006579FC" w:rsidRPr="006579FC" w:rsidRDefault="006579FC" w:rsidP="00927EA2">
            <w:pPr>
              <w:tabs>
                <w:tab w:val="center" w:pos="4677"/>
                <w:tab w:val="right" w:pos="9355"/>
              </w:tabs>
              <w:spacing w:after="0" w:line="240" w:lineRule="auto"/>
              <w:jc w:val="both"/>
              <w:rPr>
                <w:rFonts w:ascii="Times New Roman" w:hAnsi="Times New Roman"/>
                <w:sz w:val="24"/>
                <w:szCs w:val="24"/>
              </w:rPr>
            </w:pPr>
            <w:r w:rsidRPr="006579FC">
              <w:rPr>
                <w:rFonts w:ascii="Times New Roman" w:hAnsi="Times New Roman"/>
                <w:sz w:val="24"/>
                <w:szCs w:val="24"/>
                <w:lang w:eastAsia="ru-RU"/>
              </w:rPr>
              <w:lastRenderedPageBreak/>
              <w:t>7. Объем ввода жилья – 278,39 млн. кв.м.</w:t>
            </w:r>
          </w:p>
        </w:tc>
      </w:tr>
    </w:tbl>
    <w:p w:rsidR="00B16231" w:rsidRPr="00864097" w:rsidRDefault="00B16231">
      <w:pPr>
        <w:sectPr w:rsidR="00B16231" w:rsidRPr="00864097" w:rsidSect="000B430B">
          <w:pgSz w:w="16838" w:h="11906" w:orient="landscape"/>
          <w:pgMar w:top="851" w:right="1134" w:bottom="993" w:left="1134" w:header="709" w:footer="709" w:gutter="0"/>
          <w:cols w:space="708"/>
          <w:titlePg/>
          <w:docGrid w:linePitch="360"/>
        </w:sectPr>
      </w:pPr>
    </w:p>
    <w:p w:rsidR="004301FC" w:rsidRPr="00337EFA" w:rsidRDefault="003B099C" w:rsidP="004301FC">
      <w:pPr>
        <w:autoSpaceDE w:val="0"/>
        <w:autoSpaceDN w:val="0"/>
        <w:adjustRightInd w:val="0"/>
        <w:spacing w:after="0" w:line="240" w:lineRule="auto"/>
        <w:ind w:firstLine="539"/>
        <w:jc w:val="center"/>
        <w:outlineLvl w:val="1"/>
        <w:rPr>
          <w:rFonts w:ascii="Times New Roman" w:hAnsi="Times New Roman"/>
          <w:b/>
          <w:sz w:val="26"/>
          <w:szCs w:val="26"/>
        </w:rPr>
      </w:pPr>
      <w:r w:rsidRPr="00337EFA">
        <w:rPr>
          <w:rFonts w:ascii="Times New Roman" w:hAnsi="Times New Roman"/>
          <w:b/>
          <w:sz w:val="26"/>
          <w:szCs w:val="26"/>
        </w:rPr>
        <w:lastRenderedPageBreak/>
        <w:t>2</w:t>
      </w:r>
      <w:r w:rsidR="00355D2D" w:rsidRPr="00337EFA">
        <w:rPr>
          <w:rFonts w:ascii="Times New Roman" w:hAnsi="Times New Roman"/>
          <w:b/>
          <w:sz w:val="26"/>
          <w:szCs w:val="26"/>
        </w:rPr>
        <w:t xml:space="preserve">. Характеристика проблемы в сфере  </w:t>
      </w:r>
      <w:r w:rsidR="00CA32D7" w:rsidRPr="00337EFA">
        <w:rPr>
          <w:rFonts w:ascii="Times New Roman" w:hAnsi="Times New Roman"/>
          <w:b/>
          <w:sz w:val="26"/>
          <w:szCs w:val="26"/>
        </w:rPr>
        <w:t xml:space="preserve">реализации </w:t>
      </w:r>
    </w:p>
    <w:p w:rsidR="00355D2D" w:rsidRPr="00337EFA" w:rsidRDefault="009F7124" w:rsidP="004301FC">
      <w:pPr>
        <w:autoSpaceDE w:val="0"/>
        <w:autoSpaceDN w:val="0"/>
        <w:adjustRightInd w:val="0"/>
        <w:spacing w:after="0" w:line="240" w:lineRule="auto"/>
        <w:ind w:firstLine="539"/>
        <w:jc w:val="center"/>
        <w:outlineLvl w:val="1"/>
        <w:rPr>
          <w:rFonts w:ascii="Times New Roman" w:hAnsi="Times New Roman"/>
          <w:b/>
          <w:sz w:val="26"/>
          <w:szCs w:val="26"/>
        </w:rPr>
      </w:pPr>
      <w:r w:rsidRPr="00337EFA">
        <w:rPr>
          <w:rFonts w:ascii="Times New Roman" w:hAnsi="Times New Roman"/>
          <w:b/>
          <w:sz w:val="26"/>
          <w:szCs w:val="26"/>
        </w:rPr>
        <w:t>муниципальной программы</w:t>
      </w:r>
      <w:r w:rsidR="00355D2D" w:rsidRPr="00337EFA">
        <w:rPr>
          <w:rFonts w:ascii="Times New Roman" w:hAnsi="Times New Roman"/>
          <w:b/>
          <w:sz w:val="26"/>
          <w:szCs w:val="26"/>
        </w:rPr>
        <w:t xml:space="preserve"> </w:t>
      </w:r>
    </w:p>
    <w:p w:rsidR="004301FC" w:rsidRPr="00337EFA" w:rsidRDefault="004301FC" w:rsidP="002E005F">
      <w:pPr>
        <w:autoSpaceDE w:val="0"/>
        <w:autoSpaceDN w:val="0"/>
        <w:adjustRightInd w:val="0"/>
        <w:spacing w:after="0" w:line="240" w:lineRule="auto"/>
        <w:ind w:firstLine="540"/>
        <w:jc w:val="both"/>
        <w:rPr>
          <w:rFonts w:ascii="Times New Roman" w:eastAsia="Times New Roman" w:hAnsi="Times New Roman"/>
          <w:bCs/>
          <w:sz w:val="26"/>
          <w:szCs w:val="26"/>
          <w:lang w:eastAsia="ru-RU"/>
        </w:rPr>
      </w:pPr>
    </w:p>
    <w:p w:rsidR="009F7124" w:rsidRPr="00337EFA" w:rsidRDefault="009F7124" w:rsidP="009F7124">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Реализация конституционных прав граждан на достойное жилье рассматривается как важнейшая социально-политическая и экономическая задача, стоящая перед Администрацией города Лыткарино. От выбора подходов к решению этой задачи в значительной мере зависят реальное благосостояние людей, политические оценки и мотивация поведения.</w:t>
      </w:r>
    </w:p>
    <w:p w:rsidR="009F7124" w:rsidRPr="00337EFA" w:rsidRDefault="009F7124" w:rsidP="009F7124">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w:t>
      </w:r>
      <w:r w:rsidR="008B61B0" w:rsidRPr="00337EFA">
        <w:rPr>
          <w:rFonts w:ascii="Times New Roman" w:hAnsi="Times New Roman" w:cs="Times New Roman"/>
          <w:sz w:val="26"/>
          <w:szCs w:val="26"/>
        </w:rPr>
        <w:t xml:space="preserve"> </w:t>
      </w:r>
      <w:r w:rsidRPr="00337EFA">
        <w:rPr>
          <w:rFonts w:ascii="Times New Roman" w:hAnsi="Times New Roman" w:cs="Times New Roman"/>
          <w:sz w:val="26"/>
          <w:szCs w:val="26"/>
        </w:rPr>
        <w:t>Значительную роль в обеспечении доступности жилья играет ипотечное жилищное кредитование.</w:t>
      </w:r>
    </w:p>
    <w:p w:rsidR="009F7124" w:rsidRPr="00337EFA" w:rsidRDefault="009F7124" w:rsidP="009F7124">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 xml:space="preserve">В текущих условиях, когда практически все кредитные организации установили минимальный размер первоначального взноса не менее </w:t>
      </w:r>
      <w:r w:rsidR="009D621C" w:rsidRPr="00337EFA">
        <w:rPr>
          <w:rFonts w:ascii="Times New Roman" w:hAnsi="Times New Roman" w:cs="Times New Roman"/>
          <w:sz w:val="26"/>
          <w:szCs w:val="26"/>
        </w:rPr>
        <w:t>2</w:t>
      </w:r>
      <w:r w:rsidRPr="00337EFA">
        <w:rPr>
          <w:rFonts w:ascii="Times New Roman" w:hAnsi="Times New Roman" w:cs="Times New Roman"/>
          <w:sz w:val="26"/>
          <w:szCs w:val="26"/>
        </w:rPr>
        <w:t>0 процентов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w:t>
      </w:r>
    </w:p>
    <w:p w:rsidR="005142F0" w:rsidRPr="00337EFA" w:rsidRDefault="00120193" w:rsidP="003B099C">
      <w:pPr>
        <w:autoSpaceDE w:val="0"/>
        <w:autoSpaceDN w:val="0"/>
        <w:adjustRightInd w:val="0"/>
        <w:spacing w:after="0" w:line="240" w:lineRule="auto"/>
        <w:ind w:firstLine="540"/>
        <w:jc w:val="both"/>
        <w:rPr>
          <w:rFonts w:ascii="Times New Roman" w:eastAsia="Times New Roman" w:hAnsi="Times New Roman"/>
          <w:b/>
          <w:sz w:val="26"/>
          <w:szCs w:val="26"/>
          <w:lang w:eastAsia="ru-RU"/>
        </w:rPr>
      </w:pPr>
      <w:r w:rsidRPr="00337EFA">
        <w:rPr>
          <w:rFonts w:ascii="Times New Roman" w:eastAsia="Times New Roman" w:hAnsi="Times New Roman"/>
          <w:sz w:val="26"/>
          <w:szCs w:val="26"/>
          <w:lang w:eastAsia="ru-RU"/>
        </w:rPr>
        <w:t xml:space="preserve">Особенно остро жилищная проблема стоит перед </w:t>
      </w:r>
      <w:r w:rsidR="008D044E" w:rsidRPr="00337EFA">
        <w:rPr>
          <w:rFonts w:ascii="Times New Roman" w:eastAsia="Times New Roman" w:hAnsi="Times New Roman"/>
          <w:sz w:val="26"/>
          <w:szCs w:val="26"/>
          <w:lang w:eastAsia="ru-RU"/>
        </w:rPr>
        <w:t>многодетными семьями</w:t>
      </w:r>
      <w:r w:rsidR="00183CE9" w:rsidRPr="00337EFA">
        <w:rPr>
          <w:rFonts w:ascii="Times New Roman" w:eastAsia="Times New Roman" w:hAnsi="Times New Roman"/>
          <w:sz w:val="26"/>
          <w:szCs w:val="26"/>
          <w:lang w:eastAsia="ru-RU"/>
        </w:rPr>
        <w:t>,</w:t>
      </w:r>
      <w:r w:rsidR="008D044E" w:rsidRPr="00337EFA">
        <w:rPr>
          <w:rFonts w:ascii="Times New Roman" w:eastAsia="Times New Roman" w:hAnsi="Times New Roman"/>
          <w:sz w:val="26"/>
          <w:szCs w:val="26"/>
          <w:lang w:eastAsia="ru-RU"/>
        </w:rPr>
        <w:t xml:space="preserve"> </w:t>
      </w:r>
      <w:r w:rsidRPr="00337EFA">
        <w:rPr>
          <w:rFonts w:ascii="Times New Roman" w:eastAsia="Times New Roman" w:hAnsi="Times New Roman"/>
          <w:sz w:val="26"/>
          <w:szCs w:val="26"/>
          <w:lang w:eastAsia="ru-RU"/>
        </w:rPr>
        <w:t>молодыми семьями</w:t>
      </w:r>
      <w:r w:rsidR="00183CE9" w:rsidRPr="00337EFA">
        <w:rPr>
          <w:rFonts w:ascii="Times New Roman" w:eastAsia="Times New Roman" w:hAnsi="Times New Roman"/>
          <w:sz w:val="26"/>
          <w:szCs w:val="26"/>
          <w:lang w:eastAsia="ru-RU"/>
        </w:rPr>
        <w:t>,</w:t>
      </w:r>
      <w:r w:rsidR="00416304" w:rsidRPr="00337EFA">
        <w:rPr>
          <w:rFonts w:ascii="Times New Roman" w:eastAsia="Times New Roman" w:hAnsi="Times New Roman"/>
          <w:sz w:val="26"/>
          <w:szCs w:val="26"/>
          <w:lang w:eastAsia="ru-RU"/>
        </w:rPr>
        <w:t xml:space="preserve"> </w:t>
      </w:r>
      <w:r w:rsidR="009F7124" w:rsidRPr="00337EFA">
        <w:rPr>
          <w:rFonts w:ascii="Times New Roman" w:eastAsia="Times New Roman" w:hAnsi="Times New Roman"/>
          <w:sz w:val="26"/>
          <w:szCs w:val="26"/>
          <w:lang w:eastAsia="ru-RU"/>
        </w:rPr>
        <w:t>работниками бюджетной сферы (учителя, врачи)</w:t>
      </w:r>
      <w:r w:rsidR="003B099C"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 xml:space="preserve"> </w:t>
      </w:r>
      <w:r w:rsidR="00183CE9" w:rsidRPr="00337EFA">
        <w:rPr>
          <w:rFonts w:ascii="Times New Roman" w:eastAsia="Times New Roman" w:hAnsi="Times New Roman"/>
          <w:sz w:val="26"/>
          <w:szCs w:val="26"/>
          <w:lang w:eastAsia="ru-RU"/>
        </w:rPr>
        <w:t>а также ветеранами, инвалидами, семьями, имеющими детей-инвалидов, детьми-сиротами, детьми, оставшимися без попечения родителей, лицам</w:t>
      </w:r>
      <w:r w:rsidRPr="00337EFA">
        <w:rPr>
          <w:rFonts w:ascii="Times New Roman" w:eastAsia="Times New Roman" w:hAnsi="Times New Roman"/>
          <w:sz w:val="26"/>
          <w:szCs w:val="26"/>
          <w:lang w:eastAsia="ru-RU"/>
        </w:rPr>
        <w:t>и</w:t>
      </w:r>
      <w:r w:rsidR="00183CE9" w:rsidRPr="00337EFA">
        <w:rPr>
          <w:rFonts w:ascii="Times New Roman" w:eastAsia="Times New Roman" w:hAnsi="Times New Roman"/>
          <w:sz w:val="26"/>
          <w:szCs w:val="26"/>
          <w:lang w:eastAsia="ru-RU"/>
        </w:rPr>
        <w:t xml:space="preserve"> из </w:t>
      </w:r>
      <w:r w:rsidR="00AA5373" w:rsidRPr="00337EFA">
        <w:rPr>
          <w:rFonts w:ascii="Times New Roman" w:eastAsia="Times New Roman" w:hAnsi="Times New Roman"/>
          <w:sz w:val="26"/>
          <w:szCs w:val="26"/>
          <w:lang w:eastAsia="ru-RU"/>
        </w:rPr>
        <w:t xml:space="preserve">их числа. </w:t>
      </w:r>
      <w:r w:rsidR="00183CE9" w:rsidRPr="00337EFA">
        <w:rPr>
          <w:rFonts w:ascii="Times New Roman" w:eastAsia="Times New Roman" w:hAnsi="Times New Roman"/>
          <w:sz w:val="26"/>
          <w:szCs w:val="26"/>
          <w:lang w:eastAsia="ru-RU"/>
        </w:rPr>
        <w:t>И</w:t>
      </w:r>
      <w:r w:rsidRPr="00337EFA">
        <w:rPr>
          <w:rFonts w:ascii="Times New Roman" w:eastAsia="Times New Roman" w:hAnsi="Times New Roman"/>
          <w:sz w:val="26"/>
          <w:szCs w:val="26"/>
          <w:lang w:eastAsia="ru-RU"/>
        </w:rPr>
        <w:t>х финансовые возможности ограничены, так как в подавляющей массе они имеют низкие доходы и не имеют накоплений.</w:t>
      </w:r>
      <w:r w:rsidR="003814E5" w:rsidRPr="00337EFA">
        <w:rPr>
          <w:rFonts w:ascii="Times New Roman" w:eastAsia="Times New Roman" w:hAnsi="Times New Roman"/>
          <w:sz w:val="26"/>
          <w:szCs w:val="26"/>
          <w:lang w:eastAsia="ru-RU"/>
        </w:rPr>
        <w:t xml:space="preserve"> </w:t>
      </w:r>
      <w:r w:rsidR="00295A33" w:rsidRPr="00337EFA">
        <w:rPr>
          <w:rFonts w:ascii="Times New Roman" w:eastAsia="Times New Roman" w:hAnsi="Times New Roman"/>
          <w:sz w:val="26"/>
          <w:szCs w:val="26"/>
          <w:lang w:eastAsia="ru-RU"/>
        </w:rPr>
        <w:t xml:space="preserve">По прежнему </w:t>
      </w:r>
      <w:r w:rsidR="002B1D7D" w:rsidRPr="00337EFA">
        <w:rPr>
          <w:rFonts w:ascii="Times New Roman" w:eastAsia="Times New Roman" w:hAnsi="Times New Roman"/>
          <w:sz w:val="26"/>
          <w:szCs w:val="26"/>
          <w:lang w:eastAsia="ru-RU"/>
        </w:rPr>
        <w:t xml:space="preserve">приобретение и строительство жилья с использованием рыночных механизмов остаются доступными лишь ограниченному кругу семей. </w:t>
      </w:r>
    </w:p>
    <w:p w:rsidR="006D78FC" w:rsidRPr="00337EFA" w:rsidRDefault="00681EA0" w:rsidP="008B0B83">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В состав </w:t>
      </w:r>
      <w:r w:rsidR="003814E5" w:rsidRPr="00337EFA">
        <w:rPr>
          <w:rFonts w:ascii="Times New Roman" w:eastAsia="Times New Roman" w:hAnsi="Times New Roman"/>
          <w:sz w:val="26"/>
          <w:szCs w:val="26"/>
          <w:lang w:eastAsia="ru-RU"/>
        </w:rPr>
        <w:t>муниципальной</w:t>
      </w:r>
      <w:r w:rsidRPr="00337EFA">
        <w:rPr>
          <w:rFonts w:ascii="Times New Roman" w:eastAsia="Times New Roman" w:hAnsi="Times New Roman"/>
          <w:sz w:val="26"/>
          <w:szCs w:val="26"/>
          <w:lang w:eastAsia="ru-RU"/>
        </w:rPr>
        <w:t xml:space="preserve"> программы </w:t>
      </w:r>
      <w:r w:rsidR="008D28C5" w:rsidRPr="00337EFA">
        <w:rPr>
          <w:rFonts w:ascii="Times New Roman" w:eastAsia="Times New Roman" w:hAnsi="Times New Roman"/>
          <w:sz w:val="26"/>
          <w:szCs w:val="26"/>
          <w:lang w:eastAsia="ru-RU"/>
        </w:rPr>
        <w:t>«Жилище города Лыткарино»</w:t>
      </w:r>
      <w:r w:rsidR="00FD0002" w:rsidRPr="00337EFA">
        <w:rPr>
          <w:rFonts w:ascii="Times New Roman" w:eastAsia="Times New Roman" w:hAnsi="Times New Roman"/>
          <w:sz w:val="26"/>
          <w:szCs w:val="26"/>
          <w:lang w:eastAsia="ru-RU"/>
        </w:rPr>
        <w:t xml:space="preserve"> на 2014-2024 годы</w:t>
      </w:r>
      <w:r w:rsidR="008D28C5" w:rsidRPr="00337EFA">
        <w:rPr>
          <w:rFonts w:ascii="Times New Roman" w:eastAsia="Times New Roman" w:hAnsi="Times New Roman"/>
          <w:sz w:val="26"/>
          <w:szCs w:val="26"/>
          <w:lang w:eastAsia="ru-RU"/>
        </w:rPr>
        <w:t xml:space="preserve"> </w:t>
      </w:r>
      <w:r w:rsidRPr="00337EFA">
        <w:rPr>
          <w:rFonts w:ascii="Times New Roman" w:eastAsia="Times New Roman" w:hAnsi="Times New Roman"/>
          <w:sz w:val="26"/>
          <w:szCs w:val="26"/>
          <w:lang w:eastAsia="ru-RU"/>
        </w:rPr>
        <w:t>включены следующие подпрограммы:</w:t>
      </w:r>
    </w:p>
    <w:p w:rsidR="003B099C" w:rsidRPr="00337EFA" w:rsidRDefault="003B099C" w:rsidP="003B099C">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eastAsia="Times New Roman" w:hAnsi="Times New Roman"/>
          <w:sz w:val="26"/>
          <w:szCs w:val="26"/>
          <w:lang w:eastAsia="ru-RU"/>
        </w:rPr>
        <w:t xml:space="preserve">1) </w:t>
      </w:r>
      <w:r w:rsidR="00C863C0" w:rsidRPr="00337EFA">
        <w:rPr>
          <w:rFonts w:ascii="Times New Roman" w:eastAsia="Times New Roman" w:hAnsi="Times New Roman"/>
          <w:sz w:val="26"/>
          <w:szCs w:val="26"/>
          <w:lang w:eastAsia="ru-RU"/>
        </w:rPr>
        <w:t>п</w:t>
      </w:r>
      <w:r w:rsidR="003814E5" w:rsidRPr="00337EFA">
        <w:rPr>
          <w:rFonts w:ascii="Times New Roman" w:eastAsia="Times New Roman" w:hAnsi="Times New Roman"/>
          <w:sz w:val="26"/>
          <w:szCs w:val="26"/>
          <w:lang w:eastAsia="ru-RU"/>
        </w:rPr>
        <w:t>одпрограмма «</w:t>
      </w:r>
      <w:r w:rsidR="003814E5" w:rsidRPr="00337EFA">
        <w:rPr>
          <w:rFonts w:ascii="Times New Roman" w:hAnsi="Times New Roman"/>
          <w:sz w:val="26"/>
          <w:szCs w:val="26"/>
        </w:rPr>
        <w:t>Обеспечение жильем молодых семей</w:t>
      </w:r>
      <w:r w:rsidR="00C863C0" w:rsidRPr="00337EFA">
        <w:rPr>
          <w:rFonts w:ascii="Times New Roman" w:hAnsi="Times New Roman"/>
          <w:sz w:val="26"/>
          <w:szCs w:val="26"/>
        </w:rPr>
        <w:t xml:space="preserve">» </w:t>
      </w:r>
      <w:r w:rsidR="003814E5" w:rsidRPr="00337EFA">
        <w:rPr>
          <w:rFonts w:ascii="Times New Roman" w:hAnsi="Times New Roman"/>
          <w:sz w:val="26"/>
          <w:szCs w:val="26"/>
        </w:rPr>
        <w:t>на 2014-2018 годы</w:t>
      </w:r>
      <w:r w:rsidRPr="00337EFA">
        <w:rPr>
          <w:rFonts w:ascii="Times New Roman" w:hAnsi="Times New Roman"/>
          <w:sz w:val="26"/>
          <w:szCs w:val="26"/>
        </w:rPr>
        <w:t xml:space="preserve">. </w:t>
      </w:r>
    </w:p>
    <w:p w:rsidR="00965901" w:rsidRPr="00337EFA" w:rsidRDefault="00E44878" w:rsidP="003814E5">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Мероприятия </w:t>
      </w:r>
      <w:r w:rsidR="00041936" w:rsidRPr="00337EFA">
        <w:rPr>
          <w:rFonts w:ascii="Times New Roman" w:hAnsi="Times New Roman"/>
          <w:sz w:val="26"/>
          <w:szCs w:val="26"/>
        </w:rPr>
        <w:t>Подпрограмм</w:t>
      </w:r>
      <w:r w:rsidRPr="00337EFA">
        <w:rPr>
          <w:rFonts w:ascii="Times New Roman" w:hAnsi="Times New Roman"/>
          <w:sz w:val="26"/>
          <w:szCs w:val="26"/>
        </w:rPr>
        <w:t>ы направлены на</w:t>
      </w:r>
      <w:r w:rsidR="00041936" w:rsidRPr="00337EFA">
        <w:rPr>
          <w:rFonts w:ascii="Times New Roman" w:hAnsi="Times New Roman"/>
          <w:sz w:val="26"/>
          <w:szCs w:val="26"/>
        </w:rPr>
        <w:t xml:space="preserve"> </w:t>
      </w:r>
      <w:r w:rsidR="003814E5" w:rsidRPr="00337EFA">
        <w:rPr>
          <w:rFonts w:ascii="Times New Roman" w:hAnsi="Times New Roman"/>
          <w:sz w:val="26"/>
          <w:szCs w:val="26"/>
        </w:rPr>
        <w:t>с</w:t>
      </w:r>
      <w:r w:rsidR="003814E5" w:rsidRPr="00337EFA">
        <w:rPr>
          <w:rFonts w:ascii="Times New Roman" w:hAnsi="Times New Roman"/>
          <w:color w:val="000000"/>
          <w:spacing w:val="-2"/>
          <w:sz w:val="26"/>
          <w:szCs w:val="26"/>
        </w:rPr>
        <w:t xml:space="preserve">оздание системы </w:t>
      </w:r>
      <w:r w:rsidR="008D28C5" w:rsidRPr="00337EFA">
        <w:rPr>
          <w:rFonts w:ascii="Times New Roman" w:hAnsi="Times New Roman"/>
          <w:color w:val="000000"/>
          <w:spacing w:val="-2"/>
          <w:sz w:val="26"/>
          <w:szCs w:val="26"/>
        </w:rPr>
        <w:t xml:space="preserve">государственной и </w:t>
      </w:r>
      <w:r w:rsidR="003814E5" w:rsidRPr="00337EFA">
        <w:rPr>
          <w:rFonts w:ascii="Times New Roman" w:hAnsi="Times New Roman"/>
          <w:color w:val="000000"/>
          <w:spacing w:val="-2"/>
          <w:sz w:val="26"/>
          <w:szCs w:val="26"/>
        </w:rPr>
        <w:t xml:space="preserve">муниципальной поддержки молодых </w:t>
      </w:r>
      <w:r w:rsidR="003814E5" w:rsidRPr="00337EFA">
        <w:rPr>
          <w:rFonts w:ascii="Times New Roman" w:hAnsi="Times New Roman"/>
          <w:color w:val="000000"/>
          <w:spacing w:val="1"/>
          <w:sz w:val="26"/>
          <w:szCs w:val="26"/>
        </w:rPr>
        <w:t>семей в решении их жилищной проблемы</w:t>
      </w:r>
      <w:r w:rsidR="000B03EC" w:rsidRPr="00337EFA">
        <w:rPr>
          <w:rFonts w:ascii="Times New Roman" w:hAnsi="Times New Roman"/>
          <w:color w:val="000000"/>
          <w:spacing w:val="1"/>
          <w:sz w:val="26"/>
          <w:szCs w:val="26"/>
        </w:rPr>
        <w:t xml:space="preserve"> </w:t>
      </w:r>
      <w:r w:rsidR="000B03EC" w:rsidRPr="00337EFA">
        <w:rPr>
          <w:rFonts w:ascii="Times New Roman" w:eastAsia="Times New Roman" w:hAnsi="Times New Roman"/>
          <w:bCs/>
          <w:sz w:val="26"/>
          <w:szCs w:val="26"/>
          <w:lang w:eastAsia="ru-RU"/>
        </w:rPr>
        <w:t>путем предоставления им социальных выплат;</w:t>
      </w:r>
    </w:p>
    <w:p w:rsidR="00746B83" w:rsidRPr="00337EFA" w:rsidRDefault="00522B19" w:rsidP="000B03EC">
      <w:pPr>
        <w:spacing w:after="0" w:line="240" w:lineRule="auto"/>
        <w:ind w:firstLine="567"/>
        <w:jc w:val="both"/>
        <w:rPr>
          <w:rFonts w:ascii="Times New Roman" w:hAnsi="Times New Roman"/>
          <w:sz w:val="26"/>
          <w:szCs w:val="26"/>
        </w:rPr>
      </w:pPr>
      <w:r w:rsidRPr="00337EFA">
        <w:rPr>
          <w:rFonts w:ascii="Times New Roman" w:hAnsi="Times New Roman"/>
          <w:sz w:val="26"/>
          <w:szCs w:val="26"/>
        </w:rPr>
        <w:t>2</w:t>
      </w:r>
      <w:r w:rsidR="005700E9" w:rsidRPr="00337EFA">
        <w:rPr>
          <w:rFonts w:ascii="Times New Roman" w:hAnsi="Times New Roman"/>
          <w:sz w:val="26"/>
          <w:szCs w:val="26"/>
        </w:rPr>
        <w:t>)</w:t>
      </w:r>
      <w:r w:rsidRPr="00337EFA">
        <w:rPr>
          <w:rFonts w:ascii="Times New Roman" w:hAnsi="Times New Roman"/>
          <w:sz w:val="26"/>
          <w:szCs w:val="26"/>
        </w:rPr>
        <w:t xml:space="preserve"> </w:t>
      </w:r>
      <w:r w:rsidR="00BB686D" w:rsidRPr="00337EFA">
        <w:rPr>
          <w:rFonts w:ascii="Times New Roman" w:hAnsi="Times New Roman"/>
          <w:sz w:val="26"/>
          <w:szCs w:val="26"/>
        </w:rPr>
        <w:t>п</w:t>
      </w:r>
      <w:r w:rsidR="00746B83" w:rsidRPr="00337EFA">
        <w:rPr>
          <w:rFonts w:ascii="Times New Roman" w:hAnsi="Times New Roman"/>
          <w:sz w:val="26"/>
          <w:szCs w:val="26"/>
        </w:rPr>
        <w:t>одпрограмма «</w:t>
      </w:r>
      <w:r w:rsidR="000B03EC" w:rsidRPr="00337EFA">
        <w:rPr>
          <w:rFonts w:ascii="Times New Roman" w:hAnsi="Times New Roman"/>
          <w:sz w:val="26"/>
          <w:szCs w:val="26"/>
        </w:rPr>
        <w:t xml:space="preserve">Социальная ипотека» на </w:t>
      </w:r>
      <w:r w:rsidR="003814E5" w:rsidRPr="00337EFA">
        <w:rPr>
          <w:rFonts w:ascii="Times New Roman" w:hAnsi="Times New Roman"/>
          <w:sz w:val="26"/>
          <w:szCs w:val="26"/>
        </w:rPr>
        <w:t>201</w:t>
      </w:r>
      <w:r w:rsidR="000B03EC" w:rsidRPr="00337EFA">
        <w:rPr>
          <w:rFonts w:ascii="Times New Roman" w:hAnsi="Times New Roman"/>
          <w:sz w:val="26"/>
          <w:szCs w:val="26"/>
        </w:rPr>
        <w:t>4</w:t>
      </w:r>
      <w:r w:rsidR="003814E5" w:rsidRPr="00337EFA">
        <w:rPr>
          <w:rFonts w:ascii="Times New Roman" w:hAnsi="Times New Roman"/>
          <w:sz w:val="26"/>
          <w:szCs w:val="26"/>
        </w:rPr>
        <w:t>-2024 годы</w:t>
      </w:r>
      <w:r w:rsidR="00106F66" w:rsidRPr="00337EFA">
        <w:rPr>
          <w:rFonts w:ascii="Times New Roman" w:hAnsi="Times New Roman"/>
          <w:sz w:val="26"/>
          <w:szCs w:val="26"/>
        </w:rPr>
        <w:t>.</w:t>
      </w:r>
    </w:p>
    <w:p w:rsidR="00B77A85" w:rsidRPr="00337EFA" w:rsidRDefault="00B77A85" w:rsidP="00B77A8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Мероприятия Подпрограммы предусматривают оказание государственной и муниципальной поддержки отдельным категориям граждан при улучшении ими жилищных условий с использованием ипотечных жилищных кредитов.</w:t>
      </w:r>
    </w:p>
    <w:p w:rsidR="00B77A85" w:rsidRPr="00337EFA" w:rsidRDefault="00B77A85" w:rsidP="00B77A85">
      <w:pPr>
        <w:spacing w:after="0" w:line="240" w:lineRule="auto"/>
        <w:ind w:firstLine="540"/>
        <w:jc w:val="both"/>
        <w:rPr>
          <w:rFonts w:ascii="Times New Roman" w:eastAsia="Times New Roman" w:hAnsi="Times New Roman"/>
          <w:bCs/>
          <w:sz w:val="26"/>
          <w:szCs w:val="26"/>
          <w:lang w:eastAsia="ru-RU"/>
        </w:rPr>
      </w:pPr>
      <w:r w:rsidRPr="00337EFA">
        <w:rPr>
          <w:rFonts w:ascii="Times New Roman" w:eastAsia="Times New Roman" w:hAnsi="Times New Roman"/>
          <w:sz w:val="26"/>
          <w:szCs w:val="26"/>
          <w:lang w:eastAsia="ru-RU"/>
        </w:rPr>
        <w:t>Реализация мероприятий Подпрограммы позволит снизить затраты граждан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г.Лыткарино, привлечь в сферу жилищного строительства дополнительные средства, что в свою очередь окажет положительный эффект на экономику города Лыткарино в целом.</w:t>
      </w:r>
      <w:r w:rsidRPr="00337EFA">
        <w:rPr>
          <w:rFonts w:ascii="Times New Roman" w:eastAsia="Times New Roman" w:hAnsi="Times New Roman"/>
          <w:bCs/>
          <w:sz w:val="26"/>
          <w:szCs w:val="26"/>
          <w:lang w:eastAsia="ru-RU"/>
        </w:rPr>
        <w:t xml:space="preserve"> </w:t>
      </w:r>
    </w:p>
    <w:p w:rsidR="00B77A85" w:rsidRPr="00337EFA" w:rsidRDefault="00B77A85" w:rsidP="000B03EC">
      <w:pPr>
        <w:spacing w:after="0" w:line="240" w:lineRule="auto"/>
        <w:ind w:firstLine="567"/>
        <w:jc w:val="both"/>
        <w:rPr>
          <w:rFonts w:ascii="Times New Roman" w:hAnsi="Times New Roman"/>
          <w:sz w:val="26"/>
          <w:szCs w:val="26"/>
        </w:rPr>
      </w:pPr>
    </w:p>
    <w:p w:rsidR="00416304" w:rsidRPr="00337EFA" w:rsidRDefault="00416304" w:rsidP="000B03EC">
      <w:pPr>
        <w:spacing w:after="0" w:line="240" w:lineRule="auto"/>
        <w:ind w:firstLine="567"/>
        <w:jc w:val="both"/>
        <w:rPr>
          <w:rFonts w:ascii="Times New Roman" w:hAnsi="Times New Roman"/>
          <w:sz w:val="26"/>
          <w:szCs w:val="26"/>
        </w:rPr>
      </w:pPr>
      <w:r w:rsidRPr="00337EFA">
        <w:rPr>
          <w:rFonts w:ascii="Times New Roman" w:hAnsi="Times New Roman"/>
          <w:sz w:val="26"/>
          <w:szCs w:val="26"/>
        </w:rPr>
        <w:t>3) подпрограмма «Улучшение жилищных условий семей, имеющих семь и более детей» на 20</w:t>
      </w:r>
      <w:r w:rsidR="00915E84" w:rsidRPr="00337EFA">
        <w:rPr>
          <w:rFonts w:ascii="Times New Roman" w:hAnsi="Times New Roman"/>
          <w:sz w:val="26"/>
          <w:szCs w:val="26"/>
        </w:rPr>
        <w:t>1</w:t>
      </w:r>
      <w:r w:rsidRPr="00337EFA">
        <w:rPr>
          <w:rFonts w:ascii="Times New Roman" w:hAnsi="Times New Roman"/>
          <w:sz w:val="26"/>
          <w:szCs w:val="26"/>
        </w:rPr>
        <w:t>4-2016 годы.</w:t>
      </w:r>
    </w:p>
    <w:p w:rsidR="00B77A85" w:rsidRPr="00337EFA" w:rsidRDefault="00B77A85" w:rsidP="00B77A8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Мероприятия Подпрограммы предусматривают оказание государственной и муниципальной поддержки семьям, имеющим семь и более детей, - участницам </w:t>
      </w:r>
      <w:r w:rsidRPr="00337EFA">
        <w:rPr>
          <w:rFonts w:ascii="Times New Roman" w:eastAsia="Times New Roman" w:hAnsi="Times New Roman"/>
          <w:sz w:val="26"/>
          <w:szCs w:val="26"/>
          <w:lang w:eastAsia="ru-RU"/>
        </w:rPr>
        <w:lastRenderedPageBreak/>
        <w:t>Подпрограммы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B77A85" w:rsidRPr="00337EFA" w:rsidRDefault="00B77A85" w:rsidP="00B77A8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Реализация мероприятий Подпрограммы позволит решить жилищную проблему семей, имеющих семь и более детей, состоящих на учете в качестве нуждающихся в жилы</w:t>
      </w:r>
      <w:r w:rsidR="008753A4">
        <w:rPr>
          <w:rFonts w:ascii="Times New Roman" w:eastAsia="Times New Roman" w:hAnsi="Times New Roman"/>
          <w:sz w:val="26"/>
          <w:szCs w:val="26"/>
          <w:lang w:eastAsia="ru-RU"/>
        </w:rPr>
        <w:t>х помещениях в Администрации г.</w:t>
      </w:r>
      <w:r w:rsidRPr="00337EFA">
        <w:rPr>
          <w:rFonts w:ascii="Times New Roman" w:eastAsia="Times New Roman" w:hAnsi="Times New Roman"/>
          <w:sz w:val="26"/>
          <w:szCs w:val="26"/>
          <w:lang w:eastAsia="ru-RU"/>
        </w:rPr>
        <w:t xml:space="preserve">Лыткарино. </w:t>
      </w:r>
    </w:p>
    <w:p w:rsidR="00592692" w:rsidRPr="00283145" w:rsidRDefault="00592692" w:rsidP="00A35B91">
      <w:pPr>
        <w:spacing w:after="0" w:line="240" w:lineRule="auto"/>
        <w:ind w:firstLine="540"/>
        <w:jc w:val="both"/>
        <w:rPr>
          <w:rFonts w:ascii="Times New Roman" w:eastAsia="Times New Roman" w:hAnsi="Times New Roman"/>
          <w:bCs/>
          <w:sz w:val="26"/>
          <w:szCs w:val="26"/>
          <w:lang w:eastAsia="ru-RU"/>
        </w:rPr>
      </w:pPr>
      <w:r w:rsidRPr="00337EFA">
        <w:rPr>
          <w:rFonts w:ascii="Times New Roman" w:eastAsia="Times New Roman" w:hAnsi="Times New Roman"/>
          <w:bCs/>
          <w:sz w:val="26"/>
          <w:szCs w:val="26"/>
          <w:lang w:eastAsia="ru-RU"/>
        </w:rPr>
        <w:t xml:space="preserve">4) </w:t>
      </w:r>
      <w:r w:rsidRPr="00283145">
        <w:rPr>
          <w:rFonts w:ascii="Times New Roman" w:eastAsia="Times New Roman" w:hAnsi="Times New Roman"/>
          <w:bCs/>
          <w:sz w:val="26"/>
          <w:szCs w:val="26"/>
          <w:lang w:eastAsia="ru-RU"/>
        </w:rPr>
        <w:t xml:space="preserve">подпрограмма «Обеспечение жильем отдельных категорий </w:t>
      </w:r>
      <w:r w:rsidR="00701F4B" w:rsidRPr="00283145">
        <w:rPr>
          <w:rFonts w:ascii="Times New Roman" w:eastAsia="Times New Roman" w:hAnsi="Times New Roman"/>
          <w:bCs/>
          <w:sz w:val="26"/>
          <w:szCs w:val="26"/>
          <w:lang w:eastAsia="ru-RU"/>
        </w:rPr>
        <w:t>граждан, установленных федеральным законодательством» на 2015-2017</w:t>
      </w:r>
      <w:r w:rsidRPr="00283145">
        <w:rPr>
          <w:rFonts w:ascii="Times New Roman" w:eastAsia="Times New Roman" w:hAnsi="Times New Roman"/>
          <w:bCs/>
          <w:sz w:val="26"/>
          <w:szCs w:val="26"/>
          <w:lang w:eastAsia="ru-RU"/>
        </w:rPr>
        <w:t xml:space="preserve"> годы</w:t>
      </w:r>
      <w:r w:rsidR="00106F66" w:rsidRPr="00283145">
        <w:rPr>
          <w:rFonts w:ascii="Times New Roman" w:eastAsia="Times New Roman" w:hAnsi="Times New Roman"/>
          <w:bCs/>
          <w:sz w:val="26"/>
          <w:szCs w:val="26"/>
          <w:lang w:eastAsia="ru-RU"/>
        </w:rPr>
        <w:t>.</w:t>
      </w:r>
    </w:p>
    <w:p w:rsidR="00701F4B" w:rsidRPr="00283145" w:rsidRDefault="00701F4B" w:rsidP="00701F4B">
      <w:pPr>
        <w:spacing w:after="0" w:line="240" w:lineRule="auto"/>
        <w:ind w:firstLine="567"/>
        <w:jc w:val="both"/>
        <w:rPr>
          <w:rFonts w:ascii="Times New Roman" w:eastAsia="Times New Roman" w:hAnsi="Times New Roman"/>
          <w:sz w:val="26"/>
          <w:szCs w:val="26"/>
          <w:lang w:eastAsia="ru-RU"/>
        </w:rPr>
      </w:pPr>
      <w:r w:rsidRPr="00283145">
        <w:rPr>
          <w:rFonts w:ascii="Times New Roman" w:eastAsia="Times New Roman" w:hAnsi="Times New Roman"/>
          <w:sz w:val="26"/>
          <w:szCs w:val="26"/>
          <w:lang w:eastAsia="ru-RU"/>
        </w:rPr>
        <w:t>Мероприятия Подпрограммы направлены на предоставление мер социальной поддержки по обеспечению жилыми помещениями за счет средств федерального бюджета отдельных категорий ветеранов, инвалидов и семей, имеющих детей-инвалидов, установленных статьей 1 Закона Московской области от 26.07.2006 № 125/2006-ОЗ «</w:t>
      </w:r>
      <w:r w:rsidRPr="00283145">
        <w:rPr>
          <w:rFonts w:ascii="Times New Roman" w:hAnsi="Times New Roman"/>
          <w:sz w:val="26"/>
          <w:szCs w:val="26"/>
        </w:rPr>
        <w:t>Об обеспечении жилыми помещениями за счет средств федерального бюджета отдельных категорий ветеранов, инвалидов и семей, имеющих детей-инвалидов» и гражданам, уволенным с военной службы, и приравненным</w:t>
      </w:r>
      <w:r w:rsidR="00283145">
        <w:rPr>
          <w:rFonts w:ascii="Times New Roman" w:hAnsi="Times New Roman"/>
          <w:sz w:val="26"/>
          <w:szCs w:val="26"/>
        </w:rPr>
        <w:t xml:space="preserve"> </w:t>
      </w:r>
      <w:r w:rsidRPr="00283145">
        <w:rPr>
          <w:rFonts w:ascii="Times New Roman" w:hAnsi="Times New Roman"/>
          <w:sz w:val="26"/>
          <w:szCs w:val="26"/>
        </w:rPr>
        <w:t>к ним лицам в соответствии с Законом Московской области от 25.03.2001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701F4B" w:rsidRPr="00283145" w:rsidRDefault="00701F4B" w:rsidP="00701F4B">
      <w:pPr>
        <w:spacing w:after="0" w:line="240" w:lineRule="auto"/>
        <w:ind w:firstLine="540"/>
        <w:jc w:val="both"/>
        <w:rPr>
          <w:rFonts w:ascii="Times New Roman" w:eastAsia="Times New Roman" w:hAnsi="Times New Roman"/>
          <w:sz w:val="26"/>
          <w:szCs w:val="26"/>
          <w:lang w:eastAsia="ru-RU"/>
        </w:rPr>
      </w:pPr>
      <w:r w:rsidRPr="00283145">
        <w:rPr>
          <w:rFonts w:ascii="Times New Roman" w:eastAsia="Times New Roman" w:hAnsi="Times New Roman"/>
          <w:sz w:val="26"/>
          <w:szCs w:val="26"/>
          <w:lang w:eastAsia="ru-RU"/>
        </w:rPr>
        <w:t>Реализация мероприятий Подпрограммы позволит с помощью государственной и муниципальной поддержки улучшить жилищные условия ветеранов, инвалидов, семей, имеющих детей-инвалидов и военнослужащих, уволенных в запас, состоящих на учете в качестве нуждающихся в жилых помещениях в Администрации г. Лыткарино.»</w:t>
      </w:r>
    </w:p>
    <w:p w:rsidR="00592692" w:rsidRPr="00337EFA" w:rsidRDefault="00592692" w:rsidP="00A35B91">
      <w:pPr>
        <w:spacing w:after="0" w:line="240" w:lineRule="auto"/>
        <w:ind w:firstLine="540"/>
        <w:jc w:val="both"/>
        <w:rPr>
          <w:rFonts w:ascii="Times New Roman" w:hAnsi="Times New Roman"/>
          <w:sz w:val="26"/>
          <w:szCs w:val="26"/>
        </w:rPr>
      </w:pPr>
      <w:r w:rsidRPr="00337EFA">
        <w:rPr>
          <w:rFonts w:ascii="Times New Roman" w:eastAsia="Times New Roman" w:hAnsi="Times New Roman"/>
          <w:bCs/>
          <w:sz w:val="26"/>
          <w:szCs w:val="26"/>
          <w:lang w:eastAsia="ru-RU"/>
        </w:rPr>
        <w:t>5) подпрограмма «Обеспечение жильем детей-сирот и детей, оставшихся без попечения родителей, а также лиц из их числа»</w:t>
      </w:r>
      <w:r w:rsidRPr="00337EFA">
        <w:rPr>
          <w:rFonts w:ascii="Times New Roman" w:hAnsi="Times New Roman"/>
          <w:sz w:val="26"/>
          <w:szCs w:val="26"/>
        </w:rPr>
        <w:t xml:space="preserve"> на 2015-2019 годы</w:t>
      </w:r>
      <w:r w:rsidR="00106F66" w:rsidRPr="00337EFA">
        <w:rPr>
          <w:rFonts w:ascii="Times New Roman" w:hAnsi="Times New Roman"/>
          <w:sz w:val="26"/>
          <w:szCs w:val="26"/>
        </w:rPr>
        <w:t>.</w:t>
      </w:r>
    </w:p>
    <w:p w:rsidR="00592692" w:rsidRPr="00337EFA" w:rsidRDefault="00A35B91" w:rsidP="00A35B91">
      <w:pPr>
        <w:spacing w:after="0" w:line="240" w:lineRule="auto"/>
        <w:ind w:firstLine="540"/>
        <w:jc w:val="both"/>
        <w:rPr>
          <w:rFonts w:ascii="Times New Roman" w:eastAsia="Times New Roman" w:hAnsi="Times New Roman"/>
          <w:bCs/>
          <w:sz w:val="26"/>
          <w:szCs w:val="26"/>
          <w:lang w:eastAsia="ru-RU"/>
        </w:rPr>
      </w:pPr>
      <w:r w:rsidRPr="00337EFA">
        <w:rPr>
          <w:rFonts w:ascii="Times New Roman" w:eastAsia="Times New Roman" w:hAnsi="Times New Roman"/>
          <w:bCs/>
          <w:sz w:val="26"/>
          <w:szCs w:val="26"/>
          <w:lang w:eastAsia="ru-RU"/>
        </w:rPr>
        <w:t>Мероприятия Подпрограммы направлены на решение вопросов по обеспечению жилыми помещениями детей-сирот и детей, оставшихся без попечения родителей, а также лиц из их числа.</w:t>
      </w:r>
    </w:p>
    <w:p w:rsidR="00A35B91" w:rsidRPr="00337EFA" w:rsidRDefault="00A35B91" w:rsidP="00A35B91">
      <w:pPr>
        <w:spacing w:after="0" w:line="240" w:lineRule="auto"/>
        <w:ind w:firstLine="540"/>
        <w:jc w:val="both"/>
        <w:rPr>
          <w:rFonts w:ascii="Times New Roman" w:eastAsia="Times New Roman" w:hAnsi="Times New Roman"/>
          <w:bCs/>
          <w:sz w:val="26"/>
          <w:szCs w:val="26"/>
          <w:lang w:eastAsia="ru-RU"/>
        </w:rPr>
      </w:pPr>
      <w:r w:rsidRPr="00337EFA">
        <w:rPr>
          <w:rFonts w:ascii="Times New Roman" w:eastAsia="Times New Roman" w:hAnsi="Times New Roman"/>
          <w:sz w:val="26"/>
          <w:szCs w:val="26"/>
          <w:lang w:eastAsia="ru-RU"/>
        </w:rPr>
        <w:t xml:space="preserve">Реализация мероприятий Подпрограммы позволит </w:t>
      </w:r>
      <w:r w:rsidR="00624BEF" w:rsidRPr="00337EFA">
        <w:rPr>
          <w:rFonts w:ascii="Times New Roman" w:eastAsia="Times New Roman" w:hAnsi="Times New Roman"/>
          <w:sz w:val="26"/>
          <w:szCs w:val="26"/>
          <w:lang w:eastAsia="ru-RU"/>
        </w:rPr>
        <w:t xml:space="preserve"> с </w:t>
      </w:r>
      <w:r w:rsidRPr="00337EFA">
        <w:rPr>
          <w:rFonts w:ascii="Times New Roman" w:eastAsia="Times New Roman" w:hAnsi="Times New Roman"/>
          <w:sz w:val="26"/>
          <w:szCs w:val="26"/>
          <w:lang w:eastAsia="ru-RU"/>
        </w:rPr>
        <w:t>помощью государственной и муниципальной поддержки улучшить жилищные условия детей-сирот, детей, оставшихся без попечения родителей, а также лиц из их числа, нуждающихся в жилых помещениях.</w:t>
      </w:r>
    </w:p>
    <w:p w:rsidR="00592692" w:rsidRPr="00337EFA" w:rsidRDefault="00592692" w:rsidP="00A35B91">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6) </w:t>
      </w:r>
      <w:r w:rsidR="00183CE9" w:rsidRPr="00337EFA">
        <w:rPr>
          <w:rFonts w:ascii="Times New Roman" w:hAnsi="Times New Roman"/>
          <w:sz w:val="26"/>
          <w:szCs w:val="26"/>
        </w:rPr>
        <w:t xml:space="preserve">подпрограмма </w:t>
      </w:r>
      <w:r w:rsidRPr="00337EFA">
        <w:rPr>
          <w:rFonts w:ascii="Times New Roman" w:hAnsi="Times New Roman"/>
          <w:sz w:val="26"/>
          <w:szCs w:val="26"/>
        </w:rPr>
        <w:t>«Улучшение жилищных условий граждан, состоящих на учете в качестве нуждающихся в жилых помещениях» на 2015-2024 годы.</w:t>
      </w:r>
    </w:p>
    <w:p w:rsidR="00A35B91" w:rsidRPr="00337EFA" w:rsidRDefault="00A35B91" w:rsidP="00A35B91">
      <w:pPr>
        <w:spacing w:after="0" w:line="240" w:lineRule="auto"/>
        <w:ind w:firstLine="540"/>
        <w:jc w:val="both"/>
        <w:rPr>
          <w:rFonts w:ascii="Times New Roman" w:hAnsi="Times New Roman"/>
          <w:sz w:val="26"/>
          <w:szCs w:val="26"/>
        </w:rPr>
      </w:pPr>
      <w:r w:rsidRPr="00337EFA">
        <w:rPr>
          <w:rFonts w:ascii="Times New Roman" w:eastAsia="Times New Roman" w:hAnsi="Times New Roman"/>
          <w:bCs/>
          <w:sz w:val="26"/>
          <w:szCs w:val="26"/>
          <w:lang w:eastAsia="ru-RU"/>
        </w:rPr>
        <w:t xml:space="preserve">Мероприятия Подпрограммы направлены на решение вопросов по обеспечению жилыми помещениями граждан, </w:t>
      </w:r>
      <w:r w:rsidRPr="00337EFA">
        <w:rPr>
          <w:rFonts w:ascii="Times New Roman" w:hAnsi="Times New Roman"/>
          <w:sz w:val="26"/>
          <w:szCs w:val="26"/>
        </w:rPr>
        <w:t>состоящих на учете в качестве нуждающихся в жилых помещениях.</w:t>
      </w:r>
      <w:r w:rsidRPr="00337EFA">
        <w:rPr>
          <w:rFonts w:ascii="Times New Roman" w:eastAsia="Times New Roman" w:hAnsi="Times New Roman"/>
          <w:bCs/>
          <w:sz w:val="26"/>
          <w:szCs w:val="26"/>
          <w:lang w:eastAsia="ru-RU"/>
        </w:rPr>
        <w:t xml:space="preserve"> </w:t>
      </w:r>
    </w:p>
    <w:p w:rsidR="00183CE9" w:rsidRPr="00337EFA" w:rsidRDefault="00592692" w:rsidP="00106F66">
      <w:pPr>
        <w:spacing w:after="0" w:line="240" w:lineRule="auto"/>
        <w:ind w:firstLine="567"/>
        <w:jc w:val="both"/>
        <w:rPr>
          <w:rFonts w:ascii="Times New Roman" w:hAnsi="Times New Roman"/>
          <w:sz w:val="26"/>
          <w:szCs w:val="26"/>
        </w:rPr>
      </w:pPr>
      <w:r w:rsidRPr="00337EFA">
        <w:rPr>
          <w:rFonts w:ascii="Times New Roman" w:hAnsi="Times New Roman"/>
          <w:sz w:val="26"/>
          <w:szCs w:val="26"/>
        </w:rPr>
        <w:t xml:space="preserve"> </w:t>
      </w:r>
      <w:r w:rsidR="00183CE9" w:rsidRPr="00337EFA">
        <w:rPr>
          <w:rFonts w:ascii="Times New Roman" w:eastAsia="Times New Roman" w:hAnsi="Times New Roman"/>
          <w:sz w:val="26"/>
          <w:szCs w:val="26"/>
          <w:lang w:eastAsia="ru-RU"/>
        </w:rPr>
        <w:t xml:space="preserve">Реализация мероприятий Подпрограммы позволит снизить количество граждан, состоящих на учете </w:t>
      </w:r>
      <w:r w:rsidR="00751267">
        <w:rPr>
          <w:rFonts w:ascii="Times New Roman" w:eastAsia="Times New Roman" w:hAnsi="Times New Roman"/>
          <w:sz w:val="26"/>
          <w:szCs w:val="26"/>
          <w:lang w:eastAsia="ru-RU"/>
        </w:rPr>
        <w:t>в Администрации г.</w:t>
      </w:r>
      <w:r w:rsidR="00295E81" w:rsidRPr="00337EFA">
        <w:rPr>
          <w:rFonts w:ascii="Times New Roman" w:eastAsia="Times New Roman" w:hAnsi="Times New Roman"/>
          <w:sz w:val="26"/>
          <w:szCs w:val="26"/>
          <w:lang w:eastAsia="ru-RU"/>
        </w:rPr>
        <w:t xml:space="preserve">Лыткарино </w:t>
      </w:r>
      <w:r w:rsidR="00183CE9" w:rsidRPr="00337EFA">
        <w:rPr>
          <w:rFonts w:ascii="Times New Roman" w:hAnsi="Times New Roman"/>
          <w:sz w:val="26"/>
          <w:szCs w:val="26"/>
        </w:rPr>
        <w:t>в качестве нуждающихся в жилых помещениях, предоставляемых по догов</w:t>
      </w:r>
      <w:r w:rsidR="00A35B91" w:rsidRPr="00337EFA">
        <w:rPr>
          <w:rFonts w:ascii="Times New Roman" w:hAnsi="Times New Roman"/>
          <w:sz w:val="26"/>
          <w:szCs w:val="26"/>
        </w:rPr>
        <w:t>орам социального найма.</w:t>
      </w:r>
    </w:p>
    <w:p w:rsidR="00624BEF" w:rsidRPr="00337EFA" w:rsidRDefault="00624BEF" w:rsidP="00106F66">
      <w:pPr>
        <w:spacing w:after="0" w:line="240" w:lineRule="auto"/>
        <w:ind w:firstLine="567"/>
        <w:jc w:val="both"/>
        <w:rPr>
          <w:rFonts w:ascii="Times New Roman" w:hAnsi="Times New Roman"/>
          <w:sz w:val="26"/>
          <w:szCs w:val="26"/>
        </w:rPr>
      </w:pPr>
      <w:r w:rsidRPr="00337EFA">
        <w:rPr>
          <w:rFonts w:ascii="Times New Roman" w:hAnsi="Times New Roman"/>
          <w:sz w:val="26"/>
          <w:szCs w:val="26"/>
        </w:rPr>
        <w:t>7) подпрограмма «Комплексное освоение земельных участков в целях жилищного строительства и развития застроенных территорий в городе Лыткарино» на 2015-2018 годы</w:t>
      </w:r>
      <w:r w:rsidR="00E108FF" w:rsidRPr="00337EFA">
        <w:rPr>
          <w:rFonts w:ascii="Times New Roman" w:hAnsi="Times New Roman"/>
          <w:sz w:val="26"/>
          <w:szCs w:val="26"/>
        </w:rPr>
        <w:t>.</w:t>
      </w:r>
    </w:p>
    <w:p w:rsidR="00E108FF" w:rsidRPr="00337EFA" w:rsidRDefault="00E108FF" w:rsidP="00E108FF">
      <w:pPr>
        <w:pStyle w:val="ConsPlusNormal"/>
        <w:ind w:right="-1" w:firstLine="567"/>
        <w:jc w:val="both"/>
        <w:rPr>
          <w:rFonts w:ascii="Times New Roman" w:hAnsi="Times New Roman" w:cs="Times New Roman"/>
          <w:sz w:val="26"/>
          <w:szCs w:val="26"/>
        </w:rPr>
      </w:pPr>
      <w:r w:rsidRPr="00337EFA">
        <w:rPr>
          <w:rFonts w:ascii="Times New Roman" w:eastAsia="Times New Roman" w:hAnsi="Times New Roman"/>
          <w:sz w:val="26"/>
          <w:szCs w:val="26"/>
          <w:lang w:eastAsia="ru-RU"/>
        </w:rPr>
        <w:lastRenderedPageBreak/>
        <w:t xml:space="preserve">Реализация мероприятий Подпрограммы позволит расселить </w:t>
      </w:r>
      <w:r w:rsidRPr="00337EFA">
        <w:rPr>
          <w:rFonts w:ascii="Times New Roman" w:hAnsi="Times New Roman" w:cs="Times New Roman"/>
          <w:sz w:val="26"/>
          <w:szCs w:val="26"/>
        </w:rPr>
        <w:t xml:space="preserve">77 подлежащих  сносу жилых домов общей площадью </w:t>
      </w:r>
      <w:smartTag w:uri="urn:schemas-microsoft-com:office:smarttags" w:element="metricconverter">
        <w:smartTagPr>
          <w:attr w:name="ProductID" w:val="43 034,5 кв. метров"/>
        </w:smartTagPr>
        <w:r w:rsidRPr="00337EFA">
          <w:rPr>
            <w:rFonts w:ascii="Times New Roman" w:hAnsi="Times New Roman" w:cs="Times New Roman"/>
            <w:sz w:val="26"/>
            <w:szCs w:val="26"/>
          </w:rPr>
          <w:t>43 034,5 кв. метров</w:t>
        </w:r>
      </w:smartTag>
      <w:r w:rsidRPr="00337EFA">
        <w:rPr>
          <w:rFonts w:ascii="Times New Roman" w:hAnsi="Times New Roman" w:cs="Times New Roman"/>
          <w:sz w:val="26"/>
          <w:szCs w:val="26"/>
        </w:rPr>
        <w:t>, в которых проживают 1136 семей численностью 2 791  человек.</w:t>
      </w:r>
    </w:p>
    <w:p w:rsidR="00B31421" w:rsidRPr="00337EFA" w:rsidRDefault="007C5528" w:rsidP="00337EFA">
      <w:pPr>
        <w:autoSpaceDE w:val="0"/>
        <w:autoSpaceDN w:val="0"/>
        <w:adjustRightInd w:val="0"/>
        <w:spacing w:after="0" w:line="240" w:lineRule="auto"/>
        <w:ind w:firstLine="539"/>
        <w:jc w:val="both"/>
        <w:rPr>
          <w:rFonts w:ascii="Times New Roman" w:hAnsi="Times New Roman"/>
          <w:sz w:val="26"/>
          <w:szCs w:val="26"/>
        </w:rPr>
      </w:pPr>
      <w:r w:rsidRPr="00337EFA">
        <w:rPr>
          <w:rFonts w:ascii="Times New Roman" w:hAnsi="Times New Roman"/>
          <w:sz w:val="26"/>
          <w:szCs w:val="26"/>
        </w:rPr>
        <w:t xml:space="preserve">Достижение целей и решение задач </w:t>
      </w:r>
      <w:r w:rsidR="00FF7E45" w:rsidRPr="00337EFA">
        <w:rPr>
          <w:rFonts w:ascii="Times New Roman" w:hAnsi="Times New Roman"/>
          <w:sz w:val="26"/>
          <w:szCs w:val="26"/>
        </w:rPr>
        <w:t>муниципальной</w:t>
      </w:r>
      <w:r w:rsidR="00AE5E1B" w:rsidRPr="00337EFA">
        <w:rPr>
          <w:rFonts w:ascii="Times New Roman" w:hAnsi="Times New Roman"/>
          <w:sz w:val="26"/>
          <w:szCs w:val="26"/>
        </w:rPr>
        <w:t xml:space="preserve"> п</w:t>
      </w:r>
      <w:r w:rsidRPr="00337EFA">
        <w:rPr>
          <w:rFonts w:ascii="Times New Roman" w:hAnsi="Times New Roman"/>
          <w:sz w:val="26"/>
          <w:szCs w:val="26"/>
        </w:rPr>
        <w:t xml:space="preserve">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w:t>
      </w:r>
      <w:r w:rsidR="00FF7E45" w:rsidRPr="00337EFA">
        <w:rPr>
          <w:rFonts w:ascii="Times New Roman" w:hAnsi="Times New Roman"/>
          <w:sz w:val="26"/>
          <w:szCs w:val="26"/>
        </w:rPr>
        <w:t>муниципальной</w:t>
      </w:r>
      <w:r w:rsidR="00AE5E1B" w:rsidRPr="00337EFA">
        <w:rPr>
          <w:rFonts w:ascii="Times New Roman" w:hAnsi="Times New Roman"/>
          <w:sz w:val="26"/>
          <w:szCs w:val="26"/>
        </w:rPr>
        <w:t xml:space="preserve"> п</w:t>
      </w:r>
      <w:r w:rsidRPr="00337EFA">
        <w:rPr>
          <w:rFonts w:ascii="Times New Roman" w:hAnsi="Times New Roman"/>
          <w:sz w:val="26"/>
          <w:szCs w:val="26"/>
        </w:rPr>
        <w:t>рограммы</w:t>
      </w:r>
      <w:r w:rsidR="004E3BCA" w:rsidRPr="00337EFA">
        <w:rPr>
          <w:rFonts w:ascii="Times New Roman" w:hAnsi="Times New Roman"/>
          <w:sz w:val="26"/>
          <w:szCs w:val="26"/>
        </w:rPr>
        <w:t>.</w:t>
      </w:r>
      <w:r w:rsidRPr="00337EFA">
        <w:rPr>
          <w:rFonts w:ascii="Times New Roman" w:hAnsi="Times New Roman"/>
          <w:sz w:val="26"/>
          <w:szCs w:val="26"/>
        </w:rPr>
        <w:t xml:space="preserve"> </w:t>
      </w:r>
    </w:p>
    <w:p w:rsidR="00106F66" w:rsidRPr="00337EFA" w:rsidRDefault="00106F66" w:rsidP="00B31421">
      <w:pPr>
        <w:autoSpaceDE w:val="0"/>
        <w:autoSpaceDN w:val="0"/>
        <w:adjustRightInd w:val="0"/>
        <w:spacing w:after="0" w:line="240" w:lineRule="auto"/>
        <w:ind w:firstLine="539"/>
        <w:jc w:val="center"/>
        <w:rPr>
          <w:rFonts w:ascii="Times New Roman" w:eastAsia="Times New Roman" w:hAnsi="Times New Roman"/>
          <w:b/>
          <w:sz w:val="26"/>
          <w:szCs w:val="26"/>
          <w:lang w:eastAsia="ru-RU"/>
        </w:rPr>
      </w:pPr>
    </w:p>
    <w:p w:rsidR="00593E6E" w:rsidRPr="00337EFA" w:rsidRDefault="003B099C" w:rsidP="00337EFA">
      <w:pPr>
        <w:autoSpaceDE w:val="0"/>
        <w:autoSpaceDN w:val="0"/>
        <w:adjustRightInd w:val="0"/>
        <w:spacing w:after="0" w:line="240" w:lineRule="auto"/>
        <w:ind w:firstLine="539"/>
        <w:jc w:val="center"/>
        <w:rPr>
          <w:rFonts w:ascii="Times New Roman" w:eastAsia="Times New Roman" w:hAnsi="Times New Roman"/>
          <w:b/>
          <w:sz w:val="26"/>
          <w:szCs w:val="26"/>
          <w:lang w:eastAsia="ru-RU"/>
        </w:rPr>
      </w:pPr>
      <w:r w:rsidRPr="00337EFA">
        <w:rPr>
          <w:rFonts w:ascii="Times New Roman" w:eastAsia="Times New Roman" w:hAnsi="Times New Roman"/>
          <w:b/>
          <w:sz w:val="26"/>
          <w:szCs w:val="26"/>
          <w:lang w:eastAsia="ru-RU"/>
        </w:rPr>
        <w:t>3</w:t>
      </w:r>
      <w:r w:rsidR="00593E6E" w:rsidRPr="00337EFA">
        <w:rPr>
          <w:rFonts w:ascii="Times New Roman" w:eastAsia="Times New Roman" w:hAnsi="Times New Roman"/>
          <w:b/>
          <w:sz w:val="26"/>
          <w:szCs w:val="26"/>
          <w:lang w:eastAsia="ru-RU"/>
        </w:rPr>
        <w:t xml:space="preserve">. Планируемые </w:t>
      </w:r>
      <w:r w:rsidRPr="00337EFA">
        <w:rPr>
          <w:rFonts w:ascii="Times New Roman" w:eastAsia="Times New Roman" w:hAnsi="Times New Roman"/>
          <w:b/>
          <w:sz w:val="26"/>
          <w:szCs w:val="26"/>
          <w:lang w:eastAsia="ru-RU"/>
        </w:rPr>
        <w:t>результаты</w:t>
      </w:r>
      <w:r w:rsidR="00593E6E" w:rsidRPr="00337EFA">
        <w:rPr>
          <w:rFonts w:ascii="Times New Roman" w:eastAsia="Times New Roman" w:hAnsi="Times New Roman"/>
          <w:b/>
          <w:sz w:val="26"/>
          <w:szCs w:val="26"/>
          <w:lang w:eastAsia="ru-RU"/>
        </w:rPr>
        <w:t xml:space="preserve"> реализации </w:t>
      </w:r>
      <w:r w:rsidR="00FF7E45" w:rsidRPr="00337EFA">
        <w:rPr>
          <w:rFonts w:ascii="Times New Roman" w:eastAsia="Times New Roman" w:hAnsi="Times New Roman"/>
          <w:b/>
          <w:sz w:val="26"/>
          <w:szCs w:val="26"/>
          <w:lang w:eastAsia="ru-RU"/>
        </w:rPr>
        <w:t>муниципальной</w:t>
      </w:r>
      <w:r w:rsidR="00B424B5" w:rsidRPr="00337EFA">
        <w:rPr>
          <w:rFonts w:ascii="Times New Roman" w:eastAsia="Times New Roman" w:hAnsi="Times New Roman"/>
          <w:b/>
          <w:sz w:val="26"/>
          <w:szCs w:val="26"/>
          <w:lang w:eastAsia="ru-RU"/>
        </w:rPr>
        <w:t xml:space="preserve"> п</w:t>
      </w:r>
      <w:r w:rsidR="00593E6E" w:rsidRPr="00337EFA">
        <w:rPr>
          <w:rFonts w:ascii="Times New Roman" w:eastAsia="Times New Roman" w:hAnsi="Times New Roman"/>
          <w:b/>
          <w:sz w:val="26"/>
          <w:szCs w:val="26"/>
          <w:lang w:eastAsia="ru-RU"/>
        </w:rPr>
        <w:t>рограммы</w:t>
      </w:r>
    </w:p>
    <w:p w:rsidR="00C00FDB" w:rsidRPr="00337EFA" w:rsidRDefault="00872A2C" w:rsidP="003B099C">
      <w:pPr>
        <w:autoSpaceDE w:val="0"/>
        <w:autoSpaceDN w:val="0"/>
        <w:adjustRightInd w:val="0"/>
        <w:spacing w:after="0" w:line="240" w:lineRule="auto"/>
        <w:ind w:firstLine="539"/>
        <w:jc w:val="both"/>
        <w:rPr>
          <w:rFonts w:ascii="Times New Roman" w:eastAsia="Times New Roman" w:hAnsi="Times New Roman"/>
          <w:b/>
          <w:bCs/>
          <w:sz w:val="26"/>
          <w:szCs w:val="26"/>
          <w:lang w:eastAsia="ru-RU"/>
        </w:rPr>
      </w:pPr>
      <w:r w:rsidRPr="00337EFA">
        <w:rPr>
          <w:rFonts w:ascii="Times New Roman" w:eastAsia="Times New Roman" w:hAnsi="Times New Roman"/>
          <w:sz w:val="26"/>
          <w:szCs w:val="26"/>
          <w:lang w:eastAsia="ru-RU"/>
        </w:rPr>
        <w:t xml:space="preserve">Планируемые </w:t>
      </w:r>
      <w:r w:rsidR="003B099C" w:rsidRPr="00337EFA">
        <w:rPr>
          <w:rFonts w:ascii="Times New Roman" w:eastAsia="Times New Roman" w:hAnsi="Times New Roman"/>
          <w:sz w:val="26"/>
          <w:szCs w:val="26"/>
          <w:lang w:eastAsia="ru-RU"/>
        </w:rPr>
        <w:t xml:space="preserve">результаты реализации муниципальной программы определяются </w:t>
      </w:r>
      <w:r w:rsidRPr="00337EFA">
        <w:rPr>
          <w:rFonts w:ascii="Times New Roman" w:eastAsia="Times New Roman" w:hAnsi="Times New Roman"/>
          <w:sz w:val="26"/>
          <w:szCs w:val="26"/>
          <w:lang w:eastAsia="ru-RU"/>
        </w:rPr>
        <w:t>количественны</w:t>
      </w:r>
      <w:r w:rsidR="003B099C" w:rsidRPr="00337EFA">
        <w:rPr>
          <w:rFonts w:ascii="Times New Roman" w:eastAsia="Times New Roman" w:hAnsi="Times New Roman"/>
          <w:sz w:val="26"/>
          <w:szCs w:val="26"/>
          <w:lang w:eastAsia="ru-RU"/>
        </w:rPr>
        <w:t>ми</w:t>
      </w:r>
      <w:r w:rsidRPr="00337EFA">
        <w:rPr>
          <w:rFonts w:ascii="Times New Roman" w:eastAsia="Times New Roman" w:hAnsi="Times New Roman"/>
          <w:sz w:val="26"/>
          <w:szCs w:val="26"/>
          <w:lang w:eastAsia="ru-RU"/>
        </w:rPr>
        <w:t xml:space="preserve"> и качественны</w:t>
      </w:r>
      <w:r w:rsidR="003B099C" w:rsidRPr="00337EFA">
        <w:rPr>
          <w:rFonts w:ascii="Times New Roman" w:eastAsia="Times New Roman" w:hAnsi="Times New Roman"/>
          <w:sz w:val="26"/>
          <w:szCs w:val="26"/>
          <w:lang w:eastAsia="ru-RU"/>
        </w:rPr>
        <w:t>ми</w:t>
      </w:r>
      <w:r w:rsidRPr="00337EFA">
        <w:rPr>
          <w:rFonts w:ascii="Times New Roman" w:eastAsia="Times New Roman" w:hAnsi="Times New Roman"/>
          <w:sz w:val="26"/>
          <w:szCs w:val="26"/>
          <w:lang w:eastAsia="ru-RU"/>
        </w:rPr>
        <w:t xml:space="preserve"> показател</w:t>
      </w:r>
      <w:r w:rsidR="003B099C" w:rsidRPr="00337EFA">
        <w:rPr>
          <w:rFonts w:ascii="Times New Roman" w:eastAsia="Times New Roman" w:hAnsi="Times New Roman"/>
          <w:sz w:val="26"/>
          <w:szCs w:val="26"/>
          <w:lang w:eastAsia="ru-RU"/>
        </w:rPr>
        <w:t>ями</w:t>
      </w:r>
      <w:r w:rsidRPr="00337EFA">
        <w:rPr>
          <w:rFonts w:ascii="Times New Roman" w:eastAsia="Times New Roman" w:hAnsi="Times New Roman"/>
          <w:sz w:val="26"/>
          <w:szCs w:val="26"/>
          <w:lang w:eastAsia="ru-RU"/>
        </w:rPr>
        <w:t xml:space="preserve"> реализации Программы</w:t>
      </w:r>
      <w:r w:rsidR="003B099C"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 xml:space="preserve"> </w:t>
      </w:r>
    </w:p>
    <w:p w:rsidR="00C00FDB" w:rsidRPr="00337EFA" w:rsidRDefault="00822C58" w:rsidP="00C00FDB">
      <w:pPr>
        <w:autoSpaceDE w:val="0"/>
        <w:autoSpaceDN w:val="0"/>
        <w:adjustRightInd w:val="0"/>
        <w:spacing w:after="0" w:line="240" w:lineRule="auto"/>
        <w:ind w:firstLine="540"/>
        <w:jc w:val="both"/>
        <w:rPr>
          <w:rFonts w:ascii="Times New Roman" w:eastAsia="Times New Roman" w:hAnsi="Times New Roman"/>
          <w:bCs/>
          <w:sz w:val="26"/>
          <w:szCs w:val="26"/>
          <w:lang w:eastAsia="ru-RU"/>
        </w:rPr>
      </w:pPr>
      <w:r w:rsidRPr="00337EFA">
        <w:rPr>
          <w:rFonts w:ascii="Times New Roman" w:eastAsia="Times New Roman" w:hAnsi="Times New Roman"/>
          <w:bCs/>
          <w:sz w:val="26"/>
          <w:szCs w:val="26"/>
          <w:lang w:eastAsia="ru-RU"/>
        </w:rPr>
        <w:t xml:space="preserve">1) </w:t>
      </w:r>
      <w:r w:rsidR="00C00FDB" w:rsidRPr="00337EFA">
        <w:rPr>
          <w:rFonts w:ascii="Times New Roman" w:eastAsia="Times New Roman" w:hAnsi="Times New Roman"/>
          <w:bCs/>
          <w:sz w:val="26"/>
          <w:szCs w:val="26"/>
          <w:lang w:eastAsia="ru-RU"/>
        </w:rPr>
        <w:t xml:space="preserve">Количество свидетельств, выданных молодым семьям - участницам </w:t>
      </w:r>
      <w:r w:rsidR="00B53427" w:rsidRPr="00337EFA">
        <w:rPr>
          <w:rFonts w:ascii="Times New Roman" w:eastAsia="Times New Roman" w:hAnsi="Times New Roman"/>
          <w:bCs/>
          <w:sz w:val="26"/>
          <w:szCs w:val="26"/>
          <w:lang w:eastAsia="ru-RU"/>
        </w:rPr>
        <w:t>п</w:t>
      </w:r>
      <w:r w:rsidR="00C00FDB" w:rsidRPr="00337EFA">
        <w:rPr>
          <w:rFonts w:ascii="Times New Roman" w:eastAsia="Times New Roman" w:hAnsi="Times New Roman"/>
          <w:bCs/>
          <w:sz w:val="26"/>
          <w:szCs w:val="26"/>
          <w:lang w:eastAsia="ru-RU"/>
        </w:rPr>
        <w:t>одпрограммы</w:t>
      </w:r>
      <w:r w:rsidR="00B53427" w:rsidRPr="00337EFA">
        <w:rPr>
          <w:rFonts w:ascii="Times New Roman" w:eastAsia="Times New Roman" w:hAnsi="Times New Roman"/>
          <w:bCs/>
          <w:sz w:val="26"/>
          <w:szCs w:val="26"/>
          <w:lang w:eastAsia="ru-RU"/>
        </w:rPr>
        <w:t xml:space="preserve"> «Обеспечение жильем молодых семей»</w:t>
      </w:r>
      <w:r w:rsidR="00C00FDB" w:rsidRPr="00337EFA">
        <w:rPr>
          <w:rFonts w:ascii="Times New Roman" w:eastAsia="Times New Roman" w:hAnsi="Times New Roman"/>
          <w:bCs/>
          <w:sz w:val="26"/>
          <w:szCs w:val="26"/>
          <w:lang w:eastAsia="ru-RU"/>
        </w:rPr>
        <w:t xml:space="preserve">, в 2014-2018 годах должно составить </w:t>
      </w:r>
      <w:r w:rsidR="008753A4">
        <w:rPr>
          <w:rFonts w:ascii="Times New Roman" w:eastAsia="Times New Roman" w:hAnsi="Times New Roman"/>
          <w:bCs/>
          <w:sz w:val="26"/>
          <w:szCs w:val="26"/>
          <w:lang w:eastAsia="ru-RU"/>
        </w:rPr>
        <w:t>6</w:t>
      </w:r>
      <w:r w:rsidR="00DA3035">
        <w:rPr>
          <w:rFonts w:ascii="Times New Roman" w:eastAsia="Times New Roman" w:hAnsi="Times New Roman"/>
          <w:bCs/>
          <w:sz w:val="26"/>
          <w:szCs w:val="26"/>
          <w:lang w:eastAsia="ru-RU"/>
        </w:rPr>
        <w:t>8</w:t>
      </w:r>
      <w:r w:rsidR="00C00FDB" w:rsidRPr="00337EFA">
        <w:rPr>
          <w:rFonts w:ascii="Times New Roman" w:eastAsia="Times New Roman" w:hAnsi="Times New Roman"/>
          <w:bCs/>
          <w:sz w:val="26"/>
          <w:szCs w:val="26"/>
          <w:lang w:eastAsia="ru-RU"/>
        </w:rPr>
        <w:t xml:space="preserve">, в 2014 году - </w:t>
      </w:r>
      <w:r w:rsidR="00C435D9" w:rsidRPr="00337EFA">
        <w:rPr>
          <w:rFonts w:ascii="Times New Roman" w:eastAsia="Times New Roman" w:hAnsi="Times New Roman"/>
          <w:bCs/>
          <w:sz w:val="26"/>
          <w:szCs w:val="26"/>
          <w:lang w:eastAsia="ru-RU"/>
        </w:rPr>
        <w:t>1</w:t>
      </w:r>
      <w:r w:rsidR="00E108FF" w:rsidRPr="00337EFA">
        <w:rPr>
          <w:rFonts w:ascii="Times New Roman" w:eastAsia="Times New Roman" w:hAnsi="Times New Roman"/>
          <w:bCs/>
          <w:sz w:val="26"/>
          <w:szCs w:val="26"/>
          <w:lang w:eastAsia="ru-RU"/>
        </w:rPr>
        <w:t>3</w:t>
      </w:r>
      <w:r w:rsidR="00C00FDB" w:rsidRPr="00337EFA">
        <w:rPr>
          <w:rFonts w:ascii="Times New Roman" w:eastAsia="Times New Roman" w:hAnsi="Times New Roman"/>
          <w:bCs/>
          <w:sz w:val="26"/>
          <w:szCs w:val="26"/>
          <w:lang w:eastAsia="ru-RU"/>
        </w:rPr>
        <w:t xml:space="preserve">, в 2015 году - </w:t>
      </w:r>
      <w:r w:rsidR="00C435D9" w:rsidRPr="00337EFA">
        <w:rPr>
          <w:rFonts w:ascii="Times New Roman" w:eastAsia="Times New Roman" w:hAnsi="Times New Roman"/>
          <w:bCs/>
          <w:sz w:val="26"/>
          <w:szCs w:val="26"/>
          <w:lang w:eastAsia="ru-RU"/>
        </w:rPr>
        <w:t>1</w:t>
      </w:r>
      <w:r w:rsidR="008753A4">
        <w:rPr>
          <w:rFonts w:ascii="Times New Roman" w:eastAsia="Times New Roman" w:hAnsi="Times New Roman"/>
          <w:bCs/>
          <w:sz w:val="26"/>
          <w:szCs w:val="26"/>
          <w:lang w:eastAsia="ru-RU"/>
        </w:rPr>
        <w:t>5</w:t>
      </w:r>
      <w:r w:rsidR="00C00FDB" w:rsidRPr="00337EFA">
        <w:rPr>
          <w:rFonts w:ascii="Times New Roman" w:eastAsia="Times New Roman" w:hAnsi="Times New Roman"/>
          <w:bCs/>
          <w:sz w:val="26"/>
          <w:szCs w:val="26"/>
          <w:lang w:eastAsia="ru-RU"/>
        </w:rPr>
        <w:t xml:space="preserve">, в 2016 году – </w:t>
      </w:r>
      <w:r w:rsidR="00C435D9" w:rsidRPr="00337EFA">
        <w:rPr>
          <w:rFonts w:ascii="Times New Roman" w:eastAsia="Times New Roman" w:hAnsi="Times New Roman"/>
          <w:bCs/>
          <w:sz w:val="26"/>
          <w:szCs w:val="26"/>
          <w:lang w:eastAsia="ru-RU"/>
        </w:rPr>
        <w:t>1</w:t>
      </w:r>
      <w:r w:rsidR="00DA3035">
        <w:rPr>
          <w:rFonts w:ascii="Times New Roman" w:eastAsia="Times New Roman" w:hAnsi="Times New Roman"/>
          <w:bCs/>
          <w:sz w:val="26"/>
          <w:szCs w:val="26"/>
          <w:lang w:eastAsia="ru-RU"/>
        </w:rPr>
        <w:t>4</w:t>
      </w:r>
      <w:r w:rsidR="00C00FDB" w:rsidRPr="00337EFA">
        <w:rPr>
          <w:rFonts w:ascii="Times New Roman" w:eastAsia="Times New Roman" w:hAnsi="Times New Roman"/>
          <w:bCs/>
          <w:sz w:val="26"/>
          <w:szCs w:val="26"/>
          <w:lang w:eastAsia="ru-RU"/>
        </w:rPr>
        <w:t xml:space="preserve">, в 2017 году -  </w:t>
      </w:r>
      <w:r w:rsidR="00C435D9" w:rsidRPr="00337EFA">
        <w:rPr>
          <w:rFonts w:ascii="Times New Roman" w:eastAsia="Times New Roman" w:hAnsi="Times New Roman"/>
          <w:bCs/>
          <w:sz w:val="26"/>
          <w:szCs w:val="26"/>
          <w:lang w:eastAsia="ru-RU"/>
        </w:rPr>
        <w:t>1</w:t>
      </w:r>
      <w:r w:rsidR="00E108FF" w:rsidRPr="00337EFA">
        <w:rPr>
          <w:rFonts w:ascii="Times New Roman" w:eastAsia="Times New Roman" w:hAnsi="Times New Roman"/>
          <w:bCs/>
          <w:sz w:val="26"/>
          <w:szCs w:val="26"/>
          <w:lang w:eastAsia="ru-RU"/>
        </w:rPr>
        <w:t>3</w:t>
      </w:r>
      <w:r w:rsidR="00C00FDB" w:rsidRPr="00337EFA">
        <w:rPr>
          <w:rFonts w:ascii="Times New Roman" w:eastAsia="Times New Roman" w:hAnsi="Times New Roman"/>
          <w:bCs/>
          <w:sz w:val="26"/>
          <w:szCs w:val="26"/>
          <w:lang w:eastAsia="ru-RU"/>
        </w:rPr>
        <w:t xml:space="preserve">, в 2018 году </w:t>
      </w:r>
      <w:r w:rsidRPr="00337EFA">
        <w:rPr>
          <w:rFonts w:ascii="Times New Roman" w:eastAsia="Times New Roman" w:hAnsi="Times New Roman"/>
          <w:bCs/>
          <w:sz w:val="26"/>
          <w:szCs w:val="26"/>
          <w:lang w:eastAsia="ru-RU"/>
        </w:rPr>
        <w:t>–</w:t>
      </w:r>
      <w:r w:rsidR="00C00FDB" w:rsidRPr="00337EFA">
        <w:rPr>
          <w:rFonts w:ascii="Times New Roman" w:eastAsia="Times New Roman" w:hAnsi="Times New Roman"/>
          <w:bCs/>
          <w:sz w:val="26"/>
          <w:szCs w:val="26"/>
          <w:lang w:eastAsia="ru-RU"/>
        </w:rPr>
        <w:t xml:space="preserve"> </w:t>
      </w:r>
      <w:r w:rsidR="00C435D9" w:rsidRPr="00337EFA">
        <w:rPr>
          <w:rFonts w:ascii="Times New Roman" w:eastAsia="Times New Roman" w:hAnsi="Times New Roman"/>
          <w:bCs/>
          <w:sz w:val="26"/>
          <w:szCs w:val="26"/>
          <w:lang w:eastAsia="ru-RU"/>
        </w:rPr>
        <w:t>1</w:t>
      </w:r>
      <w:r w:rsidR="00E108FF" w:rsidRPr="00337EFA">
        <w:rPr>
          <w:rFonts w:ascii="Times New Roman" w:eastAsia="Times New Roman" w:hAnsi="Times New Roman"/>
          <w:bCs/>
          <w:sz w:val="26"/>
          <w:szCs w:val="26"/>
          <w:lang w:eastAsia="ru-RU"/>
        </w:rPr>
        <w:t>3</w:t>
      </w:r>
      <w:r w:rsidRPr="00337EFA">
        <w:rPr>
          <w:rFonts w:ascii="Times New Roman" w:eastAsia="Times New Roman" w:hAnsi="Times New Roman"/>
          <w:bCs/>
          <w:sz w:val="26"/>
          <w:szCs w:val="26"/>
          <w:lang w:eastAsia="ru-RU"/>
        </w:rPr>
        <w:t>.</w:t>
      </w:r>
    </w:p>
    <w:p w:rsidR="00C00FDB" w:rsidRPr="00337EFA" w:rsidRDefault="00822C58" w:rsidP="003B099C">
      <w:pPr>
        <w:autoSpaceDE w:val="0"/>
        <w:autoSpaceDN w:val="0"/>
        <w:adjustRightInd w:val="0"/>
        <w:spacing w:after="0" w:line="240" w:lineRule="auto"/>
        <w:ind w:firstLine="539"/>
        <w:jc w:val="both"/>
        <w:rPr>
          <w:rFonts w:ascii="Times New Roman" w:hAnsi="Times New Roman"/>
          <w:sz w:val="26"/>
          <w:szCs w:val="26"/>
        </w:rPr>
      </w:pPr>
      <w:r w:rsidRPr="00337EFA">
        <w:rPr>
          <w:rFonts w:ascii="Times New Roman" w:hAnsi="Times New Roman"/>
          <w:sz w:val="26"/>
          <w:szCs w:val="26"/>
        </w:rPr>
        <w:t xml:space="preserve">2) </w:t>
      </w:r>
      <w:r w:rsidR="00C00FDB" w:rsidRPr="00337EFA">
        <w:rPr>
          <w:rFonts w:ascii="Times New Roman" w:hAnsi="Times New Roman"/>
          <w:sz w:val="26"/>
          <w:szCs w:val="26"/>
        </w:rPr>
        <w:t xml:space="preserve">Доля молодых семей, улучшивших жилищные условия в общей численности молодых семей, изъявивших желание принять участие в реализации подпрограммы, в 2014 году -  </w:t>
      </w:r>
      <w:r w:rsidR="005F0749" w:rsidRPr="00337EFA">
        <w:rPr>
          <w:rFonts w:ascii="Times New Roman" w:hAnsi="Times New Roman"/>
          <w:sz w:val="26"/>
          <w:szCs w:val="26"/>
        </w:rPr>
        <w:t>59</w:t>
      </w:r>
      <w:r w:rsidR="00C00FDB" w:rsidRPr="00337EFA">
        <w:rPr>
          <w:rFonts w:ascii="Times New Roman" w:hAnsi="Times New Roman"/>
          <w:sz w:val="26"/>
          <w:szCs w:val="26"/>
        </w:rPr>
        <w:t xml:space="preserve"> процентов, в 2015 году - </w:t>
      </w:r>
      <w:r w:rsidR="005F0749" w:rsidRPr="00337EFA">
        <w:rPr>
          <w:rFonts w:ascii="Times New Roman" w:hAnsi="Times New Roman"/>
          <w:sz w:val="26"/>
          <w:szCs w:val="26"/>
        </w:rPr>
        <w:t>65</w:t>
      </w:r>
      <w:r w:rsidR="00C00FDB" w:rsidRPr="00337EFA">
        <w:rPr>
          <w:rFonts w:ascii="Times New Roman" w:hAnsi="Times New Roman"/>
          <w:sz w:val="26"/>
          <w:szCs w:val="26"/>
        </w:rPr>
        <w:t xml:space="preserve"> процентов, в 2016 году - 7</w:t>
      </w:r>
      <w:r w:rsidR="005F0749" w:rsidRPr="00337EFA">
        <w:rPr>
          <w:rFonts w:ascii="Times New Roman" w:hAnsi="Times New Roman"/>
          <w:sz w:val="26"/>
          <w:szCs w:val="26"/>
        </w:rPr>
        <w:t>2</w:t>
      </w:r>
      <w:r w:rsidR="00C00FDB" w:rsidRPr="00337EFA">
        <w:rPr>
          <w:rFonts w:ascii="Times New Roman" w:hAnsi="Times New Roman"/>
          <w:sz w:val="26"/>
          <w:szCs w:val="26"/>
        </w:rPr>
        <w:t xml:space="preserve"> процентов, в 2017 году - 7</w:t>
      </w:r>
      <w:r w:rsidR="005F0749" w:rsidRPr="00337EFA">
        <w:rPr>
          <w:rFonts w:ascii="Times New Roman" w:hAnsi="Times New Roman"/>
          <w:sz w:val="26"/>
          <w:szCs w:val="26"/>
        </w:rPr>
        <w:t>8</w:t>
      </w:r>
      <w:r w:rsidR="00C00FDB" w:rsidRPr="00337EFA">
        <w:rPr>
          <w:rFonts w:ascii="Times New Roman" w:hAnsi="Times New Roman"/>
          <w:sz w:val="26"/>
          <w:szCs w:val="26"/>
        </w:rPr>
        <w:t xml:space="preserve"> процентов, в 2018 году - 80 процентов.</w:t>
      </w:r>
    </w:p>
    <w:p w:rsidR="00C34768" w:rsidRPr="00337EFA" w:rsidRDefault="00822C58" w:rsidP="003B099C">
      <w:pPr>
        <w:autoSpaceDE w:val="0"/>
        <w:autoSpaceDN w:val="0"/>
        <w:adjustRightInd w:val="0"/>
        <w:spacing w:after="0" w:line="240" w:lineRule="auto"/>
        <w:ind w:firstLine="540"/>
        <w:jc w:val="both"/>
        <w:rPr>
          <w:rFonts w:ascii="Times New Roman" w:eastAsia="Times New Roman" w:hAnsi="Times New Roman"/>
          <w:b/>
          <w:sz w:val="26"/>
          <w:szCs w:val="26"/>
          <w:lang w:eastAsia="ru-RU"/>
        </w:rPr>
      </w:pPr>
      <w:r w:rsidRPr="00337EFA">
        <w:rPr>
          <w:rFonts w:ascii="Times New Roman" w:eastAsia="Times New Roman" w:hAnsi="Times New Roman"/>
          <w:sz w:val="26"/>
          <w:szCs w:val="26"/>
          <w:lang w:eastAsia="ru-RU"/>
        </w:rPr>
        <w:t xml:space="preserve">3) </w:t>
      </w:r>
      <w:r w:rsidR="00F246AF" w:rsidRPr="00337EFA">
        <w:rPr>
          <w:rFonts w:ascii="Times New Roman" w:eastAsia="Times New Roman" w:hAnsi="Times New Roman"/>
          <w:sz w:val="26"/>
          <w:szCs w:val="26"/>
          <w:lang w:eastAsia="ru-RU"/>
        </w:rPr>
        <w:t xml:space="preserve">Доля граждан, получивших жилищный ипотечный кредит в рамках реализации </w:t>
      </w:r>
      <w:r w:rsidR="00076522" w:rsidRPr="00337EFA">
        <w:rPr>
          <w:rFonts w:ascii="Times New Roman" w:eastAsia="Times New Roman" w:hAnsi="Times New Roman"/>
          <w:sz w:val="26"/>
          <w:szCs w:val="26"/>
          <w:lang w:eastAsia="ru-RU"/>
        </w:rPr>
        <w:t>п</w:t>
      </w:r>
      <w:r w:rsidR="00F246AF" w:rsidRPr="00337EFA">
        <w:rPr>
          <w:rFonts w:ascii="Times New Roman" w:eastAsia="Times New Roman" w:hAnsi="Times New Roman"/>
          <w:sz w:val="26"/>
          <w:szCs w:val="26"/>
          <w:lang w:eastAsia="ru-RU"/>
        </w:rPr>
        <w:t>одпрограммы</w:t>
      </w:r>
      <w:r w:rsidR="00076522" w:rsidRPr="00337EFA">
        <w:rPr>
          <w:rFonts w:ascii="Times New Roman" w:eastAsia="Times New Roman" w:hAnsi="Times New Roman"/>
          <w:sz w:val="26"/>
          <w:szCs w:val="26"/>
          <w:lang w:eastAsia="ru-RU"/>
        </w:rPr>
        <w:t xml:space="preserve"> «Социальная ипотека»</w:t>
      </w:r>
      <w:r w:rsidR="00F246AF" w:rsidRPr="00337EFA">
        <w:rPr>
          <w:rFonts w:ascii="Times New Roman" w:eastAsia="Times New Roman" w:hAnsi="Times New Roman"/>
          <w:sz w:val="26"/>
          <w:szCs w:val="26"/>
          <w:lang w:eastAsia="ru-RU"/>
        </w:rPr>
        <w:t>, в общей численности учителей и врачей, желающих получить жилищный ипотечный кредит, составит не менее 60 процентов.</w:t>
      </w:r>
    </w:p>
    <w:p w:rsidR="00F246AF" w:rsidRPr="00337EFA" w:rsidRDefault="00822C58" w:rsidP="003B099C">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eastAsia="Times New Roman" w:hAnsi="Times New Roman"/>
          <w:sz w:val="26"/>
          <w:szCs w:val="26"/>
          <w:lang w:eastAsia="ru-RU"/>
        </w:rPr>
        <w:t xml:space="preserve">4) </w:t>
      </w:r>
      <w:r w:rsidR="00F246AF" w:rsidRPr="00337EFA">
        <w:rPr>
          <w:rFonts w:ascii="Times New Roman" w:eastAsia="Times New Roman" w:hAnsi="Times New Roman"/>
          <w:sz w:val="26"/>
          <w:szCs w:val="26"/>
          <w:lang w:eastAsia="ru-RU"/>
        </w:rPr>
        <w:t xml:space="preserve">Количество участников </w:t>
      </w:r>
      <w:r w:rsidR="00311A94" w:rsidRPr="00337EFA">
        <w:rPr>
          <w:rFonts w:ascii="Times New Roman" w:eastAsia="Times New Roman" w:hAnsi="Times New Roman"/>
          <w:sz w:val="26"/>
          <w:szCs w:val="26"/>
          <w:lang w:eastAsia="ru-RU"/>
        </w:rPr>
        <w:t>п</w:t>
      </w:r>
      <w:r w:rsidR="00F246AF" w:rsidRPr="00337EFA">
        <w:rPr>
          <w:rFonts w:ascii="Times New Roman" w:eastAsia="Times New Roman" w:hAnsi="Times New Roman"/>
          <w:sz w:val="26"/>
          <w:szCs w:val="26"/>
          <w:lang w:eastAsia="ru-RU"/>
        </w:rPr>
        <w:t>одпрограммы</w:t>
      </w:r>
      <w:r w:rsidR="00311A94" w:rsidRPr="00337EFA">
        <w:rPr>
          <w:rFonts w:ascii="Times New Roman" w:eastAsia="Times New Roman" w:hAnsi="Times New Roman"/>
          <w:sz w:val="26"/>
          <w:szCs w:val="26"/>
          <w:lang w:eastAsia="ru-RU"/>
        </w:rPr>
        <w:t xml:space="preserve"> «Социальная ипотека»</w:t>
      </w:r>
      <w:r w:rsidR="00F246AF" w:rsidRPr="00337EFA">
        <w:rPr>
          <w:rFonts w:ascii="Times New Roman" w:eastAsia="Times New Roman" w:hAnsi="Times New Roman"/>
          <w:sz w:val="26"/>
          <w:szCs w:val="26"/>
          <w:lang w:eastAsia="ru-RU"/>
        </w:rPr>
        <w:t xml:space="preserve">, улучшивших жилищные условия с помощью мер государственной </w:t>
      </w:r>
      <w:r w:rsidR="008407D8" w:rsidRPr="00337EFA">
        <w:rPr>
          <w:rFonts w:ascii="Times New Roman" w:eastAsia="Times New Roman" w:hAnsi="Times New Roman"/>
          <w:sz w:val="26"/>
          <w:szCs w:val="26"/>
          <w:lang w:eastAsia="ru-RU"/>
        </w:rPr>
        <w:t xml:space="preserve">и муниципальной </w:t>
      </w:r>
      <w:r w:rsidR="00F246AF" w:rsidRPr="00337EFA">
        <w:rPr>
          <w:rFonts w:ascii="Times New Roman" w:eastAsia="Times New Roman" w:hAnsi="Times New Roman"/>
          <w:sz w:val="26"/>
          <w:szCs w:val="26"/>
          <w:lang w:eastAsia="ru-RU"/>
        </w:rPr>
        <w:t xml:space="preserve">поддержки в сфере ипотечного жилищного кредитования, должно составить не менее </w:t>
      </w:r>
      <w:r w:rsidR="002B59C3" w:rsidRPr="00337EFA">
        <w:rPr>
          <w:rFonts w:ascii="Times New Roman" w:eastAsia="Times New Roman" w:hAnsi="Times New Roman"/>
          <w:sz w:val="26"/>
          <w:szCs w:val="26"/>
          <w:lang w:eastAsia="ru-RU"/>
        </w:rPr>
        <w:t>20</w:t>
      </w:r>
      <w:r w:rsidR="00F246AF" w:rsidRPr="00337EFA">
        <w:rPr>
          <w:rFonts w:ascii="Times New Roman" w:eastAsia="Times New Roman" w:hAnsi="Times New Roman"/>
          <w:sz w:val="26"/>
          <w:szCs w:val="26"/>
          <w:lang w:eastAsia="ru-RU"/>
        </w:rPr>
        <w:t xml:space="preserve"> </w:t>
      </w:r>
      <w:r w:rsidR="008A7EB4" w:rsidRPr="00337EFA">
        <w:rPr>
          <w:rFonts w:ascii="Times New Roman" w:eastAsia="Times New Roman" w:hAnsi="Times New Roman"/>
          <w:sz w:val="26"/>
          <w:szCs w:val="26"/>
          <w:lang w:eastAsia="ru-RU"/>
        </w:rPr>
        <w:t>человек</w:t>
      </w:r>
      <w:r w:rsidR="00F246AF" w:rsidRPr="00337EFA">
        <w:rPr>
          <w:rFonts w:ascii="Times New Roman" w:eastAsia="Times New Roman" w:hAnsi="Times New Roman"/>
          <w:sz w:val="26"/>
          <w:szCs w:val="26"/>
          <w:lang w:eastAsia="ru-RU"/>
        </w:rPr>
        <w:t xml:space="preserve">, в том числе: в 2014 году </w:t>
      </w:r>
      <w:r w:rsidR="008A7EB4" w:rsidRPr="00337EFA">
        <w:rPr>
          <w:rFonts w:ascii="Times New Roman" w:eastAsia="Times New Roman" w:hAnsi="Times New Roman"/>
          <w:sz w:val="26"/>
          <w:szCs w:val="26"/>
          <w:lang w:eastAsia="ru-RU"/>
        </w:rPr>
        <w:t>–</w:t>
      </w:r>
      <w:r w:rsidR="00F246AF" w:rsidRPr="00337EFA">
        <w:rPr>
          <w:rFonts w:ascii="Times New Roman" w:eastAsia="Times New Roman" w:hAnsi="Times New Roman"/>
          <w:sz w:val="26"/>
          <w:szCs w:val="26"/>
          <w:lang w:eastAsia="ru-RU"/>
        </w:rPr>
        <w:t xml:space="preserve"> </w:t>
      </w:r>
      <w:r w:rsidR="00035FFD" w:rsidRPr="00337EFA">
        <w:rPr>
          <w:rFonts w:ascii="Times New Roman" w:eastAsia="Times New Roman" w:hAnsi="Times New Roman"/>
          <w:sz w:val="26"/>
          <w:szCs w:val="26"/>
          <w:lang w:eastAsia="ru-RU"/>
        </w:rPr>
        <w:t>0</w:t>
      </w:r>
      <w:r w:rsidR="00F246AF" w:rsidRPr="00337EFA">
        <w:rPr>
          <w:rFonts w:ascii="Times New Roman" w:eastAsia="Times New Roman" w:hAnsi="Times New Roman"/>
          <w:sz w:val="26"/>
          <w:szCs w:val="26"/>
          <w:lang w:eastAsia="ru-RU"/>
        </w:rPr>
        <w:t xml:space="preserve">, в 2015 году - </w:t>
      </w:r>
      <w:r w:rsidR="00360A1D" w:rsidRPr="00337EFA">
        <w:rPr>
          <w:rFonts w:ascii="Times New Roman" w:eastAsia="Times New Roman" w:hAnsi="Times New Roman"/>
          <w:sz w:val="26"/>
          <w:szCs w:val="26"/>
          <w:lang w:eastAsia="ru-RU"/>
        </w:rPr>
        <w:t>5</w:t>
      </w:r>
      <w:r w:rsidR="00F246AF" w:rsidRPr="00337EFA">
        <w:rPr>
          <w:rFonts w:ascii="Times New Roman" w:eastAsia="Times New Roman" w:hAnsi="Times New Roman"/>
          <w:sz w:val="26"/>
          <w:szCs w:val="26"/>
          <w:lang w:eastAsia="ru-RU"/>
        </w:rPr>
        <w:t xml:space="preserve"> </w:t>
      </w:r>
      <w:r w:rsidR="008A7EB4" w:rsidRPr="00337EFA">
        <w:rPr>
          <w:rFonts w:ascii="Times New Roman" w:eastAsia="Times New Roman" w:hAnsi="Times New Roman"/>
          <w:sz w:val="26"/>
          <w:szCs w:val="26"/>
          <w:lang w:eastAsia="ru-RU"/>
        </w:rPr>
        <w:t>человек</w:t>
      </w:r>
      <w:r w:rsidR="00F246AF" w:rsidRPr="00337EFA">
        <w:rPr>
          <w:rFonts w:ascii="Times New Roman" w:eastAsia="Times New Roman" w:hAnsi="Times New Roman"/>
          <w:sz w:val="26"/>
          <w:szCs w:val="26"/>
          <w:lang w:eastAsia="ru-RU"/>
        </w:rPr>
        <w:t>.</w:t>
      </w:r>
    </w:p>
    <w:p w:rsidR="00106F66" w:rsidRPr="00337EFA" w:rsidRDefault="00822C58" w:rsidP="00751267">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5) </w:t>
      </w:r>
      <w:r w:rsidR="008D044E" w:rsidRPr="00337EFA">
        <w:rPr>
          <w:rFonts w:ascii="Times New Roman" w:hAnsi="Times New Roman"/>
          <w:sz w:val="26"/>
          <w:szCs w:val="26"/>
        </w:rPr>
        <w:t>Количество семей -  участников подпрограммы «Улучшение жилищных условий семей, имеющих семь и более детей» на 2014-2016 годы, получивших субсидию на приобретение жилого помещения или строительство индивидуального жилого дома - 1.</w:t>
      </w:r>
    </w:p>
    <w:p w:rsidR="008D044E" w:rsidRPr="00337EFA" w:rsidRDefault="00751267" w:rsidP="00106F66">
      <w:pPr>
        <w:spacing w:after="0" w:line="240" w:lineRule="auto"/>
        <w:ind w:firstLine="567"/>
        <w:jc w:val="both"/>
        <w:rPr>
          <w:rFonts w:ascii="Times New Roman" w:hAnsi="Times New Roman"/>
          <w:sz w:val="26"/>
          <w:szCs w:val="26"/>
        </w:rPr>
      </w:pPr>
      <w:r>
        <w:rPr>
          <w:rFonts w:ascii="Times New Roman" w:hAnsi="Times New Roman"/>
          <w:sz w:val="26"/>
          <w:szCs w:val="26"/>
        </w:rPr>
        <w:t>6</w:t>
      </w:r>
      <w:r w:rsidR="008D044E" w:rsidRPr="00337EFA">
        <w:rPr>
          <w:rFonts w:ascii="Times New Roman" w:hAnsi="Times New Roman"/>
          <w:sz w:val="26"/>
          <w:szCs w:val="26"/>
        </w:rPr>
        <w:t xml:space="preserve">) Количество семей -  участников подпрограммы «Улучшение жилищных условий семей, имеющих семь и более детей» на 2014-2016 годы, получивших субсидию на приобретение дополнительной жилой площади -1. </w:t>
      </w:r>
    </w:p>
    <w:p w:rsidR="008D044E" w:rsidRPr="00337EFA" w:rsidRDefault="00751267" w:rsidP="00106F66">
      <w:pPr>
        <w:spacing w:after="0" w:line="240" w:lineRule="auto"/>
        <w:ind w:firstLine="567"/>
        <w:jc w:val="both"/>
        <w:rPr>
          <w:rFonts w:ascii="Times New Roman" w:hAnsi="Times New Roman"/>
          <w:sz w:val="26"/>
          <w:szCs w:val="26"/>
        </w:rPr>
      </w:pPr>
      <w:r>
        <w:rPr>
          <w:rFonts w:ascii="Times New Roman" w:hAnsi="Times New Roman"/>
          <w:sz w:val="26"/>
          <w:szCs w:val="26"/>
        </w:rPr>
        <w:t>7</w:t>
      </w:r>
      <w:r w:rsidR="008D044E" w:rsidRPr="00337EFA">
        <w:rPr>
          <w:rFonts w:ascii="Times New Roman" w:hAnsi="Times New Roman"/>
          <w:sz w:val="26"/>
          <w:szCs w:val="26"/>
        </w:rPr>
        <w:t>) Доля многодетных семей, улучшивших жилищные условия в общей численности многодетных семей, изъявивших желание принять участие в реализации подпрограммы «Улучшение жилищных условий семей, имеющих семь и более детей» на 2014-2016 годы, к 2016 году  -  100 процентов</w:t>
      </w:r>
      <w:r w:rsidR="0077341A" w:rsidRPr="00337EFA">
        <w:rPr>
          <w:rFonts w:ascii="Times New Roman" w:hAnsi="Times New Roman"/>
          <w:sz w:val="26"/>
          <w:szCs w:val="26"/>
        </w:rPr>
        <w:t>.</w:t>
      </w:r>
    </w:p>
    <w:p w:rsidR="00283145" w:rsidRPr="00283145" w:rsidRDefault="00751267" w:rsidP="00283145">
      <w:pPr>
        <w:spacing w:after="0" w:line="240" w:lineRule="auto"/>
        <w:ind w:firstLine="540"/>
        <w:jc w:val="both"/>
        <w:rPr>
          <w:rFonts w:ascii="Times New Roman" w:eastAsia="Times New Roman" w:hAnsi="Times New Roman"/>
          <w:bCs/>
          <w:sz w:val="28"/>
          <w:szCs w:val="28"/>
          <w:lang w:eastAsia="ru-RU"/>
        </w:rPr>
      </w:pPr>
      <w:r>
        <w:rPr>
          <w:rFonts w:ascii="Times New Roman" w:eastAsia="Times New Roman" w:hAnsi="Times New Roman"/>
          <w:bCs/>
          <w:sz w:val="26"/>
          <w:szCs w:val="26"/>
          <w:lang w:eastAsia="ru-RU"/>
        </w:rPr>
        <w:t>8</w:t>
      </w:r>
      <w:r w:rsidR="002B59C3" w:rsidRPr="00337EFA">
        <w:rPr>
          <w:rFonts w:ascii="Times New Roman" w:eastAsia="Times New Roman" w:hAnsi="Times New Roman"/>
          <w:bCs/>
          <w:sz w:val="26"/>
          <w:szCs w:val="26"/>
          <w:lang w:eastAsia="ru-RU"/>
        </w:rPr>
        <w:t xml:space="preserve">) </w:t>
      </w:r>
      <w:r w:rsidR="00283145" w:rsidRPr="00235E72">
        <w:rPr>
          <w:rFonts w:ascii="Times New Roman" w:hAnsi="Times New Roman"/>
          <w:sz w:val="28"/>
          <w:szCs w:val="28"/>
          <w:lang w:eastAsia="ru-RU"/>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социальную поддержку по обеспечению жильем за счет средств федерального бюджета в 2015-2017 годах должно составить </w:t>
      </w:r>
      <w:r w:rsidR="00283145">
        <w:rPr>
          <w:rFonts w:ascii="Times New Roman" w:hAnsi="Times New Roman"/>
          <w:sz w:val="28"/>
          <w:szCs w:val="28"/>
          <w:lang w:eastAsia="ru-RU"/>
        </w:rPr>
        <w:t>6</w:t>
      </w:r>
      <w:r w:rsidR="00283145" w:rsidRPr="00235E72">
        <w:rPr>
          <w:rFonts w:ascii="Times New Roman" w:hAnsi="Times New Roman"/>
          <w:sz w:val="28"/>
          <w:szCs w:val="28"/>
          <w:lang w:eastAsia="ru-RU"/>
        </w:rPr>
        <w:t xml:space="preserve"> человек, в том числе в 2015 году - 2, в 2016 году – 1</w:t>
      </w:r>
      <w:r w:rsidR="00283145">
        <w:rPr>
          <w:rFonts w:ascii="Times New Roman" w:hAnsi="Times New Roman"/>
          <w:sz w:val="28"/>
          <w:szCs w:val="28"/>
          <w:lang w:eastAsia="ru-RU"/>
        </w:rPr>
        <w:t>, в 2017 году - 3</w:t>
      </w:r>
      <w:r w:rsidR="00283145" w:rsidRPr="00235E72">
        <w:rPr>
          <w:rFonts w:ascii="Times New Roman" w:hAnsi="Times New Roman"/>
          <w:sz w:val="28"/>
          <w:szCs w:val="28"/>
          <w:lang w:eastAsia="ru-RU"/>
        </w:rPr>
        <w:t>; количество военнослужащих, уволенных в запас, и приравненных к ним лиц, получивших социальную поддержку по обеспечению жильем за счет средств федерального бюджета в 2016-2017 годах должно составить 1 человек, в том числе в 2016 году – 1 , в 2017 году - 0.</w:t>
      </w:r>
    </w:p>
    <w:p w:rsidR="00E42DDB" w:rsidRPr="00337EFA" w:rsidRDefault="00283145" w:rsidP="00751267">
      <w:pPr>
        <w:spacing w:after="0" w:line="240" w:lineRule="auto"/>
        <w:ind w:firstLine="54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751267">
        <w:rPr>
          <w:rFonts w:ascii="Times New Roman" w:eastAsia="Times New Roman" w:hAnsi="Times New Roman"/>
          <w:bCs/>
          <w:sz w:val="26"/>
          <w:szCs w:val="26"/>
          <w:lang w:eastAsia="ru-RU"/>
        </w:rPr>
        <w:t>9</w:t>
      </w:r>
      <w:r w:rsidR="00E42DDB" w:rsidRPr="00337EFA">
        <w:rPr>
          <w:rFonts w:ascii="Times New Roman" w:eastAsia="Times New Roman" w:hAnsi="Times New Roman"/>
          <w:bCs/>
          <w:sz w:val="26"/>
          <w:szCs w:val="26"/>
          <w:lang w:eastAsia="ru-RU"/>
        </w:rPr>
        <w:t xml:space="preserve">) Количество </w:t>
      </w:r>
      <w:r w:rsidR="00E42DDB" w:rsidRPr="00337EFA">
        <w:rPr>
          <w:rFonts w:ascii="Times New Roman" w:eastAsia="Times New Roman" w:hAnsi="Times New Roman"/>
          <w:sz w:val="26"/>
          <w:szCs w:val="26"/>
          <w:lang w:eastAsia="ru-RU"/>
        </w:rPr>
        <w:t xml:space="preserve">детей-сирот, детей, оставшихся без попечения родителей, а также лиц из их числа, обеспеченных жилыми помещениями </w:t>
      </w:r>
      <w:r w:rsidR="00E42DDB" w:rsidRPr="00337EFA">
        <w:rPr>
          <w:rFonts w:ascii="Times New Roman" w:eastAsia="Times New Roman" w:hAnsi="Times New Roman"/>
          <w:bCs/>
          <w:sz w:val="26"/>
          <w:szCs w:val="26"/>
          <w:lang w:eastAsia="ru-RU"/>
        </w:rPr>
        <w:t xml:space="preserve">в 2015-2019 годах должно составить </w:t>
      </w:r>
      <w:r w:rsidR="00751267">
        <w:rPr>
          <w:rFonts w:ascii="Times New Roman" w:eastAsia="Times New Roman" w:hAnsi="Times New Roman"/>
          <w:bCs/>
          <w:sz w:val="26"/>
          <w:szCs w:val="26"/>
          <w:lang w:eastAsia="ru-RU"/>
        </w:rPr>
        <w:t>8</w:t>
      </w:r>
      <w:r w:rsidR="00E42DDB" w:rsidRPr="00337EFA">
        <w:rPr>
          <w:rFonts w:ascii="Times New Roman" w:eastAsia="Times New Roman" w:hAnsi="Times New Roman"/>
          <w:bCs/>
          <w:sz w:val="26"/>
          <w:szCs w:val="26"/>
          <w:lang w:eastAsia="ru-RU"/>
        </w:rPr>
        <w:t xml:space="preserve"> человек: </w:t>
      </w:r>
      <w:r w:rsidR="00751267">
        <w:rPr>
          <w:rFonts w:ascii="Times New Roman" w:eastAsia="Times New Roman" w:hAnsi="Times New Roman"/>
          <w:bCs/>
          <w:sz w:val="26"/>
          <w:szCs w:val="26"/>
          <w:lang w:eastAsia="ru-RU"/>
        </w:rPr>
        <w:t>в 2015 году - 2, в 2016 году – 2</w:t>
      </w:r>
      <w:r w:rsidR="00E42DDB" w:rsidRPr="00337EFA">
        <w:rPr>
          <w:rFonts w:ascii="Times New Roman" w:eastAsia="Times New Roman" w:hAnsi="Times New Roman"/>
          <w:bCs/>
          <w:sz w:val="26"/>
          <w:szCs w:val="26"/>
          <w:lang w:eastAsia="ru-RU"/>
        </w:rPr>
        <w:t xml:space="preserve">, в 2017 году -   2, в 2018 году – </w:t>
      </w:r>
      <w:r w:rsidR="00397231" w:rsidRPr="00337EFA">
        <w:rPr>
          <w:rFonts w:ascii="Times New Roman" w:eastAsia="Times New Roman" w:hAnsi="Times New Roman"/>
          <w:bCs/>
          <w:sz w:val="26"/>
          <w:szCs w:val="26"/>
          <w:lang w:eastAsia="ru-RU"/>
        </w:rPr>
        <w:t>2</w:t>
      </w:r>
      <w:r w:rsidR="00E42DDB" w:rsidRPr="00337EFA">
        <w:rPr>
          <w:rFonts w:ascii="Times New Roman" w:eastAsia="Times New Roman" w:hAnsi="Times New Roman"/>
          <w:bCs/>
          <w:sz w:val="26"/>
          <w:szCs w:val="26"/>
          <w:lang w:eastAsia="ru-RU"/>
        </w:rPr>
        <w:t xml:space="preserve">, в 2019 году – </w:t>
      </w:r>
      <w:r w:rsidR="00397231" w:rsidRPr="00337EFA">
        <w:rPr>
          <w:rFonts w:ascii="Times New Roman" w:eastAsia="Times New Roman" w:hAnsi="Times New Roman"/>
          <w:bCs/>
          <w:sz w:val="26"/>
          <w:szCs w:val="26"/>
          <w:lang w:eastAsia="ru-RU"/>
        </w:rPr>
        <w:t>0</w:t>
      </w:r>
      <w:r w:rsidR="00E42DDB" w:rsidRPr="00337EFA">
        <w:rPr>
          <w:rFonts w:ascii="Times New Roman" w:eastAsia="Times New Roman" w:hAnsi="Times New Roman"/>
          <w:bCs/>
          <w:sz w:val="26"/>
          <w:szCs w:val="26"/>
          <w:lang w:eastAsia="ru-RU"/>
        </w:rPr>
        <w:t xml:space="preserve">. </w:t>
      </w:r>
    </w:p>
    <w:p w:rsidR="00E42DDB" w:rsidRPr="00337EFA" w:rsidRDefault="00751267" w:rsidP="00E42DDB">
      <w:pPr>
        <w:autoSpaceDE w:val="0"/>
        <w:autoSpaceDN w:val="0"/>
        <w:adjustRightInd w:val="0"/>
        <w:spacing w:after="0" w:line="240" w:lineRule="auto"/>
        <w:ind w:firstLine="540"/>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10</w:t>
      </w:r>
      <w:r w:rsidR="001D2AE3" w:rsidRPr="00337EFA">
        <w:rPr>
          <w:rFonts w:ascii="Times New Roman" w:eastAsia="Times New Roman" w:hAnsi="Times New Roman"/>
          <w:bCs/>
          <w:sz w:val="26"/>
          <w:szCs w:val="26"/>
          <w:lang w:eastAsia="ru-RU"/>
        </w:rPr>
        <w:t>) Количество с</w:t>
      </w:r>
      <w:r w:rsidR="00F35129" w:rsidRPr="00337EFA">
        <w:rPr>
          <w:rFonts w:ascii="Times New Roman" w:eastAsia="Times New Roman" w:hAnsi="Times New Roman"/>
          <w:bCs/>
          <w:sz w:val="26"/>
          <w:szCs w:val="26"/>
          <w:lang w:eastAsia="ru-RU"/>
        </w:rPr>
        <w:t xml:space="preserve">емей, обеспеченных жильем, из числа семей, состоящих на учете в качестве нуждающихся в жилых помещениях </w:t>
      </w:r>
      <w:r w:rsidR="001D2AE3" w:rsidRPr="00337EFA">
        <w:rPr>
          <w:rFonts w:ascii="Times New Roman" w:eastAsia="Times New Roman" w:hAnsi="Times New Roman"/>
          <w:bCs/>
          <w:sz w:val="26"/>
          <w:szCs w:val="26"/>
          <w:lang w:eastAsia="ru-RU"/>
        </w:rPr>
        <w:t>в 201</w:t>
      </w:r>
      <w:r w:rsidR="002B59C3" w:rsidRPr="00337EFA">
        <w:rPr>
          <w:rFonts w:ascii="Times New Roman" w:eastAsia="Times New Roman" w:hAnsi="Times New Roman"/>
          <w:bCs/>
          <w:sz w:val="26"/>
          <w:szCs w:val="26"/>
          <w:lang w:eastAsia="ru-RU"/>
        </w:rPr>
        <w:t>5</w:t>
      </w:r>
      <w:r w:rsidR="001D2AE3" w:rsidRPr="00337EFA">
        <w:rPr>
          <w:rFonts w:ascii="Times New Roman" w:eastAsia="Times New Roman" w:hAnsi="Times New Roman"/>
          <w:bCs/>
          <w:sz w:val="26"/>
          <w:szCs w:val="26"/>
          <w:lang w:eastAsia="ru-RU"/>
        </w:rPr>
        <w:t>-20</w:t>
      </w:r>
      <w:r w:rsidR="00F35129" w:rsidRPr="00337EFA">
        <w:rPr>
          <w:rFonts w:ascii="Times New Roman" w:eastAsia="Times New Roman" w:hAnsi="Times New Roman"/>
          <w:bCs/>
          <w:sz w:val="26"/>
          <w:szCs w:val="26"/>
          <w:lang w:eastAsia="ru-RU"/>
        </w:rPr>
        <w:t xml:space="preserve">24 </w:t>
      </w:r>
      <w:r w:rsidR="001D2AE3" w:rsidRPr="00337EFA">
        <w:rPr>
          <w:rFonts w:ascii="Times New Roman" w:eastAsia="Times New Roman" w:hAnsi="Times New Roman"/>
          <w:bCs/>
          <w:sz w:val="26"/>
          <w:szCs w:val="26"/>
          <w:lang w:eastAsia="ru-RU"/>
        </w:rPr>
        <w:t xml:space="preserve">годах должно составить </w:t>
      </w:r>
      <w:r w:rsidR="005B3AD8">
        <w:rPr>
          <w:rFonts w:ascii="Times New Roman" w:eastAsia="Times New Roman" w:hAnsi="Times New Roman"/>
          <w:bCs/>
          <w:sz w:val="26"/>
          <w:szCs w:val="26"/>
          <w:lang w:eastAsia="ru-RU"/>
        </w:rPr>
        <w:t>6</w:t>
      </w:r>
      <w:r w:rsidR="002B59C3" w:rsidRPr="00337EFA">
        <w:rPr>
          <w:rFonts w:ascii="Times New Roman" w:eastAsia="Times New Roman" w:hAnsi="Times New Roman"/>
          <w:bCs/>
          <w:sz w:val="26"/>
          <w:szCs w:val="26"/>
          <w:lang w:eastAsia="ru-RU"/>
        </w:rPr>
        <w:t xml:space="preserve">: </w:t>
      </w:r>
      <w:r w:rsidR="001D2AE3" w:rsidRPr="00337EFA">
        <w:rPr>
          <w:rFonts w:ascii="Times New Roman" w:eastAsia="Times New Roman" w:hAnsi="Times New Roman"/>
          <w:bCs/>
          <w:sz w:val="26"/>
          <w:szCs w:val="26"/>
          <w:lang w:eastAsia="ru-RU"/>
        </w:rPr>
        <w:t xml:space="preserve"> в 2015 году - </w:t>
      </w:r>
      <w:r w:rsidR="005B3AD8">
        <w:rPr>
          <w:rFonts w:ascii="Times New Roman" w:eastAsia="Times New Roman" w:hAnsi="Times New Roman"/>
          <w:bCs/>
          <w:sz w:val="26"/>
          <w:szCs w:val="26"/>
          <w:lang w:eastAsia="ru-RU"/>
        </w:rPr>
        <w:t>0</w:t>
      </w:r>
      <w:r w:rsidR="001D2AE3" w:rsidRPr="00337EFA">
        <w:rPr>
          <w:rFonts w:ascii="Times New Roman" w:eastAsia="Times New Roman" w:hAnsi="Times New Roman"/>
          <w:bCs/>
          <w:sz w:val="26"/>
          <w:szCs w:val="26"/>
          <w:lang w:eastAsia="ru-RU"/>
        </w:rPr>
        <w:t xml:space="preserve">, в 2016 году – </w:t>
      </w:r>
      <w:r w:rsidR="005B3AD8">
        <w:rPr>
          <w:rFonts w:ascii="Times New Roman" w:eastAsia="Times New Roman" w:hAnsi="Times New Roman"/>
          <w:bCs/>
          <w:sz w:val="26"/>
          <w:szCs w:val="26"/>
          <w:lang w:eastAsia="ru-RU"/>
        </w:rPr>
        <w:t>0</w:t>
      </w:r>
      <w:r w:rsidR="001D2AE3" w:rsidRPr="00337EFA">
        <w:rPr>
          <w:rFonts w:ascii="Times New Roman" w:eastAsia="Times New Roman" w:hAnsi="Times New Roman"/>
          <w:bCs/>
          <w:sz w:val="26"/>
          <w:szCs w:val="26"/>
          <w:lang w:eastAsia="ru-RU"/>
        </w:rPr>
        <w:t xml:space="preserve">, в 2017 году -   </w:t>
      </w:r>
      <w:r w:rsidR="005B3AD8">
        <w:rPr>
          <w:rFonts w:ascii="Times New Roman" w:eastAsia="Times New Roman" w:hAnsi="Times New Roman"/>
          <w:bCs/>
          <w:sz w:val="26"/>
          <w:szCs w:val="26"/>
          <w:lang w:eastAsia="ru-RU"/>
        </w:rPr>
        <w:t>0</w:t>
      </w:r>
      <w:r w:rsidR="001D2AE3" w:rsidRPr="00337EFA">
        <w:rPr>
          <w:rFonts w:ascii="Times New Roman" w:eastAsia="Times New Roman" w:hAnsi="Times New Roman"/>
          <w:bCs/>
          <w:sz w:val="26"/>
          <w:szCs w:val="26"/>
          <w:lang w:eastAsia="ru-RU"/>
        </w:rPr>
        <w:t xml:space="preserve">, в 2018 году – </w:t>
      </w:r>
      <w:r w:rsidR="005B3AD8">
        <w:rPr>
          <w:rFonts w:ascii="Times New Roman" w:eastAsia="Times New Roman" w:hAnsi="Times New Roman"/>
          <w:bCs/>
          <w:sz w:val="26"/>
          <w:szCs w:val="26"/>
          <w:lang w:eastAsia="ru-RU"/>
        </w:rPr>
        <w:t>0</w:t>
      </w:r>
      <w:r w:rsidR="00F35129" w:rsidRPr="00337EFA">
        <w:rPr>
          <w:rFonts w:ascii="Times New Roman" w:eastAsia="Times New Roman" w:hAnsi="Times New Roman"/>
          <w:bCs/>
          <w:sz w:val="26"/>
          <w:szCs w:val="26"/>
          <w:lang w:eastAsia="ru-RU"/>
        </w:rPr>
        <w:t xml:space="preserve">, в 2019 году </w:t>
      </w:r>
      <w:r w:rsidR="00E42DDB" w:rsidRPr="00337EFA">
        <w:rPr>
          <w:rFonts w:ascii="Times New Roman" w:eastAsia="Times New Roman" w:hAnsi="Times New Roman"/>
          <w:bCs/>
          <w:sz w:val="26"/>
          <w:szCs w:val="26"/>
          <w:lang w:eastAsia="ru-RU"/>
        </w:rPr>
        <w:t xml:space="preserve">–1, в 2020 году - 1, в 2021 году – 1, в 2022 году -   1, в 2023 году – 1, в 2024 году –1. </w:t>
      </w:r>
    </w:p>
    <w:p w:rsidR="00F35129" w:rsidRPr="00337EFA" w:rsidRDefault="001D2AE3" w:rsidP="00092F80">
      <w:pPr>
        <w:autoSpaceDE w:val="0"/>
        <w:autoSpaceDN w:val="0"/>
        <w:adjustRightInd w:val="0"/>
        <w:spacing w:after="0" w:line="240" w:lineRule="auto"/>
        <w:ind w:firstLine="540"/>
        <w:jc w:val="both"/>
        <w:rPr>
          <w:rFonts w:ascii="Times New Roman" w:eastAsia="Times New Roman" w:hAnsi="Times New Roman"/>
          <w:bCs/>
          <w:sz w:val="26"/>
          <w:szCs w:val="26"/>
          <w:lang w:eastAsia="ru-RU"/>
        </w:rPr>
      </w:pPr>
      <w:r w:rsidRPr="00337EFA">
        <w:rPr>
          <w:rFonts w:ascii="Times New Roman" w:hAnsi="Times New Roman"/>
          <w:sz w:val="26"/>
          <w:szCs w:val="26"/>
        </w:rPr>
        <w:t>1</w:t>
      </w:r>
      <w:r w:rsidR="00751267">
        <w:rPr>
          <w:rFonts w:ascii="Times New Roman" w:hAnsi="Times New Roman"/>
          <w:sz w:val="26"/>
          <w:szCs w:val="26"/>
        </w:rPr>
        <w:t>1</w:t>
      </w:r>
      <w:r w:rsidRPr="00337EFA">
        <w:rPr>
          <w:rFonts w:ascii="Times New Roman" w:hAnsi="Times New Roman"/>
          <w:sz w:val="26"/>
          <w:szCs w:val="26"/>
        </w:rPr>
        <w:t xml:space="preserve">) </w:t>
      </w:r>
      <w:r w:rsidR="00F35129" w:rsidRPr="00337EFA">
        <w:rPr>
          <w:rFonts w:ascii="Times New Roman" w:eastAsia="Times New Roman" w:hAnsi="Times New Roman"/>
          <w:bCs/>
          <w:sz w:val="26"/>
          <w:szCs w:val="26"/>
          <w:lang w:eastAsia="ru-RU"/>
        </w:rPr>
        <w:t>Количество семей, обеспеченных жильем, в общем количестве семей, состоящих на учете в качестве нуждающихся в жилых помещениях в 2014-20</w:t>
      </w:r>
      <w:r w:rsidR="004F4454" w:rsidRPr="00337EFA">
        <w:rPr>
          <w:rFonts w:ascii="Times New Roman" w:eastAsia="Times New Roman" w:hAnsi="Times New Roman"/>
          <w:bCs/>
          <w:sz w:val="26"/>
          <w:szCs w:val="26"/>
          <w:lang w:eastAsia="ru-RU"/>
        </w:rPr>
        <w:t>24</w:t>
      </w:r>
      <w:r w:rsidR="00F35129" w:rsidRPr="00337EFA">
        <w:rPr>
          <w:rFonts w:ascii="Times New Roman" w:eastAsia="Times New Roman" w:hAnsi="Times New Roman"/>
          <w:bCs/>
          <w:sz w:val="26"/>
          <w:szCs w:val="26"/>
          <w:lang w:eastAsia="ru-RU"/>
        </w:rPr>
        <w:t xml:space="preserve"> годах должно составить </w:t>
      </w:r>
      <w:r w:rsidR="004F4454" w:rsidRPr="00337EFA">
        <w:rPr>
          <w:rFonts w:ascii="Times New Roman" w:eastAsia="Times New Roman" w:hAnsi="Times New Roman"/>
          <w:bCs/>
          <w:sz w:val="26"/>
          <w:szCs w:val="26"/>
          <w:lang w:eastAsia="ru-RU"/>
        </w:rPr>
        <w:t>3,8 п</w:t>
      </w:r>
      <w:r w:rsidR="00F35129" w:rsidRPr="00337EFA">
        <w:rPr>
          <w:rFonts w:ascii="Times New Roman" w:eastAsia="Times New Roman" w:hAnsi="Times New Roman"/>
          <w:bCs/>
          <w:sz w:val="26"/>
          <w:szCs w:val="26"/>
          <w:lang w:eastAsia="ru-RU"/>
        </w:rPr>
        <w:t>роцента</w:t>
      </w:r>
      <w:r w:rsidR="004F4454" w:rsidRPr="00337EFA">
        <w:rPr>
          <w:rFonts w:ascii="Times New Roman" w:eastAsia="Times New Roman" w:hAnsi="Times New Roman"/>
          <w:bCs/>
          <w:sz w:val="26"/>
          <w:szCs w:val="26"/>
          <w:lang w:eastAsia="ru-RU"/>
        </w:rPr>
        <w:t>.</w:t>
      </w:r>
    </w:p>
    <w:p w:rsidR="00751267" w:rsidRPr="00337EFA" w:rsidRDefault="00751267" w:rsidP="0075126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12) </w:t>
      </w:r>
      <w:r w:rsidRPr="00337EFA">
        <w:rPr>
          <w:rFonts w:ascii="Times New Roman" w:hAnsi="Times New Roman"/>
          <w:sz w:val="26"/>
          <w:szCs w:val="26"/>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2024 году – 20 человек. </w:t>
      </w:r>
    </w:p>
    <w:p w:rsidR="004F4454" w:rsidRPr="0029181D" w:rsidRDefault="004F4454" w:rsidP="00092F80">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4F4454" w:rsidRPr="00092F80" w:rsidRDefault="004F4454" w:rsidP="00092F80">
      <w:pPr>
        <w:autoSpaceDE w:val="0"/>
        <w:autoSpaceDN w:val="0"/>
        <w:adjustRightInd w:val="0"/>
        <w:spacing w:after="0" w:line="240" w:lineRule="auto"/>
        <w:ind w:firstLine="540"/>
        <w:jc w:val="both"/>
        <w:rPr>
          <w:rFonts w:ascii="Times New Roman" w:eastAsia="Times New Roman" w:hAnsi="Times New Roman"/>
          <w:bCs/>
          <w:sz w:val="28"/>
          <w:szCs w:val="28"/>
          <w:highlight w:val="yellow"/>
          <w:lang w:eastAsia="ru-RU"/>
        </w:rPr>
      </w:pPr>
    </w:p>
    <w:p w:rsidR="001D2AE3" w:rsidRPr="008D044E" w:rsidRDefault="001D2AE3" w:rsidP="00337EFA">
      <w:pPr>
        <w:jc w:val="both"/>
        <w:rPr>
          <w:rFonts w:ascii="Times New Roman" w:hAnsi="Times New Roman"/>
          <w:sz w:val="28"/>
          <w:szCs w:val="28"/>
        </w:rPr>
        <w:sectPr w:rsidR="001D2AE3" w:rsidRPr="008D044E" w:rsidSect="005617E0">
          <w:pgSz w:w="11906" w:h="16838"/>
          <w:pgMar w:top="1134" w:right="567" w:bottom="1134" w:left="1134" w:header="709" w:footer="709" w:gutter="0"/>
          <w:cols w:space="708"/>
          <w:titlePg/>
          <w:docGrid w:linePitch="360"/>
        </w:sectPr>
      </w:pPr>
    </w:p>
    <w:p w:rsidR="0077341A" w:rsidRPr="00F62EB4" w:rsidRDefault="0077341A" w:rsidP="0077341A">
      <w:pPr>
        <w:spacing w:after="0" w:line="240" w:lineRule="auto"/>
        <w:ind w:left="1440"/>
        <w:jc w:val="center"/>
        <w:rPr>
          <w:rFonts w:ascii="Times New Roman" w:hAnsi="Times New Roman"/>
          <w:b/>
          <w:sz w:val="28"/>
          <w:szCs w:val="28"/>
        </w:rPr>
      </w:pPr>
      <w:r w:rsidRPr="00F62EB4">
        <w:rPr>
          <w:rFonts w:ascii="Times New Roman" w:hAnsi="Times New Roman"/>
          <w:b/>
          <w:sz w:val="28"/>
          <w:szCs w:val="28"/>
        </w:rPr>
        <w:lastRenderedPageBreak/>
        <w:t xml:space="preserve">4. Паспорт подпрограммы </w:t>
      </w:r>
      <w:r w:rsidRPr="00F62EB4">
        <w:rPr>
          <w:rFonts w:ascii="Times New Roman" w:hAnsi="Times New Roman"/>
          <w:b/>
          <w:color w:val="000000"/>
          <w:spacing w:val="-2"/>
          <w:sz w:val="28"/>
          <w:szCs w:val="28"/>
        </w:rPr>
        <w:t>«Обеспечение жильем молодых семей» на 2014-2018 годы</w:t>
      </w:r>
    </w:p>
    <w:p w:rsidR="0077341A" w:rsidRPr="00F62EB4" w:rsidRDefault="0077341A" w:rsidP="0077341A">
      <w:pPr>
        <w:spacing w:after="0" w:line="240" w:lineRule="auto"/>
        <w:ind w:left="1440"/>
        <w:jc w:val="center"/>
        <w:rPr>
          <w:rFonts w:ascii="Times New Roman" w:hAnsi="Times New Roman"/>
          <w:b/>
          <w:color w:val="000000"/>
          <w:spacing w:val="-1"/>
          <w:sz w:val="28"/>
          <w:szCs w:val="28"/>
        </w:rPr>
      </w:pPr>
      <w:r w:rsidRPr="00F62EB4">
        <w:rPr>
          <w:rFonts w:ascii="Times New Roman" w:hAnsi="Times New Roman"/>
          <w:b/>
          <w:color w:val="000000"/>
          <w:spacing w:val="-2"/>
          <w:sz w:val="28"/>
          <w:szCs w:val="28"/>
        </w:rPr>
        <w:t xml:space="preserve"> муниципальной программы «Жилище города Лыткарино» </w:t>
      </w:r>
      <w:r w:rsidRPr="00F62EB4">
        <w:rPr>
          <w:rFonts w:ascii="Times New Roman" w:hAnsi="Times New Roman"/>
          <w:b/>
          <w:color w:val="000000"/>
          <w:spacing w:val="-1"/>
          <w:sz w:val="28"/>
          <w:szCs w:val="28"/>
        </w:rPr>
        <w:t>на 2014–2024 годы</w:t>
      </w:r>
    </w:p>
    <w:p w:rsidR="00C90C02" w:rsidRDefault="00C90C02" w:rsidP="00C90C02">
      <w:pPr>
        <w:spacing w:after="0" w:line="240" w:lineRule="auto"/>
        <w:jc w:val="center"/>
        <w:rPr>
          <w:rFonts w:ascii="Times New Roman" w:hAnsi="Times New Roman"/>
          <w:sz w:val="24"/>
          <w:szCs w:val="24"/>
        </w:rPr>
      </w:pPr>
    </w:p>
    <w:tbl>
      <w:tblPr>
        <w:tblW w:w="1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1690"/>
        <w:gridCol w:w="1570"/>
        <w:gridCol w:w="1560"/>
        <w:gridCol w:w="1690"/>
        <w:gridCol w:w="7"/>
        <w:gridCol w:w="1683"/>
        <w:gridCol w:w="15"/>
        <w:gridCol w:w="1882"/>
        <w:gridCol w:w="22"/>
      </w:tblGrid>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Наименование подпрограммы</w:t>
            </w:r>
          </w:p>
        </w:tc>
        <w:tc>
          <w:tcPr>
            <w:tcW w:w="10119" w:type="dxa"/>
            <w:gridSpan w:val="9"/>
          </w:tcPr>
          <w:p w:rsidR="00C90C02" w:rsidRPr="00927EA2" w:rsidRDefault="00C90C02" w:rsidP="00C2528D">
            <w:pPr>
              <w:spacing w:after="0" w:line="240" w:lineRule="auto"/>
              <w:jc w:val="both"/>
              <w:rPr>
                <w:rFonts w:ascii="Times New Roman" w:hAnsi="Times New Roman"/>
                <w:sz w:val="24"/>
                <w:szCs w:val="24"/>
              </w:rPr>
            </w:pPr>
            <w:r w:rsidRPr="00927EA2">
              <w:rPr>
                <w:rFonts w:ascii="Times New Roman" w:hAnsi="Times New Roman"/>
                <w:sz w:val="24"/>
                <w:szCs w:val="24"/>
              </w:rPr>
              <w:t xml:space="preserve"> </w:t>
            </w:r>
            <w:r w:rsidRPr="00927EA2">
              <w:rPr>
                <w:rFonts w:ascii="Times New Roman" w:hAnsi="Times New Roman"/>
                <w:color w:val="000000"/>
                <w:spacing w:val="-2"/>
                <w:sz w:val="24"/>
                <w:szCs w:val="24"/>
              </w:rPr>
              <w:t>«Обеспечение жильем молодых семей» на 2014-2018 годы</w:t>
            </w:r>
          </w:p>
        </w:tc>
      </w:tr>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Цели подпрограммы</w:t>
            </w:r>
          </w:p>
        </w:tc>
        <w:tc>
          <w:tcPr>
            <w:tcW w:w="10119" w:type="dxa"/>
            <w:gridSpan w:val="9"/>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color w:val="000000"/>
                <w:spacing w:val="-2"/>
                <w:sz w:val="24"/>
                <w:szCs w:val="24"/>
              </w:rPr>
              <w:t xml:space="preserve">Создание системы муниципальной поддержки молодых </w:t>
            </w:r>
            <w:r w:rsidRPr="00927EA2">
              <w:rPr>
                <w:rFonts w:ascii="Times New Roman" w:hAnsi="Times New Roman"/>
                <w:color w:val="000000"/>
                <w:spacing w:val="1"/>
                <w:sz w:val="24"/>
                <w:szCs w:val="24"/>
              </w:rPr>
              <w:t>семей в решении их жилищной проблемы.</w:t>
            </w:r>
          </w:p>
        </w:tc>
      </w:tr>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Задачи подпрограммы</w:t>
            </w:r>
          </w:p>
        </w:tc>
        <w:tc>
          <w:tcPr>
            <w:tcW w:w="10119" w:type="dxa"/>
            <w:gridSpan w:val="9"/>
          </w:tcPr>
          <w:p w:rsidR="00C90C02" w:rsidRPr="00927EA2" w:rsidRDefault="00C90C02" w:rsidP="00C2528D">
            <w:pPr>
              <w:shd w:val="clear" w:color="auto" w:fill="FFFFFF"/>
              <w:snapToGrid w:val="0"/>
              <w:spacing w:after="0" w:line="240" w:lineRule="auto"/>
              <w:ind w:right="14"/>
              <w:jc w:val="both"/>
              <w:rPr>
                <w:rFonts w:ascii="Times New Roman" w:hAnsi="Times New Roman"/>
                <w:color w:val="000000"/>
                <w:spacing w:val="-2"/>
                <w:sz w:val="24"/>
                <w:szCs w:val="24"/>
              </w:rPr>
            </w:pPr>
            <w:r w:rsidRPr="00927EA2">
              <w:rPr>
                <w:rFonts w:ascii="Times New Roman" w:hAnsi="Times New Roman"/>
                <w:color w:val="000000"/>
                <w:spacing w:val="-2"/>
                <w:sz w:val="24"/>
                <w:szCs w:val="24"/>
              </w:rPr>
              <w:t xml:space="preserve">1. Предоставление молодым семьям — участникам подпрограммы социальных выплат на приобретение жилого помещения или строительство индивидуального жилого дома. </w:t>
            </w:r>
          </w:p>
          <w:p w:rsidR="00C90C02" w:rsidRPr="00927EA2" w:rsidRDefault="00C90C02" w:rsidP="00C2528D">
            <w:pPr>
              <w:spacing w:after="0" w:line="240" w:lineRule="auto"/>
              <w:jc w:val="both"/>
              <w:rPr>
                <w:rFonts w:ascii="Times New Roman" w:hAnsi="Times New Roman"/>
                <w:sz w:val="24"/>
                <w:szCs w:val="24"/>
              </w:rPr>
            </w:pPr>
            <w:r w:rsidRPr="00927EA2">
              <w:rPr>
                <w:rFonts w:ascii="Times New Roman" w:hAnsi="Times New Roman"/>
                <w:color w:val="000000"/>
                <w:spacing w:val="-1"/>
                <w:sz w:val="24"/>
                <w:szCs w:val="24"/>
              </w:rPr>
              <w:t>2. Создание условий для привлечения молодыми семьями собственных средств, дополнительных финансовых средств</w:t>
            </w:r>
            <w:r w:rsidR="00D24B5C" w:rsidRPr="00927EA2">
              <w:rPr>
                <w:rFonts w:ascii="Times New Roman" w:hAnsi="Times New Roman"/>
                <w:color w:val="000000"/>
                <w:spacing w:val="-1"/>
                <w:sz w:val="24"/>
                <w:szCs w:val="24"/>
              </w:rPr>
              <w:t xml:space="preserve"> </w:t>
            </w:r>
            <w:r w:rsidRPr="00927EA2">
              <w:rPr>
                <w:rFonts w:ascii="Times New Roman" w:hAnsi="Times New Roman"/>
                <w:color w:val="000000"/>
                <w:spacing w:val="-1"/>
                <w:sz w:val="24"/>
                <w:szCs w:val="24"/>
              </w:rPr>
              <w:t xml:space="preserve"> кредитных и других организаций, предоставляющих кредиты и займы, в том числе ипотечных жилищных кредитов, для приобретения жилья или строительства индивидуального жилого дома.</w:t>
            </w:r>
          </w:p>
        </w:tc>
      </w:tr>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Координатор подпрограммы</w:t>
            </w:r>
          </w:p>
        </w:tc>
        <w:tc>
          <w:tcPr>
            <w:tcW w:w="10119" w:type="dxa"/>
            <w:gridSpan w:val="9"/>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Заместитель Главы Администрации города Лыткарино Н.В. Макаров</w:t>
            </w:r>
          </w:p>
        </w:tc>
      </w:tr>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Заказчик подпрограммы</w:t>
            </w:r>
          </w:p>
        </w:tc>
        <w:tc>
          <w:tcPr>
            <w:tcW w:w="10119" w:type="dxa"/>
            <w:gridSpan w:val="9"/>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Администрация города Лыткарино</w:t>
            </w:r>
          </w:p>
        </w:tc>
      </w:tr>
      <w:tr w:rsidR="00C90C02" w:rsidRPr="00927EA2" w:rsidTr="00DA3035">
        <w:tc>
          <w:tcPr>
            <w:tcW w:w="5070" w:type="dxa"/>
          </w:tcPr>
          <w:p w:rsidR="00C90C02" w:rsidRPr="00927EA2" w:rsidRDefault="00C90C02" w:rsidP="00C2528D">
            <w:pPr>
              <w:tabs>
                <w:tab w:val="center" w:pos="4677"/>
                <w:tab w:val="right" w:pos="9355"/>
              </w:tabs>
              <w:spacing w:after="0" w:line="240" w:lineRule="auto"/>
              <w:rPr>
                <w:rFonts w:ascii="Times New Roman" w:hAnsi="Times New Roman"/>
                <w:sz w:val="24"/>
                <w:szCs w:val="24"/>
              </w:rPr>
            </w:pPr>
            <w:r w:rsidRPr="00927EA2">
              <w:rPr>
                <w:rFonts w:ascii="Times New Roman" w:hAnsi="Times New Roman"/>
                <w:sz w:val="24"/>
                <w:szCs w:val="24"/>
              </w:rPr>
              <w:t>Разработчик подпрограммы</w:t>
            </w:r>
          </w:p>
        </w:tc>
        <w:tc>
          <w:tcPr>
            <w:tcW w:w="10119" w:type="dxa"/>
            <w:gridSpan w:val="9"/>
          </w:tcPr>
          <w:p w:rsidR="00C90C02" w:rsidRPr="00927EA2" w:rsidRDefault="00C90C02" w:rsidP="00C2528D">
            <w:pPr>
              <w:tabs>
                <w:tab w:val="center" w:pos="4677"/>
                <w:tab w:val="right" w:pos="9355"/>
              </w:tabs>
              <w:spacing w:after="0" w:line="240" w:lineRule="auto"/>
              <w:jc w:val="both"/>
              <w:rPr>
                <w:rFonts w:ascii="Times New Roman" w:hAnsi="Times New Roman"/>
                <w:sz w:val="24"/>
                <w:szCs w:val="24"/>
              </w:rPr>
            </w:pPr>
            <w:r w:rsidRPr="00927EA2">
              <w:rPr>
                <w:rFonts w:ascii="Times New Roman" w:hAnsi="Times New Roman"/>
                <w:color w:val="000000"/>
                <w:spacing w:val="-2"/>
                <w:sz w:val="24"/>
                <w:szCs w:val="24"/>
              </w:rPr>
              <w:t>Управление Жилищно-коммунального</w:t>
            </w:r>
            <w:r w:rsidRPr="00927EA2">
              <w:rPr>
                <w:rFonts w:ascii="Times New Roman" w:hAnsi="Times New Roman"/>
                <w:b/>
                <w:bCs/>
                <w:color w:val="000000"/>
                <w:spacing w:val="-2"/>
                <w:sz w:val="24"/>
                <w:szCs w:val="24"/>
              </w:rPr>
              <w:t xml:space="preserve"> </w:t>
            </w:r>
            <w:r w:rsidRPr="00927EA2">
              <w:rPr>
                <w:rFonts w:ascii="Times New Roman" w:hAnsi="Times New Roman"/>
                <w:color w:val="000000"/>
                <w:spacing w:val="-2"/>
                <w:sz w:val="24"/>
                <w:szCs w:val="24"/>
              </w:rPr>
              <w:t>хозяйства и развития городской инфраструктуры г.Лыткарино</w:t>
            </w:r>
          </w:p>
        </w:tc>
      </w:tr>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Ответственные за выполнение подпрограммы</w:t>
            </w:r>
          </w:p>
        </w:tc>
        <w:tc>
          <w:tcPr>
            <w:tcW w:w="10119" w:type="dxa"/>
            <w:gridSpan w:val="9"/>
          </w:tcPr>
          <w:p w:rsidR="00C90C02" w:rsidRPr="00927EA2" w:rsidRDefault="00C90C02" w:rsidP="00C2528D">
            <w:pPr>
              <w:spacing w:after="0" w:line="240" w:lineRule="auto"/>
              <w:rPr>
                <w:rFonts w:ascii="Times New Roman" w:hAnsi="Times New Roman"/>
                <w:color w:val="000000"/>
                <w:spacing w:val="-2"/>
                <w:sz w:val="24"/>
                <w:szCs w:val="24"/>
              </w:rPr>
            </w:pPr>
            <w:r w:rsidRPr="00927EA2">
              <w:rPr>
                <w:rFonts w:ascii="Times New Roman" w:hAnsi="Times New Roman"/>
                <w:sz w:val="24"/>
                <w:szCs w:val="24"/>
              </w:rPr>
              <w:t>Администрация города Лыткарино</w:t>
            </w:r>
          </w:p>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color w:val="000000"/>
                <w:spacing w:val="-2"/>
                <w:sz w:val="24"/>
                <w:szCs w:val="24"/>
              </w:rPr>
              <w:t>Управление Жилищно-коммунального</w:t>
            </w:r>
            <w:r w:rsidRPr="00927EA2">
              <w:rPr>
                <w:rFonts w:ascii="Times New Roman" w:hAnsi="Times New Roman"/>
                <w:b/>
                <w:bCs/>
                <w:color w:val="000000"/>
                <w:spacing w:val="-2"/>
                <w:sz w:val="24"/>
                <w:szCs w:val="24"/>
              </w:rPr>
              <w:t xml:space="preserve"> </w:t>
            </w:r>
            <w:r w:rsidRPr="00927EA2">
              <w:rPr>
                <w:rFonts w:ascii="Times New Roman" w:hAnsi="Times New Roman"/>
                <w:color w:val="000000"/>
                <w:spacing w:val="-2"/>
                <w:sz w:val="24"/>
                <w:szCs w:val="24"/>
              </w:rPr>
              <w:t>хозяйства и развития городской инфраструктуры г.Лыткарино</w:t>
            </w:r>
          </w:p>
        </w:tc>
      </w:tr>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Сроки реализации подпрограммы</w:t>
            </w:r>
          </w:p>
        </w:tc>
        <w:tc>
          <w:tcPr>
            <w:tcW w:w="10119" w:type="dxa"/>
            <w:gridSpan w:val="9"/>
          </w:tcPr>
          <w:p w:rsidR="00C90C02" w:rsidRPr="00927EA2" w:rsidRDefault="00C90C02" w:rsidP="00C2528D">
            <w:pPr>
              <w:shd w:val="clear" w:color="auto" w:fill="FFFFFF"/>
              <w:snapToGrid w:val="0"/>
              <w:spacing w:after="0" w:line="240" w:lineRule="auto"/>
              <w:ind w:right="101"/>
              <w:rPr>
                <w:rFonts w:ascii="Times New Roman" w:hAnsi="Times New Roman"/>
                <w:sz w:val="24"/>
                <w:szCs w:val="24"/>
              </w:rPr>
            </w:pPr>
            <w:r w:rsidRPr="00927EA2">
              <w:rPr>
                <w:rFonts w:ascii="Times New Roman" w:hAnsi="Times New Roman"/>
                <w:color w:val="000000"/>
                <w:spacing w:val="-1"/>
                <w:sz w:val="24"/>
                <w:szCs w:val="24"/>
              </w:rPr>
              <w:t>2014–2018 годы</w:t>
            </w:r>
          </w:p>
        </w:tc>
      </w:tr>
      <w:tr w:rsidR="00C90C02" w:rsidRPr="00927EA2" w:rsidTr="00DA3035">
        <w:tc>
          <w:tcPr>
            <w:tcW w:w="5070" w:type="dxa"/>
            <w:vMerge w:val="restart"/>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Источники финансирования подпрограммы.</w:t>
            </w:r>
          </w:p>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В том числе по годам:</w:t>
            </w:r>
          </w:p>
        </w:tc>
        <w:tc>
          <w:tcPr>
            <w:tcW w:w="10119" w:type="dxa"/>
            <w:gridSpan w:val="9"/>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Расходы  (тыс. рублей)</w:t>
            </w:r>
          </w:p>
        </w:tc>
      </w:tr>
      <w:tr w:rsidR="00C90C02" w:rsidRPr="00927EA2" w:rsidTr="00DA3035">
        <w:tc>
          <w:tcPr>
            <w:tcW w:w="5070" w:type="dxa"/>
            <w:vMerge/>
          </w:tcPr>
          <w:p w:rsidR="00C90C02" w:rsidRPr="00927EA2" w:rsidRDefault="00C90C02" w:rsidP="00C2528D">
            <w:pPr>
              <w:spacing w:after="0" w:line="240" w:lineRule="auto"/>
              <w:rPr>
                <w:rFonts w:ascii="Times New Roman" w:hAnsi="Times New Roman"/>
                <w:sz w:val="24"/>
                <w:szCs w:val="24"/>
              </w:rPr>
            </w:pPr>
          </w:p>
        </w:tc>
        <w:tc>
          <w:tcPr>
            <w:tcW w:w="1690" w:type="dxa"/>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Всего</w:t>
            </w:r>
          </w:p>
        </w:tc>
        <w:tc>
          <w:tcPr>
            <w:tcW w:w="1570" w:type="dxa"/>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2014 год</w:t>
            </w:r>
          </w:p>
        </w:tc>
        <w:tc>
          <w:tcPr>
            <w:tcW w:w="1560" w:type="dxa"/>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2015 год</w:t>
            </w:r>
          </w:p>
        </w:tc>
        <w:tc>
          <w:tcPr>
            <w:tcW w:w="1697"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2016 год</w:t>
            </w:r>
          </w:p>
        </w:tc>
        <w:tc>
          <w:tcPr>
            <w:tcW w:w="1698"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2017 год</w:t>
            </w:r>
          </w:p>
        </w:tc>
        <w:tc>
          <w:tcPr>
            <w:tcW w:w="1904"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2018 год</w:t>
            </w:r>
          </w:p>
        </w:tc>
      </w:tr>
      <w:tr w:rsidR="00C90C02" w:rsidRPr="00927EA2" w:rsidTr="00DA3035">
        <w:tc>
          <w:tcPr>
            <w:tcW w:w="5070" w:type="dxa"/>
          </w:tcPr>
          <w:p w:rsidR="00C90C02" w:rsidRPr="00927EA2" w:rsidRDefault="00C90C02" w:rsidP="00C2528D">
            <w:pPr>
              <w:tabs>
                <w:tab w:val="center" w:pos="4677"/>
                <w:tab w:val="right" w:pos="9355"/>
              </w:tabs>
              <w:spacing w:after="0" w:line="240" w:lineRule="auto"/>
              <w:rPr>
                <w:rFonts w:ascii="Times New Roman" w:hAnsi="Times New Roman"/>
                <w:sz w:val="24"/>
                <w:szCs w:val="24"/>
              </w:rPr>
            </w:pPr>
            <w:r w:rsidRPr="00927EA2">
              <w:rPr>
                <w:rFonts w:ascii="Times New Roman" w:hAnsi="Times New Roman"/>
                <w:sz w:val="24"/>
                <w:szCs w:val="24"/>
              </w:rPr>
              <w:t>Всего:</w:t>
            </w:r>
          </w:p>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в том числе</w:t>
            </w:r>
          </w:p>
        </w:tc>
        <w:tc>
          <w:tcPr>
            <w:tcW w:w="1690" w:type="dxa"/>
          </w:tcPr>
          <w:p w:rsidR="00C90C02" w:rsidRPr="00927EA2" w:rsidRDefault="001B7E52" w:rsidP="00C2528D">
            <w:pPr>
              <w:spacing w:after="0" w:line="240" w:lineRule="auto"/>
              <w:jc w:val="center"/>
              <w:rPr>
                <w:rFonts w:ascii="Times New Roman" w:hAnsi="Times New Roman"/>
                <w:sz w:val="24"/>
                <w:szCs w:val="24"/>
              </w:rPr>
            </w:pPr>
            <w:r>
              <w:rPr>
                <w:rFonts w:ascii="Times New Roman" w:hAnsi="Times New Roman"/>
                <w:sz w:val="24"/>
                <w:szCs w:val="24"/>
              </w:rPr>
              <w:t>75 655,2</w:t>
            </w:r>
          </w:p>
        </w:tc>
        <w:tc>
          <w:tcPr>
            <w:tcW w:w="1570" w:type="dxa"/>
          </w:tcPr>
          <w:p w:rsidR="00C90C02" w:rsidRPr="00927EA2" w:rsidRDefault="00895FF1" w:rsidP="00C2528D">
            <w:pPr>
              <w:spacing w:after="0" w:line="240" w:lineRule="auto"/>
              <w:jc w:val="center"/>
              <w:rPr>
                <w:rFonts w:ascii="Times New Roman" w:hAnsi="Times New Roman"/>
                <w:sz w:val="24"/>
                <w:szCs w:val="24"/>
              </w:rPr>
            </w:pPr>
            <w:r w:rsidRPr="00927EA2">
              <w:rPr>
                <w:rFonts w:ascii="Times New Roman" w:hAnsi="Times New Roman"/>
                <w:sz w:val="24"/>
                <w:szCs w:val="24"/>
              </w:rPr>
              <w:t>28</w:t>
            </w:r>
            <w:r w:rsidR="00DF4AA2" w:rsidRPr="00927EA2">
              <w:rPr>
                <w:rFonts w:ascii="Times New Roman" w:hAnsi="Times New Roman"/>
                <w:sz w:val="24"/>
                <w:szCs w:val="24"/>
              </w:rPr>
              <w:t xml:space="preserve"> </w:t>
            </w:r>
            <w:r w:rsidRPr="00927EA2">
              <w:rPr>
                <w:rFonts w:ascii="Times New Roman" w:hAnsi="Times New Roman"/>
                <w:sz w:val="24"/>
                <w:szCs w:val="24"/>
              </w:rPr>
              <w:t>270,9</w:t>
            </w:r>
          </w:p>
        </w:tc>
        <w:tc>
          <w:tcPr>
            <w:tcW w:w="1560" w:type="dxa"/>
          </w:tcPr>
          <w:p w:rsidR="00C90C02" w:rsidRPr="00927EA2" w:rsidRDefault="00D3304B" w:rsidP="00C2528D">
            <w:pPr>
              <w:spacing w:after="0" w:line="240" w:lineRule="auto"/>
              <w:jc w:val="center"/>
              <w:rPr>
                <w:rFonts w:ascii="Times New Roman" w:hAnsi="Times New Roman"/>
                <w:sz w:val="24"/>
                <w:szCs w:val="24"/>
                <w:lang w:val="en-US"/>
              </w:rPr>
            </w:pPr>
            <w:r>
              <w:rPr>
                <w:rFonts w:ascii="Times New Roman" w:hAnsi="Times New Roman"/>
                <w:iCs/>
                <w:color w:val="000000"/>
                <w:spacing w:val="4"/>
                <w:sz w:val="24"/>
                <w:szCs w:val="24"/>
                <w:lang w:val="en-US"/>
              </w:rPr>
              <w:t>18 151</w:t>
            </w:r>
            <w:r>
              <w:rPr>
                <w:rFonts w:ascii="Times New Roman" w:hAnsi="Times New Roman"/>
                <w:iCs/>
                <w:color w:val="000000"/>
                <w:spacing w:val="4"/>
                <w:sz w:val="24"/>
                <w:szCs w:val="24"/>
              </w:rPr>
              <w:t>,</w:t>
            </w:r>
            <w:r w:rsidR="00350A89" w:rsidRPr="00927EA2">
              <w:rPr>
                <w:rFonts w:ascii="Times New Roman" w:hAnsi="Times New Roman"/>
                <w:iCs/>
                <w:color w:val="000000"/>
                <w:spacing w:val="4"/>
                <w:sz w:val="24"/>
                <w:szCs w:val="24"/>
                <w:lang w:val="en-US"/>
              </w:rPr>
              <w:t>8</w:t>
            </w:r>
          </w:p>
        </w:tc>
        <w:tc>
          <w:tcPr>
            <w:tcW w:w="1697" w:type="dxa"/>
            <w:gridSpan w:val="2"/>
          </w:tcPr>
          <w:p w:rsidR="00C90C02" w:rsidRPr="00927EA2" w:rsidRDefault="001B7E52" w:rsidP="00C2528D">
            <w:pPr>
              <w:spacing w:after="0" w:line="240" w:lineRule="auto"/>
              <w:jc w:val="center"/>
              <w:rPr>
                <w:rFonts w:ascii="Times New Roman" w:hAnsi="Times New Roman"/>
                <w:sz w:val="24"/>
                <w:szCs w:val="24"/>
              </w:rPr>
            </w:pPr>
            <w:r>
              <w:rPr>
                <w:rFonts w:ascii="Times New Roman" w:hAnsi="Times New Roman"/>
                <w:sz w:val="24"/>
                <w:szCs w:val="24"/>
              </w:rPr>
              <w:t>16 080,5</w:t>
            </w:r>
          </w:p>
        </w:tc>
        <w:tc>
          <w:tcPr>
            <w:tcW w:w="1698"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6</w:t>
            </w:r>
            <w:r w:rsidR="00DF4AA2" w:rsidRPr="00927EA2">
              <w:rPr>
                <w:rFonts w:ascii="Times New Roman" w:hAnsi="Times New Roman"/>
                <w:sz w:val="24"/>
                <w:szCs w:val="24"/>
              </w:rPr>
              <w:t xml:space="preserve"> 485,0</w:t>
            </w:r>
          </w:p>
        </w:tc>
        <w:tc>
          <w:tcPr>
            <w:tcW w:w="1904"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6</w:t>
            </w:r>
            <w:r w:rsidR="00DF4AA2" w:rsidRPr="00927EA2">
              <w:rPr>
                <w:rFonts w:ascii="Times New Roman" w:hAnsi="Times New Roman"/>
                <w:sz w:val="24"/>
                <w:szCs w:val="24"/>
              </w:rPr>
              <w:t xml:space="preserve"> 667,0</w:t>
            </w:r>
          </w:p>
        </w:tc>
      </w:tr>
      <w:tr w:rsidR="00C90C02" w:rsidRPr="00927EA2" w:rsidTr="00DA3035">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Средства бюджета г.Лыткарино</w:t>
            </w:r>
          </w:p>
        </w:tc>
        <w:tc>
          <w:tcPr>
            <w:tcW w:w="1690" w:type="dxa"/>
          </w:tcPr>
          <w:p w:rsidR="00C90C02" w:rsidRPr="00927EA2" w:rsidRDefault="00895FF1" w:rsidP="00C2528D">
            <w:pPr>
              <w:spacing w:after="0" w:line="240" w:lineRule="auto"/>
              <w:jc w:val="center"/>
              <w:rPr>
                <w:rFonts w:ascii="Times New Roman" w:hAnsi="Times New Roman"/>
                <w:sz w:val="24"/>
                <w:szCs w:val="24"/>
              </w:rPr>
            </w:pPr>
            <w:r w:rsidRPr="00927EA2">
              <w:rPr>
                <w:rFonts w:ascii="Times New Roman" w:hAnsi="Times New Roman"/>
                <w:sz w:val="24"/>
                <w:szCs w:val="24"/>
              </w:rPr>
              <w:t>38</w:t>
            </w:r>
            <w:r w:rsidR="00DF4AA2" w:rsidRPr="00927EA2">
              <w:rPr>
                <w:rFonts w:ascii="Times New Roman" w:hAnsi="Times New Roman"/>
                <w:sz w:val="24"/>
                <w:szCs w:val="24"/>
              </w:rPr>
              <w:t xml:space="preserve"> </w:t>
            </w:r>
            <w:r w:rsidRPr="00927EA2">
              <w:rPr>
                <w:rFonts w:ascii="Times New Roman" w:hAnsi="Times New Roman"/>
                <w:sz w:val="24"/>
                <w:szCs w:val="24"/>
              </w:rPr>
              <w:t>168,8</w:t>
            </w:r>
          </w:p>
        </w:tc>
        <w:tc>
          <w:tcPr>
            <w:tcW w:w="1570" w:type="dxa"/>
          </w:tcPr>
          <w:p w:rsidR="00C90C02" w:rsidRPr="00927EA2" w:rsidRDefault="00895FF1" w:rsidP="00C2528D">
            <w:pPr>
              <w:shd w:val="clear" w:color="auto" w:fill="FFFFFF"/>
              <w:snapToGrid w:val="0"/>
              <w:spacing w:after="0" w:line="240" w:lineRule="auto"/>
              <w:ind w:left="-57" w:right="-1"/>
              <w:jc w:val="center"/>
              <w:rPr>
                <w:rFonts w:ascii="Times New Roman" w:hAnsi="Times New Roman"/>
                <w:spacing w:val="-10"/>
                <w:sz w:val="24"/>
                <w:szCs w:val="24"/>
              </w:rPr>
            </w:pPr>
            <w:r w:rsidRPr="00927EA2">
              <w:rPr>
                <w:rFonts w:ascii="Times New Roman" w:hAnsi="Times New Roman"/>
                <w:spacing w:val="-10"/>
                <w:sz w:val="24"/>
                <w:szCs w:val="24"/>
              </w:rPr>
              <w:t>12</w:t>
            </w:r>
            <w:r w:rsidR="00DF4AA2" w:rsidRPr="00927EA2">
              <w:rPr>
                <w:rFonts w:ascii="Times New Roman" w:hAnsi="Times New Roman"/>
                <w:spacing w:val="-10"/>
                <w:sz w:val="24"/>
                <w:szCs w:val="24"/>
              </w:rPr>
              <w:t xml:space="preserve"> </w:t>
            </w:r>
            <w:r w:rsidRPr="00927EA2">
              <w:rPr>
                <w:rFonts w:ascii="Times New Roman" w:hAnsi="Times New Roman"/>
                <w:spacing w:val="-10"/>
                <w:sz w:val="24"/>
                <w:szCs w:val="24"/>
              </w:rPr>
              <w:t>179,8</w:t>
            </w:r>
          </w:p>
        </w:tc>
        <w:tc>
          <w:tcPr>
            <w:tcW w:w="1560" w:type="dxa"/>
          </w:tcPr>
          <w:p w:rsidR="00C90C02" w:rsidRPr="00927EA2" w:rsidRDefault="00895FF1" w:rsidP="00350A89">
            <w:pPr>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6</w:t>
            </w:r>
            <w:r w:rsidR="00350A89" w:rsidRPr="00927EA2">
              <w:rPr>
                <w:rFonts w:ascii="Times New Roman" w:hAnsi="Times New Roman"/>
                <w:iCs/>
                <w:color w:val="000000"/>
                <w:spacing w:val="4"/>
                <w:sz w:val="24"/>
                <w:szCs w:val="24"/>
              </w:rPr>
              <w:t> </w:t>
            </w:r>
            <w:r w:rsidR="00350A89" w:rsidRPr="00927EA2">
              <w:rPr>
                <w:rFonts w:ascii="Times New Roman" w:hAnsi="Times New Roman"/>
                <w:iCs/>
                <w:color w:val="000000"/>
                <w:spacing w:val="4"/>
                <w:sz w:val="24"/>
                <w:szCs w:val="24"/>
                <w:lang w:val="en-US"/>
              </w:rPr>
              <w:t>878</w:t>
            </w:r>
            <w:r w:rsidR="00350A89" w:rsidRPr="00927EA2">
              <w:rPr>
                <w:rFonts w:ascii="Times New Roman" w:hAnsi="Times New Roman"/>
                <w:iCs/>
                <w:color w:val="000000"/>
                <w:spacing w:val="4"/>
                <w:sz w:val="24"/>
                <w:szCs w:val="24"/>
              </w:rPr>
              <w:t>,9</w:t>
            </w:r>
          </w:p>
        </w:tc>
        <w:tc>
          <w:tcPr>
            <w:tcW w:w="1697"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6</w:t>
            </w:r>
            <w:r w:rsidR="00DF4AA2" w:rsidRPr="00927EA2">
              <w:rPr>
                <w:rFonts w:ascii="Times New Roman" w:hAnsi="Times New Roman"/>
                <w:sz w:val="24"/>
                <w:szCs w:val="24"/>
              </w:rPr>
              <w:t xml:space="preserve"> 309,0</w:t>
            </w:r>
          </w:p>
        </w:tc>
        <w:tc>
          <w:tcPr>
            <w:tcW w:w="1698"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6</w:t>
            </w:r>
            <w:r w:rsidR="00DF4AA2" w:rsidRPr="00927EA2">
              <w:rPr>
                <w:rFonts w:ascii="Times New Roman" w:hAnsi="Times New Roman"/>
                <w:sz w:val="24"/>
                <w:szCs w:val="24"/>
              </w:rPr>
              <w:t xml:space="preserve"> 485,0</w:t>
            </w:r>
          </w:p>
        </w:tc>
        <w:tc>
          <w:tcPr>
            <w:tcW w:w="1904" w:type="dxa"/>
            <w:gridSpan w:val="2"/>
          </w:tcPr>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sz w:val="24"/>
                <w:szCs w:val="24"/>
              </w:rPr>
              <w:t>6</w:t>
            </w:r>
            <w:r w:rsidR="00DF4AA2" w:rsidRPr="00927EA2">
              <w:rPr>
                <w:rFonts w:ascii="Times New Roman" w:hAnsi="Times New Roman"/>
                <w:sz w:val="24"/>
                <w:szCs w:val="24"/>
              </w:rPr>
              <w:t xml:space="preserve"> 667,0</w:t>
            </w:r>
          </w:p>
        </w:tc>
      </w:tr>
      <w:tr w:rsidR="00C90C02" w:rsidRPr="00927EA2" w:rsidTr="00DA3035">
        <w:tc>
          <w:tcPr>
            <w:tcW w:w="5070" w:type="dxa"/>
          </w:tcPr>
          <w:p w:rsidR="00C90C02" w:rsidRPr="00927EA2" w:rsidRDefault="00C90C02" w:rsidP="00BD144F">
            <w:pPr>
              <w:spacing w:after="0" w:line="240" w:lineRule="auto"/>
              <w:jc w:val="both"/>
              <w:rPr>
                <w:rFonts w:ascii="Times New Roman" w:hAnsi="Times New Roman"/>
                <w:sz w:val="24"/>
                <w:szCs w:val="24"/>
              </w:rPr>
            </w:pPr>
            <w:r w:rsidRPr="00927EA2">
              <w:rPr>
                <w:rFonts w:ascii="Times New Roman" w:hAnsi="Times New Roman"/>
                <w:sz w:val="24"/>
                <w:szCs w:val="24"/>
              </w:rPr>
              <w:t>в том числе на выполнение обязательс</w:t>
            </w:r>
            <w:r w:rsidR="0035570E">
              <w:rPr>
                <w:rFonts w:ascii="Times New Roman" w:hAnsi="Times New Roman"/>
                <w:sz w:val="24"/>
                <w:szCs w:val="24"/>
              </w:rPr>
              <w:t>тв по оплате свидетельств молодым</w:t>
            </w:r>
            <w:r w:rsidRPr="00927EA2">
              <w:rPr>
                <w:rFonts w:ascii="Times New Roman" w:hAnsi="Times New Roman"/>
                <w:sz w:val="24"/>
                <w:szCs w:val="24"/>
              </w:rPr>
              <w:t xml:space="preserve"> семьям</w:t>
            </w:r>
            <w:r w:rsidR="0035570E">
              <w:rPr>
                <w:rFonts w:ascii="Times New Roman" w:hAnsi="Times New Roman"/>
                <w:sz w:val="24"/>
                <w:szCs w:val="24"/>
              </w:rPr>
              <w:t>, получившим свидетельства в истекшем году.</w:t>
            </w:r>
          </w:p>
        </w:tc>
        <w:tc>
          <w:tcPr>
            <w:tcW w:w="1690" w:type="dxa"/>
          </w:tcPr>
          <w:p w:rsidR="00C90C02" w:rsidRPr="00927EA2" w:rsidRDefault="00C90C02" w:rsidP="00C2528D">
            <w:pPr>
              <w:spacing w:after="0" w:line="240" w:lineRule="auto"/>
              <w:jc w:val="center"/>
              <w:rPr>
                <w:rFonts w:ascii="Times New Roman" w:hAnsi="Times New Roman"/>
                <w:spacing w:val="-10"/>
                <w:sz w:val="24"/>
                <w:szCs w:val="24"/>
              </w:rPr>
            </w:pPr>
          </w:p>
          <w:p w:rsidR="00C90C02" w:rsidRPr="00927EA2" w:rsidRDefault="00C90C02" w:rsidP="00C2528D">
            <w:pPr>
              <w:spacing w:after="0" w:line="240" w:lineRule="auto"/>
              <w:jc w:val="center"/>
              <w:rPr>
                <w:rFonts w:ascii="Times New Roman" w:hAnsi="Times New Roman"/>
                <w:spacing w:val="-10"/>
                <w:sz w:val="24"/>
                <w:szCs w:val="24"/>
              </w:rPr>
            </w:pPr>
          </w:p>
          <w:p w:rsidR="00C90C02" w:rsidRPr="00927EA2" w:rsidRDefault="00C90C02" w:rsidP="00C2528D">
            <w:pPr>
              <w:spacing w:after="0" w:line="240" w:lineRule="auto"/>
              <w:jc w:val="center"/>
              <w:rPr>
                <w:rFonts w:ascii="Times New Roman" w:hAnsi="Times New Roman"/>
                <w:sz w:val="24"/>
                <w:szCs w:val="24"/>
              </w:rPr>
            </w:pPr>
          </w:p>
        </w:tc>
        <w:tc>
          <w:tcPr>
            <w:tcW w:w="1570" w:type="dxa"/>
          </w:tcPr>
          <w:p w:rsidR="00C90C02" w:rsidRPr="00927EA2" w:rsidRDefault="00C90C02" w:rsidP="00C2528D">
            <w:pPr>
              <w:shd w:val="clear" w:color="auto" w:fill="FFFFFF"/>
              <w:snapToGrid w:val="0"/>
              <w:spacing w:after="0" w:line="240" w:lineRule="auto"/>
              <w:ind w:left="-57" w:right="-1"/>
              <w:jc w:val="center"/>
              <w:rPr>
                <w:rFonts w:ascii="Times New Roman" w:hAnsi="Times New Roman"/>
                <w:spacing w:val="-10"/>
                <w:sz w:val="24"/>
                <w:szCs w:val="24"/>
              </w:rPr>
            </w:pPr>
          </w:p>
          <w:p w:rsidR="00C90C02" w:rsidRPr="00927EA2" w:rsidRDefault="00895FF1" w:rsidP="00C2528D">
            <w:pPr>
              <w:shd w:val="clear" w:color="auto" w:fill="FFFFFF"/>
              <w:snapToGrid w:val="0"/>
              <w:spacing w:after="0" w:line="240" w:lineRule="auto"/>
              <w:ind w:left="-57" w:right="-1"/>
              <w:jc w:val="center"/>
              <w:rPr>
                <w:rFonts w:ascii="Times New Roman" w:hAnsi="Times New Roman"/>
                <w:spacing w:val="-10"/>
                <w:sz w:val="24"/>
                <w:szCs w:val="24"/>
              </w:rPr>
            </w:pPr>
            <w:r w:rsidRPr="00927EA2">
              <w:rPr>
                <w:rFonts w:ascii="Times New Roman" w:hAnsi="Times New Roman"/>
                <w:spacing w:val="-10"/>
                <w:sz w:val="24"/>
                <w:szCs w:val="24"/>
              </w:rPr>
              <w:t>6</w:t>
            </w:r>
            <w:r w:rsidR="00DF4AA2" w:rsidRPr="00927EA2">
              <w:rPr>
                <w:rFonts w:ascii="Times New Roman" w:hAnsi="Times New Roman"/>
                <w:spacing w:val="-10"/>
                <w:sz w:val="24"/>
                <w:szCs w:val="24"/>
              </w:rPr>
              <w:t xml:space="preserve"> </w:t>
            </w:r>
            <w:r w:rsidRPr="00927EA2">
              <w:rPr>
                <w:rFonts w:ascii="Times New Roman" w:hAnsi="Times New Roman"/>
                <w:spacing w:val="-10"/>
                <w:sz w:val="24"/>
                <w:szCs w:val="24"/>
              </w:rPr>
              <w:t>445,3</w:t>
            </w:r>
          </w:p>
        </w:tc>
        <w:tc>
          <w:tcPr>
            <w:tcW w:w="1560" w:type="dxa"/>
          </w:tcPr>
          <w:p w:rsidR="00C90C02" w:rsidRPr="00927EA2" w:rsidRDefault="00C90C02" w:rsidP="00DA3035">
            <w:pPr>
              <w:spacing w:after="0" w:line="240" w:lineRule="auto"/>
              <w:rPr>
                <w:rFonts w:ascii="Times New Roman" w:hAnsi="Times New Roman"/>
                <w:iCs/>
                <w:color w:val="000000"/>
                <w:spacing w:val="4"/>
                <w:sz w:val="24"/>
                <w:szCs w:val="24"/>
              </w:rPr>
            </w:pPr>
          </w:p>
          <w:p w:rsidR="00C90C02" w:rsidRPr="00927EA2" w:rsidRDefault="00895FF1" w:rsidP="00C2528D">
            <w:pPr>
              <w:spacing w:after="0" w:line="240" w:lineRule="auto"/>
              <w:jc w:val="center"/>
              <w:rPr>
                <w:rFonts w:ascii="Times New Roman" w:hAnsi="Times New Roman"/>
                <w:iCs/>
                <w:color w:val="000000"/>
                <w:spacing w:val="4"/>
                <w:sz w:val="24"/>
                <w:szCs w:val="24"/>
              </w:rPr>
            </w:pPr>
            <w:r w:rsidRPr="00927EA2">
              <w:rPr>
                <w:rFonts w:ascii="Times New Roman" w:hAnsi="Times New Roman"/>
                <w:iCs/>
                <w:color w:val="000000"/>
                <w:spacing w:val="4"/>
                <w:sz w:val="24"/>
                <w:szCs w:val="24"/>
              </w:rPr>
              <w:t>391,0</w:t>
            </w:r>
          </w:p>
        </w:tc>
        <w:tc>
          <w:tcPr>
            <w:tcW w:w="1697" w:type="dxa"/>
            <w:gridSpan w:val="2"/>
          </w:tcPr>
          <w:p w:rsidR="00C90C02" w:rsidRPr="00927EA2" w:rsidRDefault="00C90C02" w:rsidP="00DA3035">
            <w:pPr>
              <w:spacing w:after="0" w:line="240" w:lineRule="auto"/>
              <w:rPr>
                <w:rFonts w:ascii="Times New Roman" w:hAnsi="Times New Roman"/>
                <w:iCs/>
                <w:color w:val="000000"/>
                <w:spacing w:val="4"/>
                <w:sz w:val="24"/>
                <w:szCs w:val="24"/>
              </w:rPr>
            </w:pPr>
          </w:p>
          <w:p w:rsidR="00C90C02" w:rsidRPr="00927EA2" w:rsidRDefault="0035570E" w:rsidP="00C2528D">
            <w:pPr>
              <w:spacing w:after="0" w:line="240" w:lineRule="auto"/>
              <w:jc w:val="center"/>
              <w:rPr>
                <w:rFonts w:ascii="Times New Roman" w:hAnsi="Times New Roman"/>
                <w:sz w:val="24"/>
                <w:szCs w:val="24"/>
              </w:rPr>
            </w:pPr>
            <w:r>
              <w:rPr>
                <w:rFonts w:ascii="Times New Roman" w:hAnsi="Times New Roman"/>
                <w:iCs/>
                <w:color w:val="000000"/>
                <w:spacing w:val="4"/>
                <w:sz w:val="24"/>
                <w:szCs w:val="24"/>
              </w:rPr>
              <w:t>283,84618</w:t>
            </w:r>
          </w:p>
        </w:tc>
        <w:tc>
          <w:tcPr>
            <w:tcW w:w="1698" w:type="dxa"/>
            <w:gridSpan w:val="2"/>
          </w:tcPr>
          <w:p w:rsidR="00C90C02" w:rsidRPr="00927EA2" w:rsidRDefault="00C90C02" w:rsidP="00DA3035">
            <w:pPr>
              <w:spacing w:after="0" w:line="240" w:lineRule="auto"/>
              <w:rPr>
                <w:rFonts w:ascii="Times New Roman" w:hAnsi="Times New Roman"/>
                <w:iCs/>
                <w:color w:val="000000"/>
                <w:spacing w:val="4"/>
                <w:sz w:val="24"/>
                <w:szCs w:val="24"/>
              </w:rPr>
            </w:pPr>
          </w:p>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0</w:t>
            </w:r>
          </w:p>
        </w:tc>
        <w:tc>
          <w:tcPr>
            <w:tcW w:w="1904" w:type="dxa"/>
            <w:gridSpan w:val="2"/>
          </w:tcPr>
          <w:p w:rsidR="00C90C02" w:rsidRPr="00927EA2" w:rsidRDefault="00C90C02" w:rsidP="00DA3035">
            <w:pPr>
              <w:spacing w:after="0" w:line="240" w:lineRule="auto"/>
              <w:rPr>
                <w:rFonts w:ascii="Times New Roman" w:hAnsi="Times New Roman"/>
                <w:iCs/>
                <w:color w:val="000000"/>
                <w:spacing w:val="4"/>
                <w:sz w:val="24"/>
                <w:szCs w:val="24"/>
              </w:rPr>
            </w:pPr>
          </w:p>
          <w:p w:rsidR="00C90C02" w:rsidRPr="00927EA2" w:rsidRDefault="00C90C02" w:rsidP="00C2528D">
            <w:pPr>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0</w:t>
            </w:r>
          </w:p>
        </w:tc>
      </w:tr>
      <w:tr w:rsidR="00C90C02" w:rsidRPr="00927EA2" w:rsidTr="00DA3035">
        <w:trPr>
          <w:gridAfter w:val="1"/>
          <w:wAfter w:w="22" w:type="dxa"/>
          <w:trHeight w:val="283"/>
        </w:trPr>
        <w:tc>
          <w:tcPr>
            <w:tcW w:w="5070" w:type="dxa"/>
          </w:tcPr>
          <w:p w:rsidR="00C90C02" w:rsidRPr="00927EA2" w:rsidRDefault="00C90C02" w:rsidP="00BD144F">
            <w:pPr>
              <w:tabs>
                <w:tab w:val="center" w:pos="4677"/>
                <w:tab w:val="right" w:pos="9355"/>
              </w:tabs>
              <w:spacing w:after="0" w:line="240" w:lineRule="auto"/>
              <w:rPr>
                <w:rFonts w:ascii="Times New Roman" w:hAnsi="Times New Roman"/>
                <w:sz w:val="24"/>
                <w:szCs w:val="24"/>
              </w:rPr>
            </w:pPr>
            <w:r w:rsidRPr="00927EA2">
              <w:rPr>
                <w:rFonts w:ascii="Times New Roman" w:hAnsi="Times New Roman"/>
                <w:sz w:val="24"/>
                <w:szCs w:val="24"/>
              </w:rPr>
              <w:t xml:space="preserve">Средства бюджета Московской области </w:t>
            </w:r>
          </w:p>
        </w:tc>
        <w:tc>
          <w:tcPr>
            <w:tcW w:w="1690" w:type="dxa"/>
            <w:vAlign w:val="center"/>
          </w:tcPr>
          <w:p w:rsidR="00C90C02" w:rsidRPr="00927EA2" w:rsidRDefault="001B7E52"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24</w:t>
            </w:r>
            <w:r w:rsidR="00676B27">
              <w:rPr>
                <w:rFonts w:ascii="Times New Roman" w:hAnsi="Times New Roman"/>
                <w:sz w:val="24"/>
                <w:szCs w:val="24"/>
              </w:rPr>
              <w:t> 343,2</w:t>
            </w:r>
          </w:p>
        </w:tc>
        <w:tc>
          <w:tcPr>
            <w:tcW w:w="1570" w:type="dxa"/>
            <w:vAlign w:val="center"/>
          </w:tcPr>
          <w:p w:rsidR="00C90C02" w:rsidRPr="00927EA2" w:rsidRDefault="00895FF1"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rPr>
              <w:t>11</w:t>
            </w:r>
            <w:r w:rsidR="00DF4AA2" w:rsidRPr="00927EA2">
              <w:rPr>
                <w:rFonts w:ascii="Times New Roman" w:hAnsi="Times New Roman"/>
                <w:sz w:val="24"/>
                <w:szCs w:val="24"/>
              </w:rPr>
              <w:t xml:space="preserve"> </w:t>
            </w:r>
            <w:r w:rsidRPr="00927EA2">
              <w:rPr>
                <w:rFonts w:ascii="Times New Roman" w:hAnsi="Times New Roman"/>
                <w:sz w:val="24"/>
                <w:szCs w:val="24"/>
              </w:rPr>
              <w:t>499,9</w:t>
            </w:r>
          </w:p>
        </w:tc>
        <w:tc>
          <w:tcPr>
            <w:tcW w:w="1560" w:type="dxa"/>
            <w:vAlign w:val="center"/>
          </w:tcPr>
          <w:p w:rsidR="00C90C02" w:rsidRPr="00927EA2" w:rsidRDefault="00350A89"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rPr>
              <w:t>6 879,0</w:t>
            </w:r>
          </w:p>
        </w:tc>
        <w:tc>
          <w:tcPr>
            <w:tcW w:w="1690" w:type="dxa"/>
            <w:vAlign w:val="center"/>
          </w:tcPr>
          <w:p w:rsidR="00C90C02" w:rsidRPr="001B7E52" w:rsidRDefault="001B7E52" w:rsidP="001B7E52">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5 964,3</w:t>
            </w:r>
          </w:p>
        </w:tc>
        <w:tc>
          <w:tcPr>
            <w:tcW w:w="1690" w:type="dxa"/>
            <w:gridSpan w:val="2"/>
            <w:vAlign w:val="center"/>
          </w:tcPr>
          <w:p w:rsidR="00C90C02" w:rsidRPr="00BD144F" w:rsidRDefault="00350A89" w:rsidP="00C2528D">
            <w:pPr>
              <w:tabs>
                <w:tab w:val="center" w:pos="4677"/>
                <w:tab w:val="right" w:pos="9355"/>
              </w:tabs>
              <w:spacing w:after="0" w:line="240" w:lineRule="auto"/>
              <w:jc w:val="center"/>
              <w:rPr>
                <w:rFonts w:ascii="Times New Roman" w:hAnsi="Times New Roman"/>
                <w:i/>
                <w:sz w:val="24"/>
                <w:szCs w:val="24"/>
                <w:lang w:val="en-US"/>
              </w:rPr>
            </w:pPr>
            <w:r w:rsidRPr="00BD144F">
              <w:rPr>
                <w:rFonts w:ascii="Times New Roman" w:hAnsi="Times New Roman"/>
                <w:i/>
                <w:sz w:val="24"/>
                <w:szCs w:val="24"/>
              </w:rPr>
              <w:t xml:space="preserve">6 845 </w:t>
            </w:r>
            <w:r w:rsidRPr="00BD144F">
              <w:rPr>
                <w:rFonts w:ascii="Times New Roman" w:hAnsi="Times New Roman"/>
                <w:i/>
                <w:sz w:val="24"/>
                <w:szCs w:val="24"/>
                <w:lang w:val="en-US"/>
              </w:rPr>
              <w:t>&lt;*&gt;</w:t>
            </w:r>
          </w:p>
        </w:tc>
        <w:tc>
          <w:tcPr>
            <w:tcW w:w="1897" w:type="dxa"/>
            <w:gridSpan w:val="2"/>
            <w:vAlign w:val="center"/>
          </w:tcPr>
          <w:p w:rsidR="00C90C02" w:rsidRPr="00927EA2" w:rsidRDefault="00C90C02"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rPr>
              <w:t>0</w:t>
            </w:r>
          </w:p>
        </w:tc>
      </w:tr>
      <w:tr w:rsidR="00C90C02" w:rsidRPr="00927EA2" w:rsidTr="00DA3035">
        <w:trPr>
          <w:gridAfter w:val="1"/>
          <w:wAfter w:w="22" w:type="dxa"/>
          <w:trHeight w:val="871"/>
        </w:trPr>
        <w:tc>
          <w:tcPr>
            <w:tcW w:w="5070" w:type="dxa"/>
          </w:tcPr>
          <w:p w:rsidR="00C90C02" w:rsidRPr="00927EA2" w:rsidRDefault="00C90C02" w:rsidP="00BD144F">
            <w:pPr>
              <w:tabs>
                <w:tab w:val="center" w:pos="4677"/>
                <w:tab w:val="right" w:pos="9355"/>
              </w:tabs>
              <w:spacing w:after="0" w:line="240" w:lineRule="auto"/>
              <w:jc w:val="both"/>
              <w:rPr>
                <w:rFonts w:ascii="Times New Roman" w:hAnsi="Times New Roman"/>
                <w:sz w:val="24"/>
                <w:szCs w:val="24"/>
              </w:rPr>
            </w:pPr>
            <w:r w:rsidRPr="00927EA2">
              <w:rPr>
                <w:rFonts w:ascii="Times New Roman" w:hAnsi="Times New Roman"/>
                <w:sz w:val="24"/>
                <w:szCs w:val="24"/>
              </w:rPr>
              <w:t>в том числе на выполнение обязательств по оплате свидетельств молодым семьям</w:t>
            </w:r>
            <w:r w:rsidR="00BD144F">
              <w:rPr>
                <w:rFonts w:ascii="Times New Roman" w:hAnsi="Times New Roman"/>
                <w:sz w:val="24"/>
                <w:szCs w:val="24"/>
              </w:rPr>
              <w:t>, получившим свидетельства в истекшем году.</w:t>
            </w:r>
          </w:p>
        </w:tc>
        <w:tc>
          <w:tcPr>
            <w:tcW w:w="1690" w:type="dxa"/>
            <w:vAlign w:val="center"/>
          </w:tcPr>
          <w:p w:rsidR="00C90C02" w:rsidRPr="00927EA2" w:rsidRDefault="00C90C02" w:rsidP="00C2528D">
            <w:pPr>
              <w:tabs>
                <w:tab w:val="center" w:pos="4677"/>
                <w:tab w:val="right" w:pos="9355"/>
              </w:tabs>
              <w:spacing w:after="0" w:line="240" w:lineRule="auto"/>
              <w:jc w:val="center"/>
              <w:rPr>
                <w:rFonts w:ascii="Times New Roman" w:hAnsi="Times New Roman"/>
                <w:sz w:val="24"/>
                <w:szCs w:val="24"/>
              </w:rPr>
            </w:pPr>
          </w:p>
        </w:tc>
        <w:tc>
          <w:tcPr>
            <w:tcW w:w="1570" w:type="dxa"/>
            <w:vAlign w:val="center"/>
          </w:tcPr>
          <w:p w:rsidR="00C90C02" w:rsidRPr="00927EA2" w:rsidRDefault="00895FF1"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rPr>
              <w:t>5</w:t>
            </w:r>
            <w:r w:rsidR="00DF4AA2" w:rsidRPr="00927EA2">
              <w:rPr>
                <w:rFonts w:ascii="Times New Roman" w:hAnsi="Times New Roman"/>
                <w:sz w:val="24"/>
                <w:szCs w:val="24"/>
              </w:rPr>
              <w:t xml:space="preserve"> </w:t>
            </w:r>
            <w:r w:rsidRPr="00927EA2">
              <w:rPr>
                <w:rFonts w:ascii="Times New Roman" w:hAnsi="Times New Roman"/>
                <w:sz w:val="24"/>
                <w:szCs w:val="24"/>
              </w:rPr>
              <w:t>603,9</w:t>
            </w:r>
          </w:p>
        </w:tc>
        <w:tc>
          <w:tcPr>
            <w:tcW w:w="1560" w:type="dxa"/>
            <w:vAlign w:val="center"/>
          </w:tcPr>
          <w:p w:rsidR="00C90C02" w:rsidRPr="00927EA2" w:rsidRDefault="00895FF1"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391,0</w:t>
            </w:r>
          </w:p>
        </w:tc>
        <w:tc>
          <w:tcPr>
            <w:tcW w:w="1690" w:type="dxa"/>
            <w:vAlign w:val="center"/>
          </w:tcPr>
          <w:p w:rsidR="00C90C02" w:rsidRPr="00927EA2" w:rsidRDefault="00BD144F"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iCs/>
                <w:color w:val="000000"/>
                <w:spacing w:val="4"/>
                <w:sz w:val="24"/>
                <w:szCs w:val="24"/>
              </w:rPr>
              <w:t>283,9</w:t>
            </w:r>
          </w:p>
        </w:tc>
        <w:tc>
          <w:tcPr>
            <w:tcW w:w="1690" w:type="dxa"/>
            <w:gridSpan w:val="2"/>
            <w:vAlign w:val="center"/>
          </w:tcPr>
          <w:p w:rsidR="00C90C02" w:rsidRPr="00927EA2" w:rsidRDefault="00C90C02"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0</w:t>
            </w:r>
          </w:p>
        </w:tc>
        <w:tc>
          <w:tcPr>
            <w:tcW w:w="1897" w:type="dxa"/>
            <w:gridSpan w:val="2"/>
            <w:vAlign w:val="center"/>
          </w:tcPr>
          <w:p w:rsidR="00C90C02" w:rsidRPr="00927EA2" w:rsidRDefault="00C90C02"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0</w:t>
            </w:r>
          </w:p>
        </w:tc>
      </w:tr>
      <w:tr w:rsidR="00C90C02" w:rsidRPr="00927EA2" w:rsidTr="00DA3035">
        <w:trPr>
          <w:gridAfter w:val="1"/>
          <w:wAfter w:w="22" w:type="dxa"/>
          <w:trHeight w:val="76"/>
        </w:trPr>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Средства федерального бюджета</w:t>
            </w:r>
          </w:p>
        </w:tc>
        <w:tc>
          <w:tcPr>
            <w:tcW w:w="1690" w:type="dxa"/>
            <w:vAlign w:val="center"/>
          </w:tcPr>
          <w:p w:rsidR="00C90C02" w:rsidRPr="00927EA2" w:rsidRDefault="001B7E52"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12 792,3</w:t>
            </w:r>
          </w:p>
        </w:tc>
        <w:tc>
          <w:tcPr>
            <w:tcW w:w="1570" w:type="dxa"/>
            <w:vAlign w:val="center"/>
          </w:tcPr>
          <w:p w:rsidR="00C90C02" w:rsidRPr="00927EA2" w:rsidRDefault="00895FF1"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rPr>
              <w:t>4</w:t>
            </w:r>
            <w:r w:rsidR="00DF4AA2" w:rsidRPr="00927EA2">
              <w:rPr>
                <w:rFonts w:ascii="Times New Roman" w:hAnsi="Times New Roman"/>
                <w:sz w:val="24"/>
                <w:szCs w:val="24"/>
              </w:rPr>
              <w:t xml:space="preserve"> </w:t>
            </w:r>
            <w:r w:rsidRPr="00927EA2">
              <w:rPr>
                <w:rFonts w:ascii="Times New Roman" w:hAnsi="Times New Roman"/>
                <w:sz w:val="24"/>
                <w:szCs w:val="24"/>
              </w:rPr>
              <w:t>591,2</w:t>
            </w:r>
          </w:p>
        </w:tc>
        <w:tc>
          <w:tcPr>
            <w:tcW w:w="1560" w:type="dxa"/>
            <w:vAlign w:val="center"/>
          </w:tcPr>
          <w:p w:rsidR="00C90C02" w:rsidRPr="00927EA2" w:rsidRDefault="00350A89"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lang w:val="en-US"/>
              </w:rPr>
              <w:t>4 393</w:t>
            </w:r>
            <w:r w:rsidRPr="00927EA2">
              <w:rPr>
                <w:rFonts w:ascii="Times New Roman" w:hAnsi="Times New Roman"/>
                <w:sz w:val="24"/>
                <w:szCs w:val="24"/>
              </w:rPr>
              <w:t>,9</w:t>
            </w:r>
          </w:p>
        </w:tc>
        <w:tc>
          <w:tcPr>
            <w:tcW w:w="1690" w:type="dxa"/>
            <w:vAlign w:val="center"/>
          </w:tcPr>
          <w:p w:rsidR="00C90C02" w:rsidRPr="00BD144F" w:rsidRDefault="001B7E52"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3 807,2</w:t>
            </w:r>
          </w:p>
        </w:tc>
        <w:tc>
          <w:tcPr>
            <w:tcW w:w="1690" w:type="dxa"/>
            <w:gridSpan w:val="2"/>
            <w:vAlign w:val="center"/>
          </w:tcPr>
          <w:p w:rsidR="00C90C02" w:rsidRPr="00927EA2" w:rsidRDefault="00350A89" w:rsidP="00350A89">
            <w:pPr>
              <w:tabs>
                <w:tab w:val="center" w:pos="4677"/>
                <w:tab w:val="right" w:pos="9355"/>
              </w:tabs>
              <w:spacing w:after="0" w:line="240" w:lineRule="auto"/>
              <w:jc w:val="center"/>
              <w:rPr>
                <w:rFonts w:ascii="Times New Roman" w:hAnsi="Times New Roman"/>
                <w:i/>
                <w:sz w:val="24"/>
                <w:szCs w:val="24"/>
                <w:lang w:val="en-US"/>
              </w:rPr>
            </w:pPr>
            <w:r w:rsidRPr="00927EA2">
              <w:rPr>
                <w:rFonts w:ascii="Times New Roman" w:hAnsi="Times New Roman"/>
                <w:i/>
                <w:sz w:val="24"/>
                <w:szCs w:val="24"/>
                <w:lang w:val="en-US"/>
              </w:rPr>
              <w:t>5 558,6 &lt;**&gt;</w:t>
            </w:r>
          </w:p>
        </w:tc>
        <w:tc>
          <w:tcPr>
            <w:tcW w:w="1897" w:type="dxa"/>
            <w:gridSpan w:val="2"/>
            <w:vAlign w:val="center"/>
          </w:tcPr>
          <w:p w:rsidR="00C90C02" w:rsidRPr="00927EA2" w:rsidRDefault="00C90C02"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rPr>
              <w:t>0</w:t>
            </w:r>
          </w:p>
        </w:tc>
      </w:tr>
      <w:tr w:rsidR="00C90C02" w:rsidRPr="00927EA2" w:rsidTr="00DA3035">
        <w:trPr>
          <w:gridAfter w:val="1"/>
          <w:wAfter w:w="22" w:type="dxa"/>
          <w:trHeight w:val="895"/>
        </w:trPr>
        <w:tc>
          <w:tcPr>
            <w:tcW w:w="5070" w:type="dxa"/>
          </w:tcPr>
          <w:p w:rsidR="00C90C02" w:rsidRPr="00927EA2" w:rsidRDefault="00C90C02" w:rsidP="00BD144F">
            <w:pPr>
              <w:spacing w:after="0" w:line="240" w:lineRule="auto"/>
              <w:jc w:val="both"/>
              <w:rPr>
                <w:rFonts w:ascii="Times New Roman" w:hAnsi="Times New Roman"/>
                <w:sz w:val="24"/>
                <w:szCs w:val="24"/>
              </w:rPr>
            </w:pPr>
            <w:r w:rsidRPr="00927EA2">
              <w:rPr>
                <w:rFonts w:ascii="Times New Roman" w:hAnsi="Times New Roman"/>
                <w:sz w:val="24"/>
                <w:szCs w:val="24"/>
              </w:rPr>
              <w:lastRenderedPageBreak/>
              <w:t>в том числе на выполнение обязательств по оп</w:t>
            </w:r>
            <w:r w:rsidR="00BD144F">
              <w:rPr>
                <w:rFonts w:ascii="Times New Roman" w:hAnsi="Times New Roman"/>
                <w:sz w:val="24"/>
                <w:szCs w:val="24"/>
              </w:rPr>
              <w:t>лате свидетельств молодым</w:t>
            </w:r>
            <w:r w:rsidRPr="00927EA2">
              <w:rPr>
                <w:rFonts w:ascii="Times New Roman" w:hAnsi="Times New Roman"/>
                <w:sz w:val="24"/>
                <w:szCs w:val="24"/>
              </w:rPr>
              <w:t xml:space="preserve"> семьям</w:t>
            </w:r>
            <w:r w:rsidR="00BD144F">
              <w:rPr>
                <w:rFonts w:ascii="Times New Roman" w:hAnsi="Times New Roman"/>
                <w:sz w:val="24"/>
                <w:szCs w:val="24"/>
              </w:rPr>
              <w:t>, получившим свидетельства в истекшем году</w:t>
            </w:r>
          </w:p>
        </w:tc>
        <w:tc>
          <w:tcPr>
            <w:tcW w:w="1690" w:type="dxa"/>
            <w:vAlign w:val="center"/>
          </w:tcPr>
          <w:p w:rsidR="00C90C02" w:rsidRPr="00927EA2" w:rsidRDefault="00C90C02" w:rsidP="00BD144F">
            <w:pPr>
              <w:tabs>
                <w:tab w:val="center" w:pos="4677"/>
                <w:tab w:val="right" w:pos="9355"/>
              </w:tabs>
              <w:spacing w:after="0" w:line="240" w:lineRule="auto"/>
              <w:rPr>
                <w:rFonts w:ascii="Times New Roman" w:hAnsi="Times New Roman"/>
                <w:sz w:val="24"/>
                <w:szCs w:val="24"/>
              </w:rPr>
            </w:pPr>
          </w:p>
        </w:tc>
        <w:tc>
          <w:tcPr>
            <w:tcW w:w="1570" w:type="dxa"/>
            <w:vAlign w:val="center"/>
          </w:tcPr>
          <w:p w:rsidR="00C90C02" w:rsidRPr="00927EA2" w:rsidRDefault="00895FF1"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sz w:val="24"/>
                <w:szCs w:val="24"/>
              </w:rPr>
              <w:t>2</w:t>
            </w:r>
            <w:r w:rsidR="00DF4AA2" w:rsidRPr="00927EA2">
              <w:rPr>
                <w:rFonts w:ascii="Times New Roman" w:hAnsi="Times New Roman"/>
                <w:sz w:val="24"/>
                <w:szCs w:val="24"/>
              </w:rPr>
              <w:t xml:space="preserve"> </w:t>
            </w:r>
            <w:r w:rsidRPr="00927EA2">
              <w:rPr>
                <w:rFonts w:ascii="Times New Roman" w:hAnsi="Times New Roman"/>
                <w:sz w:val="24"/>
                <w:szCs w:val="24"/>
              </w:rPr>
              <w:t>210,2</w:t>
            </w:r>
          </w:p>
        </w:tc>
        <w:tc>
          <w:tcPr>
            <w:tcW w:w="1560" w:type="dxa"/>
            <w:vAlign w:val="center"/>
          </w:tcPr>
          <w:p w:rsidR="00C90C02" w:rsidRPr="00927EA2" w:rsidRDefault="00895FF1"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157,9</w:t>
            </w:r>
          </w:p>
        </w:tc>
        <w:tc>
          <w:tcPr>
            <w:tcW w:w="1690" w:type="dxa"/>
            <w:vAlign w:val="center"/>
          </w:tcPr>
          <w:p w:rsidR="00C90C02" w:rsidRPr="00927EA2" w:rsidRDefault="00BD144F" w:rsidP="00C2528D">
            <w:pPr>
              <w:tabs>
                <w:tab w:val="center" w:pos="4677"/>
                <w:tab w:val="right" w:pos="9355"/>
              </w:tabs>
              <w:spacing w:after="0" w:line="240" w:lineRule="auto"/>
              <w:jc w:val="center"/>
              <w:rPr>
                <w:rFonts w:ascii="Times New Roman" w:hAnsi="Times New Roman"/>
                <w:sz w:val="24"/>
                <w:szCs w:val="24"/>
              </w:rPr>
            </w:pPr>
            <w:r>
              <w:rPr>
                <w:rFonts w:ascii="Times New Roman" w:hAnsi="Times New Roman"/>
                <w:iCs/>
                <w:color w:val="000000"/>
                <w:spacing w:val="4"/>
                <w:sz w:val="24"/>
                <w:szCs w:val="24"/>
              </w:rPr>
              <w:t>185,3</w:t>
            </w:r>
          </w:p>
        </w:tc>
        <w:tc>
          <w:tcPr>
            <w:tcW w:w="1690" w:type="dxa"/>
            <w:gridSpan w:val="2"/>
            <w:vAlign w:val="center"/>
          </w:tcPr>
          <w:p w:rsidR="00C90C02" w:rsidRPr="00927EA2" w:rsidRDefault="00C90C02"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0</w:t>
            </w:r>
          </w:p>
        </w:tc>
        <w:tc>
          <w:tcPr>
            <w:tcW w:w="1897" w:type="dxa"/>
            <w:gridSpan w:val="2"/>
            <w:vAlign w:val="center"/>
          </w:tcPr>
          <w:p w:rsidR="00C90C02" w:rsidRPr="00927EA2" w:rsidRDefault="00C90C02" w:rsidP="00C2528D">
            <w:pPr>
              <w:tabs>
                <w:tab w:val="center" w:pos="4677"/>
                <w:tab w:val="right" w:pos="9355"/>
              </w:tabs>
              <w:spacing w:after="0" w:line="240" w:lineRule="auto"/>
              <w:jc w:val="center"/>
              <w:rPr>
                <w:rFonts w:ascii="Times New Roman" w:hAnsi="Times New Roman"/>
                <w:sz w:val="24"/>
                <w:szCs w:val="24"/>
              </w:rPr>
            </w:pPr>
            <w:r w:rsidRPr="00927EA2">
              <w:rPr>
                <w:rFonts w:ascii="Times New Roman" w:hAnsi="Times New Roman"/>
                <w:iCs/>
                <w:color w:val="000000"/>
                <w:spacing w:val="4"/>
                <w:sz w:val="24"/>
                <w:szCs w:val="24"/>
              </w:rPr>
              <w:t>0</w:t>
            </w:r>
          </w:p>
        </w:tc>
      </w:tr>
      <w:tr w:rsidR="00C90C02" w:rsidRPr="00927EA2" w:rsidTr="00DA3035">
        <w:trPr>
          <w:trHeight w:val="320"/>
        </w:trPr>
        <w:tc>
          <w:tcPr>
            <w:tcW w:w="5070" w:type="dxa"/>
          </w:tcPr>
          <w:p w:rsidR="00C90C02" w:rsidRPr="00927EA2" w:rsidRDefault="00C90C02" w:rsidP="00C2528D">
            <w:pPr>
              <w:spacing w:after="0" w:line="240" w:lineRule="auto"/>
              <w:rPr>
                <w:rFonts w:ascii="Times New Roman" w:hAnsi="Times New Roman"/>
                <w:sz w:val="24"/>
                <w:szCs w:val="24"/>
              </w:rPr>
            </w:pPr>
            <w:r w:rsidRPr="00927EA2">
              <w:rPr>
                <w:rFonts w:ascii="Times New Roman" w:hAnsi="Times New Roman"/>
                <w:sz w:val="24"/>
                <w:szCs w:val="24"/>
              </w:rPr>
              <w:t>Планируемые результаты реализации подпрограммы</w:t>
            </w:r>
          </w:p>
        </w:tc>
        <w:tc>
          <w:tcPr>
            <w:tcW w:w="10119" w:type="dxa"/>
            <w:gridSpan w:val="9"/>
          </w:tcPr>
          <w:p w:rsidR="00C90C02" w:rsidRPr="00927EA2" w:rsidRDefault="00C90C02" w:rsidP="00C2528D">
            <w:pPr>
              <w:tabs>
                <w:tab w:val="center" w:pos="4677"/>
                <w:tab w:val="right" w:pos="9355"/>
              </w:tabs>
              <w:spacing w:after="0" w:line="240" w:lineRule="auto"/>
              <w:rPr>
                <w:rFonts w:ascii="Times New Roman" w:hAnsi="Times New Roman"/>
                <w:sz w:val="24"/>
                <w:szCs w:val="24"/>
              </w:rPr>
            </w:pPr>
            <w:r w:rsidRPr="00927EA2">
              <w:rPr>
                <w:rFonts w:ascii="Times New Roman" w:hAnsi="Times New Roman"/>
                <w:sz w:val="24"/>
                <w:szCs w:val="24"/>
              </w:rPr>
              <w:t xml:space="preserve">Выдача </w:t>
            </w:r>
            <w:r w:rsidR="00DF2AEE" w:rsidRPr="00927EA2">
              <w:rPr>
                <w:rFonts w:ascii="Times New Roman" w:hAnsi="Times New Roman"/>
                <w:sz w:val="24"/>
                <w:szCs w:val="24"/>
              </w:rPr>
              <w:t>6</w:t>
            </w:r>
            <w:r w:rsidR="00DA3035">
              <w:rPr>
                <w:rFonts w:ascii="Times New Roman" w:hAnsi="Times New Roman"/>
                <w:sz w:val="24"/>
                <w:szCs w:val="24"/>
              </w:rPr>
              <w:t>8</w:t>
            </w:r>
            <w:r w:rsidRPr="00927EA2">
              <w:rPr>
                <w:rFonts w:ascii="Times New Roman" w:hAnsi="Times New Roman"/>
                <w:sz w:val="24"/>
                <w:szCs w:val="24"/>
              </w:rPr>
              <w:t xml:space="preserve"> свидетельств о праве на получение социальной выплаты на приобретение жилого помещения или строительство индивидуального жилого дома молодым семьям.</w:t>
            </w:r>
          </w:p>
          <w:p w:rsidR="00C90C02" w:rsidRPr="00927EA2" w:rsidRDefault="00C90C02" w:rsidP="00C2528D">
            <w:pPr>
              <w:shd w:val="clear" w:color="auto" w:fill="FFFFFF"/>
              <w:snapToGrid w:val="0"/>
              <w:spacing w:after="0" w:line="240" w:lineRule="auto"/>
              <w:ind w:left="-40"/>
              <w:rPr>
                <w:rFonts w:ascii="Times New Roman" w:hAnsi="Times New Roman"/>
                <w:color w:val="000000"/>
                <w:spacing w:val="-2"/>
                <w:sz w:val="24"/>
                <w:szCs w:val="24"/>
              </w:rPr>
            </w:pPr>
            <w:r w:rsidRPr="00927EA2">
              <w:rPr>
                <w:rFonts w:ascii="Times New Roman" w:hAnsi="Times New Roman"/>
                <w:sz w:val="24"/>
                <w:szCs w:val="24"/>
              </w:rPr>
              <w:t>Доля  молодых семей, улучшивших жилищные условия в общей численности молодых семей, изъявивших желание принять участие в реализации Подпрограммы,  к 2018 году - 80 процентов</w:t>
            </w:r>
          </w:p>
        </w:tc>
      </w:tr>
    </w:tbl>
    <w:p w:rsidR="00DF2AEE" w:rsidRDefault="00DF2AEE" w:rsidP="00DF2AEE">
      <w:pPr>
        <w:spacing w:after="0" w:line="240" w:lineRule="auto"/>
      </w:pPr>
      <w:r>
        <w:t>________________________________</w:t>
      </w:r>
    </w:p>
    <w:p w:rsidR="00DF2AEE" w:rsidRDefault="00DF2AEE" w:rsidP="00DF2AEE">
      <w:pPr>
        <w:spacing w:after="0" w:line="240" w:lineRule="auto"/>
      </w:pPr>
    </w:p>
    <w:p w:rsidR="00DF2AEE" w:rsidRPr="00DF2AEE" w:rsidRDefault="00DF2AEE" w:rsidP="00DF2AEE">
      <w:pPr>
        <w:spacing w:after="0" w:line="240" w:lineRule="auto"/>
        <w:rPr>
          <w:rFonts w:ascii="Times New Roman" w:hAnsi="Times New Roman"/>
        </w:rPr>
      </w:pPr>
      <w:r w:rsidRPr="00DF2AEE">
        <w:t>&lt;*&gt;</w:t>
      </w:r>
      <w:r>
        <w:t xml:space="preserve"> - </w:t>
      </w:r>
      <w:r w:rsidRPr="00DF2AEE">
        <w:rPr>
          <w:rFonts w:ascii="Times New Roman" w:hAnsi="Times New Roman"/>
        </w:rPr>
        <w:t>ориентировочная потребность</w:t>
      </w:r>
      <w:r>
        <w:rPr>
          <w:rFonts w:ascii="Times New Roman" w:hAnsi="Times New Roman"/>
        </w:rPr>
        <w:t xml:space="preserve"> в средствах бюджета Московской области на софинансирование социальных выплат в 2016 и 2017 г.г.</w:t>
      </w:r>
    </w:p>
    <w:p w:rsidR="00DF2AEE" w:rsidRPr="00DF2AEE" w:rsidRDefault="00DF2AEE" w:rsidP="00DF2AEE">
      <w:pPr>
        <w:spacing w:after="0" w:line="240" w:lineRule="auto"/>
      </w:pPr>
    </w:p>
    <w:p w:rsidR="00DF2AEE" w:rsidRPr="00DF2AEE" w:rsidRDefault="00DF2AEE" w:rsidP="00DF2AEE">
      <w:pPr>
        <w:spacing w:after="0" w:line="240" w:lineRule="auto"/>
        <w:rPr>
          <w:rFonts w:ascii="Times New Roman" w:hAnsi="Times New Roman"/>
        </w:rPr>
      </w:pPr>
      <w:r w:rsidRPr="00DF2AEE">
        <w:t>&lt;**&gt;</w:t>
      </w:r>
      <w:r>
        <w:t xml:space="preserve"> - </w:t>
      </w:r>
      <w:r w:rsidRPr="00DF2AEE">
        <w:rPr>
          <w:rFonts w:ascii="Times New Roman" w:hAnsi="Times New Roman"/>
        </w:rPr>
        <w:t>ориентировочная потребность</w:t>
      </w:r>
      <w:r>
        <w:rPr>
          <w:rFonts w:ascii="Times New Roman" w:hAnsi="Times New Roman"/>
        </w:rPr>
        <w:t xml:space="preserve"> в средствах федерального бюджета на софинансирование социальных выплат в 2016 и 2017 г.г.</w:t>
      </w:r>
    </w:p>
    <w:p w:rsidR="00DF2AEE" w:rsidRPr="00DF2AEE" w:rsidRDefault="00DF2AEE" w:rsidP="00DF2AEE">
      <w:pPr>
        <w:spacing w:after="0" w:line="240" w:lineRule="auto"/>
      </w:pPr>
    </w:p>
    <w:p w:rsidR="00DF2AEE" w:rsidRPr="00DF2AEE" w:rsidRDefault="00DF2AEE" w:rsidP="00DF2AEE">
      <w:pPr>
        <w:spacing w:after="0" w:line="240" w:lineRule="auto"/>
        <w:rPr>
          <w:rFonts w:ascii="Times New Roman" w:hAnsi="Times New Roman"/>
          <w:sz w:val="24"/>
          <w:szCs w:val="24"/>
        </w:rPr>
        <w:sectPr w:rsidR="00DF2AEE" w:rsidRPr="00DF2AEE" w:rsidSect="002A7FB8">
          <w:headerReference w:type="default" r:id="rId10"/>
          <w:footerReference w:type="even" r:id="rId11"/>
          <w:footerReference w:type="default" r:id="rId12"/>
          <w:headerReference w:type="first" r:id="rId13"/>
          <w:footerReference w:type="first" r:id="rId14"/>
          <w:pgSz w:w="16838" w:h="11906" w:orient="landscape"/>
          <w:pgMar w:top="567" w:right="1134" w:bottom="1134" w:left="1134" w:header="437" w:footer="720" w:gutter="0"/>
          <w:cols w:space="720"/>
          <w:docGrid w:linePitch="360"/>
        </w:sectPr>
      </w:pPr>
    </w:p>
    <w:p w:rsidR="002C36C6" w:rsidRPr="00337EFA" w:rsidRDefault="002C36C6" w:rsidP="005617E0">
      <w:pPr>
        <w:pStyle w:val="a8"/>
        <w:ind w:firstLine="0"/>
        <w:jc w:val="center"/>
        <w:rPr>
          <w:rFonts w:ascii="Times New Roman" w:hAnsi="Times New Roman"/>
          <w:b/>
          <w:sz w:val="26"/>
          <w:szCs w:val="26"/>
        </w:rPr>
      </w:pPr>
      <w:r w:rsidRPr="00337EFA">
        <w:rPr>
          <w:rFonts w:ascii="Times New Roman" w:hAnsi="Times New Roman"/>
          <w:b/>
          <w:sz w:val="26"/>
          <w:szCs w:val="26"/>
        </w:rPr>
        <w:lastRenderedPageBreak/>
        <w:t>5. Характеристика проблемы в сфере обеспечения жильем молодых семей и прогноз развития ситуации с учетом реализации Подпрограммы.</w:t>
      </w:r>
    </w:p>
    <w:p w:rsidR="002C36C6" w:rsidRPr="00337EFA" w:rsidRDefault="002C36C6" w:rsidP="002C36C6">
      <w:pPr>
        <w:pStyle w:val="a8"/>
        <w:ind w:firstLine="0"/>
        <w:rPr>
          <w:rFonts w:ascii="Times New Roman" w:eastAsia="Arial" w:hAnsi="Times New Roman"/>
          <w:sz w:val="26"/>
          <w:szCs w:val="26"/>
        </w:rPr>
      </w:pPr>
    </w:p>
    <w:p w:rsidR="002C36C6" w:rsidRPr="00337EFA" w:rsidRDefault="002C36C6" w:rsidP="002C36C6">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В 2006-2013 годах в рамках реализации программы «Обеспечение жильем молодых семей» улучшили жилищные условия, в том числе с использованием ипотечных жилищных кредитов и займов, при оказании поддержки за счет средств федерального бюджета, бюджета Московской области и бюджета города Лыткарино, 33 молодые семьи города Лыткарино.</w:t>
      </w:r>
    </w:p>
    <w:p w:rsidR="002C36C6" w:rsidRPr="00337EFA" w:rsidRDefault="002C36C6" w:rsidP="002C36C6">
      <w:pPr>
        <w:pStyle w:val="ConsPlusDocList"/>
        <w:jc w:val="both"/>
        <w:rPr>
          <w:rFonts w:ascii="Times New Roman" w:hAnsi="Times New Roman" w:cs="Times New Roman"/>
          <w:sz w:val="26"/>
          <w:szCs w:val="26"/>
        </w:rPr>
      </w:pPr>
    </w:p>
    <w:tbl>
      <w:tblPr>
        <w:tblW w:w="0" w:type="auto"/>
        <w:tblInd w:w="75" w:type="dxa"/>
        <w:tblLayout w:type="fixed"/>
        <w:tblCellMar>
          <w:left w:w="75" w:type="dxa"/>
          <w:right w:w="75" w:type="dxa"/>
        </w:tblCellMar>
        <w:tblLook w:val="0000"/>
      </w:tblPr>
      <w:tblGrid>
        <w:gridCol w:w="600"/>
        <w:gridCol w:w="3435"/>
        <w:gridCol w:w="5345"/>
      </w:tblGrid>
      <w:tr w:rsidR="002C36C6" w:rsidRPr="00337EFA">
        <w:trPr>
          <w:trHeight w:val="400"/>
        </w:trPr>
        <w:tc>
          <w:tcPr>
            <w:tcW w:w="600" w:type="dxa"/>
            <w:tcBorders>
              <w:top w:val="single" w:sz="1" w:space="0" w:color="000000"/>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 xml:space="preserve">N  </w:t>
            </w:r>
            <w:r w:rsidRPr="00337EFA">
              <w:rPr>
                <w:rFonts w:ascii="Times New Roman" w:eastAsia="Courier New" w:hAnsi="Times New Roman" w:cs="Times New Roman"/>
                <w:sz w:val="26"/>
                <w:szCs w:val="26"/>
              </w:rPr>
              <w:br/>
              <w:t>п/п</w:t>
            </w:r>
          </w:p>
        </w:tc>
        <w:tc>
          <w:tcPr>
            <w:tcW w:w="3435" w:type="dxa"/>
            <w:tcBorders>
              <w:top w:val="single" w:sz="1" w:space="0" w:color="000000"/>
              <w:left w:val="single" w:sz="1" w:space="0" w:color="000000"/>
              <w:bottom w:val="single" w:sz="1" w:space="0" w:color="000000"/>
            </w:tcBorders>
            <w:shd w:val="clear" w:color="auto" w:fill="auto"/>
          </w:tcPr>
          <w:p w:rsidR="002C36C6" w:rsidRPr="00337EFA" w:rsidRDefault="002C36C6" w:rsidP="00DA2E20">
            <w:pPr>
              <w:pStyle w:val="ConsPlusCell0"/>
              <w:snapToGrid w:val="0"/>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 xml:space="preserve">Год выдачи  </w:t>
            </w:r>
            <w:r w:rsidRPr="00337EFA">
              <w:rPr>
                <w:rFonts w:ascii="Times New Roman" w:eastAsia="Courier New" w:hAnsi="Times New Roman" w:cs="Times New Roman"/>
                <w:sz w:val="26"/>
                <w:szCs w:val="26"/>
              </w:rPr>
              <w:br/>
              <w:t>свидетельств</w:t>
            </w:r>
          </w:p>
        </w:tc>
        <w:tc>
          <w:tcPr>
            <w:tcW w:w="5345" w:type="dxa"/>
            <w:tcBorders>
              <w:top w:val="single" w:sz="1" w:space="0" w:color="000000"/>
              <w:left w:val="single" w:sz="1" w:space="0" w:color="000000"/>
              <w:bottom w:val="single" w:sz="1" w:space="0" w:color="000000"/>
              <w:right w:val="single" w:sz="1" w:space="0" w:color="000000"/>
            </w:tcBorders>
            <w:shd w:val="clear" w:color="auto" w:fill="auto"/>
          </w:tcPr>
          <w:p w:rsidR="002C36C6" w:rsidRPr="00337EFA" w:rsidRDefault="002C36C6" w:rsidP="00DA2E20">
            <w:pPr>
              <w:pStyle w:val="ConsPlusCell0"/>
              <w:snapToGrid w:val="0"/>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Количество молодых семей</w:t>
            </w:r>
          </w:p>
        </w:tc>
      </w:tr>
      <w:tr w:rsidR="002C36C6" w:rsidRPr="00337EFA">
        <w:tc>
          <w:tcPr>
            <w:tcW w:w="600"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1</w:t>
            </w:r>
          </w:p>
        </w:tc>
        <w:tc>
          <w:tcPr>
            <w:tcW w:w="3435"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smartTag w:uri="urn:schemas-microsoft-com:office:smarttags" w:element="metricconverter">
              <w:smartTagPr>
                <w:attr w:name="ProductID" w:val="2007 г"/>
              </w:smartTagPr>
              <w:r w:rsidRPr="00337EFA">
                <w:rPr>
                  <w:rFonts w:ascii="Times New Roman" w:eastAsia="Courier New" w:hAnsi="Times New Roman" w:cs="Times New Roman"/>
                  <w:sz w:val="26"/>
                  <w:szCs w:val="26"/>
                </w:rPr>
                <w:t>2007 г</w:t>
              </w:r>
            </w:smartTag>
            <w:r w:rsidRPr="00337EFA">
              <w:rPr>
                <w:rFonts w:ascii="Times New Roman" w:eastAsia="Courier New" w:hAnsi="Times New Roman" w:cs="Times New Roman"/>
                <w:sz w:val="26"/>
                <w:szCs w:val="26"/>
              </w:rPr>
              <w:t>.</w:t>
            </w:r>
          </w:p>
        </w:tc>
        <w:tc>
          <w:tcPr>
            <w:tcW w:w="5345" w:type="dxa"/>
            <w:tcBorders>
              <w:left w:val="single" w:sz="1" w:space="0" w:color="000000"/>
              <w:bottom w:val="single" w:sz="1" w:space="0" w:color="000000"/>
              <w:right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1</w:t>
            </w:r>
          </w:p>
        </w:tc>
      </w:tr>
      <w:tr w:rsidR="002C36C6" w:rsidRPr="00337EFA">
        <w:trPr>
          <w:trHeight w:val="232"/>
        </w:trPr>
        <w:tc>
          <w:tcPr>
            <w:tcW w:w="600"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2</w:t>
            </w:r>
          </w:p>
        </w:tc>
        <w:tc>
          <w:tcPr>
            <w:tcW w:w="3435"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smartTag w:uri="urn:schemas-microsoft-com:office:smarttags" w:element="metricconverter">
              <w:smartTagPr>
                <w:attr w:name="ProductID" w:val="2008 г"/>
              </w:smartTagPr>
              <w:r w:rsidRPr="00337EFA">
                <w:rPr>
                  <w:rFonts w:ascii="Times New Roman" w:eastAsia="Courier New" w:hAnsi="Times New Roman" w:cs="Times New Roman"/>
                  <w:sz w:val="26"/>
                  <w:szCs w:val="26"/>
                </w:rPr>
                <w:t>2008 г</w:t>
              </w:r>
            </w:smartTag>
            <w:r w:rsidRPr="00337EFA">
              <w:rPr>
                <w:rFonts w:ascii="Times New Roman" w:eastAsia="Courier New" w:hAnsi="Times New Roman" w:cs="Times New Roman"/>
                <w:sz w:val="26"/>
                <w:szCs w:val="26"/>
              </w:rPr>
              <w:t>.</w:t>
            </w:r>
          </w:p>
        </w:tc>
        <w:tc>
          <w:tcPr>
            <w:tcW w:w="5345" w:type="dxa"/>
            <w:tcBorders>
              <w:left w:val="single" w:sz="1" w:space="0" w:color="000000"/>
              <w:bottom w:val="single" w:sz="1" w:space="0" w:color="000000"/>
              <w:right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7</w:t>
            </w:r>
          </w:p>
        </w:tc>
      </w:tr>
      <w:tr w:rsidR="002C36C6" w:rsidRPr="00337EFA">
        <w:tc>
          <w:tcPr>
            <w:tcW w:w="600"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3</w:t>
            </w:r>
          </w:p>
        </w:tc>
        <w:tc>
          <w:tcPr>
            <w:tcW w:w="3435"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smartTag w:uri="urn:schemas-microsoft-com:office:smarttags" w:element="metricconverter">
              <w:smartTagPr>
                <w:attr w:name="ProductID" w:val="2009 г"/>
              </w:smartTagPr>
              <w:r w:rsidRPr="00337EFA">
                <w:rPr>
                  <w:rFonts w:ascii="Times New Roman" w:eastAsia="Courier New" w:hAnsi="Times New Roman" w:cs="Times New Roman"/>
                  <w:sz w:val="26"/>
                  <w:szCs w:val="26"/>
                </w:rPr>
                <w:t>2009 г</w:t>
              </w:r>
            </w:smartTag>
            <w:r w:rsidRPr="00337EFA">
              <w:rPr>
                <w:rFonts w:ascii="Times New Roman" w:eastAsia="Courier New" w:hAnsi="Times New Roman" w:cs="Times New Roman"/>
                <w:sz w:val="26"/>
                <w:szCs w:val="26"/>
              </w:rPr>
              <w:t>.</w:t>
            </w:r>
          </w:p>
        </w:tc>
        <w:tc>
          <w:tcPr>
            <w:tcW w:w="5345" w:type="dxa"/>
            <w:tcBorders>
              <w:left w:val="single" w:sz="1" w:space="0" w:color="000000"/>
              <w:bottom w:val="single" w:sz="1" w:space="0" w:color="000000"/>
              <w:right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4</w:t>
            </w:r>
          </w:p>
        </w:tc>
      </w:tr>
      <w:tr w:rsidR="002C36C6" w:rsidRPr="00337EFA">
        <w:tc>
          <w:tcPr>
            <w:tcW w:w="600"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4</w:t>
            </w:r>
          </w:p>
        </w:tc>
        <w:tc>
          <w:tcPr>
            <w:tcW w:w="3435"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smartTag w:uri="urn:schemas-microsoft-com:office:smarttags" w:element="metricconverter">
              <w:smartTagPr>
                <w:attr w:name="ProductID" w:val="2010 г"/>
              </w:smartTagPr>
              <w:r w:rsidRPr="00337EFA">
                <w:rPr>
                  <w:rFonts w:ascii="Times New Roman" w:eastAsia="Courier New" w:hAnsi="Times New Roman" w:cs="Times New Roman"/>
                  <w:sz w:val="26"/>
                  <w:szCs w:val="26"/>
                </w:rPr>
                <w:t>2010 г</w:t>
              </w:r>
            </w:smartTag>
            <w:r w:rsidRPr="00337EFA">
              <w:rPr>
                <w:rFonts w:ascii="Times New Roman" w:eastAsia="Courier New" w:hAnsi="Times New Roman" w:cs="Times New Roman"/>
                <w:sz w:val="26"/>
                <w:szCs w:val="26"/>
              </w:rPr>
              <w:t>.</w:t>
            </w:r>
          </w:p>
        </w:tc>
        <w:tc>
          <w:tcPr>
            <w:tcW w:w="5345" w:type="dxa"/>
            <w:tcBorders>
              <w:left w:val="single" w:sz="1" w:space="0" w:color="000000"/>
              <w:bottom w:val="single" w:sz="1" w:space="0" w:color="000000"/>
              <w:right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2</w:t>
            </w:r>
          </w:p>
        </w:tc>
      </w:tr>
      <w:tr w:rsidR="002C36C6" w:rsidRPr="00337EFA">
        <w:tc>
          <w:tcPr>
            <w:tcW w:w="600"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5</w:t>
            </w:r>
          </w:p>
        </w:tc>
        <w:tc>
          <w:tcPr>
            <w:tcW w:w="3435"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smartTag w:uri="urn:schemas-microsoft-com:office:smarttags" w:element="metricconverter">
              <w:smartTagPr>
                <w:attr w:name="ProductID" w:val="2011 г"/>
              </w:smartTagPr>
              <w:r w:rsidRPr="00337EFA">
                <w:rPr>
                  <w:rFonts w:ascii="Times New Roman" w:eastAsia="Courier New" w:hAnsi="Times New Roman" w:cs="Times New Roman"/>
                  <w:sz w:val="26"/>
                  <w:szCs w:val="26"/>
                </w:rPr>
                <w:t>2011 г</w:t>
              </w:r>
            </w:smartTag>
            <w:r w:rsidRPr="00337EFA">
              <w:rPr>
                <w:rFonts w:ascii="Times New Roman" w:eastAsia="Courier New" w:hAnsi="Times New Roman" w:cs="Times New Roman"/>
                <w:sz w:val="26"/>
                <w:szCs w:val="26"/>
              </w:rPr>
              <w:t>.</w:t>
            </w:r>
          </w:p>
        </w:tc>
        <w:tc>
          <w:tcPr>
            <w:tcW w:w="5345" w:type="dxa"/>
            <w:tcBorders>
              <w:left w:val="single" w:sz="1" w:space="0" w:color="000000"/>
              <w:bottom w:val="single" w:sz="1" w:space="0" w:color="000000"/>
              <w:right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10</w:t>
            </w:r>
          </w:p>
        </w:tc>
      </w:tr>
      <w:tr w:rsidR="000A16CF" w:rsidRPr="00337EFA">
        <w:tc>
          <w:tcPr>
            <w:tcW w:w="600" w:type="dxa"/>
            <w:tcBorders>
              <w:left w:val="single" w:sz="1" w:space="0" w:color="000000"/>
              <w:bottom w:val="single" w:sz="1" w:space="0" w:color="000000"/>
            </w:tcBorders>
            <w:shd w:val="clear" w:color="auto" w:fill="auto"/>
          </w:tcPr>
          <w:p w:rsidR="000A16CF" w:rsidRPr="00337EFA" w:rsidRDefault="000A16CF"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6</w:t>
            </w:r>
          </w:p>
        </w:tc>
        <w:tc>
          <w:tcPr>
            <w:tcW w:w="3435" w:type="dxa"/>
            <w:tcBorders>
              <w:left w:val="single" w:sz="1" w:space="0" w:color="000000"/>
              <w:bottom w:val="single" w:sz="1" w:space="0" w:color="000000"/>
            </w:tcBorders>
            <w:shd w:val="clear" w:color="auto" w:fill="auto"/>
          </w:tcPr>
          <w:p w:rsidR="000A16CF" w:rsidRPr="00337EFA" w:rsidRDefault="000A16CF"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2012 г.</w:t>
            </w:r>
          </w:p>
        </w:tc>
        <w:tc>
          <w:tcPr>
            <w:tcW w:w="5345" w:type="dxa"/>
            <w:tcBorders>
              <w:left w:val="single" w:sz="1" w:space="0" w:color="000000"/>
              <w:bottom w:val="single" w:sz="1" w:space="0" w:color="000000"/>
              <w:right w:val="single" w:sz="1" w:space="0" w:color="000000"/>
            </w:tcBorders>
            <w:shd w:val="clear" w:color="auto" w:fill="auto"/>
          </w:tcPr>
          <w:p w:rsidR="000A16CF" w:rsidRPr="00337EFA" w:rsidRDefault="000A16CF"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9</w:t>
            </w:r>
          </w:p>
        </w:tc>
      </w:tr>
      <w:tr w:rsidR="002C36C6" w:rsidRPr="00337EFA">
        <w:trPr>
          <w:trHeight w:val="204"/>
        </w:trPr>
        <w:tc>
          <w:tcPr>
            <w:tcW w:w="600" w:type="dxa"/>
            <w:tcBorders>
              <w:left w:val="single" w:sz="1" w:space="0" w:color="000000"/>
              <w:bottom w:val="single" w:sz="1" w:space="0" w:color="000000"/>
            </w:tcBorders>
            <w:shd w:val="clear" w:color="auto" w:fill="auto"/>
          </w:tcPr>
          <w:p w:rsidR="002C36C6" w:rsidRPr="00337EFA" w:rsidRDefault="000A16CF"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7</w:t>
            </w:r>
          </w:p>
        </w:tc>
        <w:tc>
          <w:tcPr>
            <w:tcW w:w="3435" w:type="dxa"/>
            <w:tcBorders>
              <w:left w:val="single" w:sz="1" w:space="0" w:color="000000"/>
              <w:bottom w:val="single" w:sz="1" w:space="0" w:color="000000"/>
            </w:tcBorders>
            <w:shd w:val="clear" w:color="auto" w:fill="auto"/>
          </w:tcPr>
          <w:p w:rsidR="002C36C6" w:rsidRPr="00337EFA" w:rsidRDefault="002C36C6"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201</w:t>
            </w:r>
            <w:r w:rsidR="000A16CF" w:rsidRPr="00337EFA">
              <w:rPr>
                <w:rFonts w:ascii="Times New Roman" w:eastAsia="Courier New" w:hAnsi="Times New Roman" w:cs="Times New Roman"/>
                <w:sz w:val="26"/>
                <w:szCs w:val="26"/>
              </w:rPr>
              <w:t>3</w:t>
            </w:r>
            <w:r w:rsidRPr="00337EFA">
              <w:rPr>
                <w:rFonts w:ascii="Times New Roman" w:eastAsia="Courier New" w:hAnsi="Times New Roman" w:cs="Times New Roman"/>
                <w:sz w:val="26"/>
                <w:szCs w:val="26"/>
              </w:rPr>
              <w:t xml:space="preserve"> г.</w:t>
            </w:r>
          </w:p>
        </w:tc>
        <w:tc>
          <w:tcPr>
            <w:tcW w:w="5345" w:type="dxa"/>
            <w:tcBorders>
              <w:left w:val="single" w:sz="1" w:space="0" w:color="000000"/>
              <w:bottom w:val="single" w:sz="1" w:space="0" w:color="000000"/>
              <w:right w:val="single" w:sz="1" w:space="0" w:color="000000"/>
            </w:tcBorders>
            <w:shd w:val="clear" w:color="auto" w:fill="auto"/>
          </w:tcPr>
          <w:p w:rsidR="002C36C6" w:rsidRPr="00337EFA" w:rsidRDefault="000A16CF" w:rsidP="002C36C6">
            <w:pPr>
              <w:pStyle w:val="ConsPlusCell0"/>
              <w:snapToGrid w:val="0"/>
              <w:jc w:val="both"/>
              <w:rPr>
                <w:rFonts w:ascii="Times New Roman" w:eastAsia="Courier New" w:hAnsi="Times New Roman" w:cs="Times New Roman"/>
                <w:sz w:val="26"/>
                <w:szCs w:val="26"/>
              </w:rPr>
            </w:pPr>
            <w:r w:rsidRPr="00337EFA">
              <w:rPr>
                <w:rFonts w:ascii="Times New Roman" w:eastAsia="Courier New" w:hAnsi="Times New Roman" w:cs="Times New Roman"/>
                <w:sz w:val="26"/>
                <w:szCs w:val="26"/>
              </w:rPr>
              <w:t>15</w:t>
            </w:r>
          </w:p>
        </w:tc>
      </w:tr>
    </w:tbl>
    <w:p w:rsidR="002C36C6" w:rsidRPr="00337EFA" w:rsidRDefault="002C36C6" w:rsidP="002C36C6">
      <w:pPr>
        <w:pStyle w:val="ConsPlusDocList"/>
        <w:jc w:val="both"/>
        <w:rPr>
          <w:rFonts w:ascii="Times New Roman" w:hAnsi="Times New Roman" w:cs="Times New Roman"/>
          <w:sz w:val="26"/>
          <w:szCs w:val="26"/>
        </w:rPr>
      </w:pPr>
    </w:p>
    <w:p w:rsidR="002C36C6" w:rsidRPr="00337EFA" w:rsidRDefault="002C36C6" w:rsidP="005617E0">
      <w:pPr>
        <w:shd w:val="clear" w:color="auto" w:fill="FFFFFF"/>
        <w:spacing w:after="0" w:line="240" w:lineRule="auto"/>
        <w:ind w:right="-24" w:firstLine="567"/>
        <w:jc w:val="both"/>
        <w:rPr>
          <w:rFonts w:ascii="Times New Roman" w:hAnsi="Times New Roman"/>
          <w:sz w:val="26"/>
          <w:szCs w:val="26"/>
        </w:rPr>
      </w:pPr>
      <w:r w:rsidRPr="00337EFA">
        <w:rPr>
          <w:rFonts w:ascii="Times New Roman" w:hAnsi="Times New Roman"/>
          <w:sz w:val="26"/>
          <w:szCs w:val="26"/>
        </w:rPr>
        <w:t>В городском округе Лыткарино ежегодно регистрирует брак более 300 семей, возраст которых не превышает 35 лет. По данным Лыткаринского отдела ЗАГС Главного управления ЗАГС Московской области, в течение года в среднем распадается около 40% молодых семей. Одной из причин разводов является отсутствие собственного жилья. Большинство молодых семей города Лыткарино нуждаются в улучшении жилищных условий</w:t>
      </w:r>
      <w:r w:rsidR="00CB47B1" w:rsidRPr="00337EFA">
        <w:rPr>
          <w:rFonts w:ascii="Times New Roman" w:hAnsi="Times New Roman"/>
          <w:sz w:val="26"/>
          <w:szCs w:val="26"/>
        </w:rPr>
        <w:t>,</w:t>
      </w:r>
      <w:r w:rsidRPr="00337EFA">
        <w:rPr>
          <w:rFonts w:ascii="Times New Roman" w:hAnsi="Times New Roman"/>
          <w:sz w:val="26"/>
          <w:szCs w:val="26"/>
        </w:rPr>
        <w:t xml:space="preserve"> и не имеют возможности решить жилищную проблему самостоятельно. Даже имея достаточный уровень дохода для приобретения собственного жилья,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помощь со стороны органа местного самоуправления в предоставлении средств на улучшение жилищных условий, а также на уплату первоначального взноса при получении ипотечных жилищных кредитов или займов на приобретение или строительство индивидуального жилья, будет являться для них хорошим стимулом дальнейшего профессионального роста.</w:t>
      </w:r>
    </w:p>
    <w:p w:rsidR="002C36C6" w:rsidRPr="00337EFA" w:rsidRDefault="002C36C6" w:rsidP="002C36C6">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Необходимость устойчивого функционирования системы улучшения жилищных условий молодых семей определяет целесообразность использования программно-целевого метода для решения их жилищной проблемы, поскольку эта проблема:</w:t>
      </w:r>
    </w:p>
    <w:p w:rsidR="002C36C6" w:rsidRPr="00337EFA" w:rsidRDefault="00EF1719" w:rsidP="002C36C6">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 xml:space="preserve">- </w:t>
      </w:r>
      <w:r w:rsidR="002C36C6" w:rsidRPr="00337EFA">
        <w:rPr>
          <w:rFonts w:ascii="Times New Roman" w:hAnsi="Times New Roman" w:cs="Times New Roman"/>
          <w:sz w:val="26"/>
          <w:szCs w:val="26"/>
        </w:rPr>
        <w:t>не может быть решена в пределах одного финансового года и требует бюджетных расходов в течение нескольких лет;</w:t>
      </w:r>
    </w:p>
    <w:p w:rsidR="002C36C6" w:rsidRPr="00337EFA" w:rsidRDefault="00EF1719" w:rsidP="002C36C6">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 xml:space="preserve">- </w:t>
      </w:r>
      <w:r w:rsidR="002C36C6" w:rsidRPr="00337EFA">
        <w:rPr>
          <w:rFonts w:ascii="Times New Roman" w:hAnsi="Times New Roman" w:cs="Times New Roman"/>
          <w:sz w:val="26"/>
          <w:szCs w:val="26"/>
        </w:rPr>
        <w:t>носит комплексный характер, и ее решение окажет влияние на рост социального благополучия и общее экономическое развитие.</w:t>
      </w:r>
    </w:p>
    <w:p w:rsidR="002C36C6" w:rsidRPr="00337EFA" w:rsidRDefault="002C36C6" w:rsidP="002C36C6">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Вместе с тем применение программно-целевого метода к решению поставленных Подпрограммой задач сопряжено с определенными рисками. Так, в процессе реализации Подпрограммы возможны отклонения в достижении результатов из-за финансово-</w:t>
      </w:r>
      <w:r w:rsidRPr="00337EFA">
        <w:rPr>
          <w:rFonts w:ascii="Times New Roman" w:hAnsi="Times New Roman" w:cs="Times New Roman"/>
          <w:sz w:val="26"/>
          <w:szCs w:val="26"/>
        </w:rPr>
        <w:lastRenderedPageBreak/>
        <w:t>экономических изменений на жилищном рынке.</w:t>
      </w:r>
    </w:p>
    <w:p w:rsidR="002C36C6" w:rsidRPr="00337EFA" w:rsidRDefault="002C36C6" w:rsidP="002C36C6">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Для решения жилищной проблемы требуется участие и взаимодействие органов государственной власти всех уровней, а также органа местного самоуправления и других организаций, что обуславливает необходимость применения программных методов.</w:t>
      </w:r>
    </w:p>
    <w:p w:rsidR="002C36C6" w:rsidRPr="00337EFA" w:rsidRDefault="002C36C6" w:rsidP="00C90C02">
      <w:pPr>
        <w:pStyle w:val="ConsPlusDocList"/>
        <w:ind w:firstLine="540"/>
        <w:jc w:val="both"/>
        <w:rPr>
          <w:rFonts w:ascii="Times New Roman" w:hAnsi="Times New Roman" w:cs="Times New Roman"/>
          <w:sz w:val="26"/>
          <w:szCs w:val="26"/>
        </w:rPr>
      </w:pPr>
      <w:r w:rsidRPr="00337EFA">
        <w:rPr>
          <w:rFonts w:ascii="Times New Roman" w:hAnsi="Times New Roman" w:cs="Times New Roman"/>
          <w:sz w:val="26"/>
          <w:szCs w:val="26"/>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молодых граждан города Лыткарино стимул к повышению качества трудовой деятельности,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 а также окажет существенное положительное влияние на социальное благополучие общества, общее экономическое развитие.</w:t>
      </w:r>
    </w:p>
    <w:p w:rsidR="007050E6" w:rsidRPr="00337EFA" w:rsidRDefault="007050E6" w:rsidP="00C90C02">
      <w:pPr>
        <w:spacing w:line="240" w:lineRule="auto"/>
        <w:jc w:val="both"/>
        <w:rPr>
          <w:rFonts w:ascii="Times New Roman" w:eastAsia="Arial CYR" w:hAnsi="Times New Roman"/>
          <w:sz w:val="26"/>
          <w:szCs w:val="26"/>
        </w:rPr>
      </w:pPr>
      <w:r w:rsidRPr="00337EFA">
        <w:rPr>
          <w:rFonts w:ascii="Times New Roman" w:eastAsia="Arial CYR" w:hAnsi="Times New Roman"/>
          <w:sz w:val="26"/>
          <w:szCs w:val="26"/>
        </w:rPr>
        <w:tab/>
        <w:t xml:space="preserve">Настоящая Подпрограмма разработана в рамках подпрограммы «Обеспечение жильем   молодых   семей»    государственной   программы   Московской     области  «Жилище», утвержденной  постановлением  Правительства Московской  области от 23.08.2013 № 655/34. </w:t>
      </w:r>
    </w:p>
    <w:p w:rsidR="002C36C6" w:rsidRPr="00337EFA" w:rsidRDefault="007050E6" w:rsidP="00C90C02">
      <w:pPr>
        <w:spacing w:line="240" w:lineRule="auto"/>
        <w:jc w:val="both"/>
        <w:rPr>
          <w:rFonts w:ascii="Times New Roman" w:eastAsia="Arial CYR" w:hAnsi="Times New Roman"/>
          <w:sz w:val="26"/>
          <w:szCs w:val="26"/>
        </w:rPr>
      </w:pPr>
      <w:r w:rsidRPr="00337EFA">
        <w:rPr>
          <w:rFonts w:ascii="Times New Roman" w:eastAsia="Arial CYR" w:hAnsi="Times New Roman"/>
          <w:sz w:val="26"/>
          <w:szCs w:val="26"/>
        </w:rPr>
        <w:tab/>
      </w:r>
      <w:r w:rsidR="002C36C6" w:rsidRPr="00337EFA">
        <w:rPr>
          <w:rFonts w:ascii="Times New Roman" w:eastAsia="Arial CYR" w:hAnsi="Times New Roman"/>
          <w:sz w:val="26"/>
          <w:szCs w:val="26"/>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rsidR="002C36C6" w:rsidRPr="00337EFA" w:rsidRDefault="002C36C6" w:rsidP="00C90C02">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xml:space="preserve">Основной целью Подпрограммы является </w:t>
      </w:r>
      <w:r w:rsidR="00822C58" w:rsidRPr="00337EFA">
        <w:rPr>
          <w:rFonts w:ascii="Times New Roman" w:eastAsia="Arial CYR" w:hAnsi="Times New Roman"/>
          <w:sz w:val="26"/>
          <w:szCs w:val="26"/>
        </w:rPr>
        <w:t>улучшение жилищных условий молодых семей</w:t>
      </w:r>
      <w:r w:rsidRPr="00337EFA">
        <w:rPr>
          <w:rFonts w:ascii="Times New Roman" w:eastAsia="Arial CYR" w:hAnsi="Times New Roman"/>
          <w:sz w:val="26"/>
          <w:szCs w:val="26"/>
        </w:rPr>
        <w:t>, признанных в установленном порядке нуждающимися в жилых помещениях.</w:t>
      </w:r>
    </w:p>
    <w:p w:rsidR="002C36C6" w:rsidRPr="00337EFA" w:rsidRDefault="002C36C6" w:rsidP="00C90C02">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Основные задачи Подпрограммы включают в себя:</w:t>
      </w:r>
    </w:p>
    <w:p w:rsidR="002C36C6" w:rsidRPr="00337EFA" w:rsidRDefault="002C36C6" w:rsidP="00C90C02">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предоставление молодым семьям - участникам Подпрограммы социальных выплат на приобретение</w:t>
      </w:r>
      <w:r w:rsidR="00822C58" w:rsidRPr="00337EFA">
        <w:rPr>
          <w:rFonts w:ascii="Times New Roman" w:eastAsia="Arial CYR" w:hAnsi="Times New Roman"/>
          <w:sz w:val="26"/>
          <w:szCs w:val="26"/>
        </w:rPr>
        <w:t xml:space="preserve">  жил</w:t>
      </w:r>
      <w:r w:rsidR="00D476AD" w:rsidRPr="00337EFA">
        <w:rPr>
          <w:rFonts w:ascii="Times New Roman" w:eastAsia="Arial CYR" w:hAnsi="Times New Roman"/>
          <w:sz w:val="26"/>
          <w:szCs w:val="26"/>
        </w:rPr>
        <w:t>ого помещения или строительство индивидуального жилого дома</w:t>
      </w:r>
      <w:r w:rsidRPr="00337EFA">
        <w:rPr>
          <w:rFonts w:ascii="Times New Roman" w:eastAsia="Arial CYR" w:hAnsi="Times New Roman"/>
          <w:sz w:val="26"/>
          <w:szCs w:val="26"/>
        </w:rPr>
        <w:t>, в том числе на оплату первоначального взноса при получении ипотечного жилищного кредита или займа на приобретение или строительство индивидуального жилья;</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ипотечных жилищных кредитов, для приобретения жилого помещения или строительства индивидуального жилого дома;</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xml:space="preserve">- предоставление молодым семьям - участникам Подпрограммы социальных выплат на приобретение </w:t>
      </w:r>
      <w:r w:rsidR="00D476AD" w:rsidRPr="00337EFA">
        <w:rPr>
          <w:rFonts w:ascii="Times New Roman" w:eastAsia="Arial CYR" w:hAnsi="Times New Roman"/>
          <w:sz w:val="26"/>
          <w:szCs w:val="26"/>
        </w:rPr>
        <w:t>жилого помещения или строительство индивидуального жилого дома</w:t>
      </w:r>
      <w:r w:rsidRPr="00337EFA">
        <w:rPr>
          <w:rFonts w:ascii="Times New Roman" w:eastAsia="Arial CYR" w:hAnsi="Times New Roman"/>
          <w:sz w:val="26"/>
          <w:szCs w:val="26"/>
        </w:rPr>
        <w:t xml:space="preserve">, в том числе для погашения основной суммы долга и уплаты процентов по жилищным кредитам, в том числе ипотечным, или жилищным займам на приобретение (строительство) жилого помещения, полученным до 1 января </w:t>
      </w:r>
      <w:smartTag w:uri="urn:schemas-microsoft-com:office:smarttags" w:element="metricconverter">
        <w:smartTagPr>
          <w:attr w:name="ProductID" w:val="2011 г"/>
        </w:smartTagPr>
        <w:r w:rsidRPr="00337EFA">
          <w:rPr>
            <w:rFonts w:ascii="Times New Roman" w:eastAsia="Arial CYR" w:hAnsi="Times New Roman"/>
            <w:sz w:val="26"/>
            <w:szCs w:val="26"/>
          </w:rPr>
          <w:t>2011 г</w:t>
        </w:r>
      </w:smartTag>
      <w:r w:rsidRPr="00337EFA">
        <w:rPr>
          <w:rFonts w:ascii="Times New Roman" w:eastAsia="Arial CYR" w:hAnsi="Times New Roman"/>
          <w:sz w:val="26"/>
          <w:szCs w:val="26"/>
        </w:rPr>
        <w:t>.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2C36C6" w:rsidRPr="00337EFA" w:rsidRDefault="00627378"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Условиями</w:t>
      </w:r>
      <w:r w:rsidR="002C36C6" w:rsidRPr="00337EFA">
        <w:rPr>
          <w:rFonts w:ascii="Times New Roman" w:eastAsia="Arial CYR" w:hAnsi="Times New Roman"/>
          <w:sz w:val="26"/>
          <w:szCs w:val="26"/>
        </w:rPr>
        <w:t xml:space="preserve"> реализации Подпрограммы являются:</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добровольность участия в Подпрограмме молодых семей;</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признание молодой семьи нуждающейся в жилых помещениях в соответствии с законодательством Российской Федерации;</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lastRenderedPageBreak/>
        <w:t>- возможность для молодых семей реализовать свое право на улучшение жилищных условий в рамках Подпрограммы только один раз.</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Реализация системы мероприятий Подпрограммы осуществляется по следующим направлениям:</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финансовое обеспечение реализации Подпрограммы (</w:t>
      </w:r>
      <w:r w:rsidR="00627378" w:rsidRPr="00337EFA">
        <w:rPr>
          <w:rFonts w:ascii="Times New Roman" w:eastAsia="Arial CYR" w:hAnsi="Times New Roman"/>
          <w:sz w:val="26"/>
          <w:szCs w:val="26"/>
        </w:rPr>
        <w:t>р</w:t>
      </w:r>
      <w:r w:rsidRPr="00337EFA">
        <w:rPr>
          <w:rFonts w:ascii="Times New Roman" w:eastAsia="Arial CYR" w:hAnsi="Times New Roman"/>
          <w:sz w:val="26"/>
          <w:szCs w:val="26"/>
        </w:rPr>
        <w:t>асчет и планирование бюджетных средств, необходимых на реализацию Подпрограммы);</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организационное обеспечение реализации Подпрограммы (формирование списка участников Подпрограммы, выдача свидетельств на предоставление социальных выплат).</w:t>
      </w:r>
    </w:p>
    <w:p w:rsidR="002C36C6" w:rsidRPr="00337EFA" w:rsidRDefault="002C36C6"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Организационные мероприятия на муниципальном уровне предусматривают:</w:t>
      </w:r>
    </w:p>
    <w:p w:rsidR="002C36C6" w:rsidRPr="00337EFA" w:rsidRDefault="00EF1719"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xml:space="preserve">- </w:t>
      </w:r>
      <w:r w:rsidR="002C36C6" w:rsidRPr="00337EFA">
        <w:rPr>
          <w:rFonts w:ascii="Times New Roman" w:eastAsia="Arial CYR" w:hAnsi="Times New Roman"/>
          <w:sz w:val="26"/>
          <w:szCs w:val="26"/>
        </w:rPr>
        <w:t>формирование списков молодых семей для участия в Подпрограмме;</w:t>
      </w:r>
    </w:p>
    <w:p w:rsidR="002C36C6" w:rsidRPr="00337EFA" w:rsidRDefault="00EF1719"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xml:space="preserve">- </w:t>
      </w:r>
      <w:r w:rsidR="002C36C6" w:rsidRPr="00337EFA">
        <w:rPr>
          <w:rFonts w:ascii="Times New Roman" w:eastAsia="Arial CYR" w:hAnsi="Times New Roman"/>
          <w:sz w:val="26"/>
          <w:szCs w:val="26"/>
        </w:rPr>
        <w:t>участие в конкурсном отборе муниципальных образований для участия городского округа Лыткарино в реализации подпрограммы Московской области;</w:t>
      </w:r>
    </w:p>
    <w:p w:rsidR="002C36C6" w:rsidRPr="00337EFA" w:rsidRDefault="00EF1719"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xml:space="preserve">- </w:t>
      </w:r>
      <w:r w:rsidR="002C36C6" w:rsidRPr="00337EFA">
        <w:rPr>
          <w:rFonts w:ascii="Times New Roman" w:eastAsia="Arial CYR" w:hAnsi="Times New Roman"/>
          <w:sz w:val="26"/>
          <w:szCs w:val="26"/>
        </w:rPr>
        <w:t>определение ежегодно объема бюджетных ассигнований, выделяемых из местного бюджета на реализацию мероприятий Подпрограммы;</w:t>
      </w:r>
    </w:p>
    <w:p w:rsidR="002C36C6" w:rsidRPr="00337EFA" w:rsidRDefault="00EF1719" w:rsidP="002C36C6">
      <w:pPr>
        <w:spacing w:after="0" w:line="240" w:lineRule="auto"/>
        <w:ind w:firstLine="540"/>
        <w:jc w:val="both"/>
        <w:rPr>
          <w:rFonts w:ascii="Times New Roman" w:eastAsia="Arial CYR" w:hAnsi="Times New Roman"/>
          <w:sz w:val="26"/>
          <w:szCs w:val="26"/>
        </w:rPr>
      </w:pPr>
      <w:r w:rsidRPr="00337EFA">
        <w:rPr>
          <w:rFonts w:ascii="Times New Roman" w:eastAsia="Arial CYR" w:hAnsi="Times New Roman"/>
          <w:sz w:val="26"/>
          <w:szCs w:val="26"/>
        </w:rPr>
        <w:t xml:space="preserve">- </w:t>
      </w:r>
      <w:r w:rsidR="002C36C6" w:rsidRPr="00337EFA">
        <w:rPr>
          <w:rFonts w:ascii="Times New Roman" w:eastAsia="Arial CYR" w:hAnsi="Times New Roman"/>
          <w:sz w:val="26"/>
          <w:szCs w:val="26"/>
        </w:rPr>
        <w:t>выдача молодым семьям в установленном порядке свидетельств</w:t>
      </w:r>
      <w:r w:rsidR="00627378" w:rsidRPr="00337EFA">
        <w:rPr>
          <w:rFonts w:ascii="Times New Roman" w:eastAsia="Arial CYR" w:hAnsi="Times New Roman"/>
          <w:sz w:val="26"/>
          <w:szCs w:val="26"/>
        </w:rPr>
        <w:t xml:space="preserve"> о праве на получение социальной выплаты. </w:t>
      </w:r>
    </w:p>
    <w:p w:rsidR="002C36C6" w:rsidRPr="002C36C6" w:rsidRDefault="002C36C6" w:rsidP="002C36C6">
      <w:pPr>
        <w:spacing w:after="0" w:line="240" w:lineRule="auto"/>
        <w:jc w:val="both"/>
        <w:rPr>
          <w:rFonts w:ascii="Times New Roman" w:eastAsia="Arial CYR" w:hAnsi="Times New Roman"/>
          <w:sz w:val="28"/>
          <w:szCs w:val="28"/>
        </w:rPr>
      </w:pPr>
    </w:p>
    <w:p w:rsidR="002C36C6" w:rsidRDefault="002C36C6" w:rsidP="002C36C6">
      <w:pPr>
        <w:spacing w:after="0" w:line="240" w:lineRule="auto"/>
        <w:ind w:firstLine="540"/>
        <w:jc w:val="both"/>
        <w:rPr>
          <w:rFonts w:ascii="Times New Roman" w:eastAsia="Arial CYR" w:hAnsi="Times New Roman"/>
          <w:sz w:val="28"/>
          <w:szCs w:val="28"/>
        </w:rPr>
      </w:pPr>
    </w:p>
    <w:p w:rsidR="007D6994" w:rsidRDefault="007D6994" w:rsidP="007D6994">
      <w:pPr>
        <w:widowControl w:val="0"/>
        <w:jc w:val="center"/>
        <w:rPr>
          <w:rFonts w:ascii="Times New Roman" w:hAnsi="Times New Roman"/>
          <w:sz w:val="24"/>
          <w:szCs w:val="24"/>
        </w:rPr>
        <w:sectPr w:rsidR="007D6994" w:rsidSect="002A7FB8">
          <w:pgSz w:w="11906" w:h="16838"/>
          <w:pgMar w:top="1134" w:right="567" w:bottom="1134" w:left="1134" w:header="437" w:footer="720" w:gutter="0"/>
          <w:cols w:space="720"/>
          <w:docGrid w:linePitch="360"/>
        </w:sectPr>
      </w:pPr>
    </w:p>
    <w:p w:rsidR="0077341A" w:rsidRPr="00F62EB4" w:rsidRDefault="0077341A" w:rsidP="0077341A">
      <w:pPr>
        <w:widowControl w:val="0"/>
        <w:spacing w:after="0" w:line="240" w:lineRule="auto"/>
        <w:jc w:val="center"/>
        <w:rPr>
          <w:rFonts w:ascii="Times New Roman" w:hAnsi="Times New Roman"/>
          <w:b/>
          <w:color w:val="000000"/>
          <w:spacing w:val="-1"/>
          <w:sz w:val="28"/>
          <w:szCs w:val="28"/>
        </w:rPr>
      </w:pPr>
      <w:r w:rsidRPr="00F62EB4">
        <w:rPr>
          <w:rFonts w:ascii="Times New Roman" w:hAnsi="Times New Roman"/>
          <w:b/>
          <w:sz w:val="28"/>
          <w:szCs w:val="28"/>
        </w:rPr>
        <w:lastRenderedPageBreak/>
        <w:t xml:space="preserve">6. Перечень мероприятий подпрограммы </w:t>
      </w:r>
      <w:r w:rsidRPr="00F62EB4">
        <w:rPr>
          <w:rFonts w:ascii="Times New Roman" w:hAnsi="Times New Roman"/>
          <w:b/>
          <w:color w:val="000000"/>
          <w:spacing w:val="-2"/>
          <w:sz w:val="28"/>
          <w:szCs w:val="28"/>
        </w:rPr>
        <w:t xml:space="preserve">«Обеспечение жильем молодых семей» </w:t>
      </w:r>
      <w:r w:rsidRPr="00F62EB4">
        <w:rPr>
          <w:rFonts w:ascii="Times New Roman" w:hAnsi="Times New Roman"/>
          <w:b/>
          <w:color w:val="000000"/>
          <w:spacing w:val="-1"/>
          <w:sz w:val="28"/>
          <w:szCs w:val="28"/>
        </w:rPr>
        <w:t>на 2014–2018 годы</w:t>
      </w:r>
    </w:p>
    <w:p w:rsidR="0077341A" w:rsidRDefault="0077341A" w:rsidP="0077341A">
      <w:pPr>
        <w:spacing w:after="0" w:line="240" w:lineRule="auto"/>
        <w:ind w:left="1440"/>
        <w:jc w:val="center"/>
        <w:rPr>
          <w:rFonts w:ascii="Times New Roman" w:hAnsi="Times New Roman"/>
          <w:b/>
          <w:color w:val="000000"/>
          <w:spacing w:val="-1"/>
          <w:sz w:val="28"/>
          <w:szCs w:val="28"/>
        </w:rPr>
      </w:pPr>
      <w:r w:rsidRPr="00F62EB4">
        <w:rPr>
          <w:rFonts w:ascii="Times New Roman" w:hAnsi="Times New Roman"/>
          <w:b/>
          <w:color w:val="000000"/>
          <w:spacing w:val="-2"/>
          <w:sz w:val="28"/>
          <w:szCs w:val="28"/>
        </w:rPr>
        <w:t xml:space="preserve">муниципальной программы «Жилище города Лыткарино» </w:t>
      </w:r>
      <w:r w:rsidRPr="00F62EB4">
        <w:rPr>
          <w:rFonts w:ascii="Times New Roman" w:hAnsi="Times New Roman"/>
          <w:b/>
          <w:color w:val="000000"/>
          <w:spacing w:val="-1"/>
          <w:sz w:val="28"/>
          <w:szCs w:val="28"/>
        </w:rPr>
        <w:t>на 2014–2024 годы</w:t>
      </w:r>
    </w:p>
    <w:tbl>
      <w:tblPr>
        <w:tblW w:w="151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1701"/>
        <w:gridCol w:w="2835"/>
        <w:gridCol w:w="1134"/>
        <w:gridCol w:w="1276"/>
        <w:gridCol w:w="1134"/>
        <w:gridCol w:w="1275"/>
        <w:gridCol w:w="1418"/>
        <w:gridCol w:w="1134"/>
        <w:gridCol w:w="1134"/>
        <w:gridCol w:w="1631"/>
      </w:tblGrid>
      <w:tr w:rsidR="00927EA2" w:rsidRPr="002A7FB8" w:rsidTr="00BD144F">
        <w:tc>
          <w:tcPr>
            <w:tcW w:w="498" w:type="dxa"/>
            <w:vMerge w:val="restart"/>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 п/п</w:t>
            </w:r>
          </w:p>
        </w:tc>
        <w:tc>
          <w:tcPr>
            <w:tcW w:w="1701" w:type="dxa"/>
            <w:vMerge w:val="restart"/>
          </w:tcPr>
          <w:p w:rsidR="00BD144F" w:rsidRDefault="00927EA2" w:rsidP="00BD144F">
            <w:pPr>
              <w:widowControl w:val="0"/>
              <w:spacing w:after="0" w:line="240" w:lineRule="auto"/>
              <w:ind w:right="-108"/>
              <w:rPr>
                <w:rFonts w:ascii="Times New Roman" w:hAnsi="Times New Roman"/>
                <w:sz w:val="20"/>
                <w:szCs w:val="20"/>
              </w:rPr>
            </w:pPr>
            <w:r>
              <w:rPr>
                <w:rFonts w:ascii="Times New Roman" w:hAnsi="Times New Roman"/>
                <w:sz w:val="20"/>
                <w:szCs w:val="20"/>
              </w:rPr>
              <w:t>Основное м</w:t>
            </w:r>
            <w:r w:rsidRPr="00334388">
              <w:rPr>
                <w:rFonts w:ascii="Times New Roman" w:hAnsi="Times New Roman"/>
                <w:sz w:val="20"/>
                <w:szCs w:val="20"/>
              </w:rPr>
              <w:t>ероп</w:t>
            </w:r>
            <w:r w:rsidR="00BD144F">
              <w:rPr>
                <w:rFonts w:ascii="Times New Roman" w:hAnsi="Times New Roman"/>
                <w:sz w:val="20"/>
                <w:szCs w:val="20"/>
              </w:rPr>
              <w:t>-</w:t>
            </w:r>
            <w:r w:rsidRPr="00334388">
              <w:rPr>
                <w:rFonts w:ascii="Times New Roman" w:hAnsi="Times New Roman"/>
                <w:sz w:val="20"/>
                <w:szCs w:val="20"/>
              </w:rPr>
              <w:t>рияти</w:t>
            </w:r>
            <w:r>
              <w:rPr>
                <w:rFonts w:ascii="Times New Roman" w:hAnsi="Times New Roman"/>
                <w:sz w:val="20"/>
                <w:szCs w:val="20"/>
              </w:rPr>
              <w:t>е</w:t>
            </w:r>
            <w:r w:rsidRPr="00334388">
              <w:rPr>
                <w:rFonts w:ascii="Times New Roman" w:hAnsi="Times New Roman"/>
                <w:sz w:val="20"/>
                <w:szCs w:val="20"/>
              </w:rPr>
              <w:t xml:space="preserve"> по </w:t>
            </w:r>
          </w:p>
          <w:p w:rsidR="00927EA2" w:rsidRPr="00334388" w:rsidRDefault="00927EA2" w:rsidP="00BD144F">
            <w:pPr>
              <w:widowControl w:val="0"/>
              <w:spacing w:after="0" w:line="240" w:lineRule="auto"/>
              <w:ind w:right="-108"/>
              <w:rPr>
                <w:rFonts w:ascii="Times New Roman" w:hAnsi="Times New Roman"/>
                <w:sz w:val="20"/>
                <w:szCs w:val="20"/>
              </w:rPr>
            </w:pPr>
            <w:r w:rsidRPr="00334388">
              <w:rPr>
                <w:rFonts w:ascii="Times New Roman" w:hAnsi="Times New Roman"/>
                <w:sz w:val="20"/>
                <w:szCs w:val="20"/>
              </w:rPr>
              <w:t>реализа</w:t>
            </w:r>
            <w:r w:rsidR="00BD144F">
              <w:rPr>
                <w:rFonts w:ascii="Times New Roman" w:hAnsi="Times New Roman"/>
                <w:sz w:val="20"/>
                <w:szCs w:val="20"/>
              </w:rPr>
              <w:t xml:space="preserve">ции </w:t>
            </w:r>
            <w:r w:rsidRPr="00334388">
              <w:rPr>
                <w:rFonts w:ascii="Times New Roman" w:hAnsi="Times New Roman"/>
                <w:sz w:val="20"/>
                <w:szCs w:val="20"/>
              </w:rPr>
              <w:t>подпрограммы</w:t>
            </w:r>
          </w:p>
        </w:tc>
        <w:tc>
          <w:tcPr>
            <w:tcW w:w="2835" w:type="dxa"/>
            <w:vMerge w:val="restart"/>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Источники финансирования</w:t>
            </w:r>
          </w:p>
        </w:tc>
        <w:tc>
          <w:tcPr>
            <w:tcW w:w="1134" w:type="dxa"/>
            <w:vMerge w:val="restart"/>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 xml:space="preserve">Всего,         </w:t>
            </w:r>
            <w:r w:rsidRPr="002A7FB8">
              <w:rPr>
                <w:rFonts w:ascii="Times New Roman" w:hAnsi="Times New Roman"/>
                <w:sz w:val="24"/>
                <w:szCs w:val="24"/>
              </w:rPr>
              <w:br/>
              <w:t>(тыс. руб.)</w:t>
            </w:r>
          </w:p>
        </w:tc>
        <w:tc>
          <w:tcPr>
            <w:tcW w:w="6237" w:type="dxa"/>
            <w:gridSpan w:val="5"/>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Объем финансирования по годам, (тыс. руб.)</w:t>
            </w:r>
          </w:p>
        </w:tc>
        <w:tc>
          <w:tcPr>
            <w:tcW w:w="1134" w:type="dxa"/>
            <w:vMerge w:val="restart"/>
          </w:tcPr>
          <w:p w:rsidR="00927EA2" w:rsidRPr="00927EA2" w:rsidRDefault="00927EA2" w:rsidP="00927EA2">
            <w:pPr>
              <w:widowControl w:val="0"/>
              <w:spacing w:after="0" w:line="240" w:lineRule="auto"/>
              <w:rPr>
                <w:rFonts w:ascii="Times New Roman" w:hAnsi="Times New Roman"/>
                <w:sz w:val="20"/>
                <w:szCs w:val="20"/>
              </w:rPr>
            </w:pPr>
            <w:r w:rsidRPr="00927EA2">
              <w:rPr>
                <w:rFonts w:ascii="Times New Roman" w:hAnsi="Times New Roman"/>
                <w:sz w:val="20"/>
                <w:szCs w:val="20"/>
              </w:rPr>
              <w:t xml:space="preserve">Срок         </w:t>
            </w:r>
            <w:r w:rsidRPr="00927EA2">
              <w:rPr>
                <w:rFonts w:ascii="Times New Roman" w:hAnsi="Times New Roman"/>
                <w:sz w:val="20"/>
                <w:szCs w:val="20"/>
              </w:rPr>
              <w:br/>
              <w:t>испол</w:t>
            </w:r>
            <w:r>
              <w:rPr>
                <w:rFonts w:ascii="Times New Roman" w:hAnsi="Times New Roman"/>
                <w:sz w:val="20"/>
                <w:szCs w:val="20"/>
              </w:rPr>
              <w:t>не</w:t>
            </w:r>
            <w:r w:rsidRPr="00927EA2">
              <w:rPr>
                <w:rFonts w:ascii="Times New Roman" w:hAnsi="Times New Roman"/>
                <w:sz w:val="20"/>
                <w:szCs w:val="20"/>
              </w:rPr>
              <w:t>-</w:t>
            </w:r>
          </w:p>
          <w:p w:rsidR="00927EA2" w:rsidRPr="00927EA2" w:rsidRDefault="00927EA2" w:rsidP="00927EA2">
            <w:pPr>
              <w:widowControl w:val="0"/>
              <w:spacing w:after="0" w:line="240" w:lineRule="auto"/>
              <w:rPr>
                <w:rFonts w:ascii="Times New Roman" w:hAnsi="Times New Roman"/>
                <w:sz w:val="20"/>
                <w:szCs w:val="20"/>
              </w:rPr>
            </w:pPr>
            <w:r w:rsidRPr="00927EA2">
              <w:rPr>
                <w:rFonts w:ascii="Times New Roman" w:hAnsi="Times New Roman"/>
                <w:sz w:val="20"/>
                <w:szCs w:val="20"/>
              </w:rPr>
              <w:t>ния меро-</w:t>
            </w:r>
          </w:p>
          <w:p w:rsidR="00927EA2" w:rsidRPr="00927EA2" w:rsidRDefault="00927EA2" w:rsidP="00927EA2">
            <w:pPr>
              <w:widowControl w:val="0"/>
              <w:spacing w:after="0" w:line="240" w:lineRule="auto"/>
              <w:rPr>
                <w:rFonts w:ascii="Times New Roman" w:hAnsi="Times New Roman"/>
                <w:sz w:val="20"/>
                <w:szCs w:val="20"/>
              </w:rPr>
            </w:pPr>
            <w:r w:rsidRPr="00927EA2">
              <w:rPr>
                <w:rFonts w:ascii="Times New Roman" w:hAnsi="Times New Roman"/>
                <w:sz w:val="20"/>
                <w:szCs w:val="20"/>
              </w:rPr>
              <w:t>приятия</w:t>
            </w:r>
          </w:p>
        </w:tc>
        <w:tc>
          <w:tcPr>
            <w:tcW w:w="1631" w:type="dxa"/>
            <w:vMerge w:val="restart"/>
          </w:tcPr>
          <w:p w:rsidR="00927EA2" w:rsidRPr="00927EA2" w:rsidRDefault="00927EA2" w:rsidP="00927EA2">
            <w:pPr>
              <w:widowControl w:val="0"/>
              <w:spacing w:after="0" w:line="240" w:lineRule="auto"/>
              <w:rPr>
                <w:rFonts w:ascii="Times New Roman" w:hAnsi="Times New Roman"/>
                <w:sz w:val="20"/>
                <w:szCs w:val="20"/>
              </w:rPr>
            </w:pPr>
            <w:r w:rsidRPr="00927EA2">
              <w:rPr>
                <w:rFonts w:ascii="Times New Roman" w:hAnsi="Times New Roman"/>
                <w:sz w:val="20"/>
                <w:szCs w:val="20"/>
              </w:rPr>
              <w:t xml:space="preserve">Ответственный за         </w:t>
            </w:r>
            <w:r w:rsidRPr="00927EA2">
              <w:rPr>
                <w:rFonts w:ascii="Times New Roman" w:hAnsi="Times New Roman"/>
                <w:sz w:val="20"/>
                <w:szCs w:val="20"/>
              </w:rPr>
              <w:br/>
              <w:t>выполнение мероприятия подпрограммы</w:t>
            </w:r>
          </w:p>
        </w:tc>
      </w:tr>
      <w:tr w:rsidR="00927EA2" w:rsidRPr="002A7FB8" w:rsidTr="00BD144F">
        <w:tc>
          <w:tcPr>
            <w:tcW w:w="498"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701"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2835"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134"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276" w:type="dxa"/>
          </w:tcPr>
          <w:p w:rsidR="00927EA2" w:rsidRPr="002A7FB8" w:rsidRDefault="00927EA2" w:rsidP="00927EA2">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2014 год</w:t>
            </w:r>
          </w:p>
        </w:tc>
        <w:tc>
          <w:tcPr>
            <w:tcW w:w="1134" w:type="dxa"/>
          </w:tcPr>
          <w:p w:rsidR="00927EA2" w:rsidRPr="002A7FB8" w:rsidRDefault="00927EA2" w:rsidP="00927EA2">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2015 год</w:t>
            </w:r>
          </w:p>
        </w:tc>
        <w:tc>
          <w:tcPr>
            <w:tcW w:w="1275" w:type="dxa"/>
          </w:tcPr>
          <w:p w:rsidR="00927EA2" w:rsidRPr="002A7FB8" w:rsidRDefault="00927EA2" w:rsidP="00927EA2">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2016 год</w:t>
            </w:r>
          </w:p>
        </w:tc>
        <w:tc>
          <w:tcPr>
            <w:tcW w:w="1418" w:type="dxa"/>
          </w:tcPr>
          <w:p w:rsidR="00927EA2" w:rsidRPr="002A7FB8" w:rsidRDefault="00927EA2" w:rsidP="00927EA2">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2017 год</w:t>
            </w:r>
          </w:p>
        </w:tc>
        <w:tc>
          <w:tcPr>
            <w:tcW w:w="1134" w:type="dxa"/>
          </w:tcPr>
          <w:p w:rsidR="00927EA2" w:rsidRPr="002A7FB8" w:rsidRDefault="00927EA2" w:rsidP="00927EA2">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2018 год</w:t>
            </w:r>
          </w:p>
        </w:tc>
        <w:tc>
          <w:tcPr>
            <w:tcW w:w="1134"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631" w:type="dxa"/>
            <w:vMerge/>
          </w:tcPr>
          <w:p w:rsidR="00927EA2" w:rsidRPr="002A7FB8" w:rsidRDefault="00927EA2" w:rsidP="00927EA2">
            <w:pPr>
              <w:widowControl w:val="0"/>
              <w:spacing w:after="0" w:line="240" w:lineRule="auto"/>
              <w:jc w:val="center"/>
              <w:rPr>
                <w:rFonts w:ascii="Times New Roman" w:hAnsi="Times New Roman"/>
                <w:sz w:val="24"/>
                <w:szCs w:val="24"/>
              </w:rPr>
            </w:pPr>
          </w:p>
        </w:tc>
      </w:tr>
      <w:tr w:rsidR="00927EA2" w:rsidRPr="002A7FB8" w:rsidTr="00BD144F">
        <w:tc>
          <w:tcPr>
            <w:tcW w:w="498"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1</w:t>
            </w:r>
          </w:p>
        </w:tc>
        <w:tc>
          <w:tcPr>
            <w:tcW w:w="1701"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1</w:t>
            </w:r>
          </w:p>
        </w:tc>
        <w:tc>
          <w:tcPr>
            <w:tcW w:w="2835"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2</w:t>
            </w:r>
          </w:p>
        </w:tc>
        <w:tc>
          <w:tcPr>
            <w:tcW w:w="1134"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3</w:t>
            </w:r>
          </w:p>
        </w:tc>
        <w:tc>
          <w:tcPr>
            <w:tcW w:w="1276"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4</w:t>
            </w:r>
          </w:p>
        </w:tc>
        <w:tc>
          <w:tcPr>
            <w:tcW w:w="1134"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5</w:t>
            </w:r>
          </w:p>
        </w:tc>
        <w:tc>
          <w:tcPr>
            <w:tcW w:w="1275"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6</w:t>
            </w:r>
          </w:p>
        </w:tc>
        <w:tc>
          <w:tcPr>
            <w:tcW w:w="1418"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7</w:t>
            </w:r>
          </w:p>
        </w:tc>
        <w:tc>
          <w:tcPr>
            <w:tcW w:w="1134"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8</w:t>
            </w:r>
          </w:p>
        </w:tc>
        <w:tc>
          <w:tcPr>
            <w:tcW w:w="1134"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9</w:t>
            </w:r>
          </w:p>
        </w:tc>
        <w:tc>
          <w:tcPr>
            <w:tcW w:w="1631"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10</w:t>
            </w:r>
          </w:p>
        </w:tc>
      </w:tr>
      <w:tr w:rsidR="00927EA2" w:rsidRPr="002A7FB8" w:rsidTr="00BD144F">
        <w:trPr>
          <w:trHeight w:val="269"/>
        </w:trPr>
        <w:tc>
          <w:tcPr>
            <w:tcW w:w="498" w:type="dxa"/>
            <w:vMerge w:val="restart"/>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1.</w:t>
            </w:r>
          </w:p>
        </w:tc>
        <w:tc>
          <w:tcPr>
            <w:tcW w:w="1701" w:type="dxa"/>
            <w:vMerge w:val="restart"/>
          </w:tcPr>
          <w:p w:rsidR="00BD144F" w:rsidRDefault="00927EA2" w:rsidP="00927EA2">
            <w:pPr>
              <w:widowControl w:val="0"/>
              <w:spacing w:after="0" w:line="240" w:lineRule="auto"/>
              <w:rPr>
                <w:rFonts w:ascii="Times New Roman" w:hAnsi="Times New Roman"/>
                <w:sz w:val="24"/>
                <w:szCs w:val="24"/>
              </w:rPr>
            </w:pPr>
            <w:r w:rsidRPr="002A7FB8">
              <w:rPr>
                <w:rFonts w:ascii="Times New Roman" w:hAnsi="Times New Roman"/>
                <w:sz w:val="24"/>
                <w:szCs w:val="24"/>
              </w:rPr>
              <w:t>О</w:t>
            </w:r>
            <w:r>
              <w:rPr>
                <w:rFonts w:ascii="Times New Roman" w:hAnsi="Times New Roman"/>
                <w:sz w:val="24"/>
                <w:szCs w:val="24"/>
              </w:rPr>
              <w:t>казание государственной поддержк</w:t>
            </w:r>
            <w:r w:rsidR="00004436">
              <w:rPr>
                <w:rFonts w:ascii="Times New Roman" w:hAnsi="Times New Roman"/>
                <w:sz w:val="24"/>
                <w:szCs w:val="24"/>
              </w:rPr>
              <w:t>и молодым семьям в виде социаль</w:t>
            </w:r>
            <w:r>
              <w:rPr>
                <w:rFonts w:ascii="Times New Roman" w:hAnsi="Times New Roman"/>
                <w:sz w:val="24"/>
                <w:szCs w:val="24"/>
              </w:rPr>
              <w:t>ных выплат на приобретение жилого помещения или строитель-ство индивидуального жилого дома</w:t>
            </w:r>
          </w:p>
          <w:p w:rsidR="00BD144F" w:rsidRDefault="00BD144F" w:rsidP="00BD144F">
            <w:pPr>
              <w:rPr>
                <w:rFonts w:ascii="Times New Roman" w:hAnsi="Times New Roman"/>
                <w:sz w:val="24"/>
                <w:szCs w:val="24"/>
              </w:rPr>
            </w:pPr>
          </w:p>
          <w:p w:rsidR="00927EA2" w:rsidRPr="00BD144F" w:rsidRDefault="00927EA2" w:rsidP="00BD144F">
            <w:pPr>
              <w:jc w:val="center"/>
              <w:rPr>
                <w:rFonts w:ascii="Times New Roman" w:hAnsi="Times New Roman"/>
                <w:sz w:val="24"/>
                <w:szCs w:val="24"/>
              </w:rPr>
            </w:pPr>
          </w:p>
        </w:tc>
        <w:tc>
          <w:tcPr>
            <w:tcW w:w="2835" w:type="dxa"/>
          </w:tcPr>
          <w:p w:rsidR="00927EA2" w:rsidRPr="002A7FB8" w:rsidRDefault="00927EA2" w:rsidP="00927EA2">
            <w:pPr>
              <w:pStyle w:val="ConsPlusCell0"/>
              <w:rPr>
                <w:rFonts w:ascii="Times New Roman" w:hAnsi="Times New Roman" w:cs="Times New Roman"/>
                <w:sz w:val="24"/>
                <w:szCs w:val="24"/>
              </w:rPr>
            </w:pPr>
            <w:r w:rsidRPr="002A7FB8">
              <w:rPr>
                <w:rFonts w:ascii="Times New Roman" w:hAnsi="Times New Roman" w:cs="Times New Roman"/>
                <w:sz w:val="24"/>
                <w:szCs w:val="24"/>
              </w:rPr>
              <w:t>Итого</w:t>
            </w:r>
          </w:p>
        </w:tc>
        <w:tc>
          <w:tcPr>
            <w:tcW w:w="1134" w:type="dxa"/>
          </w:tcPr>
          <w:p w:rsidR="00927EA2" w:rsidRPr="002A7FB8" w:rsidRDefault="00667263" w:rsidP="00667263">
            <w:pPr>
              <w:widowControl w:val="0"/>
              <w:spacing w:after="0" w:line="240" w:lineRule="auto"/>
              <w:rPr>
                <w:rFonts w:ascii="Times New Roman" w:hAnsi="Times New Roman"/>
                <w:sz w:val="24"/>
                <w:szCs w:val="24"/>
              </w:rPr>
            </w:pPr>
            <w:r>
              <w:rPr>
                <w:rFonts w:ascii="Times New Roman" w:hAnsi="Times New Roman"/>
                <w:sz w:val="24"/>
                <w:szCs w:val="24"/>
              </w:rPr>
              <w:t>75 655,2</w:t>
            </w:r>
          </w:p>
        </w:tc>
        <w:tc>
          <w:tcPr>
            <w:tcW w:w="1276" w:type="dxa"/>
          </w:tcPr>
          <w:p w:rsidR="00927EA2" w:rsidRPr="002A7FB8" w:rsidRDefault="00927EA2" w:rsidP="00927EA2">
            <w:pPr>
              <w:widowControl w:val="0"/>
              <w:spacing w:after="0" w:line="240" w:lineRule="auto"/>
              <w:jc w:val="center"/>
              <w:rPr>
                <w:rFonts w:ascii="Times New Roman" w:hAnsi="Times New Roman"/>
                <w:sz w:val="24"/>
                <w:szCs w:val="24"/>
              </w:rPr>
            </w:pPr>
            <w:r>
              <w:rPr>
                <w:rFonts w:ascii="Times New Roman" w:hAnsi="Times New Roman"/>
                <w:spacing w:val="-10"/>
                <w:sz w:val="24"/>
                <w:szCs w:val="24"/>
              </w:rPr>
              <w:t>28270</w:t>
            </w:r>
            <w:r w:rsidRPr="002A7FB8">
              <w:rPr>
                <w:rFonts w:ascii="Times New Roman" w:hAnsi="Times New Roman"/>
                <w:spacing w:val="-10"/>
                <w:sz w:val="24"/>
                <w:szCs w:val="24"/>
              </w:rPr>
              <w:t>,</w:t>
            </w:r>
            <w:r>
              <w:rPr>
                <w:rFonts w:ascii="Times New Roman" w:hAnsi="Times New Roman"/>
                <w:spacing w:val="-10"/>
                <w:sz w:val="24"/>
                <w:szCs w:val="24"/>
              </w:rPr>
              <w:t>9</w:t>
            </w:r>
          </w:p>
        </w:tc>
        <w:tc>
          <w:tcPr>
            <w:tcW w:w="1134" w:type="dxa"/>
          </w:tcPr>
          <w:p w:rsidR="00927EA2" w:rsidRPr="002A7FB8" w:rsidRDefault="00927EA2" w:rsidP="00927EA2">
            <w:pPr>
              <w:widowControl w:val="0"/>
              <w:spacing w:after="0" w:line="240" w:lineRule="auto"/>
              <w:jc w:val="center"/>
              <w:rPr>
                <w:rFonts w:ascii="Times New Roman" w:hAnsi="Times New Roman"/>
                <w:sz w:val="24"/>
                <w:szCs w:val="24"/>
              </w:rPr>
            </w:pPr>
            <w:r>
              <w:rPr>
                <w:rFonts w:ascii="Times New Roman" w:hAnsi="Times New Roman"/>
                <w:color w:val="000000"/>
                <w:spacing w:val="4"/>
                <w:sz w:val="24"/>
                <w:szCs w:val="24"/>
              </w:rPr>
              <w:t>18151,8</w:t>
            </w:r>
          </w:p>
        </w:tc>
        <w:tc>
          <w:tcPr>
            <w:tcW w:w="1275" w:type="dxa"/>
          </w:tcPr>
          <w:p w:rsidR="00927EA2" w:rsidRPr="002A7FB8" w:rsidRDefault="00667263" w:rsidP="00927EA2">
            <w:pPr>
              <w:widowControl w:val="0"/>
              <w:spacing w:after="0" w:line="240" w:lineRule="auto"/>
              <w:jc w:val="center"/>
              <w:rPr>
                <w:rFonts w:ascii="Times New Roman" w:hAnsi="Times New Roman"/>
                <w:sz w:val="24"/>
                <w:szCs w:val="24"/>
              </w:rPr>
            </w:pPr>
            <w:r>
              <w:rPr>
                <w:rFonts w:ascii="Times New Roman" w:hAnsi="Times New Roman"/>
                <w:sz w:val="24"/>
                <w:szCs w:val="24"/>
              </w:rPr>
              <w:t>16 080,5</w:t>
            </w:r>
          </w:p>
        </w:tc>
        <w:tc>
          <w:tcPr>
            <w:tcW w:w="1418"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6485,0</w:t>
            </w:r>
          </w:p>
        </w:tc>
        <w:tc>
          <w:tcPr>
            <w:tcW w:w="1134" w:type="dxa"/>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6667,0</w:t>
            </w:r>
          </w:p>
        </w:tc>
        <w:tc>
          <w:tcPr>
            <w:tcW w:w="1134" w:type="dxa"/>
            <w:vMerge w:val="restart"/>
          </w:tcPr>
          <w:p w:rsidR="00927EA2" w:rsidRPr="00BF5262" w:rsidRDefault="00927EA2" w:rsidP="00927EA2">
            <w:pPr>
              <w:widowControl w:val="0"/>
              <w:spacing w:after="0" w:line="240" w:lineRule="auto"/>
              <w:jc w:val="center"/>
              <w:rPr>
                <w:rFonts w:ascii="Times New Roman" w:hAnsi="Times New Roman"/>
              </w:rPr>
            </w:pPr>
            <w:r>
              <w:rPr>
                <w:rFonts w:ascii="Times New Roman" w:hAnsi="Times New Roman"/>
              </w:rPr>
              <w:t>7</w:t>
            </w:r>
            <w:r w:rsidRPr="00BF5262">
              <w:rPr>
                <w:rFonts w:ascii="Times New Roman" w:hAnsi="Times New Roman"/>
              </w:rPr>
              <w:t xml:space="preserve"> месяцев с даты выдачи</w:t>
            </w:r>
            <w:r w:rsidR="00BD144F">
              <w:rPr>
                <w:rFonts w:ascii="Times New Roman" w:hAnsi="Times New Roman"/>
              </w:rPr>
              <w:t xml:space="preserve"> </w:t>
            </w:r>
            <w:r w:rsidRPr="00BF5262">
              <w:rPr>
                <w:rFonts w:ascii="Times New Roman" w:hAnsi="Times New Roman"/>
              </w:rPr>
              <w:t>сви</w:t>
            </w:r>
            <w:r>
              <w:rPr>
                <w:rFonts w:ascii="Times New Roman" w:hAnsi="Times New Roman"/>
              </w:rPr>
              <w:t>де</w:t>
            </w:r>
            <w:r w:rsidRPr="00BF5262">
              <w:rPr>
                <w:rFonts w:ascii="Times New Roman" w:hAnsi="Times New Roman"/>
              </w:rPr>
              <w:t>-</w:t>
            </w:r>
          </w:p>
          <w:p w:rsidR="00927EA2" w:rsidRPr="00BF5262" w:rsidRDefault="00927EA2" w:rsidP="00927EA2">
            <w:pPr>
              <w:widowControl w:val="0"/>
              <w:spacing w:after="0" w:line="240" w:lineRule="auto"/>
              <w:jc w:val="center"/>
              <w:rPr>
                <w:rFonts w:ascii="Times New Roman" w:hAnsi="Times New Roman"/>
              </w:rPr>
            </w:pPr>
            <w:r>
              <w:rPr>
                <w:rFonts w:ascii="Times New Roman" w:hAnsi="Times New Roman"/>
              </w:rPr>
              <w:t>т</w:t>
            </w:r>
            <w:r w:rsidRPr="00BF5262">
              <w:rPr>
                <w:rFonts w:ascii="Times New Roman" w:hAnsi="Times New Roman"/>
              </w:rPr>
              <w:t>ельства</w:t>
            </w:r>
          </w:p>
        </w:tc>
        <w:tc>
          <w:tcPr>
            <w:tcW w:w="1631" w:type="dxa"/>
            <w:vMerge w:val="restart"/>
          </w:tcPr>
          <w:p w:rsidR="00927EA2" w:rsidRPr="00BF5262" w:rsidRDefault="00927EA2" w:rsidP="00927EA2">
            <w:pPr>
              <w:widowControl w:val="0"/>
              <w:spacing w:after="0" w:line="240" w:lineRule="auto"/>
              <w:jc w:val="center"/>
              <w:rPr>
                <w:rFonts w:ascii="Times New Roman" w:hAnsi="Times New Roman"/>
              </w:rPr>
            </w:pPr>
            <w:r w:rsidRPr="00BF5262">
              <w:rPr>
                <w:rFonts w:ascii="Times New Roman" w:hAnsi="Times New Roman"/>
              </w:rPr>
              <w:t>Админи</w:t>
            </w:r>
            <w:r>
              <w:rPr>
                <w:rFonts w:ascii="Times New Roman" w:hAnsi="Times New Roman"/>
              </w:rPr>
              <w:t>стра</w:t>
            </w:r>
            <w:r w:rsidRPr="00BF5262">
              <w:rPr>
                <w:rFonts w:ascii="Times New Roman" w:hAnsi="Times New Roman"/>
              </w:rPr>
              <w:t>-</w:t>
            </w:r>
          </w:p>
          <w:p w:rsidR="00927EA2" w:rsidRPr="00BF5262" w:rsidRDefault="00927EA2" w:rsidP="00927EA2">
            <w:pPr>
              <w:widowControl w:val="0"/>
              <w:spacing w:after="0" w:line="240" w:lineRule="auto"/>
              <w:jc w:val="center"/>
              <w:rPr>
                <w:rFonts w:ascii="Times New Roman" w:hAnsi="Times New Roman"/>
              </w:rPr>
            </w:pPr>
            <w:r w:rsidRPr="00BF5262">
              <w:rPr>
                <w:rFonts w:ascii="Times New Roman" w:hAnsi="Times New Roman"/>
              </w:rPr>
              <w:t>ция</w:t>
            </w:r>
          </w:p>
          <w:p w:rsidR="00927EA2" w:rsidRPr="00BF5262" w:rsidRDefault="00927EA2" w:rsidP="00927EA2">
            <w:pPr>
              <w:widowControl w:val="0"/>
              <w:spacing w:after="0" w:line="240" w:lineRule="auto"/>
              <w:jc w:val="center"/>
              <w:rPr>
                <w:rFonts w:ascii="Times New Roman" w:hAnsi="Times New Roman"/>
              </w:rPr>
            </w:pPr>
            <w:r w:rsidRPr="00BF5262">
              <w:rPr>
                <w:rFonts w:ascii="Times New Roman" w:hAnsi="Times New Roman"/>
              </w:rPr>
              <w:t>г.Лыткарино</w:t>
            </w:r>
          </w:p>
          <w:p w:rsidR="00927EA2" w:rsidRPr="00BF5262" w:rsidRDefault="00927EA2" w:rsidP="00927EA2">
            <w:pPr>
              <w:widowControl w:val="0"/>
              <w:spacing w:after="0" w:line="240" w:lineRule="auto"/>
              <w:jc w:val="center"/>
              <w:rPr>
                <w:rFonts w:ascii="Times New Roman" w:hAnsi="Times New Roman"/>
              </w:rPr>
            </w:pPr>
          </w:p>
          <w:p w:rsidR="00927EA2" w:rsidRPr="00BF5262" w:rsidRDefault="00927EA2" w:rsidP="00927EA2">
            <w:pPr>
              <w:widowControl w:val="0"/>
              <w:spacing w:after="0" w:line="240" w:lineRule="auto"/>
              <w:jc w:val="center"/>
              <w:rPr>
                <w:rFonts w:ascii="Times New Roman" w:hAnsi="Times New Roman"/>
              </w:rPr>
            </w:pPr>
            <w:r w:rsidRPr="00BF5262">
              <w:rPr>
                <w:rFonts w:ascii="Times New Roman" w:hAnsi="Times New Roman"/>
              </w:rPr>
              <w:t>Управление</w:t>
            </w:r>
          </w:p>
          <w:p w:rsidR="00927EA2" w:rsidRPr="00BF5262" w:rsidRDefault="00927EA2" w:rsidP="00927EA2">
            <w:pPr>
              <w:widowControl w:val="0"/>
              <w:spacing w:after="0" w:line="240" w:lineRule="auto"/>
              <w:jc w:val="center"/>
              <w:rPr>
                <w:rFonts w:ascii="Times New Roman" w:hAnsi="Times New Roman"/>
              </w:rPr>
            </w:pPr>
            <w:r w:rsidRPr="00BF5262">
              <w:rPr>
                <w:rFonts w:ascii="Times New Roman" w:hAnsi="Times New Roman"/>
              </w:rPr>
              <w:t>ЖКХ и РГИ</w:t>
            </w:r>
          </w:p>
          <w:p w:rsidR="00927EA2" w:rsidRPr="002A7FB8" w:rsidRDefault="00927EA2" w:rsidP="00927EA2">
            <w:pPr>
              <w:widowControl w:val="0"/>
              <w:spacing w:after="0" w:line="240" w:lineRule="auto"/>
              <w:jc w:val="center"/>
              <w:rPr>
                <w:rFonts w:ascii="Times New Roman" w:hAnsi="Times New Roman"/>
                <w:sz w:val="24"/>
                <w:szCs w:val="24"/>
              </w:rPr>
            </w:pPr>
            <w:r w:rsidRPr="00BF5262">
              <w:rPr>
                <w:rFonts w:ascii="Times New Roman" w:hAnsi="Times New Roman"/>
              </w:rPr>
              <w:t>г.Лыткарино</w:t>
            </w:r>
          </w:p>
        </w:tc>
      </w:tr>
      <w:tr w:rsidR="00927EA2" w:rsidRPr="002A7FB8" w:rsidTr="00BD144F">
        <w:tc>
          <w:tcPr>
            <w:tcW w:w="498"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701" w:type="dxa"/>
            <w:vMerge/>
          </w:tcPr>
          <w:p w:rsidR="00927EA2" w:rsidRPr="002A7FB8" w:rsidRDefault="00927EA2" w:rsidP="00927EA2">
            <w:pPr>
              <w:widowControl w:val="0"/>
              <w:spacing w:after="0" w:line="240" w:lineRule="auto"/>
              <w:rPr>
                <w:rFonts w:ascii="Times New Roman" w:hAnsi="Times New Roman"/>
                <w:sz w:val="24"/>
                <w:szCs w:val="24"/>
              </w:rPr>
            </w:pPr>
          </w:p>
        </w:tc>
        <w:tc>
          <w:tcPr>
            <w:tcW w:w="2835" w:type="dxa"/>
          </w:tcPr>
          <w:p w:rsidR="00927EA2" w:rsidRDefault="00927EA2" w:rsidP="00927EA2">
            <w:pPr>
              <w:widowControl w:val="0"/>
              <w:spacing w:after="0" w:line="240" w:lineRule="auto"/>
              <w:rPr>
                <w:rFonts w:ascii="Times New Roman" w:hAnsi="Times New Roman"/>
                <w:sz w:val="24"/>
                <w:szCs w:val="24"/>
              </w:rPr>
            </w:pPr>
            <w:r w:rsidRPr="002A7FB8">
              <w:rPr>
                <w:rFonts w:ascii="Times New Roman" w:hAnsi="Times New Roman"/>
                <w:sz w:val="24"/>
                <w:szCs w:val="24"/>
              </w:rPr>
              <w:t xml:space="preserve">Средства бюджета    </w:t>
            </w:r>
          </w:p>
          <w:p w:rsidR="00927EA2" w:rsidRPr="002A7FB8" w:rsidRDefault="00927EA2" w:rsidP="00927EA2">
            <w:pPr>
              <w:widowControl w:val="0"/>
              <w:spacing w:after="0" w:line="240" w:lineRule="auto"/>
              <w:rPr>
                <w:rFonts w:ascii="Times New Roman" w:hAnsi="Times New Roman"/>
                <w:sz w:val="24"/>
                <w:szCs w:val="24"/>
              </w:rPr>
            </w:pPr>
            <w:r w:rsidRPr="002A7FB8">
              <w:rPr>
                <w:rFonts w:ascii="Times New Roman" w:hAnsi="Times New Roman"/>
                <w:sz w:val="24"/>
                <w:szCs w:val="24"/>
              </w:rPr>
              <w:t xml:space="preserve">г.Лыткарино        </w:t>
            </w:r>
          </w:p>
        </w:tc>
        <w:tc>
          <w:tcPr>
            <w:tcW w:w="1134" w:type="dxa"/>
            <w:vAlign w:val="center"/>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z w:val="24"/>
                <w:szCs w:val="24"/>
              </w:rPr>
              <w:t>3</w:t>
            </w:r>
            <w:r>
              <w:rPr>
                <w:rFonts w:ascii="Times New Roman" w:hAnsi="Times New Roman"/>
                <w:sz w:val="24"/>
                <w:szCs w:val="24"/>
              </w:rPr>
              <w:t>8519,7</w:t>
            </w:r>
          </w:p>
        </w:tc>
        <w:tc>
          <w:tcPr>
            <w:tcW w:w="1276" w:type="dxa"/>
            <w:vAlign w:val="center"/>
          </w:tcPr>
          <w:p w:rsidR="00927EA2" w:rsidRPr="002A7FB8" w:rsidRDefault="00927EA2" w:rsidP="00927EA2">
            <w:pPr>
              <w:widowControl w:val="0"/>
              <w:spacing w:after="0" w:line="240" w:lineRule="auto"/>
              <w:jc w:val="center"/>
              <w:rPr>
                <w:rFonts w:ascii="Times New Roman" w:hAnsi="Times New Roman"/>
                <w:sz w:val="24"/>
                <w:szCs w:val="24"/>
              </w:rPr>
            </w:pPr>
            <w:r w:rsidRPr="002A7FB8">
              <w:rPr>
                <w:rFonts w:ascii="Times New Roman" w:hAnsi="Times New Roman"/>
                <w:spacing w:val="-10"/>
                <w:sz w:val="24"/>
                <w:szCs w:val="24"/>
              </w:rPr>
              <w:t>1</w:t>
            </w:r>
            <w:r>
              <w:rPr>
                <w:rFonts w:ascii="Times New Roman" w:hAnsi="Times New Roman"/>
                <w:spacing w:val="-10"/>
                <w:sz w:val="24"/>
                <w:szCs w:val="24"/>
              </w:rPr>
              <w:t>2179</w:t>
            </w:r>
            <w:r w:rsidRPr="002A7FB8">
              <w:rPr>
                <w:rFonts w:ascii="Times New Roman" w:hAnsi="Times New Roman"/>
                <w:spacing w:val="-10"/>
                <w:sz w:val="24"/>
                <w:szCs w:val="24"/>
              </w:rPr>
              <w:t>,</w:t>
            </w:r>
            <w:r>
              <w:rPr>
                <w:rFonts w:ascii="Times New Roman" w:hAnsi="Times New Roman"/>
                <w:spacing w:val="-10"/>
                <w:sz w:val="24"/>
                <w:szCs w:val="24"/>
              </w:rPr>
              <w:t>8</w:t>
            </w:r>
          </w:p>
        </w:tc>
        <w:tc>
          <w:tcPr>
            <w:tcW w:w="1134" w:type="dxa"/>
            <w:vAlign w:val="center"/>
          </w:tcPr>
          <w:p w:rsidR="00927EA2" w:rsidRPr="002A7FB8" w:rsidRDefault="00927EA2" w:rsidP="00927EA2">
            <w:pPr>
              <w:spacing w:after="0" w:line="240" w:lineRule="auto"/>
              <w:jc w:val="center"/>
              <w:rPr>
                <w:rFonts w:ascii="Times New Roman" w:hAnsi="Times New Roman"/>
                <w:sz w:val="24"/>
                <w:szCs w:val="24"/>
              </w:rPr>
            </w:pPr>
            <w:r w:rsidRPr="002A7FB8">
              <w:rPr>
                <w:rFonts w:ascii="Times New Roman" w:hAnsi="Times New Roman"/>
                <w:color w:val="000000"/>
                <w:spacing w:val="4"/>
                <w:sz w:val="24"/>
                <w:szCs w:val="24"/>
              </w:rPr>
              <w:t>6</w:t>
            </w:r>
            <w:r>
              <w:rPr>
                <w:rFonts w:ascii="Times New Roman" w:hAnsi="Times New Roman"/>
                <w:color w:val="000000"/>
                <w:spacing w:val="4"/>
                <w:sz w:val="24"/>
                <w:szCs w:val="24"/>
              </w:rPr>
              <w:t>878,9</w:t>
            </w:r>
          </w:p>
        </w:tc>
        <w:tc>
          <w:tcPr>
            <w:tcW w:w="1275" w:type="dxa"/>
            <w:vAlign w:val="center"/>
          </w:tcPr>
          <w:p w:rsidR="00927EA2" w:rsidRPr="002A7FB8" w:rsidRDefault="00927EA2" w:rsidP="00927EA2">
            <w:pPr>
              <w:spacing w:after="0" w:line="240" w:lineRule="auto"/>
              <w:jc w:val="center"/>
              <w:rPr>
                <w:rFonts w:ascii="Times New Roman" w:hAnsi="Times New Roman"/>
                <w:sz w:val="24"/>
                <w:szCs w:val="24"/>
              </w:rPr>
            </w:pPr>
            <w:r w:rsidRPr="002A7FB8">
              <w:rPr>
                <w:rFonts w:ascii="Times New Roman" w:hAnsi="Times New Roman"/>
                <w:sz w:val="24"/>
                <w:szCs w:val="24"/>
              </w:rPr>
              <w:t>6309,0</w:t>
            </w:r>
          </w:p>
        </w:tc>
        <w:tc>
          <w:tcPr>
            <w:tcW w:w="1418" w:type="dxa"/>
            <w:vAlign w:val="center"/>
          </w:tcPr>
          <w:p w:rsidR="00927EA2" w:rsidRPr="002A7FB8" w:rsidRDefault="00927EA2" w:rsidP="00927EA2">
            <w:pPr>
              <w:spacing w:after="0" w:line="240" w:lineRule="auto"/>
              <w:jc w:val="center"/>
              <w:rPr>
                <w:rFonts w:ascii="Times New Roman" w:hAnsi="Times New Roman"/>
                <w:sz w:val="24"/>
                <w:szCs w:val="24"/>
              </w:rPr>
            </w:pPr>
            <w:r w:rsidRPr="002A7FB8">
              <w:rPr>
                <w:rFonts w:ascii="Times New Roman" w:hAnsi="Times New Roman"/>
                <w:sz w:val="24"/>
                <w:szCs w:val="24"/>
              </w:rPr>
              <w:t>6485,0</w:t>
            </w:r>
          </w:p>
        </w:tc>
        <w:tc>
          <w:tcPr>
            <w:tcW w:w="1134" w:type="dxa"/>
            <w:vAlign w:val="center"/>
          </w:tcPr>
          <w:p w:rsidR="00927EA2" w:rsidRPr="002A7FB8" w:rsidRDefault="00927EA2" w:rsidP="00927EA2">
            <w:pPr>
              <w:spacing w:after="0" w:line="240" w:lineRule="auto"/>
              <w:jc w:val="center"/>
              <w:rPr>
                <w:rFonts w:ascii="Times New Roman" w:hAnsi="Times New Roman"/>
                <w:sz w:val="24"/>
                <w:szCs w:val="24"/>
              </w:rPr>
            </w:pPr>
            <w:r w:rsidRPr="002A7FB8">
              <w:rPr>
                <w:rFonts w:ascii="Times New Roman" w:hAnsi="Times New Roman"/>
                <w:sz w:val="24"/>
                <w:szCs w:val="24"/>
              </w:rPr>
              <w:t>6667,0</w:t>
            </w:r>
          </w:p>
        </w:tc>
        <w:tc>
          <w:tcPr>
            <w:tcW w:w="1134"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631" w:type="dxa"/>
            <w:vMerge/>
          </w:tcPr>
          <w:p w:rsidR="00927EA2" w:rsidRPr="002A7FB8" w:rsidRDefault="00927EA2" w:rsidP="00927EA2">
            <w:pPr>
              <w:widowControl w:val="0"/>
              <w:spacing w:after="0" w:line="240" w:lineRule="auto"/>
              <w:jc w:val="center"/>
              <w:rPr>
                <w:rFonts w:ascii="Times New Roman" w:hAnsi="Times New Roman"/>
                <w:sz w:val="24"/>
                <w:szCs w:val="24"/>
              </w:rPr>
            </w:pPr>
          </w:p>
        </w:tc>
      </w:tr>
      <w:tr w:rsidR="00927EA2" w:rsidRPr="002A7FB8" w:rsidTr="00BD144F">
        <w:trPr>
          <w:trHeight w:val="353"/>
        </w:trPr>
        <w:tc>
          <w:tcPr>
            <w:tcW w:w="498"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701"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2835" w:type="dxa"/>
          </w:tcPr>
          <w:p w:rsidR="00927EA2" w:rsidRPr="006B0435" w:rsidRDefault="00927EA2" w:rsidP="00927EA2">
            <w:pPr>
              <w:shd w:val="clear" w:color="auto" w:fill="FFFFFF"/>
              <w:snapToGrid w:val="0"/>
              <w:spacing w:after="0" w:line="240" w:lineRule="auto"/>
              <w:ind w:left="-40"/>
              <w:rPr>
                <w:rFonts w:ascii="Times New Roman" w:hAnsi="Times New Roman"/>
                <w:color w:val="000000"/>
                <w:spacing w:val="-2"/>
                <w:sz w:val="20"/>
                <w:szCs w:val="20"/>
              </w:rPr>
            </w:pPr>
            <w:r w:rsidRPr="006B0435">
              <w:rPr>
                <w:rFonts w:ascii="Times New Roman" w:hAnsi="Times New Roman"/>
                <w:sz w:val="20"/>
                <w:szCs w:val="20"/>
              </w:rPr>
              <w:t>в том числе на выполнение обязательств по оплате сви</w:t>
            </w:r>
            <w:r w:rsidR="0039612F">
              <w:rPr>
                <w:rFonts w:ascii="Times New Roman" w:hAnsi="Times New Roman"/>
                <w:sz w:val="20"/>
                <w:szCs w:val="20"/>
              </w:rPr>
              <w:t>-</w:t>
            </w:r>
            <w:r w:rsidRPr="006B0435">
              <w:rPr>
                <w:rFonts w:ascii="Times New Roman" w:hAnsi="Times New Roman"/>
                <w:sz w:val="20"/>
                <w:szCs w:val="20"/>
              </w:rPr>
              <w:t xml:space="preserve">детельств молодым семьям, получившим свидетельства в истекшем году  </w:t>
            </w:r>
          </w:p>
        </w:tc>
        <w:tc>
          <w:tcPr>
            <w:tcW w:w="1134" w:type="dxa"/>
          </w:tcPr>
          <w:p w:rsidR="00927EA2" w:rsidRPr="002A7FB8" w:rsidRDefault="00927EA2" w:rsidP="00BD144F">
            <w:pPr>
              <w:shd w:val="clear" w:color="auto" w:fill="FFFFFF"/>
              <w:snapToGrid w:val="0"/>
              <w:spacing w:after="0" w:line="240" w:lineRule="auto"/>
              <w:ind w:left="-40"/>
              <w:jc w:val="center"/>
              <w:rPr>
                <w:rFonts w:ascii="Times New Roman" w:hAnsi="Times New Roman"/>
                <w:color w:val="000000"/>
                <w:spacing w:val="-2"/>
                <w:sz w:val="24"/>
                <w:szCs w:val="24"/>
              </w:rPr>
            </w:pPr>
          </w:p>
        </w:tc>
        <w:tc>
          <w:tcPr>
            <w:tcW w:w="1276" w:type="dxa"/>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6445,3</w:t>
            </w:r>
          </w:p>
        </w:tc>
        <w:tc>
          <w:tcPr>
            <w:tcW w:w="1134" w:type="dxa"/>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391,0</w:t>
            </w:r>
          </w:p>
        </w:tc>
        <w:tc>
          <w:tcPr>
            <w:tcW w:w="1275" w:type="dxa"/>
          </w:tcPr>
          <w:p w:rsidR="00927EA2" w:rsidRPr="002A7FB8" w:rsidRDefault="00BD144F"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283,84618</w:t>
            </w:r>
          </w:p>
        </w:tc>
        <w:tc>
          <w:tcPr>
            <w:tcW w:w="1418" w:type="dxa"/>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0</w:t>
            </w:r>
          </w:p>
        </w:tc>
        <w:tc>
          <w:tcPr>
            <w:tcW w:w="1134" w:type="dxa"/>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0</w:t>
            </w:r>
          </w:p>
        </w:tc>
        <w:tc>
          <w:tcPr>
            <w:tcW w:w="1134"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631" w:type="dxa"/>
            <w:vMerge/>
          </w:tcPr>
          <w:p w:rsidR="00927EA2" w:rsidRPr="002A7FB8" w:rsidRDefault="00927EA2" w:rsidP="00927EA2">
            <w:pPr>
              <w:widowControl w:val="0"/>
              <w:spacing w:after="0" w:line="240" w:lineRule="auto"/>
              <w:jc w:val="center"/>
              <w:rPr>
                <w:rFonts w:ascii="Times New Roman" w:hAnsi="Times New Roman"/>
                <w:sz w:val="24"/>
                <w:szCs w:val="24"/>
              </w:rPr>
            </w:pPr>
          </w:p>
        </w:tc>
      </w:tr>
      <w:tr w:rsidR="00927EA2" w:rsidRPr="002A7FB8" w:rsidTr="00BD144F">
        <w:trPr>
          <w:trHeight w:val="331"/>
        </w:trPr>
        <w:tc>
          <w:tcPr>
            <w:tcW w:w="498"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701"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2835" w:type="dxa"/>
          </w:tcPr>
          <w:p w:rsidR="00927EA2" w:rsidRPr="002A7FB8" w:rsidRDefault="00927EA2" w:rsidP="00927EA2">
            <w:pPr>
              <w:shd w:val="clear" w:color="auto" w:fill="FFFFFF"/>
              <w:snapToGrid w:val="0"/>
              <w:spacing w:after="0" w:line="240" w:lineRule="auto"/>
              <w:ind w:left="-40"/>
              <w:rPr>
                <w:rFonts w:ascii="Times New Roman" w:hAnsi="Times New Roman"/>
                <w:color w:val="000000"/>
                <w:spacing w:val="-2"/>
                <w:sz w:val="24"/>
                <w:szCs w:val="24"/>
              </w:rPr>
            </w:pPr>
            <w:r w:rsidRPr="002A7FB8">
              <w:rPr>
                <w:rFonts w:ascii="Times New Roman" w:hAnsi="Times New Roman"/>
                <w:sz w:val="24"/>
                <w:szCs w:val="24"/>
              </w:rPr>
              <w:t xml:space="preserve">Средства бюджета    </w:t>
            </w:r>
            <w:r>
              <w:rPr>
                <w:rFonts w:ascii="Times New Roman" w:hAnsi="Times New Roman"/>
                <w:sz w:val="24"/>
                <w:szCs w:val="24"/>
              </w:rPr>
              <w:t>Московской области</w:t>
            </w:r>
          </w:p>
        </w:tc>
        <w:tc>
          <w:tcPr>
            <w:tcW w:w="1134" w:type="dxa"/>
            <w:vAlign w:val="center"/>
          </w:tcPr>
          <w:p w:rsidR="00927EA2" w:rsidRPr="002A7FB8" w:rsidRDefault="00676B27" w:rsidP="00676B27">
            <w:pPr>
              <w:shd w:val="clear" w:color="auto" w:fill="FFFFFF"/>
              <w:snapToGrid w:val="0"/>
              <w:spacing w:after="0" w:line="240" w:lineRule="auto"/>
              <w:ind w:left="-40"/>
              <w:rPr>
                <w:rFonts w:ascii="Times New Roman" w:hAnsi="Times New Roman"/>
                <w:color w:val="000000"/>
                <w:spacing w:val="-2"/>
                <w:sz w:val="24"/>
                <w:szCs w:val="24"/>
              </w:rPr>
            </w:pPr>
            <w:r>
              <w:rPr>
                <w:rFonts w:ascii="Times New Roman" w:hAnsi="Times New Roman"/>
                <w:color w:val="000000"/>
                <w:spacing w:val="-2"/>
                <w:sz w:val="24"/>
                <w:szCs w:val="24"/>
              </w:rPr>
              <w:t>24 343,2</w:t>
            </w:r>
          </w:p>
        </w:tc>
        <w:tc>
          <w:tcPr>
            <w:tcW w:w="1276"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11</w:t>
            </w:r>
            <w:r w:rsidR="00676B27">
              <w:rPr>
                <w:rFonts w:ascii="Times New Roman" w:hAnsi="Times New Roman"/>
                <w:color w:val="000000"/>
                <w:spacing w:val="-2"/>
                <w:sz w:val="24"/>
                <w:szCs w:val="24"/>
              </w:rPr>
              <w:t xml:space="preserve"> </w:t>
            </w:r>
            <w:r>
              <w:rPr>
                <w:rFonts w:ascii="Times New Roman" w:hAnsi="Times New Roman"/>
                <w:color w:val="000000"/>
                <w:spacing w:val="-2"/>
                <w:sz w:val="24"/>
                <w:szCs w:val="24"/>
              </w:rPr>
              <w:t>499,9</w:t>
            </w:r>
          </w:p>
        </w:tc>
        <w:tc>
          <w:tcPr>
            <w:tcW w:w="1134"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6</w:t>
            </w:r>
            <w:r w:rsidR="00676B27">
              <w:rPr>
                <w:rFonts w:ascii="Times New Roman" w:hAnsi="Times New Roman"/>
                <w:color w:val="000000"/>
                <w:spacing w:val="-2"/>
                <w:sz w:val="24"/>
                <w:szCs w:val="24"/>
              </w:rPr>
              <w:t xml:space="preserve"> </w:t>
            </w:r>
            <w:r>
              <w:rPr>
                <w:rFonts w:ascii="Times New Roman" w:hAnsi="Times New Roman"/>
                <w:color w:val="000000"/>
                <w:spacing w:val="-2"/>
                <w:sz w:val="24"/>
                <w:szCs w:val="24"/>
              </w:rPr>
              <w:t>879,0</w:t>
            </w:r>
          </w:p>
        </w:tc>
        <w:tc>
          <w:tcPr>
            <w:tcW w:w="1275" w:type="dxa"/>
            <w:vAlign w:val="center"/>
          </w:tcPr>
          <w:p w:rsidR="00927EA2" w:rsidRPr="00BD144F" w:rsidRDefault="00676B27" w:rsidP="00BD144F">
            <w:pPr>
              <w:pStyle w:val="ConsPlusNormal"/>
              <w:jc w:val="center"/>
              <w:rPr>
                <w:rFonts w:ascii="Times New Roman" w:hAnsi="Times New Roman" w:cs="Times New Roman"/>
                <w:sz w:val="24"/>
                <w:szCs w:val="24"/>
              </w:rPr>
            </w:pPr>
            <w:r>
              <w:rPr>
                <w:rFonts w:ascii="Times New Roman" w:hAnsi="Times New Roman" w:cs="Times New Roman"/>
                <w:sz w:val="24"/>
                <w:szCs w:val="24"/>
              </w:rPr>
              <w:t>5 964,3</w:t>
            </w:r>
          </w:p>
        </w:tc>
        <w:tc>
          <w:tcPr>
            <w:tcW w:w="1418" w:type="dxa"/>
            <w:vAlign w:val="center"/>
          </w:tcPr>
          <w:p w:rsidR="00927EA2" w:rsidRPr="00FE60C3" w:rsidRDefault="00927EA2" w:rsidP="00927EA2">
            <w:pPr>
              <w:tabs>
                <w:tab w:val="center" w:pos="4677"/>
                <w:tab w:val="right" w:pos="9355"/>
              </w:tabs>
              <w:spacing w:after="0" w:line="240" w:lineRule="auto"/>
              <w:jc w:val="center"/>
              <w:rPr>
                <w:rFonts w:ascii="Times New Roman" w:hAnsi="Times New Roman"/>
                <w:sz w:val="24"/>
                <w:szCs w:val="24"/>
                <w:vertAlign w:val="superscript"/>
              </w:rPr>
            </w:pPr>
            <w:r w:rsidRPr="00FE60C3">
              <w:rPr>
                <w:rFonts w:ascii="Times New Roman" w:hAnsi="Times New Roman"/>
                <w:sz w:val="24"/>
                <w:szCs w:val="24"/>
              </w:rPr>
              <w:t>6</w:t>
            </w:r>
            <w:r w:rsidR="00676B27">
              <w:rPr>
                <w:rFonts w:ascii="Times New Roman" w:hAnsi="Times New Roman"/>
                <w:sz w:val="24"/>
                <w:szCs w:val="24"/>
              </w:rPr>
              <w:t xml:space="preserve"> </w:t>
            </w:r>
            <w:r w:rsidRPr="00FE60C3">
              <w:rPr>
                <w:rFonts w:ascii="Times New Roman" w:hAnsi="Times New Roman"/>
                <w:sz w:val="24"/>
                <w:szCs w:val="24"/>
              </w:rPr>
              <w:t>845</w:t>
            </w:r>
            <w:hyperlink r:id="rId15" w:history="1">
              <w:r w:rsidRPr="00FE60C3">
                <w:rPr>
                  <w:rFonts w:ascii="Times New Roman" w:hAnsi="Times New Roman"/>
                  <w:sz w:val="24"/>
                  <w:szCs w:val="24"/>
                </w:rPr>
                <w:t>&lt;*&gt;</w:t>
              </w:r>
            </w:hyperlink>
          </w:p>
        </w:tc>
        <w:tc>
          <w:tcPr>
            <w:tcW w:w="1134"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0</w:t>
            </w:r>
          </w:p>
        </w:tc>
        <w:tc>
          <w:tcPr>
            <w:tcW w:w="1134" w:type="dxa"/>
          </w:tcPr>
          <w:p w:rsidR="00927EA2" w:rsidRPr="002A7FB8" w:rsidRDefault="00927EA2" w:rsidP="00927EA2">
            <w:pPr>
              <w:widowControl w:val="0"/>
              <w:spacing w:after="0" w:line="240" w:lineRule="auto"/>
              <w:jc w:val="center"/>
              <w:rPr>
                <w:rFonts w:ascii="Times New Roman" w:hAnsi="Times New Roman"/>
                <w:sz w:val="24"/>
                <w:szCs w:val="24"/>
              </w:rPr>
            </w:pPr>
          </w:p>
        </w:tc>
        <w:tc>
          <w:tcPr>
            <w:tcW w:w="1631" w:type="dxa"/>
          </w:tcPr>
          <w:p w:rsidR="00927EA2" w:rsidRPr="002A7FB8" w:rsidRDefault="00927EA2" w:rsidP="00927EA2">
            <w:pPr>
              <w:widowControl w:val="0"/>
              <w:spacing w:after="0" w:line="240" w:lineRule="auto"/>
              <w:jc w:val="center"/>
              <w:rPr>
                <w:rFonts w:ascii="Times New Roman" w:hAnsi="Times New Roman"/>
                <w:sz w:val="24"/>
                <w:szCs w:val="24"/>
              </w:rPr>
            </w:pPr>
          </w:p>
        </w:tc>
      </w:tr>
      <w:tr w:rsidR="00927EA2" w:rsidRPr="002A7FB8" w:rsidTr="00BD144F">
        <w:trPr>
          <w:trHeight w:val="330"/>
        </w:trPr>
        <w:tc>
          <w:tcPr>
            <w:tcW w:w="498"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701"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2835" w:type="dxa"/>
          </w:tcPr>
          <w:p w:rsidR="00927EA2" w:rsidRPr="006B0435" w:rsidRDefault="00927EA2" w:rsidP="00927EA2">
            <w:pPr>
              <w:shd w:val="clear" w:color="auto" w:fill="FFFFFF"/>
              <w:snapToGrid w:val="0"/>
              <w:spacing w:after="0" w:line="240" w:lineRule="auto"/>
              <w:ind w:left="-40"/>
              <w:rPr>
                <w:rFonts w:ascii="Times New Roman" w:hAnsi="Times New Roman"/>
                <w:sz w:val="20"/>
                <w:szCs w:val="20"/>
              </w:rPr>
            </w:pPr>
            <w:r w:rsidRPr="006B0435">
              <w:rPr>
                <w:rFonts w:ascii="Times New Roman" w:hAnsi="Times New Roman"/>
                <w:sz w:val="20"/>
                <w:szCs w:val="20"/>
              </w:rPr>
              <w:t xml:space="preserve">в том числе на выполнение обязательств по оплате свидетельств молодым семьям, получившим свидетельства в истекшем году  </w:t>
            </w:r>
          </w:p>
        </w:tc>
        <w:tc>
          <w:tcPr>
            <w:tcW w:w="1134"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p>
        </w:tc>
        <w:tc>
          <w:tcPr>
            <w:tcW w:w="1276"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5603,9</w:t>
            </w:r>
          </w:p>
        </w:tc>
        <w:tc>
          <w:tcPr>
            <w:tcW w:w="1134" w:type="dxa"/>
            <w:vAlign w:val="center"/>
          </w:tcPr>
          <w:p w:rsidR="00927EA2"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391,0</w:t>
            </w:r>
          </w:p>
        </w:tc>
        <w:tc>
          <w:tcPr>
            <w:tcW w:w="1275" w:type="dxa"/>
            <w:vAlign w:val="center"/>
          </w:tcPr>
          <w:p w:rsidR="00927EA2" w:rsidRPr="00FE60C3" w:rsidRDefault="00BD144F" w:rsidP="00927EA2">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283,9</w:t>
            </w:r>
          </w:p>
        </w:tc>
        <w:tc>
          <w:tcPr>
            <w:tcW w:w="1418" w:type="dxa"/>
            <w:vAlign w:val="center"/>
          </w:tcPr>
          <w:p w:rsidR="00927EA2" w:rsidRPr="00FE60C3" w:rsidRDefault="00927EA2" w:rsidP="00927EA2">
            <w:pPr>
              <w:tabs>
                <w:tab w:val="center" w:pos="4677"/>
                <w:tab w:val="right" w:pos="9355"/>
              </w:tabs>
              <w:spacing w:after="0" w:line="240" w:lineRule="auto"/>
              <w:jc w:val="center"/>
              <w:rPr>
                <w:rFonts w:ascii="Times New Roman" w:hAnsi="Times New Roman"/>
                <w:sz w:val="24"/>
                <w:szCs w:val="24"/>
              </w:rPr>
            </w:pPr>
            <w:r w:rsidRPr="00FE60C3">
              <w:rPr>
                <w:rFonts w:ascii="Times New Roman" w:hAnsi="Times New Roman"/>
                <w:color w:val="000000"/>
                <w:spacing w:val="4"/>
                <w:sz w:val="24"/>
                <w:szCs w:val="24"/>
              </w:rPr>
              <w:t>0</w:t>
            </w:r>
          </w:p>
        </w:tc>
        <w:tc>
          <w:tcPr>
            <w:tcW w:w="1134" w:type="dxa"/>
            <w:vAlign w:val="center"/>
          </w:tcPr>
          <w:p w:rsidR="00927EA2"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0</w:t>
            </w:r>
          </w:p>
        </w:tc>
        <w:tc>
          <w:tcPr>
            <w:tcW w:w="1134" w:type="dxa"/>
            <w:vMerge w:val="restart"/>
          </w:tcPr>
          <w:p w:rsidR="00927EA2" w:rsidRPr="002A7FB8" w:rsidRDefault="00927EA2" w:rsidP="00927EA2">
            <w:pPr>
              <w:widowControl w:val="0"/>
              <w:spacing w:after="0" w:line="240" w:lineRule="auto"/>
              <w:jc w:val="center"/>
              <w:rPr>
                <w:rFonts w:ascii="Times New Roman" w:hAnsi="Times New Roman"/>
                <w:sz w:val="24"/>
                <w:szCs w:val="24"/>
              </w:rPr>
            </w:pPr>
          </w:p>
        </w:tc>
        <w:tc>
          <w:tcPr>
            <w:tcW w:w="1631" w:type="dxa"/>
            <w:vMerge w:val="restart"/>
          </w:tcPr>
          <w:p w:rsidR="00927EA2" w:rsidRPr="002A7FB8" w:rsidRDefault="00927EA2" w:rsidP="00927EA2">
            <w:pPr>
              <w:widowControl w:val="0"/>
              <w:spacing w:after="0" w:line="240" w:lineRule="auto"/>
              <w:jc w:val="center"/>
              <w:rPr>
                <w:rFonts w:ascii="Times New Roman" w:hAnsi="Times New Roman"/>
                <w:sz w:val="24"/>
                <w:szCs w:val="24"/>
              </w:rPr>
            </w:pPr>
          </w:p>
        </w:tc>
      </w:tr>
      <w:tr w:rsidR="00927EA2" w:rsidRPr="002A7FB8" w:rsidTr="00BD144F">
        <w:trPr>
          <w:trHeight w:val="304"/>
        </w:trPr>
        <w:tc>
          <w:tcPr>
            <w:tcW w:w="498"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701"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2835" w:type="dxa"/>
          </w:tcPr>
          <w:p w:rsidR="00927EA2" w:rsidRPr="002A7FB8" w:rsidRDefault="00927EA2" w:rsidP="00927EA2">
            <w:pPr>
              <w:shd w:val="clear" w:color="auto" w:fill="FFFFFF"/>
              <w:snapToGrid w:val="0"/>
              <w:spacing w:after="0" w:line="240" w:lineRule="auto"/>
              <w:ind w:left="-40"/>
              <w:rPr>
                <w:rFonts w:ascii="Times New Roman" w:hAnsi="Times New Roman"/>
                <w:color w:val="000000"/>
                <w:spacing w:val="-2"/>
                <w:sz w:val="24"/>
                <w:szCs w:val="24"/>
              </w:rPr>
            </w:pPr>
            <w:r w:rsidRPr="002A7FB8">
              <w:rPr>
                <w:rFonts w:ascii="Times New Roman" w:hAnsi="Times New Roman"/>
                <w:sz w:val="24"/>
                <w:szCs w:val="24"/>
              </w:rPr>
              <w:t xml:space="preserve">Средства </w:t>
            </w:r>
            <w:r>
              <w:rPr>
                <w:rFonts w:ascii="Times New Roman" w:hAnsi="Times New Roman"/>
                <w:sz w:val="24"/>
                <w:szCs w:val="24"/>
              </w:rPr>
              <w:t xml:space="preserve">федерального </w:t>
            </w:r>
            <w:r w:rsidRPr="002A7FB8">
              <w:rPr>
                <w:rFonts w:ascii="Times New Roman" w:hAnsi="Times New Roman"/>
                <w:sz w:val="24"/>
                <w:szCs w:val="24"/>
              </w:rPr>
              <w:t xml:space="preserve">бюджета   </w:t>
            </w:r>
          </w:p>
        </w:tc>
        <w:tc>
          <w:tcPr>
            <w:tcW w:w="1134" w:type="dxa"/>
            <w:vAlign w:val="center"/>
          </w:tcPr>
          <w:p w:rsidR="00927EA2" w:rsidRPr="002A7FB8" w:rsidRDefault="00667263"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12 792,3</w:t>
            </w:r>
          </w:p>
        </w:tc>
        <w:tc>
          <w:tcPr>
            <w:tcW w:w="1276"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4</w:t>
            </w:r>
            <w:r w:rsidR="00667263">
              <w:rPr>
                <w:rFonts w:ascii="Times New Roman" w:hAnsi="Times New Roman"/>
                <w:color w:val="000000"/>
                <w:spacing w:val="-2"/>
                <w:sz w:val="24"/>
                <w:szCs w:val="24"/>
              </w:rPr>
              <w:t xml:space="preserve"> </w:t>
            </w:r>
            <w:r>
              <w:rPr>
                <w:rFonts w:ascii="Times New Roman" w:hAnsi="Times New Roman"/>
                <w:color w:val="000000"/>
                <w:spacing w:val="-2"/>
                <w:sz w:val="24"/>
                <w:szCs w:val="24"/>
              </w:rPr>
              <w:t>591,2</w:t>
            </w:r>
          </w:p>
        </w:tc>
        <w:tc>
          <w:tcPr>
            <w:tcW w:w="1134"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4</w:t>
            </w:r>
            <w:r w:rsidR="00667263">
              <w:rPr>
                <w:rFonts w:ascii="Times New Roman" w:hAnsi="Times New Roman"/>
                <w:color w:val="000000"/>
                <w:spacing w:val="-2"/>
                <w:sz w:val="24"/>
                <w:szCs w:val="24"/>
              </w:rPr>
              <w:t xml:space="preserve"> </w:t>
            </w:r>
            <w:r>
              <w:rPr>
                <w:rFonts w:ascii="Times New Roman" w:hAnsi="Times New Roman"/>
                <w:color w:val="000000"/>
                <w:spacing w:val="-2"/>
                <w:sz w:val="24"/>
                <w:szCs w:val="24"/>
              </w:rPr>
              <w:t>393,9</w:t>
            </w:r>
          </w:p>
        </w:tc>
        <w:tc>
          <w:tcPr>
            <w:tcW w:w="1275" w:type="dxa"/>
            <w:vAlign w:val="center"/>
          </w:tcPr>
          <w:p w:rsidR="00927EA2" w:rsidRPr="00FE60C3" w:rsidRDefault="00667263" w:rsidP="00BD144F">
            <w:pPr>
              <w:pStyle w:val="ConsPlusNormal"/>
              <w:jc w:val="center"/>
              <w:rPr>
                <w:rFonts w:ascii="Times New Roman" w:hAnsi="Times New Roman" w:cs="Times New Roman"/>
                <w:sz w:val="24"/>
                <w:szCs w:val="24"/>
              </w:rPr>
            </w:pPr>
            <w:r>
              <w:rPr>
                <w:rFonts w:ascii="Times New Roman" w:hAnsi="Times New Roman" w:cs="Times New Roman"/>
                <w:sz w:val="24"/>
                <w:szCs w:val="24"/>
              </w:rPr>
              <w:t>3 807,2</w:t>
            </w:r>
          </w:p>
        </w:tc>
        <w:tc>
          <w:tcPr>
            <w:tcW w:w="1418" w:type="dxa"/>
            <w:vAlign w:val="center"/>
          </w:tcPr>
          <w:p w:rsidR="00927EA2" w:rsidRPr="00FE60C3" w:rsidRDefault="00927EA2" w:rsidP="00927EA2">
            <w:pPr>
              <w:pStyle w:val="ConsPlusNormal"/>
              <w:rPr>
                <w:rFonts w:ascii="Times New Roman" w:hAnsi="Times New Roman" w:cs="Times New Roman"/>
                <w:sz w:val="24"/>
                <w:szCs w:val="24"/>
              </w:rPr>
            </w:pPr>
            <w:r w:rsidRPr="00FE60C3">
              <w:rPr>
                <w:rFonts w:ascii="Times New Roman" w:hAnsi="Times New Roman" w:cs="Times New Roman"/>
                <w:sz w:val="24"/>
                <w:szCs w:val="24"/>
              </w:rPr>
              <w:t>5558,6</w:t>
            </w:r>
            <w:hyperlink r:id="rId16" w:history="1">
              <w:r w:rsidRPr="00FE60C3">
                <w:rPr>
                  <w:rFonts w:ascii="Times New Roman" w:hAnsi="Times New Roman" w:cs="Times New Roman"/>
                  <w:sz w:val="24"/>
                  <w:szCs w:val="24"/>
                </w:rPr>
                <w:t>&lt;**&gt;</w:t>
              </w:r>
            </w:hyperlink>
          </w:p>
        </w:tc>
        <w:tc>
          <w:tcPr>
            <w:tcW w:w="1134" w:type="dxa"/>
            <w:vAlign w:val="center"/>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0</w:t>
            </w:r>
          </w:p>
        </w:tc>
        <w:tc>
          <w:tcPr>
            <w:tcW w:w="1134"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631" w:type="dxa"/>
            <w:vMerge/>
          </w:tcPr>
          <w:p w:rsidR="00927EA2" w:rsidRPr="002A7FB8" w:rsidRDefault="00927EA2" w:rsidP="00927EA2">
            <w:pPr>
              <w:widowControl w:val="0"/>
              <w:spacing w:after="0" w:line="240" w:lineRule="auto"/>
              <w:jc w:val="center"/>
              <w:rPr>
                <w:rFonts w:ascii="Times New Roman" w:hAnsi="Times New Roman"/>
                <w:sz w:val="24"/>
                <w:szCs w:val="24"/>
              </w:rPr>
            </w:pPr>
          </w:p>
        </w:tc>
      </w:tr>
      <w:tr w:rsidR="00927EA2" w:rsidRPr="002A7FB8" w:rsidTr="00BD144F">
        <w:trPr>
          <w:trHeight w:val="304"/>
        </w:trPr>
        <w:tc>
          <w:tcPr>
            <w:tcW w:w="498"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701"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2835" w:type="dxa"/>
          </w:tcPr>
          <w:p w:rsidR="00927EA2" w:rsidRPr="006B0435" w:rsidRDefault="00927EA2" w:rsidP="00927EA2">
            <w:pPr>
              <w:shd w:val="clear" w:color="auto" w:fill="FFFFFF"/>
              <w:snapToGrid w:val="0"/>
              <w:spacing w:after="0" w:line="240" w:lineRule="auto"/>
              <w:ind w:left="-40"/>
              <w:rPr>
                <w:rFonts w:ascii="Times New Roman" w:hAnsi="Times New Roman"/>
                <w:sz w:val="20"/>
                <w:szCs w:val="20"/>
              </w:rPr>
            </w:pPr>
            <w:r w:rsidRPr="006B0435">
              <w:rPr>
                <w:rFonts w:ascii="Times New Roman" w:hAnsi="Times New Roman"/>
                <w:sz w:val="20"/>
                <w:szCs w:val="20"/>
              </w:rPr>
              <w:t xml:space="preserve">в том числе на выполнение обязательств по оплате свидетельств молодым семьям, получившим свидетельства в истекшем году  </w:t>
            </w:r>
          </w:p>
        </w:tc>
        <w:tc>
          <w:tcPr>
            <w:tcW w:w="1134" w:type="dxa"/>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p>
        </w:tc>
        <w:tc>
          <w:tcPr>
            <w:tcW w:w="1276" w:type="dxa"/>
          </w:tcPr>
          <w:p w:rsidR="00927EA2" w:rsidRPr="002A7FB8"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2</w:t>
            </w:r>
            <w:r w:rsidR="00667263">
              <w:rPr>
                <w:rFonts w:ascii="Times New Roman" w:hAnsi="Times New Roman"/>
                <w:color w:val="000000"/>
                <w:spacing w:val="-2"/>
                <w:sz w:val="24"/>
                <w:szCs w:val="24"/>
              </w:rPr>
              <w:t xml:space="preserve"> </w:t>
            </w:r>
            <w:r>
              <w:rPr>
                <w:rFonts w:ascii="Times New Roman" w:hAnsi="Times New Roman"/>
                <w:color w:val="000000"/>
                <w:spacing w:val="-2"/>
                <w:sz w:val="24"/>
                <w:szCs w:val="24"/>
              </w:rPr>
              <w:t>210,2</w:t>
            </w:r>
          </w:p>
        </w:tc>
        <w:tc>
          <w:tcPr>
            <w:tcW w:w="1134" w:type="dxa"/>
          </w:tcPr>
          <w:p w:rsidR="00927EA2"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157,9</w:t>
            </w:r>
          </w:p>
        </w:tc>
        <w:tc>
          <w:tcPr>
            <w:tcW w:w="1275" w:type="dxa"/>
          </w:tcPr>
          <w:p w:rsidR="00927EA2" w:rsidRPr="00FE60C3" w:rsidRDefault="003A5571"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185,3</w:t>
            </w:r>
          </w:p>
        </w:tc>
        <w:tc>
          <w:tcPr>
            <w:tcW w:w="1418" w:type="dxa"/>
          </w:tcPr>
          <w:p w:rsidR="00927EA2" w:rsidRPr="00FE60C3"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sidRPr="00FE60C3">
              <w:rPr>
                <w:rFonts w:ascii="Times New Roman" w:hAnsi="Times New Roman"/>
                <w:color w:val="000000"/>
                <w:spacing w:val="-2"/>
                <w:sz w:val="24"/>
                <w:szCs w:val="24"/>
              </w:rPr>
              <w:t>0</w:t>
            </w:r>
          </w:p>
        </w:tc>
        <w:tc>
          <w:tcPr>
            <w:tcW w:w="1134" w:type="dxa"/>
          </w:tcPr>
          <w:p w:rsidR="00927EA2" w:rsidRDefault="00927EA2" w:rsidP="00927EA2">
            <w:pPr>
              <w:shd w:val="clear" w:color="auto" w:fill="FFFFFF"/>
              <w:snapToGrid w:val="0"/>
              <w:spacing w:after="0" w:line="240" w:lineRule="auto"/>
              <w:ind w:left="-40"/>
              <w:jc w:val="center"/>
              <w:rPr>
                <w:rFonts w:ascii="Times New Roman" w:hAnsi="Times New Roman"/>
                <w:color w:val="000000"/>
                <w:spacing w:val="-2"/>
                <w:sz w:val="24"/>
                <w:szCs w:val="24"/>
              </w:rPr>
            </w:pPr>
            <w:r>
              <w:rPr>
                <w:rFonts w:ascii="Times New Roman" w:hAnsi="Times New Roman"/>
                <w:color w:val="000000"/>
                <w:spacing w:val="-2"/>
                <w:sz w:val="24"/>
                <w:szCs w:val="24"/>
              </w:rPr>
              <w:t>0</w:t>
            </w:r>
          </w:p>
        </w:tc>
        <w:tc>
          <w:tcPr>
            <w:tcW w:w="1134" w:type="dxa"/>
            <w:vMerge/>
          </w:tcPr>
          <w:p w:rsidR="00927EA2" w:rsidRPr="002A7FB8" w:rsidRDefault="00927EA2" w:rsidP="00927EA2">
            <w:pPr>
              <w:widowControl w:val="0"/>
              <w:spacing w:after="0" w:line="240" w:lineRule="auto"/>
              <w:jc w:val="center"/>
              <w:rPr>
                <w:rFonts w:ascii="Times New Roman" w:hAnsi="Times New Roman"/>
                <w:sz w:val="24"/>
                <w:szCs w:val="24"/>
              </w:rPr>
            </w:pPr>
          </w:p>
        </w:tc>
        <w:tc>
          <w:tcPr>
            <w:tcW w:w="1631" w:type="dxa"/>
            <w:vMerge/>
          </w:tcPr>
          <w:p w:rsidR="00927EA2" w:rsidRPr="002A7FB8" w:rsidRDefault="00927EA2" w:rsidP="00927EA2">
            <w:pPr>
              <w:widowControl w:val="0"/>
              <w:spacing w:after="0" w:line="240" w:lineRule="auto"/>
              <w:jc w:val="center"/>
              <w:rPr>
                <w:rFonts w:ascii="Times New Roman" w:hAnsi="Times New Roman"/>
                <w:sz w:val="24"/>
                <w:szCs w:val="24"/>
              </w:rPr>
            </w:pPr>
          </w:p>
        </w:tc>
      </w:tr>
    </w:tbl>
    <w:p w:rsidR="000D39AC" w:rsidRDefault="000D39AC" w:rsidP="000D39AC">
      <w:pPr>
        <w:spacing w:after="0" w:line="240" w:lineRule="auto"/>
      </w:pPr>
      <w:r>
        <w:t>________________________________</w:t>
      </w:r>
    </w:p>
    <w:p w:rsidR="000D39AC" w:rsidRPr="00004436" w:rsidRDefault="000D39AC" w:rsidP="000D39AC">
      <w:pPr>
        <w:spacing w:after="0" w:line="240" w:lineRule="auto"/>
        <w:rPr>
          <w:sz w:val="16"/>
          <w:szCs w:val="16"/>
        </w:rPr>
      </w:pPr>
    </w:p>
    <w:p w:rsidR="000D39AC" w:rsidRPr="00DF2AEE" w:rsidRDefault="000D39AC" w:rsidP="000D39AC">
      <w:pPr>
        <w:spacing w:after="0" w:line="240" w:lineRule="auto"/>
        <w:rPr>
          <w:rFonts w:ascii="Times New Roman" w:hAnsi="Times New Roman"/>
        </w:rPr>
      </w:pPr>
      <w:r w:rsidRPr="00DF2AEE">
        <w:t>&lt;*&gt;</w:t>
      </w:r>
      <w:r>
        <w:t xml:space="preserve"> - </w:t>
      </w:r>
      <w:r w:rsidRPr="00DF2AEE">
        <w:rPr>
          <w:rFonts w:ascii="Times New Roman" w:hAnsi="Times New Roman"/>
        </w:rPr>
        <w:t>ориентировочная потребность</w:t>
      </w:r>
      <w:r>
        <w:rPr>
          <w:rFonts w:ascii="Times New Roman" w:hAnsi="Times New Roman"/>
        </w:rPr>
        <w:t xml:space="preserve"> в средствах бюджета Московской области на софинансирование социальных выплат в 2016 и 2017 г.г.</w:t>
      </w:r>
    </w:p>
    <w:p w:rsidR="000D39AC" w:rsidRPr="00004436" w:rsidRDefault="000D39AC" w:rsidP="000D39AC">
      <w:pPr>
        <w:spacing w:after="0" w:line="240" w:lineRule="auto"/>
        <w:rPr>
          <w:sz w:val="16"/>
          <w:szCs w:val="16"/>
        </w:rPr>
      </w:pPr>
    </w:p>
    <w:p w:rsidR="000D39AC" w:rsidRPr="00DF2AEE" w:rsidRDefault="000D39AC" w:rsidP="000D39AC">
      <w:pPr>
        <w:spacing w:after="0" w:line="240" w:lineRule="auto"/>
        <w:rPr>
          <w:rFonts w:ascii="Times New Roman" w:hAnsi="Times New Roman"/>
        </w:rPr>
      </w:pPr>
      <w:r w:rsidRPr="00DF2AEE">
        <w:t>&lt;**&gt;</w:t>
      </w:r>
      <w:r>
        <w:t xml:space="preserve"> - </w:t>
      </w:r>
      <w:r w:rsidRPr="00DF2AEE">
        <w:rPr>
          <w:rFonts w:ascii="Times New Roman" w:hAnsi="Times New Roman"/>
        </w:rPr>
        <w:t>ориентировочная потребность</w:t>
      </w:r>
      <w:r>
        <w:rPr>
          <w:rFonts w:ascii="Times New Roman" w:hAnsi="Times New Roman"/>
        </w:rPr>
        <w:t xml:space="preserve"> в средствах федерального бюджета на софинансирование социальных выплат в 2016 и 2017 г.г.</w:t>
      </w:r>
    </w:p>
    <w:p w:rsidR="000D39AC" w:rsidRPr="00DF2AEE" w:rsidRDefault="000D39AC" w:rsidP="000D39AC">
      <w:pPr>
        <w:spacing w:after="0" w:line="240" w:lineRule="auto"/>
      </w:pPr>
    </w:p>
    <w:p w:rsidR="007D6994" w:rsidRDefault="007D6994" w:rsidP="002C36C6">
      <w:pPr>
        <w:spacing w:after="0" w:line="240" w:lineRule="auto"/>
        <w:jc w:val="both"/>
        <w:rPr>
          <w:rFonts w:ascii="Times New Roman" w:eastAsia="Arial CYR" w:hAnsi="Times New Roman"/>
          <w:b/>
          <w:bCs/>
          <w:sz w:val="28"/>
          <w:szCs w:val="28"/>
        </w:rPr>
        <w:sectPr w:rsidR="007D6994" w:rsidSect="002A7FB8">
          <w:pgSz w:w="16838" w:h="11906" w:orient="landscape"/>
          <w:pgMar w:top="567" w:right="1134" w:bottom="1134" w:left="1134" w:header="437" w:footer="720" w:gutter="0"/>
          <w:cols w:space="720"/>
          <w:docGrid w:linePitch="360"/>
        </w:sectPr>
      </w:pPr>
    </w:p>
    <w:p w:rsidR="002C36C6" w:rsidRPr="00337EFA" w:rsidRDefault="00DA2E20" w:rsidP="007D6994">
      <w:pPr>
        <w:spacing w:after="0" w:line="240" w:lineRule="auto"/>
        <w:jc w:val="center"/>
        <w:rPr>
          <w:rFonts w:ascii="Times New Roman" w:eastAsia="Arial CYR" w:hAnsi="Times New Roman"/>
          <w:b/>
          <w:bCs/>
          <w:sz w:val="26"/>
          <w:szCs w:val="26"/>
        </w:rPr>
      </w:pPr>
      <w:r w:rsidRPr="00337EFA">
        <w:rPr>
          <w:rFonts w:ascii="Times New Roman" w:eastAsia="Arial CYR" w:hAnsi="Times New Roman"/>
          <w:b/>
          <w:bCs/>
          <w:sz w:val="26"/>
          <w:szCs w:val="26"/>
        </w:rPr>
        <w:lastRenderedPageBreak/>
        <w:t>7</w:t>
      </w:r>
      <w:r w:rsidR="002C36C6" w:rsidRPr="00337EFA">
        <w:rPr>
          <w:rFonts w:ascii="Times New Roman" w:eastAsia="Arial CYR" w:hAnsi="Times New Roman"/>
          <w:b/>
          <w:bCs/>
          <w:sz w:val="26"/>
          <w:szCs w:val="26"/>
        </w:rPr>
        <w:t>. Механизм реализации Подпрограммы</w:t>
      </w:r>
    </w:p>
    <w:p w:rsidR="002C36C6" w:rsidRPr="00337EFA" w:rsidRDefault="002C36C6" w:rsidP="002C36C6">
      <w:pPr>
        <w:spacing w:after="0" w:line="240" w:lineRule="auto"/>
        <w:ind w:firstLine="540"/>
        <w:jc w:val="both"/>
        <w:rPr>
          <w:rFonts w:ascii="Times New Roman" w:hAnsi="Times New Roman"/>
          <w:sz w:val="26"/>
          <w:szCs w:val="26"/>
        </w:rPr>
      </w:pPr>
    </w:p>
    <w:p w:rsidR="00627378" w:rsidRPr="00337EFA" w:rsidRDefault="00627378" w:rsidP="00627378">
      <w:pPr>
        <w:spacing w:after="0" w:line="240" w:lineRule="auto"/>
        <w:jc w:val="both"/>
        <w:rPr>
          <w:rFonts w:ascii="Times New Roman" w:eastAsia="Arial CYR" w:hAnsi="Times New Roman"/>
          <w:sz w:val="26"/>
          <w:szCs w:val="26"/>
        </w:rPr>
      </w:pPr>
      <w:r w:rsidRPr="00337EFA">
        <w:rPr>
          <w:rFonts w:ascii="Times New Roman" w:eastAsia="Arial CYR" w:hAnsi="Times New Roman"/>
          <w:sz w:val="26"/>
          <w:szCs w:val="26"/>
        </w:rPr>
        <w:tab/>
      </w:r>
      <w:r w:rsidR="003C4D67" w:rsidRPr="00337EFA">
        <w:rPr>
          <w:rFonts w:ascii="Times New Roman" w:eastAsia="Arial CYR" w:hAnsi="Times New Roman"/>
          <w:sz w:val="26"/>
          <w:szCs w:val="26"/>
        </w:rPr>
        <w:t xml:space="preserve">7.1. </w:t>
      </w:r>
      <w:r w:rsidRPr="00337EFA">
        <w:rPr>
          <w:rFonts w:ascii="Times New Roman" w:eastAsia="Arial CYR" w:hAnsi="Times New Roman"/>
          <w:sz w:val="26"/>
          <w:szCs w:val="26"/>
        </w:rPr>
        <w:t xml:space="preserve">Механизм реализации Подпрограммы «Обеспечение жильем молодых семей» на 2014-2018 годы муниципальной программы </w:t>
      </w:r>
      <w:r w:rsidRPr="00337EFA">
        <w:rPr>
          <w:rFonts w:ascii="Times New Roman" w:hAnsi="Times New Roman"/>
          <w:color w:val="000000"/>
          <w:spacing w:val="-2"/>
          <w:sz w:val="26"/>
          <w:szCs w:val="26"/>
        </w:rPr>
        <w:t xml:space="preserve">«Жилище города Лыткарино» </w:t>
      </w:r>
      <w:r w:rsidRPr="00337EFA">
        <w:rPr>
          <w:rFonts w:ascii="Times New Roman" w:hAnsi="Times New Roman"/>
          <w:color w:val="000000"/>
          <w:spacing w:val="-1"/>
          <w:sz w:val="26"/>
          <w:szCs w:val="26"/>
        </w:rPr>
        <w:t>на 2014–2024 годы (далее – Подпрограмма) определяется в соответствии с положениями</w:t>
      </w:r>
      <w:r w:rsidR="00870BDD" w:rsidRPr="00337EFA">
        <w:rPr>
          <w:rFonts w:ascii="Times New Roman" w:hAnsi="Times New Roman"/>
          <w:color w:val="000000"/>
          <w:spacing w:val="-1"/>
          <w:sz w:val="26"/>
          <w:szCs w:val="26"/>
        </w:rPr>
        <w:t xml:space="preserve"> </w:t>
      </w:r>
      <w:r w:rsidRPr="00337EFA">
        <w:rPr>
          <w:rFonts w:ascii="Times New Roman" w:hAnsi="Times New Roman"/>
          <w:color w:val="000000"/>
          <w:spacing w:val="-1"/>
          <w:sz w:val="26"/>
          <w:szCs w:val="26"/>
        </w:rPr>
        <w:t>подпрограмм</w:t>
      </w:r>
      <w:r w:rsidR="00870BDD" w:rsidRPr="00337EFA">
        <w:rPr>
          <w:rFonts w:ascii="Times New Roman" w:hAnsi="Times New Roman"/>
          <w:color w:val="000000"/>
          <w:spacing w:val="-1"/>
          <w:sz w:val="26"/>
          <w:szCs w:val="26"/>
        </w:rPr>
        <w:t xml:space="preserve">ы </w:t>
      </w:r>
      <w:r w:rsidRPr="00337EFA">
        <w:rPr>
          <w:rFonts w:ascii="Times New Roman" w:eastAsia="Arial CYR" w:hAnsi="Times New Roman"/>
          <w:sz w:val="26"/>
          <w:szCs w:val="26"/>
        </w:rPr>
        <w:t>«Обеспечение жильем молодых семей» государственной программы Московской области «Жилище», утвержденной постановлением Правительства Московской области от 23.08.2013 № 655</w:t>
      </w:r>
      <w:r w:rsidR="00870BDD" w:rsidRPr="00337EFA">
        <w:rPr>
          <w:rFonts w:ascii="Times New Roman" w:eastAsia="Arial CYR" w:hAnsi="Times New Roman"/>
          <w:sz w:val="26"/>
          <w:szCs w:val="26"/>
        </w:rPr>
        <w:t>/3</w:t>
      </w:r>
      <w:r w:rsidRPr="00337EFA">
        <w:rPr>
          <w:rFonts w:ascii="Times New Roman" w:eastAsia="Arial CYR" w:hAnsi="Times New Roman"/>
          <w:sz w:val="26"/>
          <w:szCs w:val="26"/>
        </w:rPr>
        <w:t>4</w:t>
      </w:r>
      <w:r w:rsidR="00870BDD" w:rsidRPr="00337EFA">
        <w:rPr>
          <w:rFonts w:ascii="Times New Roman" w:eastAsia="Arial CYR" w:hAnsi="Times New Roman"/>
          <w:sz w:val="26"/>
          <w:szCs w:val="26"/>
        </w:rPr>
        <w:t xml:space="preserve">, а </w:t>
      </w:r>
      <w:r w:rsidR="000A16CF" w:rsidRPr="00337EFA">
        <w:rPr>
          <w:rFonts w:ascii="Times New Roman" w:eastAsia="Arial CYR" w:hAnsi="Times New Roman"/>
          <w:sz w:val="26"/>
          <w:szCs w:val="26"/>
        </w:rPr>
        <w:t>также положениями подпрограммы «Обеспечение жильем молодых семей» федеральной целевой программы «Жилище» на 2011-2015 годы, утвержденной постановлением Правительства Российской Федерации от 17.12.2010 № 1050.</w:t>
      </w:r>
    </w:p>
    <w:p w:rsidR="00870BDD" w:rsidRPr="00337EFA" w:rsidRDefault="00210851" w:rsidP="00870BDD">
      <w:pPr>
        <w:autoSpaceDN w:val="0"/>
        <w:adjustRightInd w:val="0"/>
        <w:spacing w:after="0" w:line="240" w:lineRule="auto"/>
        <w:ind w:firstLine="540"/>
        <w:jc w:val="both"/>
        <w:outlineLvl w:val="3"/>
        <w:rPr>
          <w:rFonts w:ascii="Times New Roman" w:hAnsi="Times New Roman"/>
          <w:sz w:val="26"/>
          <w:szCs w:val="26"/>
        </w:rPr>
      </w:pPr>
      <w:r w:rsidRPr="00337EFA">
        <w:rPr>
          <w:rFonts w:ascii="Times New Roman" w:eastAsia="Arial CYR" w:hAnsi="Times New Roman"/>
          <w:sz w:val="26"/>
          <w:szCs w:val="26"/>
        </w:rPr>
        <w:tab/>
      </w:r>
    </w:p>
    <w:p w:rsidR="00066BB4" w:rsidRPr="00337EFA" w:rsidRDefault="00B81705" w:rsidP="00B81705">
      <w:pPr>
        <w:widowControl w:val="0"/>
        <w:suppressAutoHyphens/>
        <w:autoSpaceDE w:val="0"/>
        <w:spacing w:after="0" w:line="240" w:lineRule="auto"/>
        <w:jc w:val="both"/>
        <w:rPr>
          <w:rFonts w:ascii="Times New Roman" w:hAnsi="Times New Roman"/>
          <w:sz w:val="26"/>
          <w:szCs w:val="26"/>
        </w:rPr>
      </w:pPr>
      <w:r w:rsidRPr="00337EFA">
        <w:rPr>
          <w:rFonts w:ascii="Times New Roman" w:eastAsia="Arial CYR" w:hAnsi="Times New Roman"/>
          <w:sz w:val="26"/>
          <w:szCs w:val="26"/>
        </w:rPr>
        <w:tab/>
      </w:r>
      <w:r w:rsidR="00066BB4" w:rsidRPr="00337EFA">
        <w:rPr>
          <w:rFonts w:ascii="Times New Roman" w:hAnsi="Times New Roman"/>
          <w:sz w:val="26"/>
          <w:szCs w:val="26"/>
        </w:rPr>
        <w:t>7.</w:t>
      </w:r>
      <w:r w:rsidR="003C4D67" w:rsidRPr="00337EFA">
        <w:rPr>
          <w:rFonts w:ascii="Times New Roman" w:hAnsi="Times New Roman"/>
          <w:sz w:val="26"/>
          <w:szCs w:val="26"/>
        </w:rPr>
        <w:t>2</w:t>
      </w:r>
      <w:r w:rsidR="00066BB4" w:rsidRPr="00337EFA">
        <w:rPr>
          <w:rFonts w:ascii="Times New Roman" w:hAnsi="Times New Roman"/>
          <w:sz w:val="26"/>
          <w:szCs w:val="26"/>
        </w:rPr>
        <w:t xml:space="preserve">. При реализации Подпрограммы </w:t>
      </w:r>
      <w:r w:rsidR="002C36C6" w:rsidRPr="00337EFA">
        <w:rPr>
          <w:rFonts w:ascii="Times New Roman" w:hAnsi="Times New Roman"/>
          <w:sz w:val="26"/>
          <w:szCs w:val="26"/>
        </w:rPr>
        <w:t>Администрация города Лыткарино</w:t>
      </w:r>
      <w:r w:rsidR="00066BB4" w:rsidRPr="00337EFA">
        <w:rPr>
          <w:rFonts w:ascii="Times New Roman" w:hAnsi="Times New Roman"/>
          <w:sz w:val="26"/>
          <w:szCs w:val="26"/>
        </w:rPr>
        <w:t>:</w:t>
      </w:r>
    </w:p>
    <w:p w:rsidR="00066BB4" w:rsidRPr="00337EFA" w:rsidRDefault="00066BB4"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ежегодно предусматривает объемы финансирования Подпрограммы в бюджете города Лыткарино;</w:t>
      </w:r>
    </w:p>
    <w:p w:rsidR="00066BB4" w:rsidRPr="00337EFA" w:rsidRDefault="00066BB4"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принятие  молодых семей на учет в качестве нуждающихся в жилых помещениях в порядке, установленном действующим законодательством;</w:t>
      </w:r>
    </w:p>
    <w:p w:rsidR="00631BD2" w:rsidRPr="00337EFA" w:rsidRDefault="00631BD2"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заключает соглашения с органами государственной власти Московской области, необходимые для реализации Подпрограммы;  </w:t>
      </w:r>
    </w:p>
    <w:p w:rsidR="003C4D67" w:rsidRPr="00337EFA" w:rsidRDefault="003C4D67"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прием документов от молодых семей для участия в Подпрограмме и получения социальной выплаты;</w:t>
      </w:r>
    </w:p>
    <w:p w:rsidR="003C4D67" w:rsidRPr="00337EFA" w:rsidRDefault="003C4D67"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принимает заявления о выдаче свидетельств о праве на получение социальной выплаты;</w:t>
      </w:r>
    </w:p>
    <w:p w:rsidR="003C4D67" w:rsidRPr="00337EFA" w:rsidRDefault="003C4D67"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принимает решение о признании либо об отказе в признании молодой семьи участницей Подпрограммы, оформленное Постановлением Главы города Лыткарино;</w:t>
      </w:r>
    </w:p>
    <w:p w:rsidR="00066BB4" w:rsidRPr="00337EFA" w:rsidRDefault="00066BB4"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контроль за целевым и эффективным использованием средств бюджета города Лыткарино, выделенных на реализацию мероприятий Подпрограммы;</w:t>
      </w:r>
    </w:p>
    <w:p w:rsidR="00066BB4" w:rsidRPr="00337EFA" w:rsidRDefault="00066BB4"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организует мониторинг и проводит оценку эффективности мероприятий Подпрограммы;</w:t>
      </w:r>
    </w:p>
    <w:p w:rsidR="00066BB4" w:rsidRPr="00337EFA" w:rsidRDefault="00066BB4" w:rsidP="00066BB4">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представляет в Министерство строительного комплекса </w:t>
      </w:r>
      <w:r w:rsidR="000362F5" w:rsidRPr="00337EFA">
        <w:rPr>
          <w:rFonts w:ascii="Times New Roman" w:hAnsi="Times New Roman"/>
          <w:sz w:val="26"/>
          <w:szCs w:val="26"/>
        </w:rPr>
        <w:t xml:space="preserve">и жилищно-коммунального хозяйства </w:t>
      </w:r>
      <w:r w:rsidRPr="00337EFA">
        <w:rPr>
          <w:rFonts w:ascii="Times New Roman" w:hAnsi="Times New Roman"/>
          <w:sz w:val="26"/>
          <w:szCs w:val="26"/>
        </w:rPr>
        <w:t>Московской области в установленный срок и по установленным формам отчет</w:t>
      </w:r>
      <w:r w:rsidR="000362F5" w:rsidRPr="00337EFA">
        <w:rPr>
          <w:rFonts w:ascii="Times New Roman" w:hAnsi="Times New Roman"/>
          <w:sz w:val="26"/>
          <w:szCs w:val="26"/>
        </w:rPr>
        <w:t>ы</w:t>
      </w:r>
      <w:r w:rsidRPr="00337EFA">
        <w:rPr>
          <w:rFonts w:ascii="Times New Roman" w:hAnsi="Times New Roman"/>
          <w:sz w:val="26"/>
          <w:szCs w:val="26"/>
        </w:rPr>
        <w:t xml:space="preserve"> о ходе выпо</w:t>
      </w:r>
      <w:r w:rsidR="000362F5" w:rsidRPr="00337EFA">
        <w:rPr>
          <w:rFonts w:ascii="Times New Roman" w:hAnsi="Times New Roman"/>
          <w:sz w:val="26"/>
          <w:szCs w:val="26"/>
        </w:rPr>
        <w:t>лнения мероприятий Подпрограммы;</w:t>
      </w:r>
    </w:p>
    <w:p w:rsidR="002C36C6" w:rsidRPr="00337EFA" w:rsidRDefault="000362F5"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t>7.</w:t>
      </w:r>
      <w:r w:rsidR="003C4D67" w:rsidRPr="00337EFA">
        <w:rPr>
          <w:rFonts w:ascii="Times New Roman" w:hAnsi="Times New Roman"/>
          <w:sz w:val="26"/>
          <w:szCs w:val="26"/>
        </w:rPr>
        <w:t>3</w:t>
      </w:r>
      <w:r w:rsidRPr="00337EFA">
        <w:rPr>
          <w:rFonts w:ascii="Times New Roman" w:hAnsi="Times New Roman"/>
          <w:sz w:val="26"/>
          <w:szCs w:val="26"/>
        </w:rPr>
        <w:t xml:space="preserve">. При реализации Подпрограммы Управление ЖКХ и РГИ </w:t>
      </w:r>
      <w:r w:rsidR="002C36C6" w:rsidRPr="00337EFA">
        <w:rPr>
          <w:rFonts w:ascii="Times New Roman" w:hAnsi="Times New Roman"/>
          <w:sz w:val="26"/>
          <w:szCs w:val="26"/>
        </w:rPr>
        <w:t>осуществляет:</w:t>
      </w:r>
    </w:p>
    <w:p w:rsidR="002C36C6" w:rsidRPr="00337EFA" w:rsidRDefault="000362F5"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2C36C6" w:rsidRPr="00337EFA">
        <w:rPr>
          <w:rFonts w:ascii="Times New Roman" w:hAnsi="Times New Roman"/>
          <w:sz w:val="26"/>
          <w:szCs w:val="26"/>
        </w:rPr>
        <w:t>проверку документов, представляемых молодыми семьями для принятия их на учет в качестве нуждающихся в жилых помещениях;</w:t>
      </w:r>
    </w:p>
    <w:p w:rsidR="002C36C6" w:rsidRPr="00337EFA" w:rsidRDefault="000362F5"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2C36C6" w:rsidRPr="00337EFA">
        <w:rPr>
          <w:rFonts w:ascii="Times New Roman" w:hAnsi="Times New Roman"/>
          <w:sz w:val="26"/>
          <w:szCs w:val="26"/>
        </w:rPr>
        <w:t>проверку документов, предоставляемых молодыми семьями для участия в Подпрограмме;</w:t>
      </w:r>
    </w:p>
    <w:p w:rsidR="002C36C6" w:rsidRPr="00337EFA" w:rsidRDefault="000362F5"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2C36C6" w:rsidRPr="00337EFA">
        <w:rPr>
          <w:rFonts w:ascii="Times New Roman" w:hAnsi="Times New Roman"/>
          <w:sz w:val="26"/>
          <w:szCs w:val="26"/>
        </w:rPr>
        <w:t>признание молодых семей имеющими достаточные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r w:rsidRPr="00337EFA">
        <w:rPr>
          <w:rFonts w:ascii="Times New Roman" w:hAnsi="Times New Roman"/>
          <w:sz w:val="26"/>
          <w:szCs w:val="26"/>
        </w:rPr>
        <w:t xml:space="preserve"> в </w:t>
      </w:r>
      <w:r w:rsidR="00631BD2" w:rsidRPr="00337EFA">
        <w:rPr>
          <w:rFonts w:ascii="Times New Roman" w:hAnsi="Times New Roman"/>
          <w:sz w:val="26"/>
          <w:szCs w:val="26"/>
        </w:rPr>
        <w:t xml:space="preserve">порядке, </w:t>
      </w:r>
      <w:r w:rsidRPr="00337EFA">
        <w:rPr>
          <w:rFonts w:ascii="Times New Roman" w:hAnsi="Times New Roman"/>
          <w:sz w:val="26"/>
          <w:szCs w:val="26"/>
        </w:rPr>
        <w:t xml:space="preserve">установленном </w:t>
      </w:r>
      <w:r w:rsidR="00631BD2" w:rsidRPr="00337EFA">
        <w:rPr>
          <w:rFonts w:ascii="Times New Roman" w:hAnsi="Times New Roman"/>
          <w:sz w:val="26"/>
          <w:szCs w:val="26"/>
        </w:rPr>
        <w:t>уполномоченным органом;</w:t>
      </w:r>
    </w:p>
    <w:p w:rsidR="002C36C6" w:rsidRPr="00337EFA" w:rsidRDefault="000362F5"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2C36C6" w:rsidRPr="00337EFA">
        <w:rPr>
          <w:rFonts w:ascii="Times New Roman" w:hAnsi="Times New Roman"/>
          <w:sz w:val="26"/>
          <w:szCs w:val="26"/>
        </w:rPr>
        <w:t>формирование списков молодых семей – участниц Подпрограммы, изъявивших получить социальную выплату в планируемом году;</w:t>
      </w:r>
    </w:p>
    <w:p w:rsidR="002C36C6" w:rsidRPr="00337EFA" w:rsidRDefault="000362F5" w:rsidP="002C36C6">
      <w:pPr>
        <w:spacing w:after="0" w:line="240" w:lineRule="auto"/>
        <w:ind w:firstLine="540"/>
        <w:jc w:val="both"/>
        <w:rPr>
          <w:rFonts w:ascii="Times New Roman" w:eastAsia="Arial CYR" w:hAnsi="Times New Roman"/>
          <w:sz w:val="26"/>
          <w:szCs w:val="26"/>
        </w:rPr>
      </w:pPr>
      <w:r w:rsidRPr="00337EFA">
        <w:rPr>
          <w:rFonts w:ascii="Times New Roman" w:hAnsi="Times New Roman"/>
          <w:sz w:val="26"/>
          <w:szCs w:val="26"/>
        </w:rPr>
        <w:t xml:space="preserve">- </w:t>
      </w:r>
      <w:r w:rsidR="002C36C6" w:rsidRPr="00337EFA">
        <w:rPr>
          <w:rFonts w:ascii="Times New Roman" w:hAnsi="Times New Roman"/>
          <w:sz w:val="26"/>
          <w:szCs w:val="26"/>
        </w:rPr>
        <w:t xml:space="preserve">подготовку документов для </w:t>
      </w:r>
      <w:r w:rsidR="002C36C6" w:rsidRPr="00337EFA">
        <w:rPr>
          <w:rFonts w:ascii="Times New Roman" w:eastAsia="Arial CYR" w:hAnsi="Times New Roman"/>
          <w:sz w:val="26"/>
          <w:szCs w:val="26"/>
        </w:rPr>
        <w:t xml:space="preserve">участия городского округа Лыткарино в конкурсном отборе муниципальных образований для участия в реализации </w:t>
      </w:r>
      <w:r w:rsidR="00286611" w:rsidRPr="00337EFA">
        <w:rPr>
          <w:rFonts w:ascii="Times New Roman" w:eastAsia="Arial CYR" w:hAnsi="Times New Roman"/>
          <w:sz w:val="26"/>
          <w:szCs w:val="26"/>
        </w:rPr>
        <w:t>подпрограммы «Обеспечение жильем молодых семей» государственной программы Московской области «Жилище», утвержденной постановлением Правительства Московской области от 23.08.2013 № 655/34</w:t>
      </w:r>
      <w:r w:rsidR="002C36C6" w:rsidRPr="00337EFA">
        <w:rPr>
          <w:rFonts w:ascii="Times New Roman" w:eastAsia="Arial CYR" w:hAnsi="Times New Roman"/>
          <w:sz w:val="26"/>
          <w:szCs w:val="26"/>
        </w:rPr>
        <w:t>;</w:t>
      </w:r>
    </w:p>
    <w:p w:rsidR="002C36C6" w:rsidRPr="00337EFA" w:rsidRDefault="00286611"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lastRenderedPageBreak/>
        <w:t xml:space="preserve">- </w:t>
      </w:r>
      <w:r w:rsidR="002C36C6" w:rsidRPr="00337EFA">
        <w:rPr>
          <w:rFonts w:ascii="Times New Roman" w:hAnsi="Times New Roman"/>
          <w:sz w:val="26"/>
          <w:szCs w:val="26"/>
        </w:rPr>
        <w:t>определение ежегодных объемов финансирования на реализацию мероприятий Подпрограммы за счет</w:t>
      </w:r>
      <w:r w:rsidRPr="00337EFA">
        <w:rPr>
          <w:rFonts w:ascii="Times New Roman" w:hAnsi="Times New Roman"/>
          <w:sz w:val="26"/>
          <w:szCs w:val="26"/>
        </w:rPr>
        <w:t xml:space="preserve"> средств</w:t>
      </w:r>
      <w:r w:rsidR="002C36C6" w:rsidRPr="00337EFA">
        <w:rPr>
          <w:rFonts w:ascii="Times New Roman" w:hAnsi="Times New Roman"/>
          <w:sz w:val="26"/>
          <w:szCs w:val="26"/>
        </w:rPr>
        <w:t xml:space="preserve"> бюджета города Лыткарино;</w:t>
      </w:r>
    </w:p>
    <w:p w:rsidR="002C36C6" w:rsidRPr="00337EFA" w:rsidRDefault="00286611"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2C36C6" w:rsidRPr="00337EFA">
        <w:rPr>
          <w:rFonts w:ascii="Times New Roman" w:hAnsi="Times New Roman"/>
          <w:sz w:val="26"/>
          <w:szCs w:val="26"/>
        </w:rPr>
        <w:t>оформление свидетельств о праве на получение социальной выплаты на приобретение жилья или создание объекта индивидуального жилищного строительства;</w:t>
      </w:r>
    </w:p>
    <w:p w:rsidR="00B921CB" w:rsidRPr="00337EFA" w:rsidRDefault="00286611" w:rsidP="00B921CB">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B921CB" w:rsidRPr="00337EFA">
        <w:rPr>
          <w:rFonts w:ascii="Times New Roman" w:hAnsi="Times New Roman"/>
          <w:sz w:val="26"/>
          <w:szCs w:val="26"/>
        </w:rPr>
        <w:t>выдачу свидетельств о праве на получение социальной выплаты на приобретение жилого помещения или строительство индивидуального жилого дома;</w:t>
      </w:r>
    </w:p>
    <w:p w:rsidR="002C36C6" w:rsidRPr="00337EFA" w:rsidRDefault="00286611" w:rsidP="002C36C6">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2C36C6" w:rsidRPr="00337EFA">
        <w:rPr>
          <w:rFonts w:ascii="Times New Roman" w:hAnsi="Times New Roman"/>
          <w:sz w:val="26"/>
          <w:szCs w:val="26"/>
        </w:rPr>
        <w:t>подготовку отчетов о ходе выполнения мероприятий Подпрограммы.</w:t>
      </w:r>
    </w:p>
    <w:p w:rsidR="00B81705" w:rsidRPr="00337EFA" w:rsidRDefault="00B81705" w:rsidP="00BF4A2E">
      <w:pPr>
        <w:spacing w:after="0" w:line="240" w:lineRule="auto"/>
        <w:ind w:firstLine="540"/>
        <w:jc w:val="both"/>
        <w:rPr>
          <w:rFonts w:ascii="Times New Roman" w:hAnsi="Times New Roman"/>
          <w:sz w:val="26"/>
          <w:szCs w:val="26"/>
        </w:rPr>
      </w:pPr>
      <w:r w:rsidRPr="00337EFA">
        <w:rPr>
          <w:rFonts w:ascii="Times New Roman" w:hAnsi="Times New Roman"/>
          <w:sz w:val="26"/>
          <w:szCs w:val="26"/>
        </w:rPr>
        <w:t>7.</w:t>
      </w:r>
      <w:r w:rsidR="00BF4A2E" w:rsidRPr="00337EFA">
        <w:rPr>
          <w:rFonts w:ascii="Times New Roman" w:hAnsi="Times New Roman"/>
          <w:sz w:val="26"/>
          <w:szCs w:val="26"/>
        </w:rPr>
        <w:t>4</w:t>
      </w:r>
      <w:r w:rsidRPr="00337EFA">
        <w:rPr>
          <w:rFonts w:ascii="Times New Roman" w:hAnsi="Times New Roman"/>
          <w:sz w:val="26"/>
          <w:szCs w:val="26"/>
        </w:rPr>
        <w:t xml:space="preserve">. </w:t>
      </w:r>
      <w:r w:rsidR="002C36C6" w:rsidRPr="00337EFA">
        <w:rPr>
          <w:rFonts w:ascii="Times New Roman" w:hAnsi="Times New Roman"/>
          <w:sz w:val="26"/>
          <w:szCs w:val="26"/>
        </w:rPr>
        <w:t xml:space="preserve">Реализация в 2014 году обязательств по предоставлению социальных выплат на приобретение жилого помещения или строительство индивидуального жилого дома перед молодыми семьями, являющимися участницами в 2013 году долгосрочной целевой программы «Обеспечение жильем молодых семей» </w:t>
      </w:r>
      <w:r w:rsidR="002C36C6" w:rsidRPr="00337EFA">
        <w:rPr>
          <w:rFonts w:ascii="Times New Roman" w:hAnsi="Times New Roman"/>
          <w:color w:val="000000"/>
          <w:spacing w:val="-2"/>
          <w:sz w:val="26"/>
          <w:szCs w:val="26"/>
        </w:rPr>
        <w:t xml:space="preserve">муниципального </w:t>
      </w:r>
      <w:r w:rsidR="002C36C6" w:rsidRPr="00337EFA">
        <w:rPr>
          <w:rFonts w:ascii="Times New Roman" w:hAnsi="Times New Roman"/>
          <w:color w:val="000000"/>
          <w:spacing w:val="-1"/>
          <w:sz w:val="26"/>
          <w:szCs w:val="26"/>
        </w:rPr>
        <w:t>образования «Город Лыткарино Московской области» на 2013–2015 годы</w:t>
      </w:r>
      <w:r w:rsidR="00534D8F" w:rsidRPr="00337EFA">
        <w:rPr>
          <w:rFonts w:ascii="Times New Roman" w:hAnsi="Times New Roman"/>
          <w:color w:val="000000"/>
          <w:spacing w:val="-1"/>
          <w:sz w:val="26"/>
          <w:szCs w:val="26"/>
        </w:rPr>
        <w:t>,  утвержденной   постановлением   Главы   города Лыткарино  от  28.09.2012   № 822-п,</w:t>
      </w:r>
      <w:r w:rsidR="002C36C6" w:rsidRPr="00337EFA">
        <w:rPr>
          <w:rFonts w:ascii="Times New Roman" w:hAnsi="Times New Roman"/>
          <w:color w:val="000000"/>
          <w:spacing w:val="-1"/>
          <w:sz w:val="26"/>
          <w:szCs w:val="26"/>
        </w:rPr>
        <w:t xml:space="preserve"> </w:t>
      </w:r>
      <w:r w:rsidR="002C36C6" w:rsidRPr="00337EFA">
        <w:rPr>
          <w:rFonts w:ascii="Times New Roman" w:hAnsi="Times New Roman"/>
          <w:sz w:val="26"/>
          <w:szCs w:val="26"/>
        </w:rPr>
        <w:t>будет осуществляться в порядке и на условиях, которые определены указанной Подпрограммой.</w:t>
      </w:r>
    </w:p>
    <w:p w:rsidR="00B81705" w:rsidRPr="00337EFA" w:rsidRDefault="00B81705" w:rsidP="002C36C6">
      <w:pPr>
        <w:spacing w:after="0" w:line="240" w:lineRule="auto"/>
        <w:ind w:firstLine="585"/>
        <w:jc w:val="both"/>
        <w:rPr>
          <w:rFonts w:ascii="Times New Roman" w:hAnsi="Times New Roman"/>
          <w:sz w:val="26"/>
          <w:szCs w:val="26"/>
        </w:rPr>
      </w:pPr>
    </w:p>
    <w:p w:rsidR="00B81705" w:rsidRPr="00337EFA" w:rsidRDefault="00B81705" w:rsidP="002C36C6">
      <w:pPr>
        <w:spacing w:after="0" w:line="240" w:lineRule="auto"/>
        <w:ind w:firstLine="585"/>
        <w:jc w:val="both"/>
        <w:rPr>
          <w:rFonts w:ascii="Times New Roman" w:hAnsi="Times New Roman"/>
          <w:sz w:val="26"/>
          <w:szCs w:val="26"/>
        </w:rPr>
      </w:pPr>
    </w:p>
    <w:p w:rsidR="00C73CB9" w:rsidRDefault="00C73CB9" w:rsidP="00C73CB9">
      <w:pPr>
        <w:jc w:val="center"/>
        <w:rPr>
          <w:sz w:val="24"/>
          <w:szCs w:val="24"/>
        </w:rPr>
        <w:sectPr w:rsidR="00C73CB9" w:rsidSect="002A7FB8">
          <w:pgSz w:w="11906" w:h="16838"/>
          <w:pgMar w:top="1134" w:right="567" w:bottom="1134" w:left="1134" w:header="709" w:footer="709" w:gutter="0"/>
          <w:cols w:space="708"/>
          <w:titlePg/>
          <w:docGrid w:linePitch="360"/>
        </w:sectPr>
      </w:pPr>
    </w:p>
    <w:p w:rsidR="00FA6683" w:rsidRDefault="00FA6683" w:rsidP="00FA6683">
      <w:pPr>
        <w:widowControl w:val="0"/>
        <w:jc w:val="center"/>
        <w:rPr>
          <w:sz w:val="24"/>
          <w:szCs w:val="24"/>
        </w:rPr>
      </w:pPr>
    </w:p>
    <w:p w:rsidR="00FA6683" w:rsidRPr="00F62EB4" w:rsidRDefault="0079588A" w:rsidP="00FA6683">
      <w:pPr>
        <w:widowControl w:val="0"/>
        <w:jc w:val="center"/>
        <w:rPr>
          <w:b/>
          <w:sz w:val="24"/>
          <w:szCs w:val="24"/>
        </w:rPr>
      </w:pPr>
      <w:r w:rsidRPr="00F62EB4">
        <w:rPr>
          <w:rFonts w:ascii="Times New Roman" w:hAnsi="Times New Roman"/>
          <w:b/>
          <w:sz w:val="28"/>
          <w:szCs w:val="28"/>
        </w:rPr>
        <w:t xml:space="preserve">8. </w:t>
      </w:r>
      <w:r w:rsidR="00FA6683" w:rsidRPr="00F62EB4">
        <w:rPr>
          <w:rFonts w:ascii="Times New Roman" w:hAnsi="Times New Roman"/>
          <w:b/>
          <w:sz w:val="28"/>
          <w:szCs w:val="28"/>
        </w:rPr>
        <w:t>Планируемые результаты реализации подпрограммы</w:t>
      </w:r>
      <w:r w:rsidR="00FA6683" w:rsidRPr="00F62EB4">
        <w:rPr>
          <w:b/>
          <w:sz w:val="24"/>
          <w:szCs w:val="24"/>
        </w:rPr>
        <w:t xml:space="preserve"> </w:t>
      </w:r>
      <w:r w:rsidR="00FA6683" w:rsidRPr="00F62EB4">
        <w:rPr>
          <w:rFonts w:ascii="Times New Roman" w:eastAsia="Arial CYR" w:hAnsi="Times New Roman"/>
          <w:b/>
          <w:sz w:val="28"/>
          <w:szCs w:val="28"/>
        </w:rPr>
        <w:t xml:space="preserve">«Обеспечение жильем молодых семей» на 2014-2018 годы муниципальной программы </w:t>
      </w:r>
      <w:r w:rsidR="00FA6683" w:rsidRPr="00F62EB4">
        <w:rPr>
          <w:rFonts w:ascii="Times New Roman" w:hAnsi="Times New Roman"/>
          <w:b/>
          <w:color w:val="000000"/>
          <w:spacing w:val="-2"/>
          <w:sz w:val="28"/>
          <w:szCs w:val="28"/>
        </w:rPr>
        <w:t xml:space="preserve">«Жилище города Лыткарино» </w:t>
      </w:r>
      <w:r w:rsidR="00FA6683" w:rsidRPr="00F62EB4">
        <w:rPr>
          <w:rFonts w:ascii="Times New Roman" w:hAnsi="Times New Roman"/>
          <w:b/>
          <w:color w:val="000000"/>
          <w:spacing w:val="-1"/>
          <w:sz w:val="28"/>
          <w:szCs w:val="28"/>
        </w:rPr>
        <w:t>на 2014–2024 годы</w:t>
      </w: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438"/>
        <w:gridCol w:w="2693"/>
        <w:gridCol w:w="1417"/>
        <w:gridCol w:w="2180"/>
        <w:gridCol w:w="1110"/>
        <w:gridCol w:w="992"/>
        <w:gridCol w:w="1134"/>
        <w:gridCol w:w="1134"/>
        <w:gridCol w:w="1134"/>
      </w:tblGrid>
      <w:tr w:rsidR="00FA6683" w:rsidRPr="001321DA" w:rsidTr="001321DA">
        <w:tc>
          <w:tcPr>
            <w:tcW w:w="540" w:type="dxa"/>
          </w:tcPr>
          <w:p w:rsidR="008C1EC8" w:rsidRPr="001321DA" w:rsidRDefault="00FA6683" w:rsidP="008C1EC8">
            <w:pPr>
              <w:widowControl w:val="0"/>
              <w:spacing w:after="0" w:line="240" w:lineRule="auto"/>
              <w:ind w:left="-97" w:right="-146"/>
              <w:jc w:val="center"/>
              <w:rPr>
                <w:rFonts w:ascii="Times New Roman" w:hAnsi="Times New Roman"/>
                <w:sz w:val="24"/>
                <w:szCs w:val="24"/>
              </w:rPr>
            </w:pPr>
            <w:r w:rsidRPr="001321DA">
              <w:rPr>
                <w:rFonts w:ascii="Times New Roman" w:hAnsi="Times New Roman"/>
                <w:sz w:val="24"/>
                <w:szCs w:val="24"/>
              </w:rPr>
              <w:t xml:space="preserve">№ </w:t>
            </w:r>
          </w:p>
          <w:p w:rsidR="00FA6683" w:rsidRPr="001321DA" w:rsidRDefault="00FA6683" w:rsidP="008C1EC8">
            <w:pPr>
              <w:widowControl w:val="0"/>
              <w:spacing w:after="0" w:line="240" w:lineRule="auto"/>
              <w:ind w:left="-97" w:right="-146"/>
              <w:jc w:val="center"/>
              <w:rPr>
                <w:rFonts w:ascii="Times New Roman" w:hAnsi="Times New Roman"/>
                <w:sz w:val="24"/>
                <w:szCs w:val="24"/>
              </w:rPr>
            </w:pPr>
            <w:r w:rsidRPr="001321DA">
              <w:rPr>
                <w:rFonts w:ascii="Times New Roman" w:hAnsi="Times New Roman"/>
                <w:sz w:val="24"/>
                <w:szCs w:val="24"/>
              </w:rPr>
              <w:t>п/п</w:t>
            </w:r>
          </w:p>
        </w:tc>
        <w:tc>
          <w:tcPr>
            <w:tcW w:w="2438" w:type="dxa"/>
          </w:tcPr>
          <w:p w:rsidR="00FA6683" w:rsidRPr="001321DA" w:rsidRDefault="00FA6683" w:rsidP="00F62EB4">
            <w:pPr>
              <w:widowControl w:val="0"/>
              <w:jc w:val="center"/>
              <w:rPr>
                <w:rFonts w:ascii="Times New Roman" w:hAnsi="Times New Roman"/>
                <w:sz w:val="24"/>
                <w:szCs w:val="24"/>
              </w:rPr>
            </w:pPr>
            <w:r w:rsidRPr="001321DA">
              <w:rPr>
                <w:rFonts w:ascii="Times New Roman" w:hAnsi="Times New Roman"/>
                <w:sz w:val="24"/>
                <w:szCs w:val="24"/>
              </w:rPr>
              <w:t xml:space="preserve">Задачи,        </w:t>
            </w:r>
            <w:r w:rsidRPr="001321DA">
              <w:rPr>
                <w:rFonts w:ascii="Times New Roman" w:hAnsi="Times New Roman"/>
                <w:sz w:val="24"/>
                <w:szCs w:val="24"/>
              </w:rPr>
              <w:br/>
              <w:t>направленные на достижение цели</w:t>
            </w:r>
          </w:p>
        </w:tc>
        <w:tc>
          <w:tcPr>
            <w:tcW w:w="2693" w:type="dxa"/>
          </w:tcPr>
          <w:p w:rsidR="00FA6683" w:rsidRPr="001321DA" w:rsidRDefault="00FA6683" w:rsidP="00F62EB4">
            <w:pPr>
              <w:widowControl w:val="0"/>
              <w:jc w:val="center"/>
              <w:rPr>
                <w:rFonts w:ascii="Times New Roman" w:hAnsi="Times New Roman"/>
                <w:sz w:val="24"/>
                <w:szCs w:val="24"/>
              </w:rPr>
            </w:pPr>
            <w:r w:rsidRPr="001321DA">
              <w:rPr>
                <w:rFonts w:ascii="Times New Roman" w:hAnsi="Times New Roman"/>
                <w:sz w:val="24"/>
                <w:szCs w:val="24"/>
              </w:rPr>
              <w:t xml:space="preserve">Показатели,        </w:t>
            </w:r>
            <w:r w:rsidRPr="001321DA">
              <w:rPr>
                <w:rFonts w:ascii="Times New Roman" w:hAnsi="Times New Roman"/>
                <w:sz w:val="24"/>
                <w:szCs w:val="24"/>
              </w:rPr>
              <w:br/>
              <w:t>характеризующие достижение цели</w:t>
            </w:r>
          </w:p>
        </w:tc>
        <w:tc>
          <w:tcPr>
            <w:tcW w:w="1417" w:type="dxa"/>
          </w:tcPr>
          <w:p w:rsidR="00FA6683" w:rsidRPr="001321DA" w:rsidRDefault="00FA6683" w:rsidP="00F62EB4">
            <w:pPr>
              <w:widowControl w:val="0"/>
              <w:jc w:val="center"/>
              <w:rPr>
                <w:rFonts w:ascii="Times New Roman" w:hAnsi="Times New Roman"/>
                <w:sz w:val="24"/>
                <w:szCs w:val="24"/>
              </w:rPr>
            </w:pPr>
            <w:r w:rsidRPr="001321DA">
              <w:rPr>
                <w:rFonts w:ascii="Times New Roman" w:hAnsi="Times New Roman"/>
                <w:sz w:val="24"/>
                <w:szCs w:val="24"/>
              </w:rPr>
              <w:t xml:space="preserve">Единица       </w:t>
            </w:r>
            <w:r w:rsidRPr="001321DA">
              <w:rPr>
                <w:rFonts w:ascii="Times New Roman" w:hAnsi="Times New Roman"/>
                <w:sz w:val="24"/>
                <w:szCs w:val="24"/>
              </w:rPr>
              <w:br/>
              <w:t>измерения</w:t>
            </w:r>
          </w:p>
        </w:tc>
        <w:tc>
          <w:tcPr>
            <w:tcW w:w="2180" w:type="dxa"/>
          </w:tcPr>
          <w:p w:rsidR="00FA6683" w:rsidRPr="001321DA" w:rsidRDefault="00FA6683" w:rsidP="00F7238B">
            <w:pPr>
              <w:widowControl w:val="0"/>
              <w:spacing w:after="0"/>
              <w:jc w:val="center"/>
              <w:rPr>
                <w:rFonts w:ascii="Times New Roman" w:hAnsi="Times New Roman"/>
                <w:sz w:val="24"/>
                <w:szCs w:val="24"/>
              </w:rPr>
            </w:pPr>
            <w:r w:rsidRPr="001321DA">
              <w:rPr>
                <w:rFonts w:ascii="Times New Roman" w:hAnsi="Times New Roman"/>
                <w:sz w:val="24"/>
                <w:szCs w:val="24"/>
              </w:rPr>
              <w:t>Базовое значение показателя (на начало реализации программы (подпрограммы)</w:t>
            </w:r>
          </w:p>
          <w:p w:rsidR="00F7238B"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2013 г.</w:t>
            </w:r>
          </w:p>
        </w:tc>
        <w:tc>
          <w:tcPr>
            <w:tcW w:w="5504" w:type="dxa"/>
            <w:gridSpan w:val="5"/>
          </w:tcPr>
          <w:p w:rsidR="00FA6683" w:rsidRPr="001321DA" w:rsidRDefault="00FA6683" w:rsidP="00F62EB4">
            <w:pPr>
              <w:widowControl w:val="0"/>
              <w:jc w:val="center"/>
              <w:rPr>
                <w:rFonts w:ascii="Times New Roman" w:hAnsi="Times New Roman"/>
                <w:sz w:val="24"/>
                <w:szCs w:val="24"/>
              </w:rPr>
            </w:pPr>
            <w:r w:rsidRPr="001321DA">
              <w:rPr>
                <w:rFonts w:ascii="Times New Roman" w:hAnsi="Times New Roman"/>
                <w:sz w:val="24"/>
                <w:szCs w:val="24"/>
              </w:rPr>
              <w:t>Планируемое значение показателя по годам реализации</w:t>
            </w:r>
          </w:p>
        </w:tc>
      </w:tr>
      <w:tr w:rsidR="00FA6683" w:rsidRPr="001321DA" w:rsidTr="001321DA">
        <w:tc>
          <w:tcPr>
            <w:tcW w:w="540" w:type="dxa"/>
          </w:tcPr>
          <w:p w:rsidR="00FA6683" w:rsidRPr="001321DA" w:rsidRDefault="00FA6683" w:rsidP="00F62EB4">
            <w:pPr>
              <w:widowControl w:val="0"/>
              <w:jc w:val="center"/>
              <w:rPr>
                <w:rFonts w:ascii="Times New Roman" w:hAnsi="Times New Roman"/>
                <w:sz w:val="24"/>
                <w:szCs w:val="24"/>
              </w:rPr>
            </w:pPr>
          </w:p>
        </w:tc>
        <w:tc>
          <w:tcPr>
            <w:tcW w:w="2438" w:type="dxa"/>
          </w:tcPr>
          <w:p w:rsidR="00FA6683" w:rsidRPr="001321DA" w:rsidRDefault="00FA6683" w:rsidP="00F62EB4">
            <w:pPr>
              <w:widowControl w:val="0"/>
              <w:jc w:val="center"/>
              <w:rPr>
                <w:rFonts w:ascii="Times New Roman" w:hAnsi="Times New Roman"/>
                <w:sz w:val="24"/>
                <w:szCs w:val="24"/>
              </w:rPr>
            </w:pPr>
          </w:p>
        </w:tc>
        <w:tc>
          <w:tcPr>
            <w:tcW w:w="2693" w:type="dxa"/>
          </w:tcPr>
          <w:p w:rsidR="00FA6683" w:rsidRPr="001321DA" w:rsidRDefault="00FA6683" w:rsidP="00F62EB4">
            <w:pPr>
              <w:widowControl w:val="0"/>
              <w:jc w:val="center"/>
              <w:rPr>
                <w:rFonts w:ascii="Times New Roman" w:hAnsi="Times New Roman"/>
                <w:sz w:val="24"/>
                <w:szCs w:val="24"/>
              </w:rPr>
            </w:pPr>
          </w:p>
        </w:tc>
        <w:tc>
          <w:tcPr>
            <w:tcW w:w="1417" w:type="dxa"/>
          </w:tcPr>
          <w:p w:rsidR="00FA6683" w:rsidRPr="001321DA" w:rsidRDefault="00FA6683" w:rsidP="00F62EB4">
            <w:pPr>
              <w:widowControl w:val="0"/>
              <w:jc w:val="center"/>
              <w:rPr>
                <w:rFonts w:ascii="Times New Roman" w:hAnsi="Times New Roman"/>
                <w:sz w:val="24"/>
                <w:szCs w:val="24"/>
              </w:rPr>
            </w:pPr>
          </w:p>
        </w:tc>
        <w:tc>
          <w:tcPr>
            <w:tcW w:w="2180" w:type="dxa"/>
          </w:tcPr>
          <w:p w:rsidR="00FA6683" w:rsidRPr="001321DA" w:rsidRDefault="00FA6683" w:rsidP="00F62EB4">
            <w:pPr>
              <w:widowControl w:val="0"/>
              <w:jc w:val="center"/>
              <w:rPr>
                <w:rFonts w:ascii="Times New Roman" w:hAnsi="Times New Roman"/>
                <w:sz w:val="24"/>
                <w:szCs w:val="24"/>
              </w:rPr>
            </w:pPr>
          </w:p>
        </w:tc>
        <w:tc>
          <w:tcPr>
            <w:tcW w:w="1110" w:type="dxa"/>
          </w:tcPr>
          <w:p w:rsidR="00FA6683" w:rsidRPr="001321DA" w:rsidRDefault="00F7238B" w:rsidP="00F7238B">
            <w:pPr>
              <w:pStyle w:val="ConsPlusCell"/>
              <w:jc w:val="center"/>
              <w:rPr>
                <w:rFonts w:ascii="Times New Roman" w:hAnsi="Times New Roman" w:cs="Times New Roman"/>
                <w:sz w:val="24"/>
                <w:szCs w:val="24"/>
              </w:rPr>
            </w:pPr>
            <w:r w:rsidRPr="001321DA">
              <w:rPr>
                <w:rFonts w:ascii="Times New Roman" w:hAnsi="Times New Roman" w:cs="Times New Roman"/>
                <w:sz w:val="24"/>
                <w:szCs w:val="24"/>
              </w:rPr>
              <w:t xml:space="preserve">2014 </w:t>
            </w:r>
            <w:r w:rsidR="00FA6683" w:rsidRPr="001321DA">
              <w:rPr>
                <w:rFonts w:ascii="Times New Roman" w:hAnsi="Times New Roman" w:cs="Times New Roman"/>
                <w:sz w:val="24"/>
                <w:szCs w:val="24"/>
              </w:rPr>
              <w:t>г</w:t>
            </w:r>
            <w:r w:rsidRPr="001321DA">
              <w:rPr>
                <w:rFonts w:ascii="Times New Roman" w:hAnsi="Times New Roman" w:cs="Times New Roman"/>
                <w:sz w:val="24"/>
                <w:szCs w:val="24"/>
              </w:rPr>
              <w:t>.</w:t>
            </w:r>
          </w:p>
        </w:tc>
        <w:tc>
          <w:tcPr>
            <w:tcW w:w="992" w:type="dxa"/>
          </w:tcPr>
          <w:p w:rsidR="00FA6683" w:rsidRPr="001321DA" w:rsidRDefault="00F7238B" w:rsidP="00F62EB4">
            <w:pPr>
              <w:pStyle w:val="ConsPlusCell"/>
              <w:jc w:val="center"/>
              <w:rPr>
                <w:rFonts w:ascii="Times New Roman" w:hAnsi="Times New Roman" w:cs="Times New Roman"/>
                <w:sz w:val="24"/>
                <w:szCs w:val="24"/>
              </w:rPr>
            </w:pPr>
            <w:r w:rsidRPr="001321DA">
              <w:rPr>
                <w:rFonts w:ascii="Times New Roman" w:hAnsi="Times New Roman" w:cs="Times New Roman"/>
                <w:sz w:val="24"/>
                <w:szCs w:val="24"/>
              </w:rPr>
              <w:t>2015 г.</w:t>
            </w:r>
          </w:p>
        </w:tc>
        <w:tc>
          <w:tcPr>
            <w:tcW w:w="1134" w:type="dxa"/>
          </w:tcPr>
          <w:p w:rsidR="00FA6683" w:rsidRPr="001321DA" w:rsidRDefault="00F7238B" w:rsidP="00F62EB4">
            <w:pPr>
              <w:pStyle w:val="ConsPlusCell"/>
              <w:jc w:val="center"/>
              <w:rPr>
                <w:rFonts w:ascii="Times New Roman" w:hAnsi="Times New Roman" w:cs="Times New Roman"/>
                <w:sz w:val="24"/>
                <w:szCs w:val="24"/>
              </w:rPr>
            </w:pPr>
            <w:r w:rsidRPr="001321DA">
              <w:rPr>
                <w:rFonts w:ascii="Times New Roman" w:hAnsi="Times New Roman" w:cs="Times New Roman"/>
                <w:sz w:val="24"/>
                <w:szCs w:val="24"/>
              </w:rPr>
              <w:t>2016 г.</w:t>
            </w:r>
          </w:p>
        </w:tc>
        <w:tc>
          <w:tcPr>
            <w:tcW w:w="1134" w:type="dxa"/>
          </w:tcPr>
          <w:p w:rsidR="00FA6683" w:rsidRPr="001321DA" w:rsidRDefault="00F7238B" w:rsidP="00F7238B">
            <w:pPr>
              <w:pStyle w:val="ConsPlusCell"/>
              <w:jc w:val="center"/>
              <w:rPr>
                <w:rFonts w:ascii="Times New Roman" w:hAnsi="Times New Roman" w:cs="Times New Roman"/>
                <w:sz w:val="24"/>
                <w:szCs w:val="24"/>
              </w:rPr>
            </w:pPr>
            <w:r w:rsidRPr="001321DA">
              <w:rPr>
                <w:rFonts w:ascii="Times New Roman" w:hAnsi="Times New Roman" w:cs="Times New Roman"/>
                <w:sz w:val="24"/>
                <w:szCs w:val="24"/>
              </w:rPr>
              <w:t>2017 г.</w:t>
            </w:r>
          </w:p>
        </w:tc>
        <w:tc>
          <w:tcPr>
            <w:tcW w:w="1134" w:type="dxa"/>
          </w:tcPr>
          <w:p w:rsidR="00FA6683" w:rsidRPr="001321DA" w:rsidRDefault="00F7238B" w:rsidP="00F62EB4">
            <w:pPr>
              <w:pStyle w:val="ConsPlusCell"/>
              <w:jc w:val="center"/>
              <w:rPr>
                <w:rFonts w:ascii="Times New Roman" w:hAnsi="Times New Roman" w:cs="Times New Roman"/>
                <w:sz w:val="24"/>
                <w:szCs w:val="24"/>
              </w:rPr>
            </w:pPr>
            <w:r w:rsidRPr="001321DA">
              <w:rPr>
                <w:rFonts w:ascii="Times New Roman" w:hAnsi="Times New Roman" w:cs="Times New Roman"/>
                <w:sz w:val="24"/>
                <w:szCs w:val="24"/>
              </w:rPr>
              <w:t>2018 г.</w:t>
            </w:r>
          </w:p>
        </w:tc>
      </w:tr>
      <w:tr w:rsidR="00FA6683" w:rsidRPr="001321DA" w:rsidTr="001321DA">
        <w:trPr>
          <w:trHeight w:val="202"/>
        </w:trPr>
        <w:tc>
          <w:tcPr>
            <w:tcW w:w="540" w:type="dxa"/>
          </w:tcPr>
          <w:p w:rsidR="00FA6683" w:rsidRPr="001321DA" w:rsidRDefault="00FA6683" w:rsidP="00F7238B">
            <w:pPr>
              <w:widowControl w:val="0"/>
              <w:spacing w:after="0"/>
              <w:jc w:val="center"/>
              <w:rPr>
                <w:rFonts w:ascii="Times New Roman" w:hAnsi="Times New Roman"/>
                <w:sz w:val="24"/>
                <w:szCs w:val="24"/>
              </w:rPr>
            </w:pPr>
            <w:r w:rsidRPr="001321DA">
              <w:rPr>
                <w:rFonts w:ascii="Times New Roman" w:hAnsi="Times New Roman"/>
                <w:sz w:val="24"/>
                <w:szCs w:val="24"/>
              </w:rPr>
              <w:t>1</w:t>
            </w:r>
          </w:p>
        </w:tc>
        <w:tc>
          <w:tcPr>
            <w:tcW w:w="2438" w:type="dxa"/>
          </w:tcPr>
          <w:p w:rsidR="00FA6683" w:rsidRPr="001321DA" w:rsidRDefault="00FA6683" w:rsidP="00F7238B">
            <w:pPr>
              <w:widowControl w:val="0"/>
              <w:spacing w:after="0"/>
              <w:jc w:val="center"/>
              <w:rPr>
                <w:rFonts w:ascii="Times New Roman" w:hAnsi="Times New Roman"/>
                <w:sz w:val="24"/>
                <w:szCs w:val="24"/>
              </w:rPr>
            </w:pPr>
            <w:r w:rsidRPr="001321DA">
              <w:rPr>
                <w:rFonts w:ascii="Times New Roman" w:hAnsi="Times New Roman"/>
                <w:sz w:val="24"/>
                <w:szCs w:val="24"/>
              </w:rPr>
              <w:t>2</w:t>
            </w:r>
          </w:p>
        </w:tc>
        <w:tc>
          <w:tcPr>
            <w:tcW w:w="2693" w:type="dxa"/>
          </w:tcPr>
          <w:p w:rsidR="00FA6683"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3</w:t>
            </w:r>
          </w:p>
        </w:tc>
        <w:tc>
          <w:tcPr>
            <w:tcW w:w="1417" w:type="dxa"/>
          </w:tcPr>
          <w:p w:rsidR="00FA6683"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4</w:t>
            </w:r>
          </w:p>
        </w:tc>
        <w:tc>
          <w:tcPr>
            <w:tcW w:w="2180" w:type="dxa"/>
          </w:tcPr>
          <w:p w:rsidR="00FA6683"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5</w:t>
            </w:r>
          </w:p>
        </w:tc>
        <w:tc>
          <w:tcPr>
            <w:tcW w:w="1110" w:type="dxa"/>
          </w:tcPr>
          <w:p w:rsidR="00FA6683"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6</w:t>
            </w:r>
          </w:p>
        </w:tc>
        <w:tc>
          <w:tcPr>
            <w:tcW w:w="992" w:type="dxa"/>
          </w:tcPr>
          <w:p w:rsidR="00FA6683"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7</w:t>
            </w:r>
          </w:p>
        </w:tc>
        <w:tc>
          <w:tcPr>
            <w:tcW w:w="1134" w:type="dxa"/>
          </w:tcPr>
          <w:p w:rsidR="00FA6683"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8</w:t>
            </w:r>
          </w:p>
        </w:tc>
        <w:tc>
          <w:tcPr>
            <w:tcW w:w="1134" w:type="dxa"/>
          </w:tcPr>
          <w:p w:rsidR="00FA6683" w:rsidRPr="001321DA" w:rsidRDefault="00F7238B" w:rsidP="00F7238B">
            <w:pPr>
              <w:widowControl w:val="0"/>
              <w:spacing w:after="0"/>
              <w:jc w:val="center"/>
              <w:rPr>
                <w:rFonts w:ascii="Times New Roman" w:hAnsi="Times New Roman"/>
                <w:sz w:val="24"/>
                <w:szCs w:val="24"/>
              </w:rPr>
            </w:pPr>
            <w:r w:rsidRPr="001321DA">
              <w:rPr>
                <w:rFonts w:ascii="Times New Roman" w:hAnsi="Times New Roman"/>
                <w:sz w:val="24"/>
                <w:szCs w:val="24"/>
              </w:rPr>
              <w:t>9</w:t>
            </w:r>
          </w:p>
        </w:tc>
        <w:tc>
          <w:tcPr>
            <w:tcW w:w="1134" w:type="dxa"/>
          </w:tcPr>
          <w:p w:rsidR="00FA6683" w:rsidRPr="001321DA" w:rsidRDefault="00FA6683" w:rsidP="00F7238B">
            <w:pPr>
              <w:widowControl w:val="0"/>
              <w:spacing w:after="0"/>
              <w:jc w:val="center"/>
              <w:rPr>
                <w:rFonts w:ascii="Times New Roman" w:hAnsi="Times New Roman"/>
                <w:sz w:val="24"/>
                <w:szCs w:val="24"/>
              </w:rPr>
            </w:pPr>
            <w:r w:rsidRPr="001321DA">
              <w:rPr>
                <w:rFonts w:ascii="Times New Roman" w:hAnsi="Times New Roman"/>
                <w:sz w:val="24"/>
                <w:szCs w:val="24"/>
              </w:rPr>
              <w:t>1</w:t>
            </w:r>
            <w:r w:rsidR="00F7238B" w:rsidRPr="001321DA">
              <w:rPr>
                <w:rFonts w:ascii="Times New Roman" w:hAnsi="Times New Roman"/>
                <w:sz w:val="24"/>
                <w:szCs w:val="24"/>
              </w:rPr>
              <w:t>0</w:t>
            </w:r>
          </w:p>
        </w:tc>
      </w:tr>
      <w:tr w:rsidR="00FA6683" w:rsidRPr="001321DA" w:rsidTr="00443CF1">
        <w:trPr>
          <w:trHeight w:val="698"/>
        </w:trPr>
        <w:tc>
          <w:tcPr>
            <w:tcW w:w="540" w:type="dxa"/>
          </w:tcPr>
          <w:p w:rsidR="00FA6683" w:rsidRPr="001321DA" w:rsidRDefault="00FA6683" w:rsidP="00F62EB4">
            <w:pPr>
              <w:widowControl w:val="0"/>
              <w:rPr>
                <w:rFonts w:ascii="Times New Roman" w:hAnsi="Times New Roman"/>
                <w:sz w:val="24"/>
                <w:szCs w:val="24"/>
              </w:rPr>
            </w:pPr>
            <w:r w:rsidRPr="001321DA">
              <w:rPr>
                <w:rFonts w:ascii="Times New Roman" w:hAnsi="Times New Roman"/>
                <w:sz w:val="24"/>
                <w:szCs w:val="24"/>
              </w:rPr>
              <w:t>1.</w:t>
            </w:r>
          </w:p>
        </w:tc>
        <w:tc>
          <w:tcPr>
            <w:tcW w:w="2438" w:type="dxa"/>
          </w:tcPr>
          <w:p w:rsidR="008C1EC8" w:rsidRPr="001321DA" w:rsidRDefault="008C1EC8" w:rsidP="008C1EC8">
            <w:pPr>
              <w:widowControl w:val="0"/>
              <w:spacing w:after="0" w:line="240" w:lineRule="auto"/>
              <w:rPr>
                <w:rFonts w:ascii="Times New Roman" w:hAnsi="Times New Roman"/>
                <w:sz w:val="24"/>
                <w:szCs w:val="24"/>
              </w:rPr>
            </w:pPr>
            <w:r w:rsidRPr="001321DA">
              <w:rPr>
                <w:rFonts w:ascii="Times New Roman" w:hAnsi="Times New Roman"/>
                <w:sz w:val="24"/>
                <w:szCs w:val="24"/>
              </w:rPr>
              <w:t>Выдача</w:t>
            </w:r>
            <w:r w:rsidR="00F7238B" w:rsidRPr="001321DA">
              <w:rPr>
                <w:rFonts w:ascii="Times New Roman" w:hAnsi="Times New Roman"/>
                <w:sz w:val="24"/>
                <w:szCs w:val="24"/>
              </w:rPr>
              <w:t xml:space="preserve"> свидетельств</w:t>
            </w:r>
            <w:r w:rsidRPr="001321DA">
              <w:rPr>
                <w:rFonts w:ascii="Times New Roman" w:hAnsi="Times New Roman"/>
                <w:sz w:val="24"/>
                <w:szCs w:val="24"/>
              </w:rPr>
              <w:t xml:space="preserve"> участникам Подпрограммы</w:t>
            </w:r>
          </w:p>
          <w:p w:rsidR="00FA6683" w:rsidRPr="001321DA" w:rsidRDefault="00FA6683" w:rsidP="008C1EC8">
            <w:pPr>
              <w:widowControl w:val="0"/>
              <w:spacing w:after="0" w:line="240" w:lineRule="auto"/>
              <w:rPr>
                <w:rFonts w:ascii="Times New Roman" w:hAnsi="Times New Roman"/>
                <w:sz w:val="24"/>
                <w:szCs w:val="24"/>
              </w:rPr>
            </w:pPr>
            <w:r w:rsidRPr="001321DA">
              <w:rPr>
                <w:rFonts w:ascii="Times New Roman" w:hAnsi="Times New Roman"/>
                <w:sz w:val="24"/>
                <w:szCs w:val="24"/>
              </w:rPr>
              <w:t xml:space="preserve"> </w:t>
            </w:r>
          </w:p>
        </w:tc>
        <w:tc>
          <w:tcPr>
            <w:tcW w:w="2693" w:type="dxa"/>
          </w:tcPr>
          <w:p w:rsidR="00FA6683" w:rsidRPr="00443CF1" w:rsidRDefault="0027490E" w:rsidP="00443CF1">
            <w:pPr>
              <w:pStyle w:val="ConsPlusCell"/>
              <w:rPr>
                <w:rFonts w:ascii="Times New Roman" w:hAnsi="Times New Roman" w:cs="Times New Roman"/>
                <w:sz w:val="24"/>
                <w:szCs w:val="24"/>
              </w:rPr>
            </w:pPr>
            <w:r w:rsidRPr="001321DA">
              <w:rPr>
                <w:rFonts w:ascii="Times New Roman" w:hAnsi="Times New Roman" w:cs="Times New Roman"/>
                <w:sz w:val="24"/>
                <w:szCs w:val="24"/>
              </w:rPr>
              <w:t>К</w:t>
            </w:r>
            <w:r w:rsidR="00F7238B" w:rsidRPr="001321DA">
              <w:rPr>
                <w:rFonts w:ascii="Times New Roman" w:hAnsi="Times New Roman" w:cs="Times New Roman"/>
                <w:sz w:val="24"/>
                <w:szCs w:val="24"/>
              </w:rPr>
              <w:t xml:space="preserve">оличество </w:t>
            </w:r>
            <w:r w:rsidR="008C1EC8" w:rsidRPr="001321DA">
              <w:rPr>
                <w:rFonts w:ascii="Times New Roman" w:hAnsi="Times New Roman" w:cs="Times New Roman"/>
                <w:sz w:val="24"/>
                <w:szCs w:val="24"/>
              </w:rPr>
              <w:t xml:space="preserve">выданных </w:t>
            </w:r>
            <w:r w:rsidR="00F7238B" w:rsidRPr="001321DA">
              <w:rPr>
                <w:rFonts w:ascii="Times New Roman" w:hAnsi="Times New Roman" w:cs="Times New Roman"/>
                <w:sz w:val="24"/>
                <w:szCs w:val="24"/>
              </w:rPr>
              <w:t xml:space="preserve"> свидетельств</w:t>
            </w:r>
          </w:p>
        </w:tc>
        <w:tc>
          <w:tcPr>
            <w:tcW w:w="1417" w:type="dxa"/>
          </w:tcPr>
          <w:p w:rsidR="00FA6683" w:rsidRPr="001321DA" w:rsidRDefault="00F7238B" w:rsidP="00F62EB4">
            <w:pPr>
              <w:widowControl w:val="0"/>
              <w:rPr>
                <w:rFonts w:ascii="Times New Roman" w:hAnsi="Times New Roman"/>
                <w:sz w:val="24"/>
                <w:szCs w:val="24"/>
              </w:rPr>
            </w:pPr>
            <w:r w:rsidRPr="001321DA">
              <w:rPr>
                <w:rFonts w:ascii="Times New Roman" w:hAnsi="Times New Roman"/>
                <w:sz w:val="24"/>
                <w:szCs w:val="24"/>
              </w:rPr>
              <w:t>штук</w:t>
            </w:r>
          </w:p>
        </w:tc>
        <w:tc>
          <w:tcPr>
            <w:tcW w:w="2180" w:type="dxa"/>
          </w:tcPr>
          <w:p w:rsidR="00FA6683" w:rsidRPr="001321DA" w:rsidRDefault="00F7238B" w:rsidP="008C1EC8">
            <w:pPr>
              <w:widowControl w:val="0"/>
              <w:jc w:val="center"/>
              <w:rPr>
                <w:rFonts w:ascii="Times New Roman" w:hAnsi="Times New Roman"/>
                <w:sz w:val="24"/>
                <w:szCs w:val="24"/>
              </w:rPr>
            </w:pPr>
            <w:r w:rsidRPr="001321DA">
              <w:rPr>
                <w:rFonts w:ascii="Times New Roman" w:hAnsi="Times New Roman"/>
                <w:sz w:val="24"/>
                <w:szCs w:val="24"/>
              </w:rPr>
              <w:t>1</w:t>
            </w:r>
            <w:r w:rsidR="008C1EC8" w:rsidRPr="001321DA">
              <w:rPr>
                <w:rFonts w:ascii="Times New Roman" w:hAnsi="Times New Roman"/>
                <w:sz w:val="24"/>
                <w:szCs w:val="24"/>
              </w:rPr>
              <w:t>5</w:t>
            </w:r>
          </w:p>
        </w:tc>
        <w:tc>
          <w:tcPr>
            <w:tcW w:w="1110" w:type="dxa"/>
          </w:tcPr>
          <w:p w:rsidR="00FA6683" w:rsidRPr="001321DA" w:rsidRDefault="00F7238B" w:rsidP="00F62EB4">
            <w:pPr>
              <w:widowControl w:val="0"/>
              <w:jc w:val="center"/>
              <w:rPr>
                <w:rFonts w:ascii="Times New Roman" w:hAnsi="Times New Roman"/>
                <w:sz w:val="24"/>
                <w:szCs w:val="24"/>
              </w:rPr>
            </w:pPr>
            <w:r w:rsidRPr="001321DA">
              <w:rPr>
                <w:rFonts w:ascii="Times New Roman" w:hAnsi="Times New Roman"/>
                <w:sz w:val="24"/>
                <w:szCs w:val="24"/>
              </w:rPr>
              <w:t>1</w:t>
            </w:r>
            <w:r w:rsidR="003C4D67" w:rsidRPr="001321DA">
              <w:rPr>
                <w:rFonts w:ascii="Times New Roman" w:hAnsi="Times New Roman"/>
                <w:sz w:val="24"/>
                <w:szCs w:val="24"/>
              </w:rPr>
              <w:t>3</w:t>
            </w:r>
          </w:p>
        </w:tc>
        <w:tc>
          <w:tcPr>
            <w:tcW w:w="992" w:type="dxa"/>
          </w:tcPr>
          <w:p w:rsidR="00FA6683" w:rsidRPr="001321DA" w:rsidRDefault="00F7238B" w:rsidP="001321DA">
            <w:pPr>
              <w:widowControl w:val="0"/>
              <w:jc w:val="center"/>
              <w:rPr>
                <w:rFonts w:ascii="Times New Roman" w:hAnsi="Times New Roman"/>
                <w:sz w:val="24"/>
                <w:szCs w:val="24"/>
              </w:rPr>
            </w:pPr>
            <w:r w:rsidRPr="001321DA">
              <w:rPr>
                <w:rFonts w:ascii="Times New Roman" w:hAnsi="Times New Roman"/>
                <w:sz w:val="24"/>
                <w:szCs w:val="24"/>
              </w:rPr>
              <w:t>1</w:t>
            </w:r>
            <w:r w:rsidR="001321DA" w:rsidRPr="001321DA">
              <w:rPr>
                <w:rFonts w:ascii="Times New Roman" w:hAnsi="Times New Roman"/>
                <w:sz w:val="24"/>
                <w:szCs w:val="24"/>
              </w:rPr>
              <w:t>5</w:t>
            </w:r>
          </w:p>
        </w:tc>
        <w:tc>
          <w:tcPr>
            <w:tcW w:w="1134" w:type="dxa"/>
          </w:tcPr>
          <w:p w:rsidR="00FA6683" w:rsidRPr="001321DA" w:rsidRDefault="00F7238B" w:rsidP="00F62EB4">
            <w:pPr>
              <w:widowControl w:val="0"/>
              <w:jc w:val="center"/>
              <w:rPr>
                <w:rFonts w:ascii="Times New Roman" w:hAnsi="Times New Roman"/>
                <w:sz w:val="24"/>
                <w:szCs w:val="24"/>
              </w:rPr>
            </w:pPr>
            <w:r w:rsidRPr="001321DA">
              <w:rPr>
                <w:rFonts w:ascii="Times New Roman" w:hAnsi="Times New Roman"/>
                <w:sz w:val="24"/>
                <w:szCs w:val="24"/>
              </w:rPr>
              <w:t>1</w:t>
            </w:r>
            <w:r w:rsidR="00C674EC">
              <w:rPr>
                <w:rFonts w:ascii="Times New Roman" w:hAnsi="Times New Roman"/>
                <w:sz w:val="24"/>
                <w:szCs w:val="24"/>
              </w:rPr>
              <w:t>4</w:t>
            </w:r>
          </w:p>
        </w:tc>
        <w:tc>
          <w:tcPr>
            <w:tcW w:w="1134" w:type="dxa"/>
          </w:tcPr>
          <w:p w:rsidR="00FA6683" w:rsidRPr="001321DA" w:rsidRDefault="00F7238B" w:rsidP="00F62EB4">
            <w:pPr>
              <w:widowControl w:val="0"/>
              <w:jc w:val="center"/>
              <w:rPr>
                <w:rFonts w:ascii="Times New Roman" w:hAnsi="Times New Roman"/>
                <w:sz w:val="24"/>
                <w:szCs w:val="24"/>
              </w:rPr>
            </w:pPr>
            <w:r w:rsidRPr="001321DA">
              <w:rPr>
                <w:rFonts w:ascii="Times New Roman" w:hAnsi="Times New Roman"/>
                <w:sz w:val="24"/>
                <w:szCs w:val="24"/>
              </w:rPr>
              <w:t>1</w:t>
            </w:r>
            <w:r w:rsidR="003C4D67" w:rsidRPr="001321DA">
              <w:rPr>
                <w:rFonts w:ascii="Times New Roman" w:hAnsi="Times New Roman"/>
                <w:sz w:val="24"/>
                <w:szCs w:val="24"/>
              </w:rPr>
              <w:t>3</w:t>
            </w:r>
          </w:p>
        </w:tc>
        <w:tc>
          <w:tcPr>
            <w:tcW w:w="1134" w:type="dxa"/>
          </w:tcPr>
          <w:p w:rsidR="00FA6683" w:rsidRPr="001321DA" w:rsidRDefault="00F7238B" w:rsidP="00F62EB4">
            <w:pPr>
              <w:widowControl w:val="0"/>
              <w:jc w:val="center"/>
              <w:rPr>
                <w:rFonts w:ascii="Times New Roman" w:hAnsi="Times New Roman"/>
                <w:sz w:val="24"/>
                <w:szCs w:val="24"/>
              </w:rPr>
            </w:pPr>
            <w:r w:rsidRPr="001321DA">
              <w:rPr>
                <w:rFonts w:ascii="Times New Roman" w:hAnsi="Times New Roman"/>
                <w:sz w:val="24"/>
                <w:szCs w:val="24"/>
              </w:rPr>
              <w:t>1</w:t>
            </w:r>
            <w:r w:rsidR="003C4D67" w:rsidRPr="001321DA">
              <w:rPr>
                <w:rFonts w:ascii="Times New Roman" w:hAnsi="Times New Roman"/>
                <w:sz w:val="24"/>
                <w:szCs w:val="24"/>
              </w:rPr>
              <w:t>3</w:t>
            </w:r>
          </w:p>
        </w:tc>
      </w:tr>
    </w:tbl>
    <w:p w:rsidR="00FA6683" w:rsidRDefault="00FA6683" w:rsidP="00FA6683">
      <w:pPr>
        <w:widowControl w:val="0"/>
        <w:jc w:val="center"/>
        <w:rPr>
          <w:sz w:val="24"/>
          <w:szCs w:val="24"/>
        </w:rPr>
      </w:pPr>
    </w:p>
    <w:p w:rsidR="00F7238B" w:rsidRDefault="00F7238B" w:rsidP="00FA6683">
      <w:pPr>
        <w:widowControl w:val="0"/>
        <w:jc w:val="center"/>
        <w:rPr>
          <w:sz w:val="24"/>
          <w:szCs w:val="24"/>
        </w:rPr>
      </w:pPr>
    </w:p>
    <w:p w:rsidR="00F7238B" w:rsidRDefault="00F7238B" w:rsidP="00FA6683">
      <w:pPr>
        <w:widowControl w:val="0"/>
        <w:jc w:val="center"/>
        <w:rPr>
          <w:sz w:val="24"/>
          <w:szCs w:val="24"/>
        </w:rPr>
      </w:pPr>
    </w:p>
    <w:p w:rsidR="00F7238B" w:rsidRDefault="00F7238B" w:rsidP="00FA6683">
      <w:pPr>
        <w:widowControl w:val="0"/>
        <w:jc w:val="center"/>
        <w:rPr>
          <w:sz w:val="24"/>
          <w:szCs w:val="24"/>
        </w:rPr>
      </w:pPr>
    </w:p>
    <w:p w:rsidR="00F7238B" w:rsidRDefault="00F7238B" w:rsidP="00FA6683">
      <w:pPr>
        <w:widowControl w:val="0"/>
        <w:jc w:val="center"/>
        <w:rPr>
          <w:sz w:val="24"/>
          <w:szCs w:val="24"/>
        </w:rPr>
      </w:pPr>
    </w:p>
    <w:p w:rsidR="00F7238B" w:rsidRDefault="00F7238B" w:rsidP="00FA6683">
      <w:pPr>
        <w:widowControl w:val="0"/>
        <w:jc w:val="center"/>
        <w:rPr>
          <w:sz w:val="24"/>
          <w:szCs w:val="24"/>
        </w:rPr>
      </w:pPr>
    </w:p>
    <w:p w:rsidR="00FA6683" w:rsidRDefault="00FA6683" w:rsidP="0077341A">
      <w:pPr>
        <w:spacing w:after="0" w:line="240" w:lineRule="auto"/>
        <w:rPr>
          <w:rFonts w:ascii="Times New Roman" w:hAnsi="Times New Roman"/>
          <w:sz w:val="26"/>
          <w:szCs w:val="26"/>
        </w:rPr>
      </w:pPr>
    </w:p>
    <w:p w:rsidR="0077341A" w:rsidRPr="00F62EB4" w:rsidRDefault="0079588A" w:rsidP="00F62EB4">
      <w:pPr>
        <w:spacing w:after="0" w:line="240" w:lineRule="auto"/>
        <w:jc w:val="center"/>
        <w:rPr>
          <w:rFonts w:ascii="Times New Roman" w:hAnsi="Times New Roman"/>
          <w:b/>
          <w:color w:val="000000"/>
          <w:spacing w:val="-1"/>
          <w:sz w:val="26"/>
          <w:szCs w:val="26"/>
        </w:rPr>
      </w:pPr>
      <w:r w:rsidRPr="00F62EB4">
        <w:rPr>
          <w:rFonts w:ascii="Times New Roman" w:hAnsi="Times New Roman"/>
          <w:b/>
          <w:sz w:val="26"/>
          <w:szCs w:val="26"/>
        </w:rPr>
        <w:lastRenderedPageBreak/>
        <w:t>9</w:t>
      </w:r>
      <w:r w:rsidR="0077341A" w:rsidRPr="00F62EB4">
        <w:rPr>
          <w:rFonts w:ascii="Times New Roman" w:hAnsi="Times New Roman"/>
          <w:b/>
          <w:sz w:val="26"/>
          <w:szCs w:val="26"/>
        </w:rPr>
        <w:t xml:space="preserve">. Паспорт подпрограммы </w:t>
      </w:r>
      <w:r w:rsidR="0077341A" w:rsidRPr="00F62EB4">
        <w:rPr>
          <w:rFonts w:ascii="Times New Roman" w:hAnsi="Times New Roman"/>
          <w:b/>
          <w:color w:val="000000"/>
          <w:spacing w:val="-2"/>
          <w:sz w:val="26"/>
          <w:szCs w:val="26"/>
        </w:rPr>
        <w:t xml:space="preserve">«Социальная ипотека» </w:t>
      </w:r>
      <w:r w:rsidR="003C4D67">
        <w:rPr>
          <w:rFonts w:ascii="Times New Roman" w:hAnsi="Times New Roman"/>
          <w:b/>
          <w:color w:val="000000"/>
          <w:spacing w:val="-2"/>
          <w:sz w:val="26"/>
          <w:szCs w:val="26"/>
        </w:rPr>
        <w:t xml:space="preserve">на 2014-2024 годы </w:t>
      </w:r>
      <w:r w:rsidR="0077341A" w:rsidRPr="00F62EB4">
        <w:rPr>
          <w:rFonts w:ascii="Times New Roman" w:hAnsi="Times New Roman"/>
          <w:b/>
          <w:color w:val="000000"/>
          <w:spacing w:val="-2"/>
          <w:sz w:val="26"/>
          <w:szCs w:val="26"/>
        </w:rPr>
        <w:t xml:space="preserve">муниципальной программы «Жилище города Лыткарино» </w:t>
      </w:r>
      <w:r w:rsidR="0077341A" w:rsidRPr="00F62EB4">
        <w:rPr>
          <w:rFonts w:ascii="Times New Roman" w:hAnsi="Times New Roman"/>
          <w:b/>
          <w:color w:val="000000"/>
          <w:spacing w:val="-1"/>
          <w:sz w:val="26"/>
          <w:szCs w:val="26"/>
        </w:rPr>
        <w:t>на 2014–2024 годы</w:t>
      </w: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1"/>
        <w:gridCol w:w="3933"/>
        <w:gridCol w:w="1662"/>
        <w:gridCol w:w="1740"/>
        <w:gridCol w:w="1701"/>
        <w:gridCol w:w="1701"/>
        <w:gridCol w:w="2023"/>
      </w:tblGrid>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Наименование подпрограммы</w:t>
            </w:r>
          </w:p>
        </w:tc>
        <w:tc>
          <w:tcPr>
            <w:tcW w:w="8827" w:type="dxa"/>
            <w:gridSpan w:val="5"/>
          </w:tcPr>
          <w:p w:rsidR="0077341A" w:rsidRPr="00FF0946" w:rsidRDefault="0077341A" w:rsidP="000831D6">
            <w:pPr>
              <w:spacing w:after="0" w:line="240" w:lineRule="auto"/>
              <w:jc w:val="both"/>
              <w:rPr>
                <w:rFonts w:ascii="Times New Roman" w:hAnsi="Times New Roman"/>
              </w:rPr>
            </w:pPr>
            <w:r w:rsidRPr="00FF0946">
              <w:rPr>
                <w:rFonts w:ascii="Times New Roman" w:hAnsi="Times New Roman"/>
              </w:rPr>
              <w:t xml:space="preserve"> </w:t>
            </w:r>
            <w:r w:rsidRPr="00FF0946">
              <w:rPr>
                <w:rFonts w:ascii="Times New Roman" w:hAnsi="Times New Roman"/>
                <w:color w:val="000000"/>
                <w:spacing w:val="-2"/>
              </w:rPr>
              <w:t>«Социальная ипотека» на 2014-2024 годы</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Цели подпрограммы</w:t>
            </w:r>
          </w:p>
        </w:tc>
        <w:tc>
          <w:tcPr>
            <w:tcW w:w="8827" w:type="dxa"/>
            <w:gridSpan w:val="5"/>
          </w:tcPr>
          <w:p w:rsidR="0077341A" w:rsidRPr="00FF0946" w:rsidRDefault="0077341A" w:rsidP="000831D6">
            <w:pPr>
              <w:spacing w:after="0" w:line="240" w:lineRule="auto"/>
              <w:rPr>
                <w:rFonts w:ascii="Times New Roman" w:hAnsi="Times New Roman"/>
              </w:rPr>
            </w:pPr>
            <w:r w:rsidRPr="00FF0946">
              <w:rPr>
                <w:rFonts w:ascii="Times New Roman" w:hAnsi="Times New Roman"/>
              </w:rPr>
              <w:t xml:space="preserve">Поддержка отдельных категорий граждан при улучшении ими  жилищных условий с использованием ипотечных жилищных кредитов                                                 </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Задачи подпрограммы</w:t>
            </w:r>
          </w:p>
        </w:tc>
        <w:tc>
          <w:tcPr>
            <w:tcW w:w="8827" w:type="dxa"/>
            <w:gridSpan w:val="5"/>
          </w:tcPr>
          <w:p w:rsidR="0077341A" w:rsidRPr="00FF0946" w:rsidRDefault="0077341A" w:rsidP="000831D6">
            <w:pPr>
              <w:shd w:val="clear" w:color="auto" w:fill="FFFFFF"/>
              <w:snapToGrid w:val="0"/>
              <w:spacing w:after="0" w:line="240" w:lineRule="auto"/>
              <w:ind w:right="14"/>
              <w:rPr>
                <w:rFonts w:ascii="Times New Roman" w:hAnsi="Times New Roman"/>
              </w:rPr>
            </w:pPr>
            <w:r w:rsidRPr="00FF0946">
              <w:rPr>
                <w:rFonts w:ascii="Times New Roman" w:hAnsi="Times New Roman"/>
              </w:rPr>
              <w:t>Оказание муниципальной поддержки отдельным категориям  граждан города Лыткарино в приобретении (строительстве) жилья</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Координатор подпрограммы</w:t>
            </w:r>
          </w:p>
        </w:tc>
        <w:tc>
          <w:tcPr>
            <w:tcW w:w="8827" w:type="dxa"/>
            <w:gridSpan w:val="5"/>
          </w:tcPr>
          <w:p w:rsidR="0077341A" w:rsidRPr="00FF0946" w:rsidRDefault="0077341A" w:rsidP="0029181D">
            <w:pPr>
              <w:spacing w:after="0" w:line="240" w:lineRule="auto"/>
              <w:rPr>
                <w:rFonts w:ascii="Times New Roman" w:hAnsi="Times New Roman"/>
              </w:rPr>
            </w:pPr>
            <w:r w:rsidRPr="00FF0946">
              <w:rPr>
                <w:rFonts w:ascii="Times New Roman" w:hAnsi="Times New Roman"/>
              </w:rPr>
              <w:t xml:space="preserve">Заместитель Главы Администрации города Лыткарино </w:t>
            </w:r>
            <w:r w:rsidR="0029181D" w:rsidRPr="00FF0946">
              <w:rPr>
                <w:rFonts w:ascii="Times New Roman" w:hAnsi="Times New Roman"/>
              </w:rPr>
              <w:t xml:space="preserve">Н.В. </w:t>
            </w:r>
            <w:r w:rsidRPr="00FF0946">
              <w:rPr>
                <w:rFonts w:ascii="Times New Roman" w:hAnsi="Times New Roman"/>
              </w:rPr>
              <w:t>Макаров</w:t>
            </w:r>
            <w:r w:rsidR="00A97BB9" w:rsidRPr="00FF0946">
              <w:rPr>
                <w:rFonts w:ascii="Times New Roman" w:hAnsi="Times New Roman"/>
              </w:rPr>
              <w:t xml:space="preserve"> </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Заказчик подпрограммы</w:t>
            </w:r>
          </w:p>
        </w:tc>
        <w:tc>
          <w:tcPr>
            <w:tcW w:w="8827" w:type="dxa"/>
            <w:gridSpan w:val="5"/>
          </w:tcPr>
          <w:p w:rsidR="0077341A" w:rsidRPr="00FF0946" w:rsidRDefault="0077341A" w:rsidP="000831D6">
            <w:pPr>
              <w:spacing w:after="0" w:line="240" w:lineRule="auto"/>
              <w:rPr>
                <w:rFonts w:ascii="Times New Roman" w:hAnsi="Times New Roman"/>
              </w:rPr>
            </w:pPr>
            <w:r w:rsidRPr="00FF0946">
              <w:rPr>
                <w:rFonts w:ascii="Times New Roman" w:hAnsi="Times New Roman"/>
              </w:rPr>
              <w:t>Администрация города Лыткарино</w:t>
            </w:r>
          </w:p>
        </w:tc>
      </w:tr>
      <w:tr w:rsidR="0077341A" w:rsidRPr="00FF0946" w:rsidTr="00667263">
        <w:tc>
          <w:tcPr>
            <w:tcW w:w="6204" w:type="dxa"/>
            <w:gridSpan w:val="2"/>
          </w:tcPr>
          <w:p w:rsidR="0077341A" w:rsidRPr="00FF0946" w:rsidRDefault="0077341A" w:rsidP="000831D6">
            <w:pPr>
              <w:tabs>
                <w:tab w:val="center" w:pos="4677"/>
                <w:tab w:val="right" w:pos="9355"/>
              </w:tabs>
              <w:spacing w:after="0" w:line="240" w:lineRule="auto"/>
              <w:rPr>
                <w:rFonts w:ascii="Times New Roman" w:hAnsi="Times New Roman"/>
              </w:rPr>
            </w:pPr>
            <w:r w:rsidRPr="00FF0946">
              <w:rPr>
                <w:rFonts w:ascii="Times New Roman" w:hAnsi="Times New Roman"/>
              </w:rPr>
              <w:t>Разработчик подпрограммы</w:t>
            </w:r>
          </w:p>
        </w:tc>
        <w:tc>
          <w:tcPr>
            <w:tcW w:w="8827" w:type="dxa"/>
            <w:gridSpan w:val="5"/>
          </w:tcPr>
          <w:p w:rsidR="0077341A" w:rsidRPr="00FF0946" w:rsidRDefault="0077341A" w:rsidP="000831D6">
            <w:pPr>
              <w:tabs>
                <w:tab w:val="center" w:pos="4677"/>
                <w:tab w:val="right" w:pos="9355"/>
              </w:tabs>
              <w:spacing w:after="0" w:line="240" w:lineRule="auto"/>
              <w:jc w:val="both"/>
              <w:rPr>
                <w:rFonts w:ascii="Times New Roman" w:hAnsi="Times New Roman"/>
              </w:rPr>
            </w:pPr>
            <w:r w:rsidRPr="00FF0946">
              <w:rPr>
                <w:rFonts w:ascii="Times New Roman" w:hAnsi="Times New Roman"/>
                <w:color w:val="000000"/>
                <w:spacing w:val="-2"/>
              </w:rPr>
              <w:t>Управление Жилищно-коммунального</w:t>
            </w:r>
            <w:r w:rsidRPr="00FF0946">
              <w:rPr>
                <w:rFonts w:ascii="Times New Roman" w:hAnsi="Times New Roman"/>
                <w:b/>
                <w:bCs/>
                <w:color w:val="000000"/>
                <w:spacing w:val="-2"/>
              </w:rPr>
              <w:t xml:space="preserve"> </w:t>
            </w:r>
            <w:r w:rsidRPr="00FF0946">
              <w:rPr>
                <w:rFonts w:ascii="Times New Roman" w:hAnsi="Times New Roman"/>
                <w:color w:val="000000"/>
                <w:spacing w:val="-2"/>
              </w:rPr>
              <w:t>хозяйства и развития городской инфраструктуры г.Лыткарино</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Ответственные за выполнение подпрограммы</w:t>
            </w:r>
          </w:p>
        </w:tc>
        <w:tc>
          <w:tcPr>
            <w:tcW w:w="8827" w:type="dxa"/>
            <w:gridSpan w:val="5"/>
          </w:tcPr>
          <w:p w:rsidR="0077341A" w:rsidRPr="00FF0946" w:rsidRDefault="0077341A" w:rsidP="000831D6">
            <w:pPr>
              <w:spacing w:after="0" w:line="240" w:lineRule="auto"/>
              <w:rPr>
                <w:rFonts w:ascii="Times New Roman" w:hAnsi="Times New Roman"/>
                <w:color w:val="000000"/>
                <w:spacing w:val="-2"/>
              </w:rPr>
            </w:pPr>
            <w:r w:rsidRPr="00FF0946">
              <w:rPr>
                <w:rFonts w:ascii="Times New Roman" w:hAnsi="Times New Roman"/>
              </w:rPr>
              <w:t>Администрация города Лыткарино;</w:t>
            </w:r>
          </w:p>
          <w:p w:rsidR="0077341A" w:rsidRPr="00FF0946" w:rsidRDefault="0077341A" w:rsidP="000831D6">
            <w:pPr>
              <w:spacing w:after="0" w:line="240" w:lineRule="auto"/>
              <w:rPr>
                <w:rFonts w:ascii="Times New Roman" w:hAnsi="Times New Roman"/>
                <w:color w:val="000000"/>
                <w:spacing w:val="-2"/>
              </w:rPr>
            </w:pPr>
            <w:r w:rsidRPr="00FF0946">
              <w:rPr>
                <w:rFonts w:ascii="Times New Roman" w:hAnsi="Times New Roman"/>
                <w:color w:val="000000"/>
                <w:spacing w:val="-2"/>
              </w:rPr>
              <w:t>Управление Жилищно-коммунального</w:t>
            </w:r>
            <w:r w:rsidRPr="00FF0946">
              <w:rPr>
                <w:rFonts w:ascii="Times New Roman" w:hAnsi="Times New Roman"/>
                <w:b/>
                <w:bCs/>
                <w:color w:val="000000"/>
                <w:spacing w:val="-2"/>
              </w:rPr>
              <w:t xml:space="preserve"> </w:t>
            </w:r>
            <w:r w:rsidRPr="00FF0946">
              <w:rPr>
                <w:rFonts w:ascii="Times New Roman" w:hAnsi="Times New Roman"/>
                <w:color w:val="000000"/>
                <w:spacing w:val="-2"/>
              </w:rPr>
              <w:t>хозяйства и развития городской инфраструктуры г.Лыткарино;</w:t>
            </w:r>
          </w:p>
          <w:p w:rsidR="0077341A" w:rsidRPr="00FF0946" w:rsidRDefault="0077341A" w:rsidP="000831D6">
            <w:pPr>
              <w:spacing w:after="0" w:line="240" w:lineRule="auto"/>
              <w:rPr>
                <w:rFonts w:ascii="Times New Roman" w:hAnsi="Times New Roman"/>
              </w:rPr>
            </w:pPr>
            <w:r w:rsidRPr="00FF0946">
              <w:rPr>
                <w:rFonts w:ascii="Times New Roman" w:hAnsi="Times New Roman"/>
              </w:rPr>
              <w:t xml:space="preserve">Управление образования города Лыткарино;             </w:t>
            </w:r>
            <w:r w:rsidRPr="00FF0946">
              <w:rPr>
                <w:rFonts w:ascii="Times New Roman" w:hAnsi="Times New Roman"/>
              </w:rPr>
              <w:br/>
            </w:r>
            <w:r w:rsidR="003C4D67" w:rsidRPr="00FF0946">
              <w:rPr>
                <w:rFonts w:ascii="Times New Roman" w:hAnsi="Times New Roman"/>
              </w:rPr>
              <w:t>Учреждение здравоохранения г. Лыткарино;</w:t>
            </w:r>
          </w:p>
          <w:p w:rsidR="0077341A" w:rsidRPr="00FF0946" w:rsidRDefault="0077341A" w:rsidP="000831D6">
            <w:pPr>
              <w:spacing w:after="0" w:line="240" w:lineRule="auto"/>
              <w:rPr>
                <w:rFonts w:ascii="Times New Roman" w:hAnsi="Times New Roman"/>
              </w:rPr>
            </w:pPr>
            <w:r w:rsidRPr="00FF0946">
              <w:rPr>
                <w:rFonts w:ascii="Times New Roman" w:hAnsi="Times New Roman"/>
              </w:rPr>
              <w:t>Образовательные учреждения города Лыткарино</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Сроки реализации подпрограммы</w:t>
            </w:r>
          </w:p>
        </w:tc>
        <w:tc>
          <w:tcPr>
            <w:tcW w:w="8827" w:type="dxa"/>
            <w:gridSpan w:val="5"/>
          </w:tcPr>
          <w:p w:rsidR="0077341A" w:rsidRPr="00FF0946" w:rsidRDefault="0077341A" w:rsidP="000831D6">
            <w:pPr>
              <w:shd w:val="clear" w:color="auto" w:fill="FFFFFF"/>
              <w:snapToGrid w:val="0"/>
              <w:spacing w:after="0" w:line="240" w:lineRule="auto"/>
              <w:ind w:right="101"/>
              <w:rPr>
                <w:rFonts w:ascii="Times New Roman" w:hAnsi="Times New Roman"/>
              </w:rPr>
            </w:pPr>
            <w:r w:rsidRPr="00FF0946">
              <w:rPr>
                <w:rFonts w:ascii="Times New Roman" w:hAnsi="Times New Roman"/>
                <w:color w:val="000000"/>
                <w:spacing w:val="-1"/>
              </w:rPr>
              <w:t>2014–2024 годы</w:t>
            </w:r>
          </w:p>
        </w:tc>
      </w:tr>
      <w:tr w:rsidR="0077341A" w:rsidRPr="00FF0946" w:rsidTr="00667263">
        <w:tc>
          <w:tcPr>
            <w:tcW w:w="6204" w:type="dxa"/>
            <w:gridSpan w:val="2"/>
            <w:vMerge w:val="restart"/>
          </w:tcPr>
          <w:p w:rsidR="0077341A" w:rsidRPr="00FF0946" w:rsidRDefault="0077341A" w:rsidP="000831D6">
            <w:pPr>
              <w:spacing w:after="0" w:line="240" w:lineRule="auto"/>
              <w:rPr>
                <w:rFonts w:ascii="Times New Roman" w:hAnsi="Times New Roman"/>
              </w:rPr>
            </w:pPr>
            <w:r w:rsidRPr="00FF0946">
              <w:rPr>
                <w:rFonts w:ascii="Times New Roman" w:hAnsi="Times New Roman"/>
              </w:rPr>
              <w:t>Источники финансирования подпрограммы</w:t>
            </w:r>
          </w:p>
          <w:p w:rsidR="0077341A" w:rsidRPr="00FF0946" w:rsidRDefault="0077341A" w:rsidP="000831D6">
            <w:pPr>
              <w:spacing w:after="0" w:line="240" w:lineRule="auto"/>
              <w:rPr>
                <w:rFonts w:ascii="Times New Roman" w:hAnsi="Times New Roman"/>
              </w:rPr>
            </w:pPr>
            <w:r w:rsidRPr="00FF0946">
              <w:rPr>
                <w:rFonts w:ascii="Times New Roman" w:hAnsi="Times New Roman"/>
              </w:rPr>
              <w:t>В том числе по годам:</w:t>
            </w:r>
          </w:p>
        </w:tc>
        <w:tc>
          <w:tcPr>
            <w:tcW w:w="8827" w:type="dxa"/>
            <w:gridSpan w:val="5"/>
          </w:tcPr>
          <w:p w:rsidR="0077341A" w:rsidRPr="00FF0946" w:rsidRDefault="0077341A" w:rsidP="000831D6">
            <w:pPr>
              <w:spacing w:after="0" w:line="240" w:lineRule="auto"/>
              <w:rPr>
                <w:rFonts w:ascii="Times New Roman" w:hAnsi="Times New Roman"/>
              </w:rPr>
            </w:pPr>
            <w:r w:rsidRPr="00FF0946">
              <w:rPr>
                <w:rFonts w:ascii="Times New Roman" w:hAnsi="Times New Roman"/>
              </w:rPr>
              <w:t>Расходы  (тыс. рублей)</w:t>
            </w:r>
          </w:p>
        </w:tc>
      </w:tr>
      <w:tr w:rsidR="0077341A" w:rsidRPr="00FF0946" w:rsidTr="00667263">
        <w:tc>
          <w:tcPr>
            <w:tcW w:w="6204" w:type="dxa"/>
            <w:gridSpan w:val="2"/>
            <w:vMerge/>
          </w:tcPr>
          <w:p w:rsidR="0077341A" w:rsidRPr="00FF0946" w:rsidRDefault="0077341A" w:rsidP="000831D6">
            <w:pPr>
              <w:spacing w:after="0" w:line="240" w:lineRule="auto"/>
              <w:rPr>
                <w:rFonts w:ascii="Times New Roman" w:hAnsi="Times New Roman"/>
              </w:rPr>
            </w:pPr>
          </w:p>
        </w:tc>
        <w:tc>
          <w:tcPr>
            <w:tcW w:w="1662"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Всего</w:t>
            </w:r>
          </w:p>
        </w:tc>
        <w:tc>
          <w:tcPr>
            <w:tcW w:w="1740"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2014 год</w:t>
            </w:r>
          </w:p>
        </w:tc>
        <w:tc>
          <w:tcPr>
            <w:tcW w:w="1701"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2015 год</w:t>
            </w:r>
          </w:p>
        </w:tc>
        <w:tc>
          <w:tcPr>
            <w:tcW w:w="1701"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2016 год</w:t>
            </w:r>
          </w:p>
        </w:tc>
        <w:tc>
          <w:tcPr>
            <w:tcW w:w="2023"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2017-2024 г.г.</w:t>
            </w:r>
          </w:p>
        </w:tc>
      </w:tr>
      <w:tr w:rsidR="00FC4378" w:rsidRPr="00FF0946" w:rsidTr="00667263">
        <w:tc>
          <w:tcPr>
            <w:tcW w:w="6204" w:type="dxa"/>
            <w:gridSpan w:val="2"/>
          </w:tcPr>
          <w:p w:rsidR="00FC4378" w:rsidRPr="00FF0946" w:rsidRDefault="00FC4378" w:rsidP="000831D6">
            <w:pPr>
              <w:spacing w:after="0" w:line="240" w:lineRule="auto"/>
              <w:rPr>
                <w:rFonts w:ascii="Times New Roman" w:hAnsi="Times New Roman"/>
              </w:rPr>
            </w:pPr>
            <w:r w:rsidRPr="00FF0946">
              <w:rPr>
                <w:rFonts w:ascii="Times New Roman" w:hAnsi="Times New Roman"/>
              </w:rPr>
              <w:t>Итого:</w:t>
            </w:r>
          </w:p>
        </w:tc>
        <w:tc>
          <w:tcPr>
            <w:tcW w:w="1662" w:type="dxa"/>
          </w:tcPr>
          <w:p w:rsidR="00FC4378" w:rsidRPr="00FF0946" w:rsidRDefault="00FC4378" w:rsidP="000831D6">
            <w:pPr>
              <w:spacing w:after="0" w:line="240" w:lineRule="auto"/>
              <w:jc w:val="center"/>
              <w:rPr>
                <w:rFonts w:ascii="Times New Roman" w:hAnsi="Times New Roman"/>
              </w:rPr>
            </w:pPr>
            <w:r w:rsidRPr="00FF0946">
              <w:rPr>
                <w:rFonts w:ascii="Times New Roman" w:hAnsi="Times New Roman"/>
              </w:rPr>
              <w:t>865,2</w:t>
            </w:r>
          </w:p>
        </w:tc>
        <w:tc>
          <w:tcPr>
            <w:tcW w:w="1740" w:type="dxa"/>
          </w:tcPr>
          <w:p w:rsidR="00FC4378" w:rsidRPr="00FF0946" w:rsidRDefault="00FC4378" w:rsidP="000831D6">
            <w:pPr>
              <w:spacing w:after="0" w:line="240" w:lineRule="auto"/>
              <w:jc w:val="center"/>
              <w:rPr>
                <w:rFonts w:ascii="Times New Roman" w:hAnsi="Times New Roman"/>
              </w:rPr>
            </w:pPr>
            <w:r w:rsidRPr="00FF0946">
              <w:rPr>
                <w:rFonts w:ascii="Times New Roman" w:hAnsi="Times New Roman"/>
              </w:rPr>
              <w:t>865,2</w:t>
            </w:r>
          </w:p>
        </w:tc>
        <w:tc>
          <w:tcPr>
            <w:tcW w:w="1701" w:type="dxa"/>
          </w:tcPr>
          <w:p w:rsidR="00FC4378" w:rsidRPr="00FF0946" w:rsidRDefault="00FC4378" w:rsidP="000831D6">
            <w:pPr>
              <w:spacing w:after="0" w:line="240" w:lineRule="auto"/>
              <w:jc w:val="center"/>
              <w:rPr>
                <w:rFonts w:ascii="Times New Roman" w:hAnsi="Times New Roman"/>
              </w:rPr>
            </w:pPr>
            <w:r w:rsidRPr="00FF0946">
              <w:rPr>
                <w:rFonts w:ascii="Times New Roman" w:hAnsi="Times New Roman"/>
              </w:rPr>
              <w:t>0</w:t>
            </w:r>
          </w:p>
        </w:tc>
        <w:tc>
          <w:tcPr>
            <w:tcW w:w="1701" w:type="dxa"/>
          </w:tcPr>
          <w:p w:rsidR="00FC4378" w:rsidRPr="00FF0946" w:rsidRDefault="00FC4378" w:rsidP="000831D6">
            <w:pPr>
              <w:spacing w:after="0" w:line="240" w:lineRule="auto"/>
              <w:jc w:val="center"/>
              <w:rPr>
                <w:rFonts w:ascii="Times New Roman" w:hAnsi="Times New Roman"/>
              </w:rPr>
            </w:pPr>
            <w:r w:rsidRPr="00FF0946">
              <w:rPr>
                <w:rFonts w:ascii="Times New Roman" w:hAnsi="Times New Roman"/>
              </w:rPr>
              <w:t>0</w:t>
            </w:r>
          </w:p>
        </w:tc>
        <w:tc>
          <w:tcPr>
            <w:tcW w:w="2023" w:type="dxa"/>
          </w:tcPr>
          <w:p w:rsidR="00FC4378" w:rsidRPr="00FF0946" w:rsidRDefault="00FC4378" w:rsidP="000831D6">
            <w:pPr>
              <w:spacing w:after="0" w:line="240" w:lineRule="auto"/>
              <w:jc w:val="center"/>
              <w:rPr>
                <w:rFonts w:ascii="Times New Roman" w:hAnsi="Times New Roman"/>
              </w:rPr>
            </w:pPr>
            <w:r w:rsidRPr="00FF0946">
              <w:rPr>
                <w:rFonts w:ascii="Times New Roman" w:hAnsi="Times New Roman"/>
              </w:rPr>
              <w:t>0</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Средства бюджета г.Лыткарино</w:t>
            </w:r>
          </w:p>
        </w:tc>
        <w:tc>
          <w:tcPr>
            <w:tcW w:w="1662" w:type="dxa"/>
          </w:tcPr>
          <w:p w:rsidR="0077341A" w:rsidRPr="00FF0946" w:rsidRDefault="00C52654" w:rsidP="000831D6">
            <w:pPr>
              <w:spacing w:after="0" w:line="240" w:lineRule="auto"/>
              <w:jc w:val="center"/>
              <w:rPr>
                <w:rFonts w:ascii="Times New Roman" w:hAnsi="Times New Roman"/>
              </w:rPr>
            </w:pPr>
            <w:r w:rsidRPr="00FF0946">
              <w:rPr>
                <w:rFonts w:ascii="Times New Roman" w:hAnsi="Times New Roman"/>
              </w:rPr>
              <w:t>0</w:t>
            </w:r>
          </w:p>
        </w:tc>
        <w:tc>
          <w:tcPr>
            <w:tcW w:w="1740" w:type="dxa"/>
          </w:tcPr>
          <w:p w:rsidR="0077341A" w:rsidRPr="00FF0946" w:rsidRDefault="0077341A" w:rsidP="000831D6">
            <w:pPr>
              <w:shd w:val="clear" w:color="auto" w:fill="FFFFFF"/>
              <w:snapToGrid w:val="0"/>
              <w:spacing w:after="0" w:line="240" w:lineRule="auto"/>
              <w:ind w:left="-57" w:right="-1"/>
              <w:jc w:val="center"/>
              <w:rPr>
                <w:rFonts w:ascii="Times New Roman" w:hAnsi="Times New Roman"/>
                <w:spacing w:val="-10"/>
              </w:rPr>
            </w:pPr>
            <w:r w:rsidRPr="00FF0946">
              <w:rPr>
                <w:rFonts w:ascii="Times New Roman" w:hAnsi="Times New Roman"/>
                <w:spacing w:val="-10"/>
              </w:rPr>
              <w:t>0</w:t>
            </w:r>
          </w:p>
        </w:tc>
        <w:tc>
          <w:tcPr>
            <w:tcW w:w="1701" w:type="dxa"/>
          </w:tcPr>
          <w:p w:rsidR="0077341A" w:rsidRPr="00FF0946" w:rsidRDefault="00C52654" w:rsidP="000831D6">
            <w:pPr>
              <w:spacing w:after="0" w:line="240" w:lineRule="auto"/>
              <w:jc w:val="center"/>
              <w:rPr>
                <w:rFonts w:ascii="Times New Roman" w:hAnsi="Times New Roman"/>
              </w:rPr>
            </w:pPr>
            <w:r w:rsidRPr="00FF0946">
              <w:rPr>
                <w:rFonts w:ascii="Times New Roman" w:hAnsi="Times New Roman"/>
              </w:rPr>
              <w:t>0</w:t>
            </w:r>
          </w:p>
        </w:tc>
        <w:tc>
          <w:tcPr>
            <w:tcW w:w="1701" w:type="dxa"/>
          </w:tcPr>
          <w:p w:rsidR="0077341A" w:rsidRPr="00FF0946" w:rsidRDefault="00C52654" w:rsidP="000831D6">
            <w:pPr>
              <w:spacing w:after="0" w:line="240" w:lineRule="auto"/>
              <w:jc w:val="center"/>
              <w:rPr>
                <w:rFonts w:ascii="Times New Roman" w:hAnsi="Times New Roman"/>
              </w:rPr>
            </w:pPr>
            <w:r w:rsidRPr="00FF0946">
              <w:rPr>
                <w:rFonts w:ascii="Times New Roman" w:hAnsi="Times New Roman"/>
              </w:rPr>
              <w:t>0</w:t>
            </w:r>
          </w:p>
        </w:tc>
        <w:tc>
          <w:tcPr>
            <w:tcW w:w="2023" w:type="dxa"/>
          </w:tcPr>
          <w:p w:rsidR="0077341A" w:rsidRPr="00FF0946" w:rsidRDefault="00C52654" w:rsidP="000831D6">
            <w:pPr>
              <w:spacing w:after="0" w:line="240" w:lineRule="auto"/>
              <w:jc w:val="center"/>
              <w:rPr>
                <w:rFonts w:ascii="Times New Roman" w:hAnsi="Times New Roman"/>
              </w:rPr>
            </w:pPr>
            <w:r w:rsidRPr="00FF0946">
              <w:rPr>
                <w:rFonts w:ascii="Times New Roman" w:hAnsi="Times New Roman"/>
              </w:rPr>
              <w:t>0</w:t>
            </w:r>
          </w:p>
        </w:tc>
      </w:tr>
      <w:tr w:rsidR="0077341A" w:rsidRPr="00FF0946" w:rsidTr="00667263">
        <w:trPr>
          <w:trHeight w:val="272"/>
        </w:trPr>
        <w:tc>
          <w:tcPr>
            <w:tcW w:w="2271" w:type="dxa"/>
          </w:tcPr>
          <w:p w:rsidR="0077341A" w:rsidRPr="00FF0946" w:rsidRDefault="0077341A" w:rsidP="000831D6">
            <w:pPr>
              <w:spacing w:after="0" w:line="240" w:lineRule="auto"/>
              <w:rPr>
                <w:rFonts w:ascii="Times New Roman" w:hAnsi="Times New Roman"/>
              </w:rPr>
            </w:pPr>
            <w:r w:rsidRPr="00FF0946">
              <w:rPr>
                <w:rFonts w:ascii="Times New Roman" w:hAnsi="Times New Roman"/>
              </w:rPr>
              <w:t>Средства бюджета Московской области</w:t>
            </w:r>
          </w:p>
        </w:tc>
        <w:tc>
          <w:tcPr>
            <w:tcW w:w="3933" w:type="dxa"/>
            <w:vMerge w:val="restart"/>
          </w:tcPr>
          <w:p w:rsidR="0077341A" w:rsidRPr="00FF0946" w:rsidRDefault="0077341A" w:rsidP="000831D6">
            <w:pPr>
              <w:spacing w:after="0" w:line="240" w:lineRule="auto"/>
              <w:rPr>
                <w:rFonts w:ascii="Times New Roman" w:hAnsi="Times New Roman"/>
              </w:rPr>
            </w:pPr>
            <w:r w:rsidRPr="00FF0946">
              <w:rPr>
                <w:rFonts w:ascii="Times New Roman" w:hAnsi="Times New Roman"/>
              </w:rPr>
              <w:t>на выполнение обязательств перед участниками ДЦП</w:t>
            </w:r>
            <w:r w:rsidRPr="00FF0946">
              <w:rPr>
                <w:rFonts w:ascii="Times New Roman" w:eastAsia="Arial CYR" w:hAnsi="Times New Roman"/>
              </w:rPr>
              <w:t xml:space="preserve"> </w:t>
            </w:r>
            <w:r w:rsidRPr="00FF0946">
              <w:rPr>
                <w:rFonts w:ascii="Times New Roman" w:hAnsi="Times New Roman"/>
              </w:rPr>
              <w:t>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w:t>
            </w:r>
          </w:p>
        </w:tc>
        <w:tc>
          <w:tcPr>
            <w:tcW w:w="1662" w:type="dxa"/>
          </w:tcPr>
          <w:p w:rsidR="0077341A" w:rsidRPr="00FF0946" w:rsidRDefault="00FC4378" w:rsidP="000831D6">
            <w:pPr>
              <w:spacing w:after="0" w:line="240" w:lineRule="auto"/>
              <w:jc w:val="center"/>
              <w:rPr>
                <w:rFonts w:ascii="Times New Roman" w:hAnsi="Times New Roman"/>
              </w:rPr>
            </w:pPr>
            <w:r w:rsidRPr="00FF0946">
              <w:rPr>
                <w:rFonts w:ascii="Times New Roman" w:hAnsi="Times New Roman"/>
              </w:rPr>
              <w:t>441,3</w:t>
            </w:r>
          </w:p>
          <w:p w:rsidR="0077341A" w:rsidRPr="00FF0946" w:rsidRDefault="0077341A" w:rsidP="000831D6">
            <w:pPr>
              <w:spacing w:after="0" w:line="240" w:lineRule="auto"/>
              <w:jc w:val="center"/>
              <w:rPr>
                <w:rFonts w:ascii="Times New Roman" w:hAnsi="Times New Roman"/>
              </w:rPr>
            </w:pPr>
          </w:p>
        </w:tc>
        <w:tc>
          <w:tcPr>
            <w:tcW w:w="1740" w:type="dxa"/>
          </w:tcPr>
          <w:p w:rsidR="00FC4378" w:rsidRPr="00FF0946" w:rsidRDefault="00FC4378" w:rsidP="00FC4378">
            <w:pPr>
              <w:spacing w:after="0" w:line="240" w:lineRule="auto"/>
              <w:jc w:val="center"/>
              <w:rPr>
                <w:rFonts w:ascii="Times New Roman" w:hAnsi="Times New Roman"/>
              </w:rPr>
            </w:pPr>
            <w:r w:rsidRPr="00FF0946">
              <w:rPr>
                <w:rFonts w:ascii="Times New Roman" w:hAnsi="Times New Roman"/>
              </w:rPr>
              <w:t>441,3</w:t>
            </w:r>
          </w:p>
          <w:p w:rsidR="0077341A" w:rsidRPr="00FF0946" w:rsidRDefault="0077341A" w:rsidP="000831D6">
            <w:pPr>
              <w:spacing w:after="0" w:line="240" w:lineRule="auto"/>
              <w:jc w:val="center"/>
              <w:rPr>
                <w:rFonts w:ascii="Times New Roman" w:hAnsi="Times New Roman"/>
              </w:rPr>
            </w:pPr>
          </w:p>
        </w:tc>
        <w:tc>
          <w:tcPr>
            <w:tcW w:w="1701"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0</w:t>
            </w:r>
          </w:p>
        </w:tc>
        <w:tc>
          <w:tcPr>
            <w:tcW w:w="1701"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0</w:t>
            </w:r>
          </w:p>
        </w:tc>
        <w:tc>
          <w:tcPr>
            <w:tcW w:w="2023"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0</w:t>
            </w:r>
          </w:p>
        </w:tc>
      </w:tr>
      <w:tr w:rsidR="0077341A" w:rsidRPr="00FF0946" w:rsidTr="00667263">
        <w:trPr>
          <w:trHeight w:val="554"/>
        </w:trPr>
        <w:tc>
          <w:tcPr>
            <w:tcW w:w="2271" w:type="dxa"/>
          </w:tcPr>
          <w:p w:rsidR="0077341A" w:rsidRPr="00FF0946" w:rsidRDefault="0077341A" w:rsidP="000831D6">
            <w:pPr>
              <w:spacing w:after="0" w:line="240" w:lineRule="auto"/>
              <w:rPr>
                <w:rFonts w:ascii="Times New Roman" w:hAnsi="Times New Roman"/>
              </w:rPr>
            </w:pPr>
            <w:r w:rsidRPr="00FF0946">
              <w:rPr>
                <w:rFonts w:ascii="Times New Roman" w:hAnsi="Times New Roman"/>
              </w:rPr>
              <w:t xml:space="preserve">Средства федерального бюджета </w:t>
            </w:r>
          </w:p>
        </w:tc>
        <w:tc>
          <w:tcPr>
            <w:tcW w:w="3933" w:type="dxa"/>
            <w:vMerge/>
          </w:tcPr>
          <w:p w:rsidR="0077341A" w:rsidRPr="00FF0946" w:rsidRDefault="0077341A" w:rsidP="000831D6">
            <w:pPr>
              <w:spacing w:after="0" w:line="240" w:lineRule="auto"/>
              <w:rPr>
                <w:rFonts w:ascii="Times New Roman" w:hAnsi="Times New Roman"/>
              </w:rPr>
            </w:pPr>
          </w:p>
        </w:tc>
        <w:tc>
          <w:tcPr>
            <w:tcW w:w="1662" w:type="dxa"/>
          </w:tcPr>
          <w:p w:rsidR="0077341A" w:rsidRPr="00FF0946" w:rsidRDefault="00FC4378" w:rsidP="000831D6">
            <w:pPr>
              <w:spacing w:after="0" w:line="240" w:lineRule="auto"/>
              <w:jc w:val="center"/>
              <w:rPr>
                <w:rFonts w:ascii="Times New Roman" w:hAnsi="Times New Roman"/>
              </w:rPr>
            </w:pPr>
            <w:r w:rsidRPr="00FF0946">
              <w:rPr>
                <w:rFonts w:ascii="Times New Roman" w:hAnsi="Times New Roman"/>
              </w:rPr>
              <w:t>423,9</w:t>
            </w:r>
          </w:p>
        </w:tc>
        <w:tc>
          <w:tcPr>
            <w:tcW w:w="1740" w:type="dxa"/>
          </w:tcPr>
          <w:p w:rsidR="0077341A" w:rsidRPr="00FF0946" w:rsidRDefault="00FC4378" w:rsidP="000831D6">
            <w:pPr>
              <w:spacing w:after="0" w:line="240" w:lineRule="auto"/>
              <w:jc w:val="center"/>
              <w:rPr>
                <w:rFonts w:ascii="Times New Roman" w:hAnsi="Times New Roman"/>
              </w:rPr>
            </w:pPr>
            <w:r w:rsidRPr="00FF0946">
              <w:rPr>
                <w:rFonts w:ascii="Times New Roman" w:hAnsi="Times New Roman"/>
              </w:rPr>
              <w:t>423,9</w:t>
            </w:r>
          </w:p>
        </w:tc>
        <w:tc>
          <w:tcPr>
            <w:tcW w:w="1701"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0</w:t>
            </w:r>
          </w:p>
        </w:tc>
        <w:tc>
          <w:tcPr>
            <w:tcW w:w="1701"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0</w:t>
            </w:r>
          </w:p>
        </w:tc>
        <w:tc>
          <w:tcPr>
            <w:tcW w:w="2023" w:type="dxa"/>
          </w:tcPr>
          <w:p w:rsidR="0077341A" w:rsidRPr="00FF0946" w:rsidRDefault="0077341A" w:rsidP="000831D6">
            <w:pPr>
              <w:spacing w:after="0" w:line="240" w:lineRule="auto"/>
              <w:jc w:val="center"/>
              <w:rPr>
                <w:rFonts w:ascii="Times New Roman" w:hAnsi="Times New Roman"/>
              </w:rPr>
            </w:pPr>
            <w:r w:rsidRPr="00FF0946">
              <w:rPr>
                <w:rFonts w:ascii="Times New Roman" w:hAnsi="Times New Roman"/>
              </w:rPr>
              <w:t>0</w:t>
            </w:r>
          </w:p>
        </w:tc>
      </w:tr>
      <w:tr w:rsidR="0077341A" w:rsidRPr="00FF0946" w:rsidTr="00667263">
        <w:tc>
          <w:tcPr>
            <w:tcW w:w="6204" w:type="dxa"/>
            <w:gridSpan w:val="2"/>
          </w:tcPr>
          <w:p w:rsidR="0077341A" w:rsidRPr="00FF0946" w:rsidRDefault="0077341A" w:rsidP="000831D6">
            <w:pPr>
              <w:spacing w:after="0" w:line="240" w:lineRule="auto"/>
              <w:rPr>
                <w:rFonts w:ascii="Times New Roman" w:hAnsi="Times New Roman"/>
              </w:rPr>
            </w:pPr>
            <w:r w:rsidRPr="00FF0946">
              <w:rPr>
                <w:rFonts w:ascii="Times New Roman" w:hAnsi="Times New Roman"/>
              </w:rPr>
              <w:t>Планируемые результаты реализации подпрограммы</w:t>
            </w:r>
          </w:p>
        </w:tc>
        <w:tc>
          <w:tcPr>
            <w:tcW w:w="8827" w:type="dxa"/>
            <w:gridSpan w:val="5"/>
          </w:tcPr>
          <w:p w:rsidR="0077341A" w:rsidRPr="00FF0946" w:rsidRDefault="0077341A" w:rsidP="000831D6">
            <w:pPr>
              <w:tabs>
                <w:tab w:val="center" w:pos="4677"/>
                <w:tab w:val="right" w:pos="9355"/>
              </w:tabs>
              <w:spacing w:after="0" w:line="240" w:lineRule="auto"/>
              <w:rPr>
                <w:rFonts w:ascii="Times New Roman" w:hAnsi="Times New Roman"/>
              </w:rPr>
            </w:pPr>
            <w:r w:rsidRPr="00FF0946">
              <w:rPr>
                <w:rFonts w:ascii="Times New Roman" w:hAnsi="Times New Roman"/>
              </w:rPr>
              <w:t xml:space="preserve">Предоставление жилищных субсидий </w:t>
            </w:r>
            <w:r w:rsidR="00C52654" w:rsidRPr="00FF0946">
              <w:rPr>
                <w:rFonts w:ascii="Times New Roman" w:hAnsi="Times New Roman"/>
              </w:rPr>
              <w:t>4</w:t>
            </w:r>
            <w:r w:rsidRPr="00FF0946">
              <w:rPr>
                <w:rFonts w:ascii="Times New Roman" w:hAnsi="Times New Roman"/>
              </w:rPr>
              <w:t xml:space="preserve"> учителям</w:t>
            </w:r>
            <w:r w:rsidR="003C4D67" w:rsidRPr="00FF0946">
              <w:rPr>
                <w:rFonts w:ascii="Times New Roman" w:hAnsi="Times New Roman"/>
              </w:rPr>
              <w:t>, врачам, спортсменам, при улучшении ими жи</w:t>
            </w:r>
            <w:r w:rsidRPr="00FF0946">
              <w:rPr>
                <w:rFonts w:ascii="Times New Roman" w:hAnsi="Times New Roman"/>
              </w:rPr>
              <w:t>лищных условий с использованием ипотечных жилищных кредитов.</w:t>
            </w:r>
          </w:p>
          <w:p w:rsidR="0077341A" w:rsidRPr="00FF0946" w:rsidRDefault="0077341A" w:rsidP="000831D6">
            <w:pPr>
              <w:shd w:val="clear" w:color="auto" w:fill="FFFFFF"/>
              <w:snapToGrid w:val="0"/>
              <w:spacing w:after="0" w:line="240" w:lineRule="auto"/>
              <w:ind w:left="-40"/>
              <w:rPr>
                <w:rFonts w:ascii="Times New Roman" w:hAnsi="Times New Roman"/>
                <w:color w:val="000000"/>
                <w:spacing w:val="-2"/>
              </w:rPr>
            </w:pPr>
            <w:r w:rsidRPr="00FF0946">
              <w:rPr>
                <w:rFonts w:ascii="Times New Roman" w:hAnsi="Times New Roman"/>
              </w:rPr>
              <w:t>Доля  граждан, получивших жилищный ипотечный кредит, в общей численности граждан, желающих получить ипотечный жилищный кредит, составит не менее 60 процентов.</w:t>
            </w:r>
          </w:p>
        </w:tc>
      </w:tr>
    </w:tbl>
    <w:p w:rsidR="009232A0" w:rsidRDefault="009232A0" w:rsidP="00954F44">
      <w:pPr>
        <w:ind w:right="-10"/>
        <w:outlineLvl w:val="0"/>
        <w:rPr>
          <w:sz w:val="24"/>
          <w:szCs w:val="24"/>
        </w:rPr>
        <w:sectPr w:rsidR="009232A0" w:rsidSect="00A97BB9">
          <w:pgSz w:w="16838" w:h="11906" w:orient="landscape"/>
          <w:pgMar w:top="91" w:right="1134" w:bottom="142" w:left="1134" w:header="720" w:footer="720" w:gutter="0"/>
          <w:cols w:space="720"/>
          <w:noEndnote/>
        </w:sectPr>
      </w:pPr>
    </w:p>
    <w:p w:rsidR="009232A0" w:rsidRPr="00337EFA" w:rsidRDefault="0079588A" w:rsidP="00337EFA">
      <w:pPr>
        <w:pStyle w:val="ConsPlusNormal"/>
        <w:jc w:val="center"/>
        <w:outlineLvl w:val="1"/>
        <w:rPr>
          <w:rFonts w:ascii="Times New Roman" w:hAnsi="Times New Roman" w:cs="Times New Roman"/>
          <w:b/>
          <w:sz w:val="26"/>
          <w:szCs w:val="26"/>
        </w:rPr>
      </w:pPr>
      <w:r w:rsidRPr="00337EFA">
        <w:rPr>
          <w:rFonts w:ascii="Times New Roman" w:hAnsi="Times New Roman" w:cs="Times New Roman"/>
          <w:b/>
          <w:sz w:val="26"/>
          <w:szCs w:val="26"/>
        </w:rPr>
        <w:lastRenderedPageBreak/>
        <w:t>10</w:t>
      </w:r>
      <w:r w:rsidR="009232A0" w:rsidRPr="00337EFA">
        <w:rPr>
          <w:rFonts w:ascii="Times New Roman" w:hAnsi="Times New Roman" w:cs="Times New Roman"/>
          <w:b/>
          <w:sz w:val="26"/>
          <w:szCs w:val="26"/>
        </w:rPr>
        <w:t>. Характеристика проблемы в сфере ипотечного кредитования</w:t>
      </w:r>
    </w:p>
    <w:p w:rsidR="009232A0" w:rsidRPr="00337EFA" w:rsidRDefault="009232A0" w:rsidP="009232A0">
      <w:pPr>
        <w:pStyle w:val="ConsPlusNormal"/>
        <w:jc w:val="center"/>
        <w:rPr>
          <w:rFonts w:ascii="Times New Roman" w:hAnsi="Times New Roman" w:cs="Times New Roman"/>
          <w:b/>
          <w:sz w:val="26"/>
          <w:szCs w:val="26"/>
        </w:rPr>
      </w:pPr>
      <w:r w:rsidRPr="00337EFA">
        <w:rPr>
          <w:rFonts w:ascii="Times New Roman" w:hAnsi="Times New Roman" w:cs="Times New Roman"/>
          <w:b/>
          <w:sz w:val="26"/>
          <w:szCs w:val="26"/>
        </w:rPr>
        <w:t>и прогноз развития ситуации с учетом реализации Подпрограммы</w:t>
      </w:r>
    </w:p>
    <w:p w:rsidR="009232A0" w:rsidRPr="00337EFA" w:rsidRDefault="009232A0" w:rsidP="009232A0">
      <w:pPr>
        <w:pStyle w:val="ConsPlusNormal"/>
        <w:jc w:val="both"/>
        <w:rPr>
          <w:rFonts w:ascii="Times New Roman" w:hAnsi="Times New Roman" w:cs="Times New Roman"/>
          <w:b/>
          <w:sz w:val="26"/>
          <w:szCs w:val="26"/>
        </w:rPr>
      </w:pP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Реализация конституционных прав граждан на достойное жилье рассматривается как важнейшая социально-политическая и экономическая задача, стоящая перед Администрацией города Лыткарино. От выбора подходов к решению этой задачи в значительной мере зависят общий масштаб и темпы жилищного строительства, реальное благосостояние людей, политические оценки и мотивация поведения.</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Большинство граждан не в состоянии самостоятельно улучшить свои жилищные условия и приобрести жилье соразмерно своим потребностям. Удовлетворение потребности в жилье социально уязвимых слоев населения происходит чаще всего с привлечением бюджетных средств.</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Значительную роль в обеспечении доступности жилья играет ипотечное жилищное кредитование.</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На сегодняшний день стоит проблема обеспечения жильем учителей и врачей.</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В последние годы ощущаются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невозможность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минимальный размер которого в настоящее время составляет 20 процентов от стоимости жилья. Средний размер процентной ставки колеблется на уровне 11-13 процентов годовых, что в итоге создает непосильные условия для приобретения собственного жилья. Только государственная и муниципальная поддержка по оплате (частичной оплате) первоначального взноса и компенсация части расходов по уплате процентов по выдаваемым ипотечным кредитам могут переломить ситуацию и помочь гражданам приобрести их первое в жизни собственное жилье.</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Необходимость устойчивого функционирования системы мер по поддержке отдельных категорий граждан при улучшении ими жилищных условий с использованием ипотечных жилищных кредитов определяет целесообразность использования программно-целевого метода для решения их жилищной проблемы, поскольку эта проблема:</w:t>
      </w:r>
    </w:p>
    <w:p w:rsidR="009232A0" w:rsidRPr="00337EFA" w:rsidRDefault="007050E6"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 xml:space="preserve">- </w:t>
      </w:r>
      <w:r w:rsidR="009232A0" w:rsidRPr="00337EFA">
        <w:rPr>
          <w:rFonts w:ascii="Times New Roman" w:hAnsi="Times New Roman" w:cs="Times New Roman"/>
          <w:sz w:val="26"/>
          <w:szCs w:val="26"/>
        </w:rPr>
        <w:t>является одной из приоритетных и ее решение позволит обеспечить улучшение жилищных условий и качества жизни граждан;</w:t>
      </w:r>
    </w:p>
    <w:p w:rsidR="009232A0" w:rsidRPr="00337EFA" w:rsidRDefault="007050E6"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 xml:space="preserve">- </w:t>
      </w:r>
      <w:r w:rsidR="009232A0" w:rsidRPr="00337EFA">
        <w:rPr>
          <w:rFonts w:ascii="Times New Roman" w:hAnsi="Times New Roman" w:cs="Times New Roman"/>
          <w:sz w:val="26"/>
          <w:szCs w:val="26"/>
        </w:rPr>
        <w:t>не может быть решена в пределах одного финансового года и требует бюджетных расходов в течение нескольких лет;</w:t>
      </w:r>
    </w:p>
    <w:p w:rsidR="009232A0" w:rsidRPr="00337EFA" w:rsidRDefault="007050E6"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 xml:space="preserve">- </w:t>
      </w:r>
      <w:r w:rsidR="009232A0" w:rsidRPr="00337EFA">
        <w:rPr>
          <w:rFonts w:ascii="Times New Roman" w:hAnsi="Times New Roman" w:cs="Times New Roman"/>
          <w:sz w:val="26"/>
          <w:szCs w:val="26"/>
        </w:rPr>
        <w:t>носит комплексный характер и ее решение окажет влияние на рост социального благополучия и общее экономическое развитие города Лыткарино.</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Оказываемая в рамках Подпрограммы поддержка позволит снизить затраты граждан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w:t>
      </w:r>
      <w:r w:rsidR="001717FD" w:rsidRPr="00337EFA">
        <w:rPr>
          <w:rFonts w:ascii="Times New Roman" w:hAnsi="Times New Roman" w:cs="Times New Roman"/>
          <w:sz w:val="26"/>
          <w:szCs w:val="26"/>
        </w:rPr>
        <w:t xml:space="preserve">ороде </w:t>
      </w:r>
      <w:r w:rsidRPr="00337EFA">
        <w:rPr>
          <w:rFonts w:ascii="Times New Roman" w:hAnsi="Times New Roman" w:cs="Times New Roman"/>
          <w:sz w:val="26"/>
          <w:szCs w:val="26"/>
        </w:rPr>
        <w:t>Лыткарино, привлечь в сферу жилищного строительства дополнительные средства, что в свою очередь окажет положительный эффект на экономику г</w:t>
      </w:r>
      <w:r w:rsidR="001717FD" w:rsidRPr="00337EFA">
        <w:rPr>
          <w:rFonts w:ascii="Times New Roman" w:hAnsi="Times New Roman" w:cs="Times New Roman"/>
          <w:sz w:val="26"/>
          <w:szCs w:val="26"/>
        </w:rPr>
        <w:t xml:space="preserve">орода </w:t>
      </w:r>
      <w:r w:rsidRPr="00337EFA">
        <w:rPr>
          <w:rFonts w:ascii="Times New Roman" w:hAnsi="Times New Roman" w:cs="Times New Roman"/>
          <w:sz w:val="26"/>
          <w:szCs w:val="26"/>
        </w:rPr>
        <w:t>Лыткарино в целом.</w:t>
      </w:r>
    </w:p>
    <w:p w:rsidR="007050E6" w:rsidRPr="00337EFA" w:rsidRDefault="007050E6" w:rsidP="007050E6">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lastRenderedPageBreak/>
        <w:t xml:space="preserve">Настоящая Подпрограмма разработана в рамках подпрограммы «Социальная ипотека» государственной программы Московской области «Жилище» на 2014-2024 годы, </w:t>
      </w:r>
      <w:r w:rsidRPr="00337EFA">
        <w:rPr>
          <w:rFonts w:ascii="Times New Roman" w:eastAsia="Arial CYR" w:hAnsi="Times New Roman"/>
          <w:sz w:val="26"/>
          <w:szCs w:val="26"/>
        </w:rPr>
        <w:t xml:space="preserve">утвержденной постановлением Правительства Московской области от 23.08.2013 № 655/34, </w:t>
      </w:r>
      <w:r w:rsidRPr="00337EFA">
        <w:rPr>
          <w:rFonts w:ascii="Times New Roman" w:hAnsi="Times New Roman" w:cs="Times New Roman"/>
          <w:sz w:val="26"/>
          <w:szCs w:val="26"/>
        </w:rPr>
        <w:t xml:space="preserve"> и предусматривает порядок частичной оплаты за счет средств бюджета города Лыткарино первоначального взноса по ипотечному кредиту.</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Наибольшей эффективности реализации мероприятий Подпрограммы возможно достичь за счет привлечения средств бюджета Московской области, местного бюджета и внебюджетных источников софинансирования (средств кредитных организаций, собственных средств граждан).</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 xml:space="preserve">Подпрограмма будет способствовать реализации </w:t>
      </w:r>
      <w:hyperlink r:id="rId17" w:history="1">
        <w:r w:rsidRPr="00337EFA">
          <w:rPr>
            <w:rFonts w:ascii="Times New Roman" w:hAnsi="Times New Roman" w:cs="Times New Roman"/>
            <w:sz w:val="26"/>
            <w:szCs w:val="26"/>
          </w:rPr>
          <w:t>Стратегии</w:t>
        </w:r>
      </w:hyperlink>
      <w:r w:rsidRPr="00337EFA">
        <w:rPr>
          <w:rFonts w:ascii="Times New Roman" w:hAnsi="Times New Roman" w:cs="Times New Roman"/>
          <w:sz w:val="26"/>
          <w:szCs w:val="26"/>
        </w:rPr>
        <w:t xml:space="preserve"> развития ипотечного жилищного кредитования в Российской Федерации до 2030 года, утвержденной распоряжением Правительства Российской Федерации от 19.07.2010 № 1201-р.</w:t>
      </w:r>
    </w:p>
    <w:p w:rsidR="009232A0" w:rsidRPr="00337EFA" w:rsidRDefault="009232A0" w:rsidP="009232A0">
      <w:pPr>
        <w:pStyle w:val="ConsPlusNormal"/>
        <w:ind w:firstLine="540"/>
        <w:jc w:val="both"/>
        <w:rPr>
          <w:rFonts w:ascii="Times New Roman" w:hAnsi="Times New Roman" w:cs="Times New Roman"/>
          <w:sz w:val="26"/>
          <w:szCs w:val="26"/>
        </w:rPr>
      </w:pPr>
      <w:r w:rsidRPr="00337EFA">
        <w:rPr>
          <w:rFonts w:ascii="Times New Roman" w:hAnsi="Times New Roman" w:cs="Times New Roman"/>
          <w:sz w:val="26"/>
          <w:szCs w:val="26"/>
        </w:rPr>
        <w:t>Подпрограмма соответствует приоритетным направлениям социально-экономического развития города Лыткарино.</w:t>
      </w:r>
    </w:p>
    <w:p w:rsidR="009232A0" w:rsidRPr="000B2DE7" w:rsidRDefault="009232A0" w:rsidP="009232A0">
      <w:pPr>
        <w:pStyle w:val="ConsPlusNormal"/>
        <w:jc w:val="both"/>
        <w:rPr>
          <w:rFonts w:ascii="Times New Roman" w:hAnsi="Times New Roman" w:cs="Times New Roman"/>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9232A0">
      <w:pPr>
        <w:pStyle w:val="ConsPlusNormal"/>
        <w:jc w:val="center"/>
        <w:outlineLvl w:val="1"/>
        <w:rPr>
          <w:rFonts w:ascii="Times New Roman" w:hAnsi="Times New Roman" w:cs="Times New Roman"/>
          <w:b/>
          <w:sz w:val="28"/>
          <w:szCs w:val="28"/>
        </w:rPr>
      </w:pPr>
    </w:p>
    <w:p w:rsidR="00355383" w:rsidRDefault="00355383" w:rsidP="00355383">
      <w:pPr>
        <w:widowControl w:val="0"/>
        <w:spacing w:after="0" w:line="240" w:lineRule="auto"/>
        <w:jc w:val="center"/>
        <w:rPr>
          <w:rFonts w:ascii="Times New Roman" w:hAnsi="Times New Roman"/>
          <w:sz w:val="24"/>
          <w:szCs w:val="24"/>
        </w:rPr>
        <w:sectPr w:rsidR="00355383" w:rsidSect="002A7FB8">
          <w:pgSz w:w="11906" w:h="16838"/>
          <w:pgMar w:top="1134" w:right="567" w:bottom="1134" w:left="1134" w:header="720" w:footer="720" w:gutter="0"/>
          <w:cols w:space="720"/>
          <w:noEndnote/>
        </w:sectPr>
      </w:pPr>
    </w:p>
    <w:p w:rsidR="00355383" w:rsidRDefault="00355383" w:rsidP="009232A0">
      <w:pPr>
        <w:pStyle w:val="ConsPlusNormal"/>
        <w:jc w:val="center"/>
        <w:outlineLvl w:val="1"/>
        <w:rPr>
          <w:rFonts w:ascii="Times New Roman" w:hAnsi="Times New Roman" w:cs="Times New Roman"/>
          <w:b/>
          <w:sz w:val="28"/>
          <w:szCs w:val="28"/>
        </w:rPr>
      </w:pPr>
    </w:p>
    <w:p w:rsidR="0077341A" w:rsidRPr="00F62EB4" w:rsidRDefault="0077341A" w:rsidP="0077341A">
      <w:pPr>
        <w:widowControl w:val="0"/>
        <w:spacing w:after="0" w:line="240" w:lineRule="auto"/>
        <w:jc w:val="center"/>
        <w:rPr>
          <w:rFonts w:ascii="Times New Roman" w:hAnsi="Times New Roman"/>
          <w:b/>
          <w:color w:val="000000"/>
          <w:spacing w:val="-1"/>
          <w:sz w:val="28"/>
          <w:szCs w:val="28"/>
        </w:rPr>
      </w:pPr>
      <w:r w:rsidRPr="00F62EB4">
        <w:rPr>
          <w:rFonts w:ascii="Times New Roman" w:hAnsi="Times New Roman"/>
          <w:b/>
          <w:sz w:val="28"/>
          <w:szCs w:val="28"/>
        </w:rPr>
        <w:t>1</w:t>
      </w:r>
      <w:r w:rsidR="0079588A" w:rsidRPr="00F62EB4">
        <w:rPr>
          <w:rFonts w:ascii="Times New Roman" w:hAnsi="Times New Roman"/>
          <w:b/>
          <w:sz w:val="28"/>
          <w:szCs w:val="28"/>
        </w:rPr>
        <w:t>1</w:t>
      </w:r>
      <w:r w:rsidRPr="00F62EB4">
        <w:rPr>
          <w:rFonts w:ascii="Times New Roman" w:hAnsi="Times New Roman"/>
          <w:b/>
          <w:sz w:val="28"/>
          <w:szCs w:val="28"/>
        </w:rPr>
        <w:t>. Перечень мероприятий подпрограммы «Социальная ипотека</w:t>
      </w:r>
      <w:r w:rsidR="00FC4378">
        <w:rPr>
          <w:rFonts w:ascii="Times New Roman" w:hAnsi="Times New Roman"/>
          <w:b/>
          <w:sz w:val="28"/>
          <w:szCs w:val="28"/>
        </w:rPr>
        <w:t xml:space="preserve">» на 2014-2024 годы </w:t>
      </w:r>
      <w:r w:rsidRPr="00F62EB4">
        <w:rPr>
          <w:rFonts w:ascii="Times New Roman" w:hAnsi="Times New Roman"/>
          <w:b/>
          <w:color w:val="000000"/>
          <w:spacing w:val="-2"/>
          <w:sz w:val="28"/>
          <w:szCs w:val="28"/>
        </w:rPr>
        <w:t xml:space="preserve"> </w:t>
      </w:r>
    </w:p>
    <w:p w:rsidR="0077341A" w:rsidRPr="00F62EB4" w:rsidRDefault="0077341A" w:rsidP="0077341A">
      <w:pPr>
        <w:spacing w:after="0" w:line="240" w:lineRule="auto"/>
        <w:ind w:left="1440"/>
        <w:jc w:val="center"/>
        <w:rPr>
          <w:rFonts w:ascii="Times New Roman" w:hAnsi="Times New Roman"/>
          <w:b/>
          <w:color w:val="000000"/>
          <w:spacing w:val="-1"/>
          <w:sz w:val="28"/>
          <w:szCs w:val="28"/>
        </w:rPr>
      </w:pPr>
      <w:r w:rsidRPr="00F62EB4">
        <w:rPr>
          <w:rFonts w:ascii="Times New Roman" w:hAnsi="Times New Roman"/>
          <w:b/>
          <w:color w:val="000000"/>
          <w:spacing w:val="-2"/>
          <w:sz w:val="28"/>
          <w:szCs w:val="28"/>
        </w:rPr>
        <w:t xml:space="preserve">муниципальной программы «Жилище города Лыткарино» </w:t>
      </w:r>
      <w:r w:rsidRPr="00F62EB4">
        <w:rPr>
          <w:rFonts w:ascii="Times New Roman" w:hAnsi="Times New Roman"/>
          <w:b/>
          <w:color w:val="000000"/>
          <w:spacing w:val="-1"/>
          <w:sz w:val="28"/>
          <w:szCs w:val="28"/>
        </w:rPr>
        <w:t>на 2014–2024 годы</w:t>
      </w:r>
    </w:p>
    <w:tbl>
      <w:tblPr>
        <w:tblW w:w="153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5"/>
        <w:gridCol w:w="3827"/>
        <w:gridCol w:w="1134"/>
        <w:gridCol w:w="1134"/>
        <w:gridCol w:w="1134"/>
        <w:gridCol w:w="1134"/>
        <w:gridCol w:w="1293"/>
        <w:gridCol w:w="1259"/>
        <w:gridCol w:w="2305"/>
      </w:tblGrid>
      <w:tr w:rsidR="0077341A" w:rsidRPr="00B63B4E" w:rsidTr="00FF0946">
        <w:tc>
          <w:tcPr>
            <w:tcW w:w="540" w:type="dxa"/>
            <w:vMerge w:val="restart"/>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 п/п</w:t>
            </w:r>
          </w:p>
        </w:tc>
        <w:tc>
          <w:tcPr>
            <w:tcW w:w="1625" w:type="dxa"/>
            <w:vMerge w:val="restart"/>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Мероприятия по реализации подпрограммы</w:t>
            </w:r>
          </w:p>
        </w:tc>
        <w:tc>
          <w:tcPr>
            <w:tcW w:w="3827" w:type="dxa"/>
            <w:vMerge w:val="restart"/>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Источники финансирования</w:t>
            </w:r>
          </w:p>
        </w:tc>
        <w:tc>
          <w:tcPr>
            <w:tcW w:w="1134" w:type="dxa"/>
            <w:vMerge w:val="restart"/>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 xml:space="preserve">Всего,         </w:t>
            </w:r>
            <w:r w:rsidRPr="00B63B4E">
              <w:rPr>
                <w:rFonts w:ascii="Times New Roman" w:hAnsi="Times New Roman"/>
                <w:sz w:val="24"/>
                <w:szCs w:val="24"/>
              </w:rPr>
              <w:br/>
              <w:t>(тыс. руб.)</w:t>
            </w:r>
          </w:p>
        </w:tc>
        <w:tc>
          <w:tcPr>
            <w:tcW w:w="4695" w:type="dxa"/>
            <w:gridSpan w:val="4"/>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Объем финансирования по годам, (тыс. руб.)</w:t>
            </w:r>
          </w:p>
        </w:tc>
        <w:tc>
          <w:tcPr>
            <w:tcW w:w="1259" w:type="dxa"/>
            <w:vMerge w:val="restart"/>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 xml:space="preserve">Срок         </w:t>
            </w:r>
            <w:r w:rsidRPr="00B63B4E">
              <w:rPr>
                <w:rFonts w:ascii="Times New Roman" w:hAnsi="Times New Roman"/>
                <w:sz w:val="24"/>
                <w:szCs w:val="24"/>
              </w:rPr>
              <w:br/>
              <w:t>исполнения мероприятия</w:t>
            </w:r>
          </w:p>
        </w:tc>
        <w:tc>
          <w:tcPr>
            <w:tcW w:w="2305" w:type="dxa"/>
            <w:vMerge w:val="restart"/>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 xml:space="preserve">Ответственный за         </w:t>
            </w:r>
            <w:r w:rsidRPr="00B63B4E">
              <w:rPr>
                <w:rFonts w:ascii="Times New Roman" w:hAnsi="Times New Roman"/>
                <w:sz w:val="24"/>
                <w:szCs w:val="24"/>
              </w:rPr>
              <w:br/>
              <w:t>выполнение мероприятия подпрограммы</w:t>
            </w:r>
          </w:p>
        </w:tc>
      </w:tr>
      <w:tr w:rsidR="0077341A" w:rsidRPr="00B63B4E" w:rsidTr="00FF0946">
        <w:tc>
          <w:tcPr>
            <w:tcW w:w="540" w:type="dxa"/>
            <w:vMerge/>
          </w:tcPr>
          <w:p w:rsidR="0077341A" w:rsidRPr="00B63B4E" w:rsidRDefault="0077341A" w:rsidP="000831D6">
            <w:pPr>
              <w:widowControl w:val="0"/>
              <w:spacing w:after="0" w:line="240" w:lineRule="auto"/>
              <w:jc w:val="center"/>
              <w:rPr>
                <w:rFonts w:ascii="Times New Roman" w:hAnsi="Times New Roman"/>
                <w:sz w:val="24"/>
                <w:szCs w:val="24"/>
              </w:rPr>
            </w:pPr>
          </w:p>
        </w:tc>
        <w:tc>
          <w:tcPr>
            <w:tcW w:w="1625" w:type="dxa"/>
            <w:vMerge/>
          </w:tcPr>
          <w:p w:rsidR="0077341A" w:rsidRPr="00B63B4E" w:rsidRDefault="0077341A" w:rsidP="000831D6">
            <w:pPr>
              <w:widowControl w:val="0"/>
              <w:spacing w:after="0" w:line="240" w:lineRule="auto"/>
              <w:jc w:val="center"/>
              <w:rPr>
                <w:rFonts w:ascii="Times New Roman" w:hAnsi="Times New Roman"/>
                <w:sz w:val="24"/>
                <w:szCs w:val="24"/>
              </w:rPr>
            </w:pPr>
          </w:p>
        </w:tc>
        <w:tc>
          <w:tcPr>
            <w:tcW w:w="3827" w:type="dxa"/>
            <w:vMerge/>
          </w:tcPr>
          <w:p w:rsidR="0077341A" w:rsidRPr="00B63B4E" w:rsidRDefault="0077341A" w:rsidP="000831D6">
            <w:pPr>
              <w:widowControl w:val="0"/>
              <w:spacing w:after="0" w:line="240" w:lineRule="auto"/>
              <w:jc w:val="center"/>
              <w:rPr>
                <w:rFonts w:ascii="Times New Roman" w:hAnsi="Times New Roman"/>
                <w:sz w:val="24"/>
                <w:szCs w:val="24"/>
              </w:rPr>
            </w:pPr>
          </w:p>
        </w:tc>
        <w:tc>
          <w:tcPr>
            <w:tcW w:w="1134" w:type="dxa"/>
            <w:vMerge/>
          </w:tcPr>
          <w:p w:rsidR="0077341A" w:rsidRPr="00B63B4E" w:rsidRDefault="0077341A" w:rsidP="000831D6">
            <w:pPr>
              <w:widowControl w:val="0"/>
              <w:spacing w:after="0" w:line="240" w:lineRule="auto"/>
              <w:jc w:val="center"/>
              <w:rPr>
                <w:rFonts w:ascii="Times New Roman" w:hAnsi="Times New Roman"/>
                <w:sz w:val="24"/>
                <w:szCs w:val="24"/>
              </w:rPr>
            </w:pPr>
          </w:p>
        </w:tc>
        <w:tc>
          <w:tcPr>
            <w:tcW w:w="1134" w:type="dxa"/>
          </w:tcPr>
          <w:p w:rsidR="0077341A" w:rsidRPr="00B63B4E" w:rsidRDefault="0077341A" w:rsidP="000831D6">
            <w:pPr>
              <w:pStyle w:val="ConsPlusCell"/>
              <w:jc w:val="center"/>
              <w:rPr>
                <w:rFonts w:ascii="Times New Roman" w:hAnsi="Times New Roman" w:cs="Times New Roman"/>
                <w:sz w:val="24"/>
                <w:szCs w:val="24"/>
              </w:rPr>
            </w:pPr>
            <w:r w:rsidRPr="00B63B4E">
              <w:rPr>
                <w:rFonts w:ascii="Times New Roman" w:hAnsi="Times New Roman" w:cs="Times New Roman"/>
                <w:sz w:val="24"/>
                <w:szCs w:val="24"/>
              </w:rPr>
              <w:t>2014 год</w:t>
            </w:r>
          </w:p>
        </w:tc>
        <w:tc>
          <w:tcPr>
            <w:tcW w:w="1134" w:type="dxa"/>
          </w:tcPr>
          <w:p w:rsidR="0077341A" w:rsidRPr="00B63B4E" w:rsidRDefault="0077341A" w:rsidP="000831D6">
            <w:pPr>
              <w:pStyle w:val="ConsPlusCell"/>
              <w:jc w:val="center"/>
              <w:rPr>
                <w:rFonts w:ascii="Times New Roman" w:hAnsi="Times New Roman" w:cs="Times New Roman"/>
                <w:sz w:val="24"/>
                <w:szCs w:val="24"/>
              </w:rPr>
            </w:pPr>
            <w:r w:rsidRPr="00B63B4E">
              <w:rPr>
                <w:rFonts w:ascii="Times New Roman" w:hAnsi="Times New Roman" w:cs="Times New Roman"/>
                <w:sz w:val="24"/>
                <w:szCs w:val="24"/>
              </w:rPr>
              <w:t>2015 год</w:t>
            </w:r>
          </w:p>
        </w:tc>
        <w:tc>
          <w:tcPr>
            <w:tcW w:w="1134" w:type="dxa"/>
          </w:tcPr>
          <w:p w:rsidR="0077341A" w:rsidRPr="00B63B4E" w:rsidRDefault="0077341A" w:rsidP="000831D6">
            <w:pPr>
              <w:pStyle w:val="ConsPlusCell"/>
              <w:jc w:val="center"/>
              <w:rPr>
                <w:rFonts w:ascii="Times New Roman" w:hAnsi="Times New Roman" w:cs="Times New Roman"/>
                <w:sz w:val="24"/>
                <w:szCs w:val="24"/>
              </w:rPr>
            </w:pPr>
            <w:r w:rsidRPr="00B63B4E">
              <w:rPr>
                <w:rFonts w:ascii="Times New Roman" w:hAnsi="Times New Roman" w:cs="Times New Roman"/>
                <w:sz w:val="24"/>
                <w:szCs w:val="24"/>
              </w:rPr>
              <w:t>2016 год</w:t>
            </w:r>
          </w:p>
        </w:tc>
        <w:tc>
          <w:tcPr>
            <w:tcW w:w="1293" w:type="dxa"/>
          </w:tcPr>
          <w:p w:rsidR="0077341A" w:rsidRPr="00B63B4E" w:rsidRDefault="0077341A" w:rsidP="000831D6">
            <w:pPr>
              <w:pStyle w:val="ConsPlusCell"/>
              <w:jc w:val="center"/>
              <w:rPr>
                <w:rFonts w:ascii="Times New Roman" w:hAnsi="Times New Roman" w:cs="Times New Roman"/>
                <w:sz w:val="24"/>
                <w:szCs w:val="24"/>
              </w:rPr>
            </w:pPr>
            <w:r w:rsidRPr="00B63B4E">
              <w:rPr>
                <w:rFonts w:ascii="Times New Roman" w:hAnsi="Times New Roman" w:cs="Times New Roman"/>
                <w:sz w:val="24"/>
                <w:szCs w:val="24"/>
              </w:rPr>
              <w:t>2017-2024 г.г.</w:t>
            </w:r>
          </w:p>
        </w:tc>
        <w:tc>
          <w:tcPr>
            <w:tcW w:w="1259" w:type="dxa"/>
            <w:vMerge/>
          </w:tcPr>
          <w:p w:rsidR="0077341A" w:rsidRPr="00B63B4E" w:rsidRDefault="0077341A" w:rsidP="000831D6">
            <w:pPr>
              <w:widowControl w:val="0"/>
              <w:spacing w:after="0" w:line="240" w:lineRule="auto"/>
              <w:jc w:val="center"/>
              <w:rPr>
                <w:rFonts w:ascii="Times New Roman" w:hAnsi="Times New Roman"/>
                <w:sz w:val="24"/>
                <w:szCs w:val="24"/>
              </w:rPr>
            </w:pPr>
          </w:p>
        </w:tc>
        <w:tc>
          <w:tcPr>
            <w:tcW w:w="2305" w:type="dxa"/>
            <w:vMerge/>
          </w:tcPr>
          <w:p w:rsidR="0077341A" w:rsidRPr="00B63B4E" w:rsidRDefault="0077341A" w:rsidP="000831D6">
            <w:pPr>
              <w:widowControl w:val="0"/>
              <w:spacing w:after="0" w:line="240" w:lineRule="auto"/>
              <w:jc w:val="center"/>
              <w:rPr>
                <w:rFonts w:ascii="Times New Roman" w:hAnsi="Times New Roman"/>
                <w:sz w:val="24"/>
                <w:szCs w:val="24"/>
              </w:rPr>
            </w:pPr>
          </w:p>
        </w:tc>
      </w:tr>
      <w:tr w:rsidR="0077341A" w:rsidRPr="00B63B4E" w:rsidTr="00FF0946">
        <w:tc>
          <w:tcPr>
            <w:tcW w:w="540"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1</w:t>
            </w:r>
          </w:p>
        </w:tc>
        <w:tc>
          <w:tcPr>
            <w:tcW w:w="1625"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1</w:t>
            </w:r>
          </w:p>
        </w:tc>
        <w:tc>
          <w:tcPr>
            <w:tcW w:w="3827"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2</w:t>
            </w:r>
          </w:p>
        </w:tc>
        <w:tc>
          <w:tcPr>
            <w:tcW w:w="1134"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3</w:t>
            </w:r>
          </w:p>
        </w:tc>
        <w:tc>
          <w:tcPr>
            <w:tcW w:w="1134"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4</w:t>
            </w:r>
          </w:p>
        </w:tc>
        <w:tc>
          <w:tcPr>
            <w:tcW w:w="1134"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5</w:t>
            </w:r>
          </w:p>
        </w:tc>
        <w:tc>
          <w:tcPr>
            <w:tcW w:w="1134"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6</w:t>
            </w:r>
          </w:p>
        </w:tc>
        <w:tc>
          <w:tcPr>
            <w:tcW w:w="1293"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7</w:t>
            </w:r>
          </w:p>
        </w:tc>
        <w:tc>
          <w:tcPr>
            <w:tcW w:w="1259"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8</w:t>
            </w:r>
          </w:p>
        </w:tc>
        <w:tc>
          <w:tcPr>
            <w:tcW w:w="2305" w:type="dxa"/>
          </w:tcPr>
          <w:p w:rsidR="0077341A" w:rsidRPr="00B63B4E" w:rsidRDefault="0077341A"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9</w:t>
            </w:r>
          </w:p>
        </w:tc>
      </w:tr>
      <w:tr w:rsidR="00074754" w:rsidRPr="00B63B4E" w:rsidTr="00FF0946">
        <w:trPr>
          <w:trHeight w:val="269"/>
        </w:trPr>
        <w:tc>
          <w:tcPr>
            <w:tcW w:w="540" w:type="dxa"/>
            <w:vMerge w:val="restart"/>
          </w:tcPr>
          <w:p w:rsidR="00074754" w:rsidRPr="00B63B4E" w:rsidRDefault="00074754" w:rsidP="000831D6">
            <w:pPr>
              <w:widowControl w:val="0"/>
              <w:spacing w:after="0" w:line="240" w:lineRule="auto"/>
              <w:jc w:val="center"/>
              <w:rPr>
                <w:rFonts w:ascii="Times New Roman" w:hAnsi="Times New Roman"/>
                <w:sz w:val="24"/>
                <w:szCs w:val="24"/>
              </w:rPr>
            </w:pPr>
            <w:r w:rsidRPr="00B63B4E">
              <w:rPr>
                <w:rFonts w:ascii="Times New Roman" w:hAnsi="Times New Roman"/>
                <w:sz w:val="24"/>
                <w:szCs w:val="24"/>
              </w:rPr>
              <w:t>1.</w:t>
            </w:r>
          </w:p>
        </w:tc>
        <w:tc>
          <w:tcPr>
            <w:tcW w:w="1625" w:type="dxa"/>
            <w:vMerge w:val="restart"/>
          </w:tcPr>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Оплата свидетельств</w:t>
            </w:r>
          </w:p>
        </w:tc>
        <w:tc>
          <w:tcPr>
            <w:tcW w:w="3827" w:type="dxa"/>
          </w:tcPr>
          <w:p w:rsidR="00074754" w:rsidRPr="00B63B4E" w:rsidRDefault="00074754" w:rsidP="000831D6">
            <w:pPr>
              <w:pStyle w:val="ConsPlusCell"/>
              <w:rPr>
                <w:rFonts w:ascii="Times New Roman" w:hAnsi="Times New Roman" w:cs="Times New Roman"/>
                <w:sz w:val="24"/>
                <w:szCs w:val="24"/>
              </w:rPr>
            </w:pPr>
            <w:r w:rsidRPr="00B63B4E">
              <w:rPr>
                <w:rFonts w:ascii="Times New Roman" w:hAnsi="Times New Roman" w:cs="Times New Roman"/>
                <w:sz w:val="24"/>
                <w:szCs w:val="24"/>
              </w:rPr>
              <w:t>Итого</w:t>
            </w:r>
          </w:p>
        </w:tc>
        <w:tc>
          <w:tcPr>
            <w:tcW w:w="1134" w:type="dxa"/>
          </w:tcPr>
          <w:p w:rsidR="00074754" w:rsidRPr="00B63B4E" w:rsidRDefault="00FC4378" w:rsidP="00C52654">
            <w:pPr>
              <w:spacing w:after="0" w:line="240" w:lineRule="auto"/>
              <w:jc w:val="center"/>
              <w:rPr>
                <w:rFonts w:ascii="Times New Roman" w:hAnsi="Times New Roman"/>
                <w:sz w:val="24"/>
                <w:szCs w:val="24"/>
              </w:rPr>
            </w:pPr>
            <w:r w:rsidRPr="00B63B4E">
              <w:rPr>
                <w:rFonts w:ascii="Times New Roman" w:hAnsi="Times New Roman"/>
                <w:sz w:val="24"/>
                <w:szCs w:val="24"/>
              </w:rPr>
              <w:t>865,2</w:t>
            </w:r>
          </w:p>
        </w:tc>
        <w:tc>
          <w:tcPr>
            <w:tcW w:w="1134" w:type="dxa"/>
          </w:tcPr>
          <w:p w:rsidR="00074754" w:rsidRPr="00B63B4E" w:rsidRDefault="00FC4378" w:rsidP="00C52654">
            <w:pPr>
              <w:shd w:val="clear" w:color="auto" w:fill="FFFFFF"/>
              <w:snapToGrid w:val="0"/>
              <w:spacing w:after="0" w:line="240" w:lineRule="auto"/>
              <w:ind w:left="-57" w:right="-1"/>
              <w:jc w:val="center"/>
              <w:rPr>
                <w:rFonts w:ascii="Times New Roman" w:hAnsi="Times New Roman"/>
                <w:spacing w:val="-10"/>
                <w:sz w:val="24"/>
                <w:szCs w:val="24"/>
              </w:rPr>
            </w:pPr>
            <w:r w:rsidRPr="00B63B4E">
              <w:rPr>
                <w:rFonts w:ascii="Times New Roman" w:hAnsi="Times New Roman"/>
                <w:spacing w:val="-10"/>
                <w:sz w:val="24"/>
                <w:szCs w:val="24"/>
              </w:rPr>
              <w:t>865,2</w:t>
            </w:r>
          </w:p>
        </w:tc>
        <w:tc>
          <w:tcPr>
            <w:tcW w:w="1134"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134"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93"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59" w:type="dxa"/>
            <w:vMerge w:val="restart"/>
          </w:tcPr>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В течение установленного срока под-</w:t>
            </w: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держки гражда-нина</w:t>
            </w:r>
          </w:p>
        </w:tc>
        <w:tc>
          <w:tcPr>
            <w:tcW w:w="2305" w:type="dxa"/>
            <w:vMerge w:val="restart"/>
          </w:tcPr>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Админи</w:t>
            </w:r>
            <w:r w:rsidR="00FC4378" w:rsidRPr="00B63B4E">
              <w:rPr>
                <w:rFonts w:ascii="Times New Roman" w:hAnsi="Times New Roman"/>
                <w:sz w:val="24"/>
                <w:szCs w:val="24"/>
              </w:rPr>
              <w:t>стра</w:t>
            </w:r>
            <w:r w:rsidRPr="00B63B4E">
              <w:rPr>
                <w:rFonts w:ascii="Times New Roman" w:hAnsi="Times New Roman"/>
                <w:sz w:val="24"/>
                <w:szCs w:val="24"/>
              </w:rPr>
              <w:t>ция</w:t>
            </w: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г. Лыткарино</w:t>
            </w:r>
          </w:p>
          <w:p w:rsidR="00074754" w:rsidRPr="00B63B4E" w:rsidRDefault="00074754" w:rsidP="000831D6">
            <w:pPr>
              <w:widowControl w:val="0"/>
              <w:spacing w:after="0" w:line="240" w:lineRule="auto"/>
              <w:rPr>
                <w:rFonts w:ascii="Times New Roman" w:hAnsi="Times New Roman"/>
                <w:sz w:val="24"/>
                <w:szCs w:val="24"/>
              </w:rPr>
            </w:pP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Управление</w:t>
            </w: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ЖКХ и РГИ</w:t>
            </w: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г. Лыткарино</w:t>
            </w:r>
          </w:p>
          <w:p w:rsidR="00074754" w:rsidRPr="00B63B4E" w:rsidRDefault="00074754" w:rsidP="000831D6">
            <w:pPr>
              <w:widowControl w:val="0"/>
              <w:spacing w:after="0" w:line="240" w:lineRule="auto"/>
              <w:rPr>
                <w:rFonts w:ascii="Times New Roman" w:hAnsi="Times New Roman"/>
                <w:sz w:val="24"/>
                <w:szCs w:val="24"/>
              </w:rPr>
            </w:pP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Управление образования г.Лыткарино</w:t>
            </w:r>
          </w:p>
          <w:p w:rsidR="00074754" w:rsidRPr="00B63B4E" w:rsidRDefault="00074754" w:rsidP="000831D6">
            <w:pPr>
              <w:widowControl w:val="0"/>
              <w:spacing w:after="0" w:line="240" w:lineRule="auto"/>
              <w:rPr>
                <w:rFonts w:ascii="Times New Roman" w:hAnsi="Times New Roman"/>
                <w:sz w:val="24"/>
                <w:szCs w:val="24"/>
              </w:rPr>
            </w:pPr>
          </w:p>
          <w:p w:rsidR="00074754" w:rsidRPr="00B63B4E" w:rsidRDefault="003C4D67"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Учреждение здравоохранения г. Лыткарино</w:t>
            </w:r>
          </w:p>
          <w:p w:rsidR="00074754" w:rsidRPr="00B63B4E" w:rsidRDefault="00074754" w:rsidP="000831D6">
            <w:pPr>
              <w:widowControl w:val="0"/>
              <w:spacing w:after="0" w:line="240" w:lineRule="auto"/>
              <w:rPr>
                <w:rFonts w:ascii="Times New Roman" w:hAnsi="Times New Roman"/>
                <w:sz w:val="24"/>
                <w:szCs w:val="24"/>
              </w:rPr>
            </w:pPr>
          </w:p>
          <w:p w:rsidR="00074754" w:rsidRPr="00B63B4E" w:rsidRDefault="00FC4378"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Образова</w:t>
            </w:r>
            <w:r w:rsidR="00074754" w:rsidRPr="00B63B4E">
              <w:rPr>
                <w:rFonts w:ascii="Times New Roman" w:hAnsi="Times New Roman"/>
                <w:sz w:val="24"/>
                <w:szCs w:val="24"/>
              </w:rPr>
              <w:t>тельные</w:t>
            </w: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учреждения</w:t>
            </w:r>
          </w:p>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города Лыткарино</w:t>
            </w:r>
          </w:p>
        </w:tc>
      </w:tr>
      <w:tr w:rsidR="00074754" w:rsidRPr="00B63B4E" w:rsidTr="00FF0946">
        <w:tc>
          <w:tcPr>
            <w:tcW w:w="540"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1625" w:type="dxa"/>
            <w:vMerge/>
          </w:tcPr>
          <w:p w:rsidR="00074754" w:rsidRPr="00B63B4E" w:rsidRDefault="00074754" w:rsidP="000831D6">
            <w:pPr>
              <w:widowControl w:val="0"/>
              <w:spacing w:after="0" w:line="240" w:lineRule="auto"/>
              <w:rPr>
                <w:rFonts w:ascii="Times New Roman" w:hAnsi="Times New Roman"/>
                <w:sz w:val="24"/>
                <w:szCs w:val="24"/>
              </w:rPr>
            </w:pPr>
          </w:p>
        </w:tc>
        <w:tc>
          <w:tcPr>
            <w:tcW w:w="3827" w:type="dxa"/>
          </w:tcPr>
          <w:p w:rsidR="00074754" w:rsidRPr="00B63B4E" w:rsidRDefault="00074754" w:rsidP="000831D6">
            <w:pPr>
              <w:widowControl w:val="0"/>
              <w:spacing w:after="0" w:line="240" w:lineRule="auto"/>
              <w:rPr>
                <w:rFonts w:ascii="Times New Roman" w:hAnsi="Times New Roman"/>
                <w:sz w:val="24"/>
                <w:szCs w:val="24"/>
              </w:rPr>
            </w:pPr>
            <w:r w:rsidRPr="00B63B4E">
              <w:rPr>
                <w:rFonts w:ascii="Times New Roman" w:hAnsi="Times New Roman"/>
                <w:sz w:val="24"/>
                <w:szCs w:val="24"/>
              </w:rPr>
              <w:t xml:space="preserve">Средства бюджета г.Лыткарино        </w:t>
            </w:r>
          </w:p>
        </w:tc>
        <w:tc>
          <w:tcPr>
            <w:tcW w:w="1134"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134" w:type="dxa"/>
          </w:tcPr>
          <w:p w:rsidR="00074754" w:rsidRPr="00B63B4E" w:rsidRDefault="00074754" w:rsidP="000831D6">
            <w:pPr>
              <w:shd w:val="clear" w:color="auto" w:fill="FFFFFF"/>
              <w:snapToGrid w:val="0"/>
              <w:spacing w:after="0" w:line="240" w:lineRule="auto"/>
              <w:ind w:left="-57" w:right="-1"/>
              <w:jc w:val="center"/>
              <w:rPr>
                <w:rFonts w:ascii="Times New Roman" w:hAnsi="Times New Roman"/>
                <w:spacing w:val="-10"/>
                <w:sz w:val="24"/>
                <w:szCs w:val="24"/>
              </w:rPr>
            </w:pPr>
            <w:r w:rsidRPr="00B63B4E">
              <w:rPr>
                <w:rFonts w:ascii="Times New Roman" w:hAnsi="Times New Roman"/>
                <w:spacing w:val="-10"/>
                <w:sz w:val="24"/>
                <w:szCs w:val="24"/>
              </w:rPr>
              <w:t>0</w:t>
            </w:r>
          </w:p>
        </w:tc>
        <w:tc>
          <w:tcPr>
            <w:tcW w:w="1134"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134"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93"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59"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2305" w:type="dxa"/>
            <w:vMerge/>
          </w:tcPr>
          <w:p w:rsidR="00074754" w:rsidRPr="00B63B4E" w:rsidRDefault="00074754" w:rsidP="000831D6">
            <w:pPr>
              <w:widowControl w:val="0"/>
              <w:spacing w:after="0" w:line="240" w:lineRule="auto"/>
              <w:jc w:val="center"/>
              <w:rPr>
                <w:rFonts w:ascii="Times New Roman" w:hAnsi="Times New Roman"/>
                <w:sz w:val="24"/>
                <w:szCs w:val="24"/>
              </w:rPr>
            </w:pPr>
          </w:p>
        </w:tc>
      </w:tr>
      <w:tr w:rsidR="00074754" w:rsidRPr="00B63B4E" w:rsidTr="00FF0946">
        <w:trPr>
          <w:trHeight w:val="523"/>
        </w:trPr>
        <w:tc>
          <w:tcPr>
            <w:tcW w:w="540"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1625"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3827" w:type="dxa"/>
          </w:tcPr>
          <w:p w:rsidR="00074754" w:rsidRPr="00B63B4E" w:rsidRDefault="00074754" w:rsidP="000831D6">
            <w:pPr>
              <w:spacing w:after="0" w:line="240" w:lineRule="auto"/>
              <w:rPr>
                <w:rFonts w:ascii="Times New Roman" w:hAnsi="Times New Roman"/>
                <w:sz w:val="24"/>
                <w:szCs w:val="24"/>
              </w:rPr>
            </w:pPr>
            <w:r w:rsidRPr="00B63B4E">
              <w:rPr>
                <w:rFonts w:ascii="Times New Roman" w:hAnsi="Times New Roman"/>
                <w:sz w:val="24"/>
                <w:szCs w:val="24"/>
              </w:rPr>
              <w:t>Средства бюджета Московской области</w:t>
            </w:r>
          </w:p>
        </w:tc>
        <w:tc>
          <w:tcPr>
            <w:tcW w:w="1134" w:type="dxa"/>
          </w:tcPr>
          <w:p w:rsidR="00074754" w:rsidRPr="00B63B4E" w:rsidRDefault="00FC4378" w:rsidP="000831D6">
            <w:pPr>
              <w:spacing w:after="0" w:line="240" w:lineRule="auto"/>
              <w:jc w:val="center"/>
              <w:rPr>
                <w:rFonts w:ascii="Times New Roman" w:hAnsi="Times New Roman"/>
                <w:sz w:val="24"/>
                <w:szCs w:val="24"/>
              </w:rPr>
            </w:pPr>
            <w:r w:rsidRPr="00B63B4E">
              <w:rPr>
                <w:rFonts w:ascii="Times New Roman" w:hAnsi="Times New Roman"/>
                <w:sz w:val="24"/>
                <w:szCs w:val="24"/>
              </w:rPr>
              <w:t>441,3</w:t>
            </w:r>
          </w:p>
          <w:p w:rsidR="00074754" w:rsidRPr="00B63B4E" w:rsidRDefault="00074754" w:rsidP="000831D6">
            <w:pPr>
              <w:spacing w:after="0" w:line="240" w:lineRule="auto"/>
              <w:jc w:val="center"/>
              <w:rPr>
                <w:rFonts w:ascii="Times New Roman" w:hAnsi="Times New Roman"/>
                <w:sz w:val="24"/>
                <w:szCs w:val="24"/>
              </w:rPr>
            </w:pPr>
          </w:p>
        </w:tc>
        <w:tc>
          <w:tcPr>
            <w:tcW w:w="1134" w:type="dxa"/>
          </w:tcPr>
          <w:p w:rsidR="00074754" w:rsidRPr="00B63B4E" w:rsidRDefault="00FC4378" w:rsidP="000831D6">
            <w:pPr>
              <w:spacing w:after="0" w:line="240" w:lineRule="auto"/>
              <w:jc w:val="center"/>
              <w:rPr>
                <w:rFonts w:ascii="Times New Roman" w:hAnsi="Times New Roman"/>
                <w:sz w:val="24"/>
                <w:szCs w:val="24"/>
              </w:rPr>
            </w:pPr>
            <w:r w:rsidRPr="00B63B4E">
              <w:rPr>
                <w:rFonts w:ascii="Times New Roman" w:hAnsi="Times New Roman"/>
                <w:sz w:val="24"/>
                <w:szCs w:val="24"/>
              </w:rPr>
              <w:t>441,3</w:t>
            </w:r>
          </w:p>
        </w:tc>
        <w:tc>
          <w:tcPr>
            <w:tcW w:w="1134"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134"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93" w:type="dxa"/>
          </w:tcPr>
          <w:p w:rsidR="00074754" w:rsidRPr="00B63B4E" w:rsidRDefault="00074754" w:rsidP="000831D6">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59"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2305" w:type="dxa"/>
            <w:vMerge/>
          </w:tcPr>
          <w:p w:rsidR="00074754" w:rsidRPr="00B63B4E" w:rsidRDefault="00074754" w:rsidP="000831D6">
            <w:pPr>
              <w:widowControl w:val="0"/>
              <w:spacing w:after="0" w:line="240" w:lineRule="auto"/>
              <w:jc w:val="center"/>
              <w:rPr>
                <w:rFonts w:ascii="Times New Roman" w:hAnsi="Times New Roman"/>
                <w:sz w:val="24"/>
                <w:szCs w:val="24"/>
              </w:rPr>
            </w:pPr>
          </w:p>
        </w:tc>
      </w:tr>
      <w:tr w:rsidR="00074754" w:rsidRPr="00B63B4E" w:rsidTr="00FF0946">
        <w:trPr>
          <w:trHeight w:val="1957"/>
        </w:trPr>
        <w:tc>
          <w:tcPr>
            <w:tcW w:w="540"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1625"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3827" w:type="dxa"/>
          </w:tcPr>
          <w:p w:rsidR="00074754" w:rsidRPr="00B63B4E" w:rsidRDefault="00074754" w:rsidP="000831D6">
            <w:pPr>
              <w:spacing w:after="0" w:line="240" w:lineRule="auto"/>
              <w:rPr>
                <w:rFonts w:ascii="Times New Roman" w:hAnsi="Times New Roman"/>
                <w:sz w:val="24"/>
                <w:szCs w:val="24"/>
              </w:rPr>
            </w:pPr>
            <w:r w:rsidRPr="00B63B4E">
              <w:rPr>
                <w:rFonts w:ascii="Times New Roman" w:hAnsi="Times New Roman"/>
                <w:sz w:val="24"/>
                <w:szCs w:val="24"/>
              </w:rPr>
              <w:t>в том числе на выполнение обязательств перед участниками ДЦП</w:t>
            </w:r>
            <w:r w:rsidRPr="00B63B4E">
              <w:rPr>
                <w:rFonts w:ascii="Times New Roman" w:eastAsia="Arial CYR" w:hAnsi="Times New Roman"/>
                <w:sz w:val="24"/>
                <w:szCs w:val="24"/>
              </w:rPr>
              <w:t xml:space="preserve"> </w:t>
            </w:r>
            <w:r w:rsidRPr="00B63B4E">
              <w:rPr>
                <w:rFonts w:ascii="Times New Roman" w:hAnsi="Times New Roman"/>
                <w:sz w:val="24"/>
                <w:szCs w:val="24"/>
              </w:rPr>
              <w:t>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w:t>
            </w:r>
          </w:p>
        </w:tc>
        <w:tc>
          <w:tcPr>
            <w:tcW w:w="1134" w:type="dxa"/>
          </w:tcPr>
          <w:p w:rsidR="00074754" w:rsidRPr="00B63B4E" w:rsidRDefault="00FC4378" w:rsidP="00C2528D">
            <w:pPr>
              <w:spacing w:after="0" w:line="240" w:lineRule="auto"/>
              <w:jc w:val="center"/>
              <w:rPr>
                <w:rFonts w:ascii="Times New Roman" w:hAnsi="Times New Roman"/>
                <w:sz w:val="24"/>
                <w:szCs w:val="24"/>
              </w:rPr>
            </w:pPr>
            <w:r w:rsidRPr="00B63B4E">
              <w:rPr>
                <w:rFonts w:ascii="Times New Roman" w:hAnsi="Times New Roman"/>
                <w:sz w:val="24"/>
                <w:szCs w:val="24"/>
              </w:rPr>
              <w:t>441,3</w:t>
            </w:r>
          </w:p>
          <w:p w:rsidR="00074754" w:rsidRPr="00B63B4E" w:rsidRDefault="00074754" w:rsidP="00C2528D">
            <w:pPr>
              <w:spacing w:after="0" w:line="240" w:lineRule="auto"/>
              <w:jc w:val="center"/>
              <w:rPr>
                <w:rFonts w:ascii="Times New Roman" w:hAnsi="Times New Roman"/>
                <w:sz w:val="24"/>
                <w:szCs w:val="24"/>
              </w:rPr>
            </w:pPr>
          </w:p>
        </w:tc>
        <w:tc>
          <w:tcPr>
            <w:tcW w:w="1134" w:type="dxa"/>
          </w:tcPr>
          <w:p w:rsidR="00074754" w:rsidRPr="00B63B4E" w:rsidRDefault="00FC4378" w:rsidP="00C2528D">
            <w:pPr>
              <w:spacing w:after="0" w:line="240" w:lineRule="auto"/>
              <w:jc w:val="center"/>
              <w:rPr>
                <w:rFonts w:ascii="Times New Roman" w:hAnsi="Times New Roman"/>
                <w:sz w:val="24"/>
                <w:szCs w:val="24"/>
              </w:rPr>
            </w:pPr>
            <w:r w:rsidRPr="00B63B4E">
              <w:rPr>
                <w:rFonts w:ascii="Times New Roman" w:hAnsi="Times New Roman"/>
                <w:sz w:val="24"/>
                <w:szCs w:val="24"/>
              </w:rPr>
              <w:t>441,3</w:t>
            </w:r>
          </w:p>
        </w:tc>
        <w:tc>
          <w:tcPr>
            <w:tcW w:w="1134" w:type="dxa"/>
          </w:tcPr>
          <w:p w:rsidR="00074754" w:rsidRPr="00B63B4E" w:rsidRDefault="00074754" w:rsidP="00C2528D">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134" w:type="dxa"/>
          </w:tcPr>
          <w:p w:rsidR="00074754" w:rsidRPr="00B63B4E" w:rsidRDefault="00074754" w:rsidP="00C2528D">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93" w:type="dxa"/>
          </w:tcPr>
          <w:p w:rsidR="00074754" w:rsidRPr="00B63B4E" w:rsidRDefault="00074754" w:rsidP="00C2528D">
            <w:pPr>
              <w:spacing w:after="0" w:line="240" w:lineRule="auto"/>
              <w:jc w:val="center"/>
              <w:rPr>
                <w:rFonts w:ascii="Times New Roman" w:hAnsi="Times New Roman"/>
                <w:sz w:val="24"/>
                <w:szCs w:val="24"/>
              </w:rPr>
            </w:pPr>
            <w:r w:rsidRPr="00B63B4E">
              <w:rPr>
                <w:rFonts w:ascii="Times New Roman" w:hAnsi="Times New Roman"/>
                <w:sz w:val="24"/>
                <w:szCs w:val="24"/>
              </w:rPr>
              <w:t>0</w:t>
            </w:r>
          </w:p>
        </w:tc>
        <w:tc>
          <w:tcPr>
            <w:tcW w:w="1259"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2305" w:type="dxa"/>
            <w:vMerge/>
          </w:tcPr>
          <w:p w:rsidR="00074754" w:rsidRPr="00B63B4E" w:rsidRDefault="00074754" w:rsidP="000831D6">
            <w:pPr>
              <w:widowControl w:val="0"/>
              <w:spacing w:after="0" w:line="240" w:lineRule="auto"/>
              <w:jc w:val="center"/>
              <w:rPr>
                <w:rFonts w:ascii="Times New Roman" w:hAnsi="Times New Roman"/>
                <w:sz w:val="24"/>
                <w:szCs w:val="24"/>
              </w:rPr>
            </w:pPr>
          </w:p>
        </w:tc>
      </w:tr>
      <w:tr w:rsidR="00074754" w:rsidRPr="00B63B4E" w:rsidTr="00FF0946">
        <w:trPr>
          <w:trHeight w:val="316"/>
        </w:trPr>
        <w:tc>
          <w:tcPr>
            <w:tcW w:w="540"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1625"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3827" w:type="dxa"/>
          </w:tcPr>
          <w:p w:rsidR="00074754" w:rsidRPr="00B63B4E" w:rsidRDefault="00074754" w:rsidP="00074754">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Средства федерального бюджета</w:t>
            </w:r>
          </w:p>
        </w:tc>
        <w:tc>
          <w:tcPr>
            <w:tcW w:w="1134" w:type="dxa"/>
          </w:tcPr>
          <w:p w:rsidR="00074754" w:rsidRPr="00B63B4E" w:rsidRDefault="00FC4378" w:rsidP="000831D6">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423,9</w:t>
            </w:r>
          </w:p>
        </w:tc>
        <w:tc>
          <w:tcPr>
            <w:tcW w:w="1134" w:type="dxa"/>
          </w:tcPr>
          <w:p w:rsidR="00074754" w:rsidRPr="00B63B4E" w:rsidRDefault="00FC4378" w:rsidP="000831D6">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423,9</w:t>
            </w:r>
          </w:p>
        </w:tc>
        <w:tc>
          <w:tcPr>
            <w:tcW w:w="1134" w:type="dxa"/>
          </w:tcPr>
          <w:p w:rsidR="00074754" w:rsidRPr="00B63B4E" w:rsidRDefault="00074754" w:rsidP="000831D6">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0</w:t>
            </w:r>
          </w:p>
        </w:tc>
        <w:tc>
          <w:tcPr>
            <w:tcW w:w="1134" w:type="dxa"/>
          </w:tcPr>
          <w:p w:rsidR="00074754" w:rsidRPr="00B63B4E" w:rsidRDefault="00074754" w:rsidP="000831D6">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0</w:t>
            </w:r>
          </w:p>
        </w:tc>
        <w:tc>
          <w:tcPr>
            <w:tcW w:w="1293" w:type="dxa"/>
          </w:tcPr>
          <w:p w:rsidR="00074754" w:rsidRPr="00B63B4E" w:rsidRDefault="00074754" w:rsidP="000831D6">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0</w:t>
            </w:r>
          </w:p>
        </w:tc>
        <w:tc>
          <w:tcPr>
            <w:tcW w:w="1259"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2305" w:type="dxa"/>
            <w:vMerge/>
          </w:tcPr>
          <w:p w:rsidR="00074754" w:rsidRPr="00B63B4E" w:rsidRDefault="00074754" w:rsidP="000831D6">
            <w:pPr>
              <w:widowControl w:val="0"/>
              <w:spacing w:after="0" w:line="240" w:lineRule="auto"/>
              <w:jc w:val="center"/>
              <w:rPr>
                <w:rFonts w:ascii="Times New Roman" w:hAnsi="Times New Roman"/>
                <w:sz w:val="24"/>
                <w:szCs w:val="24"/>
              </w:rPr>
            </w:pPr>
          </w:p>
        </w:tc>
      </w:tr>
      <w:tr w:rsidR="00074754" w:rsidRPr="00B63B4E" w:rsidTr="00FF0946">
        <w:trPr>
          <w:trHeight w:val="944"/>
        </w:trPr>
        <w:tc>
          <w:tcPr>
            <w:tcW w:w="540"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1625"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3827" w:type="dxa"/>
          </w:tcPr>
          <w:p w:rsidR="00074754" w:rsidRPr="00B63B4E" w:rsidRDefault="00074754" w:rsidP="00C2528D">
            <w:pPr>
              <w:spacing w:after="0" w:line="240" w:lineRule="auto"/>
              <w:rPr>
                <w:rFonts w:ascii="Times New Roman" w:hAnsi="Times New Roman"/>
                <w:sz w:val="24"/>
                <w:szCs w:val="24"/>
              </w:rPr>
            </w:pPr>
            <w:r w:rsidRPr="00B63B4E">
              <w:rPr>
                <w:rFonts w:ascii="Times New Roman" w:hAnsi="Times New Roman"/>
                <w:sz w:val="24"/>
                <w:szCs w:val="24"/>
              </w:rPr>
              <w:t>в том числе на выполнение обязательств перед участниками ДЦП</w:t>
            </w:r>
            <w:r w:rsidRPr="00B63B4E">
              <w:rPr>
                <w:rFonts w:ascii="Times New Roman" w:eastAsia="Arial CYR" w:hAnsi="Times New Roman"/>
                <w:sz w:val="24"/>
                <w:szCs w:val="24"/>
              </w:rPr>
              <w:t xml:space="preserve"> </w:t>
            </w:r>
            <w:r w:rsidRPr="00B63B4E">
              <w:rPr>
                <w:rFonts w:ascii="Times New Roman" w:hAnsi="Times New Roman"/>
                <w:sz w:val="24"/>
                <w:szCs w:val="24"/>
              </w:rPr>
              <w:t>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w:t>
            </w:r>
          </w:p>
        </w:tc>
        <w:tc>
          <w:tcPr>
            <w:tcW w:w="1134" w:type="dxa"/>
          </w:tcPr>
          <w:p w:rsidR="00074754" w:rsidRPr="00B63B4E" w:rsidRDefault="00FB5C1D"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423,9</w:t>
            </w:r>
          </w:p>
        </w:tc>
        <w:tc>
          <w:tcPr>
            <w:tcW w:w="1134" w:type="dxa"/>
          </w:tcPr>
          <w:p w:rsidR="00074754" w:rsidRPr="00B63B4E" w:rsidRDefault="00FB5C1D"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423,9</w:t>
            </w:r>
          </w:p>
        </w:tc>
        <w:tc>
          <w:tcPr>
            <w:tcW w:w="1134" w:type="dxa"/>
          </w:tcPr>
          <w:p w:rsidR="00074754" w:rsidRPr="00B63B4E" w:rsidRDefault="00074754"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0</w:t>
            </w:r>
          </w:p>
        </w:tc>
        <w:tc>
          <w:tcPr>
            <w:tcW w:w="1134" w:type="dxa"/>
          </w:tcPr>
          <w:p w:rsidR="00074754" w:rsidRPr="00B63B4E" w:rsidRDefault="00074754"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0</w:t>
            </w:r>
          </w:p>
        </w:tc>
        <w:tc>
          <w:tcPr>
            <w:tcW w:w="1293" w:type="dxa"/>
          </w:tcPr>
          <w:p w:rsidR="00074754" w:rsidRPr="00B63B4E" w:rsidRDefault="00074754"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B63B4E">
              <w:rPr>
                <w:rFonts w:ascii="Times New Roman" w:hAnsi="Times New Roman"/>
                <w:sz w:val="24"/>
                <w:szCs w:val="24"/>
              </w:rPr>
              <w:t>0</w:t>
            </w:r>
          </w:p>
        </w:tc>
        <w:tc>
          <w:tcPr>
            <w:tcW w:w="1259" w:type="dxa"/>
            <w:vMerge/>
          </w:tcPr>
          <w:p w:rsidR="00074754" w:rsidRPr="00B63B4E" w:rsidRDefault="00074754" w:rsidP="000831D6">
            <w:pPr>
              <w:widowControl w:val="0"/>
              <w:spacing w:after="0" w:line="240" w:lineRule="auto"/>
              <w:jc w:val="center"/>
              <w:rPr>
                <w:rFonts w:ascii="Times New Roman" w:hAnsi="Times New Roman"/>
                <w:sz w:val="24"/>
                <w:szCs w:val="24"/>
              </w:rPr>
            </w:pPr>
          </w:p>
        </w:tc>
        <w:tc>
          <w:tcPr>
            <w:tcW w:w="2305" w:type="dxa"/>
            <w:vMerge/>
          </w:tcPr>
          <w:p w:rsidR="00074754" w:rsidRPr="00B63B4E" w:rsidRDefault="00074754" w:rsidP="000831D6">
            <w:pPr>
              <w:widowControl w:val="0"/>
              <w:spacing w:after="0" w:line="240" w:lineRule="auto"/>
              <w:jc w:val="center"/>
              <w:rPr>
                <w:rFonts w:ascii="Times New Roman" w:hAnsi="Times New Roman"/>
                <w:sz w:val="24"/>
                <w:szCs w:val="24"/>
              </w:rPr>
            </w:pPr>
          </w:p>
        </w:tc>
      </w:tr>
    </w:tbl>
    <w:p w:rsidR="00EF1719" w:rsidRDefault="00EF1719" w:rsidP="00337EFA">
      <w:pPr>
        <w:pStyle w:val="ConsPlusNormal"/>
        <w:outlineLvl w:val="1"/>
        <w:rPr>
          <w:rFonts w:ascii="Times New Roman" w:hAnsi="Times New Roman" w:cs="Times New Roman"/>
          <w:b/>
          <w:sz w:val="28"/>
          <w:szCs w:val="28"/>
        </w:rPr>
        <w:sectPr w:rsidR="00EF1719" w:rsidSect="002A7FB8">
          <w:pgSz w:w="16838" w:h="11906" w:orient="landscape"/>
          <w:pgMar w:top="567" w:right="1134" w:bottom="1134" w:left="1134" w:header="720" w:footer="720" w:gutter="0"/>
          <w:cols w:space="720"/>
          <w:noEndnote/>
        </w:sectPr>
      </w:pPr>
    </w:p>
    <w:p w:rsidR="009232A0" w:rsidRPr="00337EFA" w:rsidRDefault="00355383" w:rsidP="00337EFA">
      <w:pPr>
        <w:pStyle w:val="ConsPlusNormal"/>
        <w:jc w:val="center"/>
        <w:outlineLvl w:val="1"/>
        <w:rPr>
          <w:rFonts w:ascii="Times New Roman" w:hAnsi="Times New Roman" w:cs="Times New Roman"/>
          <w:b/>
          <w:sz w:val="26"/>
          <w:szCs w:val="26"/>
        </w:rPr>
      </w:pPr>
      <w:r w:rsidRPr="00337EFA">
        <w:rPr>
          <w:rFonts w:ascii="Times New Roman" w:hAnsi="Times New Roman" w:cs="Times New Roman"/>
          <w:b/>
          <w:sz w:val="26"/>
          <w:szCs w:val="26"/>
        </w:rPr>
        <w:lastRenderedPageBreak/>
        <w:t>1</w:t>
      </w:r>
      <w:r w:rsidR="0079588A" w:rsidRPr="00337EFA">
        <w:rPr>
          <w:rFonts w:ascii="Times New Roman" w:hAnsi="Times New Roman" w:cs="Times New Roman"/>
          <w:b/>
          <w:sz w:val="26"/>
          <w:szCs w:val="26"/>
        </w:rPr>
        <w:t>2</w:t>
      </w:r>
      <w:r w:rsidR="009232A0" w:rsidRPr="00337EFA">
        <w:rPr>
          <w:rFonts w:ascii="Times New Roman" w:hAnsi="Times New Roman" w:cs="Times New Roman"/>
          <w:b/>
          <w:sz w:val="26"/>
          <w:szCs w:val="26"/>
        </w:rPr>
        <w:t>. Механизм реализации Подпрограммы</w:t>
      </w:r>
    </w:p>
    <w:p w:rsidR="007050E6" w:rsidRPr="00337EFA" w:rsidRDefault="007050E6" w:rsidP="009232A0">
      <w:pPr>
        <w:pStyle w:val="ConsPlusNormal"/>
        <w:ind w:firstLine="540"/>
        <w:jc w:val="both"/>
        <w:rPr>
          <w:rFonts w:ascii="Times New Roman" w:hAnsi="Times New Roman" w:cs="Times New Roman"/>
          <w:sz w:val="26"/>
          <w:szCs w:val="26"/>
        </w:rPr>
      </w:pPr>
    </w:p>
    <w:p w:rsidR="009C23FB" w:rsidRPr="00337EFA" w:rsidRDefault="007050E6"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Arial CYR" w:hAnsi="Times New Roman"/>
          <w:sz w:val="26"/>
          <w:szCs w:val="26"/>
        </w:rPr>
        <w:tab/>
      </w:r>
      <w:r w:rsidR="008755C1" w:rsidRPr="00337EFA">
        <w:rPr>
          <w:rFonts w:ascii="Times New Roman" w:eastAsia="Arial CYR" w:hAnsi="Times New Roman"/>
          <w:sz w:val="26"/>
          <w:szCs w:val="26"/>
        </w:rPr>
        <w:t xml:space="preserve">12.1. </w:t>
      </w:r>
      <w:r w:rsidRPr="00337EFA">
        <w:rPr>
          <w:rFonts w:ascii="Times New Roman" w:eastAsia="Arial CYR" w:hAnsi="Times New Roman"/>
          <w:sz w:val="26"/>
          <w:szCs w:val="26"/>
        </w:rPr>
        <w:t xml:space="preserve">Механизм реализации Подпрограммы «Социальная ипотека» на 2014-2024 годы муниципальной программы </w:t>
      </w:r>
      <w:r w:rsidRPr="00337EFA">
        <w:rPr>
          <w:rFonts w:ascii="Times New Roman" w:hAnsi="Times New Roman"/>
          <w:color w:val="000000"/>
          <w:spacing w:val="-2"/>
          <w:sz w:val="26"/>
          <w:szCs w:val="26"/>
        </w:rPr>
        <w:t xml:space="preserve">«Жилище города Лыткарино» </w:t>
      </w:r>
      <w:r w:rsidRPr="00337EFA">
        <w:rPr>
          <w:rFonts w:ascii="Times New Roman" w:hAnsi="Times New Roman"/>
          <w:color w:val="000000"/>
          <w:spacing w:val="-1"/>
          <w:sz w:val="26"/>
          <w:szCs w:val="26"/>
        </w:rPr>
        <w:t xml:space="preserve">на 2014–2024 годы (далее – Подпрограмма) определяется в соответствии с положениями подпрограммы </w:t>
      </w:r>
      <w:r w:rsidRPr="00337EFA">
        <w:rPr>
          <w:rFonts w:ascii="Times New Roman" w:eastAsia="Arial CYR" w:hAnsi="Times New Roman"/>
          <w:sz w:val="26"/>
          <w:szCs w:val="26"/>
        </w:rPr>
        <w:t>«Социальная ипотека» государственной программы Московской области «Жилище», утвержденной постановлением Правительства Московской области от 23.08.2013 № 655/34</w:t>
      </w:r>
      <w:r w:rsidR="000B0846" w:rsidRPr="00337EFA">
        <w:rPr>
          <w:rFonts w:ascii="Times New Roman" w:eastAsia="Arial CYR" w:hAnsi="Times New Roman"/>
          <w:sz w:val="26"/>
          <w:szCs w:val="26"/>
        </w:rPr>
        <w:t>.</w:t>
      </w:r>
      <w:r w:rsidR="009C23FB" w:rsidRPr="00337EFA">
        <w:rPr>
          <w:rFonts w:ascii="Times New Roman" w:eastAsia="Times New Roman" w:hAnsi="Times New Roman"/>
          <w:sz w:val="26"/>
          <w:szCs w:val="26"/>
          <w:lang w:eastAsia="ru-RU"/>
        </w:rPr>
        <w:t xml:space="preserve"> </w:t>
      </w:r>
    </w:p>
    <w:p w:rsidR="009C23FB" w:rsidRPr="00337EFA" w:rsidRDefault="009C23FB"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Механизм реализации Подпрограммы предполагает реализацию в 2014-2024 годах мероприятий по оказанию государственной и муниципальной поддержки отдельным категориям граждан в улучшении жилищных условий путем предоставления жилищных субсидий на оплату (частичную оплату) первоначального взноса при оформлении ипотечного жилищного кредита (далее - жилищная субсидия) и компенсаций основного долга по ипотечному жилищному кредиту (далее - компенсация).</w:t>
      </w:r>
    </w:p>
    <w:p w:rsidR="009C23FB" w:rsidRPr="00337EFA" w:rsidRDefault="008755C1"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12.2. </w:t>
      </w:r>
      <w:r w:rsidR="009C23FB" w:rsidRPr="00337EFA">
        <w:rPr>
          <w:rFonts w:ascii="Times New Roman" w:eastAsia="Times New Roman" w:hAnsi="Times New Roman"/>
          <w:sz w:val="26"/>
          <w:szCs w:val="26"/>
          <w:lang w:eastAsia="ru-RU"/>
        </w:rPr>
        <w:t>Основными принципами реализации Подпрограммы являются:</w:t>
      </w:r>
    </w:p>
    <w:p w:rsidR="009C23FB" w:rsidRPr="00337EFA" w:rsidRDefault="003214F4"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 </w:t>
      </w:r>
      <w:r w:rsidR="009C23FB" w:rsidRPr="00337EFA">
        <w:rPr>
          <w:rFonts w:ascii="Times New Roman" w:eastAsia="Times New Roman" w:hAnsi="Times New Roman"/>
          <w:sz w:val="26"/>
          <w:szCs w:val="26"/>
          <w:lang w:eastAsia="ru-RU"/>
        </w:rPr>
        <w:t>добровольность участия в Подпрограмме;</w:t>
      </w:r>
    </w:p>
    <w:p w:rsidR="009C23FB" w:rsidRPr="00337EFA" w:rsidRDefault="003214F4"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 </w:t>
      </w:r>
      <w:r w:rsidR="009C23FB" w:rsidRPr="00337EFA">
        <w:rPr>
          <w:rFonts w:ascii="Times New Roman" w:eastAsia="Times New Roman" w:hAnsi="Times New Roman"/>
          <w:sz w:val="26"/>
          <w:szCs w:val="26"/>
          <w:lang w:eastAsia="ru-RU"/>
        </w:rPr>
        <w:t>возможность реализовать право на участие в Подпрограмме только один раз.</w:t>
      </w:r>
    </w:p>
    <w:p w:rsidR="009C23FB" w:rsidRPr="00337EFA" w:rsidRDefault="009C23FB" w:rsidP="009C23FB">
      <w:pPr>
        <w:autoSpaceDE w:val="0"/>
        <w:autoSpaceDN w:val="0"/>
        <w:adjustRightInd w:val="0"/>
        <w:spacing w:after="0" w:line="240" w:lineRule="auto"/>
        <w:jc w:val="both"/>
        <w:rPr>
          <w:rFonts w:ascii="Times New Roman" w:eastAsia="Times New Roman" w:hAnsi="Times New Roman"/>
          <w:sz w:val="26"/>
          <w:szCs w:val="26"/>
          <w:lang w:eastAsia="ru-RU"/>
        </w:rPr>
      </w:pPr>
    </w:p>
    <w:p w:rsidR="003F1E73" w:rsidRPr="00337EFA" w:rsidRDefault="0029181D" w:rsidP="009C23FB">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eastAsia="Times New Roman" w:hAnsi="Times New Roman"/>
          <w:sz w:val="26"/>
          <w:szCs w:val="26"/>
          <w:lang w:eastAsia="ru-RU"/>
        </w:rPr>
        <w:t>1</w:t>
      </w:r>
      <w:r w:rsidR="0079588A" w:rsidRPr="00337EFA">
        <w:rPr>
          <w:rFonts w:ascii="Times New Roman" w:eastAsia="Times New Roman" w:hAnsi="Times New Roman"/>
          <w:sz w:val="26"/>
          <w:szCs w:val="26"/>
          <w:lang w:eastAsia="ru-RU"/>
        </w:rPr>
        <w:t>2</w:t>
      </w:r>
      <w:r w:rsidRPr="00337EFA">
        <w:rPr>
          <w:rFonts w:ascii="Times New Roman" w:eastAsia="Times New Roman" w:hAnsi="Times New Roman"/>
          <w:sz w:val="26"/>
          <w:szCs w:val="26"/>
          <w:lang w:eastAsia="ru-RU"/>
        </w:rPr>
        <w:t>.</w:t>
      </w:r>
      <w:r w:rsidR="008755C1" w:rsidRPr="00337EFA">
        <w:rPr>
          <w:rFonts w:ascii="Times New Roman" w:eastAsia="Times New Roman" w:hAnsi="Times New Roman"/>
          <w:sz w:val="26"/>
          <w:szCs w:val="26"/>
          <w:lang w:eastAsia="ru-RU"/>
        </w:rPr>
        <w:t>3</w:t>
      </w:r>
      <w:r w:rsidR="003214F4" w:rsidRPr="00337EFA">
        <w:rPr>
          <w:rFonts w:ascii="Times New Roman" w:eastAsia="Times New Roman" w:hAnsi="Times New Roman"/>
          <w:sz w:val="26"/>
          <w:szCs w:val="26"/>
          <w:lang w:eastAsia="ru-RU"/>
        </w:rPr>
        <w:t xml:space="preserve">. </w:t>
      </w:r>
      <w:r w:rsidR="003F1E73" w:rsidRPr="00337EFA">
        <w:rPr>
          <w:rFonts w:ascii="Times New Roman" w:hAnsi="Times New Roman"/>
          <w:sz w:val="26"/>
          <w:szCs w:val="26"/>
        </w:rPr>
        <w:t>При реализации Подпрограммы:</w:t>
      </w:r>
    </w:p>
    <w:p w:rsidR="00787E86" w:rsidRPr="00337EFA" w:rsidRDefault="008755C1" w:rsidP="009C23FB">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hAnsi="Times New Roman"/>
          <w:sz w:val="26"/>
          <w:szCs w:val="26"/>
        </w:rPr>
        <w:t>12.3.1.</w:t>
      </w:r>
      <w:r w:rsidR="000B0846" w:rsidRPr="00337EFA">
        <w:rPr>
          <w:rFonts w:ascii="Times New Roman" w:hAnsi="Times New Roman"/>
          <w:sz w:val="26"/>
          <w:szCs w:val="26"/>
        </w:rPr>
        <w:t xml:space="preserve"> руководители учреждений образования, здравоохранения, спорта:</w:t>
      </w:r>
    </w:p>
    <w:p w:rsidR="000B0846" w:rsidRPr="00337EFA" w:rsidRDefault="000B0846" w:rsidP="009C23FB">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hAnsi="Times New Roman"/>
          <w:sz w:val="26"/>
          <w:szCs w:val="26"/>
        </w:rPr>
        <w:t>- принимают заявления учителей, врачей, спортсменов, соответственно, на участие в Подпрограмме;</w:t>
      </w:r>
    </w:p>
    <w:p w:rsidR="000B0846" w:rsidRPr="00337EFA" w:rsidRDefault="000B0846" w:rsidP="009C23FB">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w:t>
      </w:r>
      <w:r w:rsidR="001D50F9" w:rsidRPr="00337EFA">
        <w:rPr>
          <w:rFonts w:ascii="Times New Roman" w:hAnsi="Times New Roman"/>
          <w:sz w:val="26"/>
          <w:szCs w:val="26"/>
        </w:rPr>
        <w:t>принимают решение по существу заявления;</w:t>
      </w:r>
    </w:p>
    <w:p w:rsidR="001D50F9" w:rsidRPr="00337EFA" w:rsidRDefault="001D50F9" w:rsidP="009C23FB">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hAnsi="Times New Roman"/>
          <w:sz w:val="26"/>
          <w:szCs w:val="26"/>
        </w:rPr>
        <w:t>- готовят служебную характеристику, утверждаемую соответствующим общественным советом при муниципальном учреждения образования, здравоохранения, спорта;</w:t>
      </w:r>
    </w:p>
    <w:p w:rsidR="001D50F9" w:rsidRPr="00337EFA" w:rsidRDefault="001D50F9"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hAnsi="Times New Roman"/>
          <w:sz w:val="26"/>
          <w:szCs w:val="26"/>
        </w:rPr>
        <w:t xml:space="preserve">- оформляют документы, определенные </w:t>
      </w:r>
      <w:r w:rsidRPr="00337EFA">
        <w:rPr>
          <w:rFonts w:ascii="Times New Roman" w:hAnsi="Times New Roman"/>
          <w:color w:val="000000"/>
          <w:spacing w:val="-1"/>
          <w:sz w:val="26"/>
          <w:szCs w:val="26"/>
        </w:rPr>
        <w:t xml:space="preserve">подпрограммой </w:t>
      </w:r>
      <w:r w:rsidRPr="00337EFA">
        <w:rPr>
          <w:rFonts w:ascii="Times New Roman" w:eastAsia="Arial CYR" w:hAnsi="Times New Roman"/>
          <w:sz w:val="26"/>
          <w:szCs w:val="26"/>
        </w:rPr>
        <w:t xml:space="preserve">«Социальная ипотека» государственной программы Московской области «Жилище», для направления их в Управление </w:t>
      </w:r>
      <w:r w:rsidRPr="00337EFA">
        <w:rPr>
          <w:rFonts w:ascii="Times New Roman" w:eastAsia="Times New Roman" w:hAnsi="Times New Roman"/>
          <w:sz w:val="26"/>
          <w:szCs w:val="26"/>
          <w:lang w:eastAsia="ru-RU"/>
        </w:rPr>
        <w:t>образования г.Лыткарино, орган здравоохранения города Лыткарино, Управление по делам молодежи, спорта и туризма Администрации г. Лыткарино.</w:t>
      </w:r>
    </w:p>
    <w:p w:rsidR="001D50F9" w:rsidRPr="00337EFA" w:rsidRDefault="001D50F9" w:rsidP="009C23FB">
      <w:pPr>
        <w:autoSpaceDE w:val="0"/>
        <w:autoSpaceDN w:val="0"/>
        <w:adjustRightInd w:val="0"/>
        <w:spacing w:after="0" w:line="240" w:lineRule="auto"/>
        <w:ind w:firstLine="540"/>
        <w:jc w:val="both"/>
        <w:rPr>
          <w:rFonts w:ascii="Times New Roman" w:hAnsi="Times New Roman"/>
          <w:sz w:val="26"/>
          <w:szCs w:val="26"/>
        </w:rPr>
      </w:pPr>
    </w:p>
    <w:p w:rsidR="009C23FB" w:rsidRPr="00337EFA" w:rsidRDefault="008755C1"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12.3.2.</w:t>
      </w:r>
      <w:r w:rsidR="00787E86" w:rsidRPr="00337EFA">
        <w:rPr>
          <w:rFonts w:ascii="Times New Roman" w:eastAsia="Times New Roman" w:hAnsi="Times New Roman"/>
          <w:sz w:val="26"/>
          <w:szCs w:val="26"/>
          <w:lang w:eastAsia="ru-RU"/>
        </w:rPr>
        <w:t xml:space="preserve"> </w:t>
      </w:r>
      <w:r w:rsidR="004C4505" w:rsidRPr="00337EFA">
        <w:rPr>
          <w:rFonts w:ascii="Times New Roman" w:eastAsia="Times New Roman" w:hAnsi="Times New Roman"/>
          <w:sz w:val="26"/>
          <w:szCs w:val="26"/>
          <w:lang w:eastAsia="ru-RU"/>
        </w:rPr>
        <w:t xml:space="preserve">Управление образования г.Лыткарино, </w:t>
      </w:r>
      <w:r w:rsidR="001B61FF" w:rsidRPr="00337EFA">
        <w:rPr>
          <w:rFonts w:ascii="Times New Roman" w:eastAsia="Times New Roman" w:hAnsi="Times New Roman"/>
          <w:sz w:val="26"/>
          <w:szCs w:val="26"/>
          <w:lang w:eastAsia="ru-RU"/>
        </w:rPr>
        <w:t xml:space="preserve">орган здравоохранения города </w:t>
      </w:r>
      <w:r w:rsidR="003F1E73" w:rsidRPr="00337EFA">
        <w:rPr>
          <w:rFonts w:ascii="Times New Roman" w:eastAsia="Times New Roman" w:hAnsi="Times New Roman"/>
          <w:sz w:val="26"/>
          <w:szCs w:val="26"/>
          <w:lang w:eastAsia="ru-RU"/>
        </w:rPr>
        <w:t>Л</w:t>
      </w:r>
      <w:r w:rsidR="001B61FF" w:rsidRPr="00337EFA">
        <w:rPr>
          <w:rFonts w:ascii="Times New Roman" w:eastAsia="Times New Roman" w:hAnsi="Times New Roman"/>
          <w:sz w:val="26"/>
          <w:szCs w:val="26"/>
          <w:lang w:eastAsia="ru-RU"/>
        </w:rPr>
        <w:t>ыткарино</w:t>
      </w:r>
      <w:r w:rsidR="004C4505" w:rsidRPr="00337EFA">
        <w:rPr>
          <w:rFonts w:ascii="Times New Roman" w:eastAsia="Times New Roman" w:hAnsi="Times New Roman"/>
          <w:sz w:val="26"/>
          <w:szCs w:val="26"/>
          <w:lang w:eastAsia="ru-RU"/>
        </w:rPr>
        <w:t>, Управление по делам молодежи, спорта и туризма Администрации г. Лыткарино</w:t>
      </w:r>
      <w:r w:rsidR="00787E86" w:rsidRPr="00337EFA">
        <w:rPr>
          <w:rFonts w:ascii="Times New Roman" w:eastAsia="Times New Roman" w:hAnsi="Times New Roman"/>
          <w:sz w:val="26"/>
          <w:szCs w:val="26"/>
          <w:lang w:eastAsia="ru-RU"/>
        </w:rPr>
        <w:t xml:space="preserve"> осуществляют</w:t>
      </w:r>
      <w:r w:rsidR="004C4505" w:rsidRPr="00337EFA">
        <w:rPr>
          <w:rFonts w:ascii="Times New Roman" w:eastAsia="Times New Roman" w:hAnsi="Times New Roman"/>
          <w:sz w:val="26"/>
          <w:szCs w:val="26"/>
          <w:lang w:eastAsia="ru-RU"/>
        </w:rPr>
        <w:t xml:space="preserve">: </w:t>
      </w:r>
    </w:p>
    <w:p w:rsidR="00787E86" w:rsidRPr="00337EFA" w:rsidRDefault="00787E86" w:rsidP="00787E86">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hAnsi="Times New Roman"/>
          <w:sz w:val="26"/>
          <w:szCs w:val="26"/>
        </w:rPr>
        <w:t xml:space="preserve">- признание учителей, врачей, спортсменов имеющими достаточные доходы </w:t>
      </w:r>
      <w:r w:rsidRPr="00337EFA">
        <w:rPr>
          <w:rFonts w:ascii="Times New Roman" w:eastAsia="Times New Roman" w:hAnsi="Times New Roman"/>
          <w:sz w:val="26"/>
          <w:szCs w:val="26"/>
          <w:lang w:eastAsia="ru-RU"/>
        </w:rPr>
        <w:t xml:space="preserve"> либо иные денежные средства, достаточные для оплаты расчетной (средней) стоимости жилья в части, превышающей размер предоставляемой жилищной субсидии; </w:t>
      </w:r>
    </w:p>
    <w:p w:rsidR="009C23FB" w:rsidRPr="00337EFA" w:rsidRDefault="00787E86"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 ежегодное </w:t>
      </w:r>
      <w:r w:rsidR="009C23FB" w:rsidRPr="00337EFA">
        <w:rPr>
          <w:rFonts w:ascii="Times New Roman" w:eastAsia="Times New Roman" w:hAnsi="Times New Roman"/>
          <w:sz w:val="26"/>
          <w:szCs w:val="26"/>
          <w:lang w:eastAsia="ru-RU"/>
        </w:rPr>
        <w:t>формир</w:t>
      </w:r>
      <w:r w:rsidRPr="00337EFA">
        <w:rPr>
          <w:rFonts w:ascii="Times New Roman" w:eastAsia="Times New Roman" w:hAnsi="Times New Roman"/>
          <w:sz w:val="26"/>
          <w:szCs w:val="26"/>
          <w:lang w:eastAsia="ru-RU"/>
        </w:rPr>
        <w:t>ование</w:t>
      </w:r>
      <w:r w:rsidR="009C23FB" w:rsidRPr="00337EFA">
        <w:rPr>
          <w:rFonts w:ascii="Times New Roman" w:eastAsia="Times New Roman" w:hAnsi="Times New Roman"/>
          <w:sz w:val="26"/>
          <w:szCs w:val="26"/>
          <w:lang w:eastAsia="ru-RU"/>
        </w:rPr>
        <w:t xml:space="preserve"> списк</w:t>
      </w:r>
      <w:r w:rsidRPr="00337EFA">
        <w:rPr>
          <w:rFonts w:ascii="Times New Roman" w:eastAsia="Times New Roman" w:hAnsi="Times New Roman"/>
          <w:sz w:val="26"/>
          <w:szCs w:val="26"/>
          <w:lang w:eastAsia="ru-RU"/>
        </w:rPr>
        <w:t>ов</w:t>
      </w:r>
      <w:r w:rsidR="009C23FB" w:rsidRPr="00337EFA">
        <w:rPr>
          <w:rFonts w:ascii="Times New Roman" w:eastAsia="Times New Roman" w:hAnsi="Times New Roman"/>
          <w:sz w:val="26"/>
          <w:szCs w:val="26"/>
          <w:lang w:eastAsia="ru-RU"/>
        </w:rPr>
        <w:t xml:space="preserve"> участников Подпрограммы в муниципальном образовании и передают сформированные списки на согласование в центральные исполнительные органы государственной власти Московской области;</w:t>
      </w:r>
    </w:p>
    <w:p w:rsidR="004C4505" w:rsidRPr="00337EFA" w:rsidRDefault="00787E86" w:rsidP="004C450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 </w:t>
      </w:r>
      <w:r w:rsidR="004C4505" w:rsidRPr="00337EFA">
        <w:rPr>
          <w:rFonts w:ascii="Times New Roman" w:eastAsia="Times New Roman" w:hAnsi="Times New Roman"/>
          <w:sz w:val="26"/>
          <w:szCs w:val="26"/>
          <w:lang w:eastAsia="ru-RU"/>
        </w:rPr>
        <w:t>расчет жилищной субсидии участникам Подпрограммы;</w:t>
      </w:r>
    </w:p>
    <w:p w:rsidR="004C4505" w:rsidRPr="00337EFA" w:rsidRDefault="00787E86" w:rsidP="004C450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 </w:t>
      </w:r>
      <w:r w:rsidR="004C4505" w:rsidRPr="00337EFA">
        <w:rPr>
          <w:rFonts w:ascii="Times New Roman" w:eastAsia="Times New Roman" w:hAnsi="Times New Roman"/>
          <w:sz w:val="26"/>
          <w:szCs w:val="26"/>
          <w:lang w:eastAsia="ru-RU"/>
        </w:rPr>
        <w:t>вед</w:t>
      </w:r>
      <w:r w:rsidRPr="00337EFA">
        <w:rPr>
          <w:rFonts w:ascii="Times New Roman" w:eastAsia="Times New Roman" w:hAnsi="Times New Roman"/>
          <w:sz w:val="26"/>
          <w:szCs w:val="26"/>
          <w:lang w:eastAsia="ru-RU"/>
        </w:rPr>
        <w:t>ение</w:t>
      </w:r>
      <w:r w:rsidR="004C4505" w:rsidRPr="00337EFA">
        <w:rPr>
          <w:rFonts w:ascii="Times New Roman" w:eastAsia="Times New Roman" w:hAnsi="Times New Roman"/>
          <w:sz w:val="26"/>
          <w:szCs w:val="26"/>
          <w:lang w:eastAsia="ru-RU"/>
        </w:rPr>
        <w:t xml:space="preserve"> учет</w:t>
      </w:r>
      <w:r w:rsidRPr="00337EFA">
        <w:rPr>
          <w:rFonts w:ascii="Times New Roman" w:eastAsia="Times New Roman" w:hAnsi="Times New Roman"/>
          <w:sz w:val="26"/>
          <w:szCs w:val="26"/>
          <w:lang w:eastAsia="ru-RU"/>
        </w:rPr>
        <w:t>а</w:t>
      </w:r>
      <w:r w:rsidR="004C4505" w:rsidRPr="00337EFA">
        <w:rPr>
          <w:rFonts w:ascii="Times New Roman" w:eastAsia="Times New Roman" w:hAnsi="Times New Roman"/>
          <w:sz w:val="26"/>
          <w:szCs w:val="26"/>
          <w:lang w:eastAsia="ru-RU"/>
        </w:rPr>
        <w:t xml:space="preserve"> участников Подпрограммы, улучшивших жилищные условия.</w:t>
      </w:r>
    </w:p>
    <w:p w:rsidR="00787E86" w:rsidRPr="00337EFA" w:rsidRDefault="00787E86" w:rsidP="004C4505">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rsidR="003E4313" w:rsidRPr="00337EFA" w:rsidRDefault="008755C1" w:rsidP="004C450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12.3.3.</w:t>
      </w:r>
      <w:r w:rsidR="00787E86" w:rsidRPr="00337EFA">
        <w:rPr>
          <w:rFonts w:ascii="Times New Roman" w:eastAsia="Times New Roman" w:hAnsi="Times New Roman"/>
          <w:sz w:val="26"/>
          <w:szCs w:val="26"/>
          <w:lang w:eastAsia="ru-RU"/>
        </w:rPr>
        <w:t xml:space="preserve"> </w:t>
      </w:r>
      <w:r w:rsidR="003E4313" w:rsidRPr="00337EFA">
        <w:rPr>
          <w:rFonts w:ascii="Times New Roman" w:eastAsia="Times New Roman" w:hAnsi="Times New Roman"/>
          <w:sz w:val="26"/>
          <w:szCs w:val="26"/>
          <w:lang w:eastAsia="ru-RU"/>
        </w:rPr>
        <w:t>Управление ЖКХ и РГИ г.Лыткарино</w:t>
      </w:r>
      <w:r w:rsidR="00452B11" w:rsidRPr="00337EFA">
        <w:rPr>
          <w:rFonts w:ascii="Times New Roman" w:eastAsia="Times New Roman" w:hAnsi="Times New Roman"/>
          <w:sz w:val="26"/>
          <w:szCs w:val="26"/>
          <w:lang w:eastAsia="ru-RU"/>
        </w:rPr>
        <w:t xml:space="preserve"> осуществляет</w:t>
      </w:r>
      <w:r w:rsidR="003F1E73" w:rsidRPr="00337EFA">
        <w:rPr>
          <w:rFonts w:ascii="Times New Roman" w:eastAsia="Times New Roman" w:hAnsi="Times New Roman"/>
          <w:sz w:val="26"/>
          <w:szCs w:val="26"/>
          <w:lang w:eastAsia="ru-RU"/>
        </w:rPr>
        <w:t>:</w:t>
      </w:r>
    </w:p>
    <w:p w:rsidR="00452B11" w:rsidRPr="00337EFA" w:rsidRDefault="00452B11" w:rsidP="00452B11">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проверку документов, представляемых учителями, врачами, спортсменами для принятия их на учет в качестве нуждающихся в жилых помещениях</w:t>
      </w:r>
      <w:r w:rsidR="00787E86" w:rsidRPr="00337EFA">
        <w:rPr>
          <w:rFonts w:ascii="Times New Roman" w:hAnsi="Times New Roman"/>
          <w:sz w:val="26"/>
          <w:szCs w:val="26"/>
        </w:rPr>
        <w:t xml:space="preserve"> и </w:t>
      </w:r>
      <w:r w:rsidRPr="00337EFA">
        <w:rPr>
          <w:rFonts w:ascii="Times New Roman" w:hAnsi="Times New Roman"/>
          <w:sz w:val="26"/>
          <w:szCs w:val="26"/>
        </w:rPr>
        <w:t>для участия в Подпрограмме;</w:t>
      </w:r>
    </w:p>
    <w:p w:rsidR="00452B11" w:rsidRPr="00337EFA" w:rsidRDefault="00452B11" w:rsidP="00452B11">
      <w:pPr>
        <w:spacing w:after="0" w:line="240" w:lineRule="auto"/>
        <w:ind w:firstLine="540"/>
        <w:jc w:val="both"/>
        <w:rPr>
          <w:rFonts w:ascii="Times New Roman" w:eastAsia="Arial CYR" w:hAnsi="Times New Roman"/>
          <w:sz w:val="26"/>
          <w:szCs w:val="26"/>
        </w:rPr>
      </w:pPr>
      <w:r w:rsidRPr="00337EFA">
        <w:rPr>
          <w:rFonts w:ascii="Times New Roman" w:hAnsi="Times New Roman"/>
          <w:sz w:val="26"/>
          <w:szCs w:val="26"/>
        </w:rPr>
        <w:lastRenderedPageBreak/>
        <w:t xml:space="preserve">- подготовку документов для </w:t>
      </w:r>
      <w:r w:rsidRPr="00337EFA">
        <w:rPr>
          <w:rFonts w:ascii="Times New Roman" w:eastAsia="Arial CYR" w:hAnsi="Times New Roman"/>
          <w:sz w:val="26"/>
          <w:szCs w:val="26"/>
        </w:rPr>
        <w:t>участия городского округа Лыткарино в конкурсном отборе муниципальных образований для участия в реализации подпрограммы «Социальная ипотека» государственной программы Московской области «Жилище», утвержденной постановлением Правительства Московской области от 23.08.2013 № 655/34;</w:t>
      </w:r>
    </w:p>
    <w:p w:rsidR="00452B11" w:rsidRPr="00337EFA" w:rsidRDefault="00452B11" w:rsidP="00452B11">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определение ежегодных объемов финансирования на реализацию мероприятий Подпрограммы за счет средств бюджета города Лыткарино;</w:t>
      </w:r>
    </w:p>
    <w:p w:rsidR="00452B11" w:rsidRPr="00337EFA" w:rsidRDefault="00452B11" w:rsidP="00452B11">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оформление свидетельств о праве на получение </w:t>
      </w:r>
      <w:r w:rsidR="00787E86" w:rsidRPr="00337EFA">
        <w:rPr>
          <w:rFonts w:ascii="Times New Roman" w:hAnsi="Times New Roman"/>
          <w:sz w:val="26"/>
          <w:szCs w:val="26"/>
        </w:rPr>
        <w:t>жилищных субсидий</w:t>
      </w:r>
      <w:r w:rsidRPr="00337EFA">
        <w:rPr>
          <w:rFonts w:ascii="Times New Roman" w:hAnsi="Times New Roman"/>
          <w:sz w:val="26"/>
          <w:szCs w:val="26"/>
        </w:rPr>
        <w:t>;</w:t>
      </w:r>
    </w:p>
    <w:p w:rsidR="00452B11" w:rsidRPr="00337EFA" w:rsidRDefault="00452B11" w:rsidP="00452B11">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выдачу свидетельств о праве на получение </w:t>
      </w:r>
      <w:r w:rsidR="00787E86" w:rsidRPr="00337EFA">
        <w:rPr>
          <w:rFonts w:ascii="Times New Roman" w:hAnsi="Times New Roman"/>
          <w:sz w:val="26"/>
          <w:szCs w:val="26"/>
        </w:rPr>
        <w:t>жилищных субсидий</w:t>
      </w:r>
      <w:r w:rsidRPr="00337EFA">
        <w:rPr>
          <w:rFonts w:ascii="Times New Roman" w:hAnsi="Times New Roman"/>
          <w:sz w:val="26"/>
          <w:szCs w:val="26"/>
        </w:rPr>
        <w:t>;</w:t>
      </w:r>
    </w:p>
    <w:p w:rsidR="003C3DAC" w:rsidRPr="00337EFA" w:rsidRDefault="003C3DAC" w:rsidP="003C3DAC">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hAnsi="Times New Roman"/>
          <w:sz w:val="26"/>
          <w:szCs w:val="26"/>
        </w:rPr>
        <w:t>- п</w:t>
      </w:r>
      <w:r w:rsidRPr="00337EFA">
        <w:rPr>
          <w:rFonts w:ascii="Times New Roman" w:eastAsia="Times New Roman" w:hAnsi="Times New Roman"/>
          <w:sz w:val="26"/>
          <w:szCs w:val="26"/>
          <w:lang w:eastAsia="ru-RU"/>
        </w:rPr>
        <w:t>еречисление жилищн</w:t>
      </w:r>
      <w:r w:rsidR="001D50F9" w:rsidRPr="00337EFA">
        <w:rPr>
          <w:rFonts w:ascii="Times New Roman" w:eastAsia="Times New Roman" w:hAnsi="Times New Roman"/>
          <w:sz w:val="26"/>
          <w:szCs w:val="26"/>
          <w:lang w:eastAsia="ru-RU"/>
        </w:rPr>
        <w:t>ых</w:t>
      </w:r>
      <w:r w:rsidRPr="00337EFA">
        <w:rPr>
          <w:rFonts w:ascii="Times New Roman" w:eastAsia="Times New Roman" w:hAnsi="Times New Roman"/>
          <w:sz w:val="26"/>
          <w:szCs w:val="26"/>
          <w:lang w:eastAsia="ru-RU"/>
        </w:rPr>
        <w:t xml:space="preserve"> субсиди</w:t>
      </w:r>
      <w:r w:rsidR="001D50F9" w:rsidRPr="00337EFA">
        <w:rPr>
          <w:rFonts w:ascii="Times New Roman" w:eastAsia="Times New Roman" w:hAnsi="Times New Roman"/>
          <w:sz w:val="26"/>
          <w:szCs w:val="26"/>
          <w:lang w:eastAsia="ru-RU"/>
        </w:rPr>
        <w:t>й</w:t>
      </w:r>
      <w:r w:rsidRPr="00337EFA">
        <w:rPr>
          <w:rFonts w:ascii="Times New Roman" w:eastAsia="Times New Roman" w:hAnsi="Times New Roman"/>
          <w:sz w:val="26"/>
          <w:szCs w:val="26"/>
          <w:lang w:eastAsia="ru-RU"/>
        </w:rPr>
        <w:t xml:space="preserve"> участникам Подпрограммы на основании решени</w:t>
      </w:r>
      <w:r w:rsidR="001D50F9" w:rsidRPr="00337EFA">
        <w:rPr>
          <w:rFonts w:ascii="Times New Roman" w:eastAsia="Times New Roman" w:hAnsi="Times New Roman"/>
          <w:sz w:val="26"/>
          <w:szCs w:val="26"/>
          <w:lang w:eastAsia="ru-RU"/>
        </w:rPr>
        <w:t>я</w:t>
      </w:r>
      <w:r w:rsidRPr="00337EFA">
        <w:rPr>
          <w:rFonts w:ascii="Times New Roman" w:eastAsia="Times New Roman" w:hAnsi="Times New Roman"/>
          <w:sz w:val="26"/>
          <w:szCs w:val="26"/>
          <w:lang w:eastAsia="ru-RU"/>
        </w:rPr>
        <w:t xml:space="preserve"> о предоставлении жилищной субсидии, оформленно</w:t>
      </w:r>
      <w:r w:rsidR="001D50F9" w:rsidRPr="00337EFA">
        <w:rPr>
          <w:rFonts w:ascii="Times New Roman" w:eastAsia="Times New Roman" w:hAnsi="Times New Roman"/>
          <w:sz w:val="26"/>
          <w:szCs w:val="26"/>
          <w:lang w:eastAsia="ru-RU"/>
        </w:rPr>
        <w:t>го п</w:t>
      </w:r>
      <w:r w:rsidRPr="00337EFA">
        <w:rPr>
          <w:rFonts w:ascii="Times New Roman" w:eastAsia="Times New Roman" w:hAnsi="Times New Roman"/>
          <w:sz w:val="26"/>
          <w:szCs w:val="26"/>
          <w:lang w:eastAsia="ru-RU"/>
        </w:rPr>
        <w:t xml:space="preserve">остановлением Главы города Лыткарино. </w:t>
      </w:r>
    </w:p>
    <w:p w:rsidR="00452B11" w:rsidRPr="00337EFA" w:rsidRDefault="00452B11" w:rsidP="00452B11">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подготовку отчетов о ходе выполнения мероприятий Подпрограммы.</w:t>
      </w:r>
    </w:p>
    <w:p w:rsidR="00452B11" w:rsidRPr="00337EFA" w:rsidRDefault="00452B11" w:rsidP="00452B11">
      <w:pPr>
        <w:spacing w:after="0" w:line="240" w:lineRule="auto"/>
        <w:ind w:firstLine="540"/>
        <w:jc w:val="both"/>
        <w:rPr>
          <w:rFonts w:ascii="Times New Roman" w:hAnsi="Times New Roman"/>
          <w:sz w:val="26"/>
          <w:szCs w:val="26"/>
        </w:rPr>
      </w:pPr>
    </w:p>
    <w:p w:rsidR="004C4505" w:rsidRPr="00337EFA" w:rsidRDefault="008755C1"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12.3.4.</w:t>
      </w:r>
      <w:r w:rsidR="00787E86" w:rsidRPr="00337EFA">
        <w:rPr>
          <w:rFonts w:ascii="Times New Roman" w:eastAsia="Times New Roman" w:hAnsi="Times New Roman"/>
          <w:sz w:val="26"/>
          <w:szCs w:val="26"/>
          <w:lang w:eastAsia="ru-RU"/>
        </w:rPr>
        <w:t xml:space="preserve"> </w:t>
      </w:r>
      <w:r w:rsidR="004C4505" w:rsidRPr="00337EFA">
        <w:rPr>
          <w:rFonts w:ascii="Times New Roman" w:eastAsia="Times New Roman" w:hAnsi="Times New Roman"/>
          <w:sz w:val="26"/>
          <w:szCs w:val="26"/>
          <w:lang w:eastAsia="ru-RU"/>
        </w:rPr>
        <w:t>Администрация города Лыткарино:</w:t>
      </w:r>
    </w:p>
    <w:p w:rsidR="009C23FB" w:rsidRPr="00337EFA" w:rsidRDefault="003C3DAC"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 </w:t>
      </w:r>
      <w:r w:rsidR="009C23FB" w:rsidRPr="00337EFA">
        <w:rPr>
          <w:rFonts w:ascii="Times New Roman" w:eastAsia="Times New Roman" w:hAnsi="Times New Roman"/>
          <w:sz w:val="26"/>
          <w:szCs w:val="26"/>
          <w:lang w:eastAsia="ru-RU"/>
        </w:rPr>
        <w:t>выступа</w:t>
      </w:r>
      <w:r w:rsidRPr="00337EFA">
        <w:rPr>
          <w:rFonts w:ascii="Times New Roman" w:eastAsia="Times New Roman" w:hAnsi="Times New Roman"/>
          <w:sz w:val="26"/>
          <w:szCs w:val="26"/>
          <w:lang w:eastAsia="ru-RU"/>
        </w:rPr>
        <w:t>е</w:t>
      </w:r>
      <w:r w:rsidR="009C23FB" w:rsidRPr="00337EFA">
        <w:rPr>
          <w:rFonts w:ascii="Times New Roman" w:eastAsia="Times New Roman" w:hAnsi="Times New Roman"/>
          <w:sz w:val="26"/>
          <w:szCs w:val="26"/>
          <w:lang w:eastAsia="ru-RU"/>
        </w:rPr>
        <w:t>т одной из сторон при заключении трехстороннего соглашения с участником Подпрограммы и работодателем об обеспечении жильем участника Подпрограммы с использованием на эти цели жилищной субсидии;</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ежегодно предусматривает объемы финансирования Подпрограммы в бюджете города Лыткарино;</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принятие  учителей, врачей, спортсменов на учет в качестве нуждающихся в жилых помещениях в порядке, установленном действующим законодательством;</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заключает соглашения с органами государственной власти Московской области, необходимые для реализации Подпрограммы;  </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прием документов от учителей, врачей, спортсменов на участие в Подпрограмме и получения жилищной субсидии;</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принимает заявления о выдаче свидетельств о праве на получение жилищной субсидии;</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принимает решения о признании либо об отказе в признании учителей, врачей, спортсменов участниками подпрограммы, </w:t>
      </w:r>
      <w:r w:rsidRPr="00337EFA">
        <w:rPr>
          <w:rFonts w:ascii="Times New Roman" w:eastAsia="Times New Roman" w:hAnsi="Times New Roman"/>
          <w:sz w:val="26"/>
          <w:szCs w:val="26"/>
          <w:lang w:eastAsia="ru-RU"/>
        </w:rPr>
        <w:t>о предоставлении жилищной субсидии</w:t>
      </w:r>
      <w:r w:rsidR="001D50F9" w:rsidRPr="00337EFA">
        <w:rPr>
          <w:rFonts w:ascii="Times New Roman" w:eastAsia="Times New Roman" w:hAnsi="Times New Roman"/>
          <w:sz w:val="26"/>
          <w:szCs w:val="26"/>
          <w:lang w:eastAsia="ru-RU"/>
        </w:rPr>
        <w:t xml:space="preserve"> участникам Подпрограммы</w:t>
      </w:r>
      <w:r w:rsidR="000B0846" w:rsidRPr="00337EFA">
        <w:rPr>
          <w:rFonts w:ascii="Times New Roman" w:eastAsia="Times New Roman" w:hAnsi="Times New Roman"/>
          <w:sz w:val="26"/>
          <w:szCs w:val="26"/>
          <w:lang w:eastAsia="ru-RU"/>
        </w:rPr>
        <w:t>,</w:t>
      </w:r>
      <w:r w:rsidRPr="00337EFA">
        <w:rPr>
          <w:rFonts w:ascii="Times New Roman" w:hAnsi="Times New Roman"/>
          <w:sz w:val="26"/>
          <w:szCs w:val="26"/>
        </w:rPr>
        <w:t xml:space="preserve"> оформленн</w:t>
      </w:r>
      <w:r w:rsidR="000B0846" w:rsidRPr="00337EFA">
        <w:rPr>
          <w:rFonts w:ascii="Times New Roman" w:hAnsi="Times New Roman"/>
          <w:sz w:val="26"/>
          <w:szCs w:val="26"/>
        </w:rPr>
        <w:t>ые</w:t>
      </w:r>
      <w:r w:rsidRPr="00337EFA">
        <w:rPr>
          <w:rFonts w:ascii="Times New Roman" w:hAnsi="Times New Roman"/>
          <w:sz w:val="26"/>
          <w:szCs w:val="26"/>
        </w:rPr>
        <w:t xml:space="preserve"> Постановлением Главы города Лыткарино;</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контроль за целевым и эффективным использованием средств бюджета города Лыткарино, выделенных на реализацию мероприятий Подпрограммы;</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организует мониторинг и проводит оценку эффективности мероприятий Подпрограммы;</w:t>
      </w:r>
    </w:p>
    <w:p w:rsidR="003C3DAC" w:rsidRPr="00337EFA" w:rsidRDefault="003C3DAC" w:rsidP="003C3DAC">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представляет в Министерство строительного комплекса и жилищно-коммунального хозяйства Московской области в установленный срок и по установленным формам отчеты о ходе выполнения мероприятий Подпрограммы</w:t>
      </w:r>
      <w:r w:rsidR="000B0846" w:rsidRPr="00337EFA">
        <w:rPr>
          <w:rFonts w:ascii="Times New Roman" w:hAnsi="Times New Roman"/>
          <w:sz w:val="26"/>
          <w:szCs w:val="26"/>
        </w:rPr>
        <w:t>.</w:t>
      </w:r>
    </w:p>
    <w:p w:rsidR="00FA090A" w:rsidRPr="00337EFA" w:rsidRDefault="00FA090A" w:rsidP="009C23FB">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rsidR="007351FE" w:rsidRPr="00337EFA" w:rsidRDefault="007351FE" w:rsidP="001717FD">
      <w:pPr>
        <w:pStyle w:val="ConsPlusNormal"/>
        <w:ind w:firstLine="540"/>
        <w:jc w:val="both"/>
        <w:rPr>
          <w:rFonts w:ascii="Times New Roman" w:hAnsi="Times New Roman" w:cs="Times New Roman"/>
          <w:sz w:val="26"/>
          <w:szCs w:val="26"/>
        </w:rPr>
      </w:pPr>
    </w:p>
    <w:p w:rsidR="000B430B" w:rsidRDefault="000B430B" w:rsidP="001717FD">
      <w:pPr>
        <w:pStyle w:val="ConsPlusNormal"/>
        <w:ind w:firstLine="540"/>
        <w:jc w:val="both"/>
        <w:rPr>
          <w:rFonts w:ascii="Times New Roman" w:hAnsi="Times New Roman" w:cs="Times New Roman"/>
          <w:sz w:val="28"/>
          <w:szCs w:val="28"/>
        </w:rPr>
        <w:sectPr w:rsidR="000B430B" w:rsidSect="008D044E">
          <w:pgSz w:w="11905" w:h="16838"/>
          <w:pgMar w:top="1440" w:right="567" w:bottom="1440" w:left="1134" w:header="720" w:footer="720" w:gutter="0"/>
          <w:cols w:space="720"/>
          <w:noEndnote/>
        </w:sectPr>
      </w:pPr>
    </w:p>
    <w:p w:rsidR="00C52654" w:rsidRPr="00F62EB4" w:rsidRDefault="00F62EB4" w:rsidP="00F62EB4">
      <w:pPr>
        <w:widowControl w:val="0"/>
        <w:spacing w:line="240" w:lineRule="auto"/>
        <w:jc w:val="center"/>
        <w:rPr>
          <w:rFonts w:ascii="Times New Roman" w:hAnsi="Times New Roman"/>
          <w:b/>
          <w:sz w:val="28"/>
          <w:szCs w:val="28"/>
        </w:rPr>
      </w:pPr>
      <w:r w:rsidRPr="00F62EB4">
        <w:rPr>
          <w:rFonts w:ascii="Times New Roman" w:hAnsi="Times New Roman"/>
          <w:b/>
          <w:sz w:val="28"/>
          <w:szCs w:val="28"/>
        </w:rPr>
        <w:lastRenderedPageBreak/>
        <w:t xml:space="preserve">13. </w:t>
      </w:r>
      <w:r w:rsidR="00C52654" w:rsidRPr="00F62EB4">
        <w:rPr>
          <w:rFonts w:ascii="Times New Roman" w:hAnsi="Times New Roman"/>
          <w:b/>
          <w:sz w:val="28"/>
          <w:szCs w:val="28"/>
        </w:rPr>
        <w:t xml:space="preserve">Планируемые результаты реализации подпрограммы </w:t>
      </w:r>
      <w:r w:rsidR="00C52654" w:rsidRPr="00F62EB4">
        <w:rPr>
          <w:rFonts w:ascii="Times New Roman" w:eastAsia="Arial CYR" w:hAnsi="Times New Roman"/>
          <w:b/>
          <w:sz w:val="28"/>
          <w:szCs w:val="28"/>
        </w:rPr>
        <w:t xml:space="preserve">«Социальная ипотека» на 2014-2024 годы муниципальной программы </w:t>
      </w:r>
      <w:r w:rsidR="00C52654" w:rsidRPr="00F62EB4">
        <w:rPr>
          <w:rFonts w:ascii="Times New Roman" w:hAnsi="Times New Roman"/>
          <w:b/>
          <w:color w:val="000000"/>
          <w:spacing w:val="-2"/>
          <w:sz w:val="28"/>
          <w:szCs w:val="28"/>
        </w:rPr>
        <w:t xml:space="preserve">«Жилище города Лыткарино» </w:t>
      </w:r>
      <w:r w:rsidR="00C52654" w:rsidRPr="00F62EB4">
        <w:rPr>
          <w:rFonts w:ascii="Times New Roman" w:hAnsi="Times New Roman"/>
          <w:b/>
          <w:color w:val="000000"/>
          <w:spacing w:val="-1"/>
          <w:sz w:val="28"/>
          <w:szCs w:val="28"/>
        </w:rPr>
        <w:t>на 2014–2024 годы</w:t>
      </w:r>
    </w:p>
    <w:tbl>
      <w:tblPr>
        <w:tblW w:w="157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582"/>
        <w:gridCol w:w="3686"/>
        <w:gridCol w:w="1080"/>
        <w:gridCol w:w="1897"/>
        <w:gridCol w:w="979"/>
        <w:gridCol w:w="992"/>
        <w:gridCol w:w="992"/>
        <w:gridCol w:w="993"/>
        <w:gridCol w:w="993"/>
      </w:tblGrid>
      <w:tr w:rsidR="00C52654" w:rsidRPr="00667263" w:rsidTr="00667263">
        <w:trPr>
          <w:trHeight w:val="1469"/>
        </w:trPr>
        <w:tc>
          <w:tcPr>
            <w:tcW w:w="540"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 xml:space="preserve">№ </w:t>
            </w:r>
          </w:p>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п/п</w:t>
            </w:r>
          </w:p>
        </w:tc>
        <w:tc>
          <w:tcPr>
            <w:tcW w:w="3582"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 xml:space="preserve">Задачи,        </w:t>
            </w:r>
            <w:r w:rsidRPr="00667263">
              <w:rPr>
                <w:rFonts w:ascii="Times New Roman" w:hAnsi="Times New Roman"/>
                <w:sz w:val="24"/>
                <w:szCs w:val="24"/>
              </w:rPr>
              <w:br/>
              <w:t>направленные на достижение цели</w:t>
            </w:r>
          </w:p>
        </w:tc>
        <w:tc>
          <w:tcPr>
            <w:tcW w:w="3686"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 xml:space="preserve">Показатели,        </w:t>
            </w:r>
            <w:r w:rsidRPr="00667263">
              <w:rPr>
                <w:rFonts w:ascii="Times New Roman" w:hAnsi="Times New Roman"/>
                <w:sz w:val="24"/>
                <w:szCs w:val="24"/>
              </w:rPr>
              <w:br/>
              <w:t>характеризующие достижение цели</w:t>
            </w:r>
          </w:p>
        </w:tc>
        <w:tc>
          <w:tcPr>
            <w:tcW w:w="1080"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 xml:space="preserve">Единица       </w:t>
            </w:r>
            <w:r w:rsidRPr="00667263">
              <w:rPr>
                <w:rFonts w:ascii="Times New Roman" w:hAnsi="Times New Roman"/>
                <w:sz w:val="24"/>
                <w:szCs w:val="24"/>
              </w:rPr>
              <w:br/>
              <w:t>измерения</w:t>
            </w:r>
          </w:p>
        </w:tc>
        <w:tc>
          <w:tcPr>
            <w:tcW w:w="1897"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Базовое зна</w:t>
            </w:r>
            <w:r w:rsidR="00667263">
              <w:rPr>
                <w:rFonts w:ascii="Times New Roman" w:hAnsi="Times New Roman"/>
                <w:sz w:val="24"/>
                <w:szCs w:val="24"/>
              </w:rPr>
              <w:t>че-</w:t>
            </w:r>
            <w:r w:rsidRPr="00667263">
              <w:rPr>
                <w:rFonts w:ascii="Times New Roman" w:hAnsi="Times New Roman"/>
                <w:sz w:val="24"/>
                <w:szCs w:val="24"/>
              </w:rPr>
              <w:t>ние показателя (на начало реализации программы (подпрограммы)</w:t>
            </w:r>
          </w:p>
        </w:tc>
        <w:tc>
          <w:tcPr>
            <w:tcW w:w="4949" w:type="dxa"/>
            <w:gridSpan w:val="5"/>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Планируемое значение показателя по годам реализации</w:t>
            </w:r>
          </w:p>
        </w:tc>
      </w:tr>
      <w:tr w:rsidR="00C52654" w:rsidRPr="00667263" w:rsidTr="00667263">
        <w:trPr>
          <w:trHeight w:val="317"/>
        </w:trPr>
        <w:tc>
          <w:tcPr>
            <w:tcW w:w="540" w:type="dxa"/>
          </w:tcPr>
          <w:p w:rsidR="00C52654" w:rsidRPr="00667263" w:rsidRDefault="00C52654" w:rsidP="00667263">
            <w:pPr>
              <w:pStyle w:val="af5"/>
              <w:rPr>
                <w:rFonts w:ascii="Times New Roman" w:hAnsi="Times New Roman"/>
                <w:sz w:val="24"/>
                <w:szCs w:val="24"/>
              </w:rPr>
            </w:pPr>
          </w:p>
        </w:tc>
        <w:tc>
          <w:tcPr>
            <w:tcW w:w="3582" w:type="dxa"/>
          </w:tcPr>
          <w:p w:rsidR="00C52654" w:rsidRPr="00667263" w:rsidRDefault="00C52654" w:rsidP="00667263">
            <w:pPr>
              <w:pStyle w:val="af5"/>
              <w:rPr>
                <w:rFonts w:ascii="Times New Roman" w:hAnsi="Times New Roman"/>
                <w:sz w:val="24"/>
                <w:szCs w:val="24"/>
              </w:rPr>
            </w:pPr>
          </w:p>
        </w:tc>
        <w:tc>
          <w:tcPr>
            <w:tcW w:w="3686" w:type="dxa"/>
          </w:tcPr>
          <w:p w:rsidR="00C52654" w:rsidRPr="00667263" w:rsidRDefault="00C52654" w:rsidP="00667263">
            <w:pPr>
              <w:pStyle w:val="af5"/>
              <w:rPr>
                <w:rFonts w:ascii="Times New Roman" w:hAnsi="Times New Roman"/>
                <w:sz w:val="24"/>
                <w:szCs w:val="24"/>
              </w:rPr>
            </w:pPr>
          </w:p>
        </w:tc>
        <w:tc>
          <w:tcPr>
            <w:tcW w:w="1080" w:type="dxa"/>
          </w:tcPr>
          <w:p w:rsidR="00C52654" w:rsidRPr="00667263" w:rsidRDefault="00C52654" w:rsidP="00667263">
            <w:pPr>
              <w:pStyle w:val="af5"/>
              <w:rPr>
                <w:rFonts w:ascii="Times New Roman" w:hAnsi="Times New Roman"/>
                <w:sz w:val="24"/>
                <w:szCs w:val="24"/>
              </w:rPr>
            </w:pPr>
          </w:p>
        </w:tc>
        <w:tc>
          <w:tcPr>
            <w:tcW w:w="1897" w:type="dxa"/>
          </w:tcPr>
          <w:p w:rsidR="00C52654" w:rsidRPr="00667263" w:rsidRDefault="00C52654" w:rsidP="00667263">
            <w:pPr>
              <w:pStyle w:val="af5"/>
              <w:rPr>
                <w:rFonts w:ascii="Times New Roman" w:hAnsi="Times New Roman"/>
                <w:sz w:val="24"/>
                <w:szCs w:val="24"/>
              </w:rPr>
            </w:pPr>
          </w:p>
        </w:tc>
        <w:tc>
          <w:tcPr>
            <w:tcW w:w="979"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2014</w:t>
            </w:r>
            <w:r w:rsidR="00C52654" w:rsidRPr="00667263">
              <w:rPr>
                <w:rFonts w:ascii="Times New Roman" w:hAnsi="Times New Roman"/>
                <w:sz w:val="24"/>
                <w:szCs w:val="24"/>
              </w:rPr>
              <w:t xml:space="preserve"> г</w:t>
            </w:r>
            <w:r w:rsidRPr="00667263">
              <w:rPr>
                <w:rFonts w:ascii="Times New Roman" w:hAnsi="Times New Roman"/>
                <w:sz w:val="24"/>
                <w:szCs w:val="24"/>
              </w:rPr>
              <w:t>.</w:t>
            </w:r>
          </w:p>
        </w:tc>
        <w:tc>
          <w:tcPr>
            <w:tcW w:w="99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2015 г.</w:t>
            </w:r>
          </w:p>
        </w:tc>
        <w:tc>
          <w:tcPr>
            <w:tcW w:w="99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2016 г.</w:t>
            </w:r>
          </w:p>
        </w:tc>
        <w:tc>
          <w:tcPr>
            <w:tcW w:w="993"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2017 г.</w:t>
            </w:r>
          </w:p>
        </w:tc>
        <w:tc>
          <w:tcPr>
            <w:tcW w:w="993"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2018 г.</w:t>
            </w:r>
          </w:p>
        </w:tc>
      </w:tr>
      <w:tr w:rsidR="00C52654" w:rsidRPr="00667263" w:rsidTr="00667263">
        <w:tc>
          <w:tcPr>
            <w:tcW w:w="540"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1</w:t>
            </w:r>
          </w:p>
        </w:tc>
        <w:tc>
          <w:tcPr>
            <w:tcW w:w="3582"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2</w:t>
            </w:r>
          </w:p>
        </w:tc>
        <w:tc>
          <w:tcPr>
            <w:tcW w:w="3686"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5</w:t>
            </w:r>
          </w:p>
        </w:tc>
        <w:tc>
          <w:tcPr>
            <w:tcW w:w="1080"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6</w:t>
            </w:r>
          </w:p>
        </w:tc>
        <w:tc>
          <w:tcPr>
            <w:tcW w:w="1897"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7</w:t>
            </w:r>
          </w:p>
        </w:tc>
        <w:tc>
          <w:tcPr>
            <w:tcW w:w="979"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8</w:t>
            </w:r>
          </w:p>
        </w:tc>
        <w:tc>
          <w:tcPr>
            <w:tcW w:w="992"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9</w:t>
            </w:r>
          </w:p>
        </w:tc>
        <w:tc>
          <w:tcPr>
            <w:tcW w:w="992"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10</w:t>
            </w:r>
          </w:p>
        </w:tc>
        <w:tc>
          <w:tcPr>
            <w:tcW w:w="993"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11</w:t>
            </w:r>
          </w:p>
        </w:tc>
        <w:tc>
          <w:tcPr>
            <w:tcW w:w="993"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12</w:t>
            </w:r>
          </w:p>
        </w:tc>
      </w:tr>
      <w:tr w:rsidR="00C52654" w:rsidRPr="00667263" w:rsidTr="00667263">
        <w:tc>
          <w:tcPr>
            <w:tcW w:w="540" w:type="dxa"/>
          </w:tcPr>
          <w:p w:rsidR="00C52654" w:rsidRPr="00667263" w:rsidRDefault="00C52654" w:rsidP="00667263">
            <w:pPr>
              <w:pStyle w:val="af5"/>
              <w:rPr>
                <w:rFonts w:ascii="Times New Roman" w:hAnsi="Times New Roman"/>
                <w:sz w:val="24"/>
                <w:szCs w:val="24"/>
              </w:rPr>
            </w:pPr>
            <w:r w:rsidRPr="00667263">
              <w:rPr>
                <w:rFonts w:ascii="Times New Roman" w:hAnsi="Times New Roman"/>
                <w:sz w:val="24"/>
                <w:szCs w:val="24"/>
              </w:rPr>
              <w:t>1.</w:t>
            </w:r>
          </w:p>
        </w:tc>
        <w:tc>
          <w:tcPr>
            <w:tcW w:w="358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Выполнение обязательств перед участниками ДЦП</w:t>
            </w:r>
            <w:r w:rsidRPr="00667263">
              <w:rPr>
                <w:rFonts w:ascii="Times New Roman" w:eastAsia="Arial CYR" w:hAnsi="Times New Roman"/>
                <w:sz w:val="24"/>
                <w:szCs w:val="24"/>
              </w:rPr>
              <w:t xml:space="preserve"> </w:t>
            </w:r>
            <w:r w:rsidRPr="00667263">
              <w:rPr>
                <w:rFonts w:ascii="Times New Roman" w:hAnsi="Times New Roman"/>
                <w:sz w:val="24"/>
                <w:szCs w:val="24"/>
              </w:rPr>
              <w:t>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w:t>
            </w:r>
          </w:p>
        </w:tc>
        <w:tc>
          <w:tcPr>
            <w:tcW w:w="3686"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 xml:space="preserve">Количество участников </w:t>
            </w:r>
            <w:r w:rsidR="00703100" w:rsidRPr="00667263">
              <w:rPr>
                <w:rFonts w:ascii="Times New Roman" w:hAnsi="Times New Roman"/>
                <w:sz w:val="24"/>
                <w:szCs w:val="24"/>
              </w:rPr>
              <w:t>ДЦП Московской области, ул</w:t>
            </w:r>
            <w:r w:rsidRPr="00667263">
              <w:rPr>
                <w:rFonts w:ascii="Times New Roman" w:hAnsi="Times New Roman"/>
                <w:sz w:val="24"/>
                <w:szCs w:val="24"/>
              </w:rPr>
              <w:t>учшивших</w:t>
            </w:r>
            <w:r w:rsidR="00C52654" w:rsidRPr="00667263">
              <w:rPr>
                <w:rFonts w:ascii="Times New Roman" w:hAnsi="Times New Roman"/>
                <w:sz w:val="24"/>
                <w:szCs w:val="24"/>
              </w:rPr>
              <w:t xml:space="preserve"> </w:t>
            </w:r>
            <w:r w:rsidRPr="00667263">
              <w:rPr>
                <w:rFonts w:ascii="Times New Roman" w:hAnsi="Times New Roman"/>
                <w:sz w:val="24"/>
                <w:szCs w:val="24"/>
              </w:rPr>
              <w:t>жилищные условия с помощью мер государственной поддержки в сфере ипотечного жилищного кредитования</w:t>
            </w:r>
            <w:r w:rsidR="00C52654" w:rsidRPr="00667263">
              <w:rPr>
                <w:rFonts w:ascii="Times New Roman" w:hAnsi="Times New Roman"/>
                <w:sz w:val="24"/>
                <w:szCs w:val="24"/>
              </w:rPr>
              <w:t xml:space="preserve">      </w:t>
            </w:r>
          </w:p>
        </w:tc>
        <w:tc>
          <w:tcPr>
            <w:tcW w:w="1080"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человек</w:t>
            </w:r>
          </w:p>
        </w:tc>
        <w:tc>
          <w:tcPr>
            <w:tcW w:w="1897"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c>
          <w:tcPr>
            <w:tcW w:w="979"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w:t>
            </w:r>
          </w:p>
        </w:tc>
        <w:tc>
          <w:tcPr>
            <w:tcW w:w="99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c>
          <w:tcPr>
            <w:tcW w:w="99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c>
          <w:tcPr>
            <w:tcW w:w="993"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c>
          <w:tcPr>
            <w:tcW w:w="993"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r>
      <w:tr w:rsidR="00C52654" w:rsidRPr="00667263" w:rsidTr="00667263">
        <w:tc>
          <w:tcPr>
            <w:tcW w:w="540"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w:t>
            </w:r>
          </w:p>
        </w:tc>
        <w:tc>
          <w:tcPr>
            <w:tcW w:w="358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Оплата свидетельств на погашение первоначального взноса по ипотечному жилищному кредиту</w:t>
            </w:r>
          </w:p>
        </w:tc>
        <w:tc>
          <w:tcPr>
            <w:tcW w:w="3686"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 xml:space="preserve">Количество участников Подпрограммы, улучшивших жилищные условия с помощью мер государственной поддержки в сфере ипотечного жилищного кредитования      </w:t>
            </w:r>
          </w:p>
        </w:tc>
        <w:tc>
          <w:tcPr>
            <w:tcW w:w="1080"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человек</w:t>
            </w:r>
          </w:p>
        </w:tc>
        <w:tc>
          <w:tcPr>
            <w:tcW w:w="1897"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2</w:t>
            </w:r>
          </w:p>
        </w:tc>
        <w:tc>
          <w:tcPr>
            <w:tcW w:w="979" w:type="dxa"/>
          </w:tcPr>
          <w:p w:rsidR="00C52654" w:rsidRPr="00667263" w:rsidRDefault="00FB5C1D" w:rsidP="00667263">
            <w:pPr>
              <w:pStyle w:val="af5"/>
              <w:rPr>
                <w:rFonts w:ascii="Times New Roman" w:hAnsi="Times New Roman"/>
                <w:sz w:val="24"/>
                <w:szCs w:val="24"/>
              </w:rPr>
            </w:pPr>
            <w:r w:rsidRPr="00667263">
              <w:rPr>
                <w:rFonts w:ascii="Times New Roman" w:hAnsi="Times New Roman"/>
                <w:sz w:val="24"/>
                <w:szCs w:val="24"/>
              </w:rPr>
              <w:t>2</w:t>
            </w:r>
          </w:p>
        </w:tc>
        <w:tc>
          <w:tcPr>
            <w:tcW w:w="99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c>
          <w:tcPr>
            <w:tcW w:w="99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c>
          <w:tcPr>
            <w:tcW w:w="993"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c>
          <w:tcPr>
            <w:tcW w:w="993"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0</w:t>
            </w:r>
          </w:p>
        </w:tc>
      </w:tr>
      <w:tr w:rsidR="00C52654" w:rsidRPr="00667263" w:rsidTr="00667263">
        <w:tc>
          <w:tcPr>
            <w:tcW w:w="540"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3.</w:t>
            </w:r>
          </w:p>
        </w:tc>
        <w:tc>
          <w:tcPr>
            <w:tcW w:w="3582"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Оплата компенсации для погашения основной части долга по ипотечному жилищному кредиту</w:t>
            </w:r>
          </w:p>
        </w:tc>
        <w:tc>
          <w:tcPr>
            <w:tcW w:w="3686" w:type="dxa"/>
          </w:tcPr>
          <w:p w:rsidR="00C52654" w:rsidRPr="00667263" w:rsidRDefault="00642768" w:rsidP="00667263">
            <w:pPr>
              <w:pStyle w:val="af5"/>
              <w:rPr>
                <w:rFonts w:ascii="Times New Roman" w:hAnsi="Times New Roman"/>
                <w:sz w:val="24"/>
                <w:szCs w:val="24"/>
              </w:rPr>
            </w:pPr>
            <w:r w:rsidRPr="00667263">
              <w:rPr>
                <w:rFonts w:ascii="Times New Roman" w:hAnsi="Times New Roman"/>
                <w:sz w:val="24"/>
                <w:szCs w:val="24"/>
              </w:rPr>
              <w:t>Количество участников Подпрограммы, получивших компенсаци</w:t>
            </w:r>
            <w:r w:rsidR="00703100" w:rsidRPr="00667263">
              <w:rPr>
                <w:rFonts w:ascii="Times New Roman" w:hAnsi="Times New Roman"/>
                <w:sz w:val="24"/>
                <w:szCs w:val="24"/>
              </w:rPr>
              <w:t>ю, предоставляемую для погашения основной части долга по ипотечному жилищному кредиту</w:t>
            </w:r>
            <w:r w:rsidRPr="00667263">
              <w:rPr>
                <w:rFonts w:ascii="Times New Roman" w:hAnsi="Times New Roman"/>
                <w:sz w:val="24"/>
                <w:szCs w:val="24"/>
              </w:rPr>
              <w:t xml:space="preserve">      </w:t>
            </w:r>
          </w:p>
        </w:tc>
        <w:tc>
          <w:tcPr>
            <w:tcW w:w="1080" w:type="dxa"/>
          </w:tcPr>
          <w:p w:rsidR="00C52654" w:rsidRPr="00667263" w:rsidRDefault="00703100" w:rsidP="00667263">
            <w:pPr>
              <w:pStyle w:val="af5"/>
              <w:rPr>
                <w:rFonts w:ascii="Times New Roman" w:hAnsi="Times New Roman"/>
                <w:sz w:val="24"/>
                <w:szCs w:val="24"/>
              </w:rPr>
            </w:pPr>
            <w:r w:rsidRPr="00667263">
              <w:rPr>
                <w:rFonts w:ascii="Times New Roman" w:hAnsi="Times New Roman"/>
                <w:sz w:val="24"/>
                <w:szCs w:val="24"/>
              </w:rPr>
              <w:t>человек</w:t>
            </w:r>
          </w:p>
        </w:tc>
        <w:tc>
          <w:tcPr>
            <w:tcW w:w="1897" w:type="dxa"/>
          </w:tcPr>
          <w:p w:rsidR="00C52654" w:rsidRPr="00667263" w:rsidRDefault="00703100" w:rsidP="00667263">
            <w:pPr>
              <w:pStyle w:val="af5"/>
              <w:rPr>
                <w:rFonts w:ascii="Times New Roman" w:hAnsi="Times New Roman"/>
                <w:sz w:val="24"/>
                <w:szCs w:val="24"/>
              </w:rPr>
            </w:pPr>
            <w:r w:rsidRPr="00667263">
              <w:rPr>
                <w:rFonts w:ascii="Times New Roman" w:hAnsi="Times New Roman"/>
                <w:sz w:val="24"/>
                <w:szCs w:val="24"/>
              </w:rPr>
              <w:t>0</w:t>
            </w:r>
          </w:p>
        </w:tc>
        <w:tc>
          <w:tcPr>
            <w:tcW w:w="979" w:type="dxa"/>
          </w:tcPr>
          <w:p w:rsidR="00C52654" w:rsidRPr="00667263" w:rsidRDefault="00703100" w:rsidP="00667263">
            <w:pPr>
              <w:pStyle w:val="af5"/>
              <w:rPr>
                <w:rFonts w:ascii="Times New Roman" w:hAnsi="Times New Roman"/>
                <w:sz w:val="24"/>
                <w:szCs w:val="24"/>
              </w:rPr>
            </w:pPr>
            <w:r w:rsidRPr="00667263">
              <w:rPr>
                <w:rFonts w:ascii="Times New Roman" w:hAnsi="Times New Roman"/>
                <w:sz w:val="24"/>
                <w:szCs w:val="24"/>
              </w:rPr>
              <w:t>0</w:t>
            </w:r>
          </w:p>
        </w:tc>
        <w:tc>
          <w:tcPr>
            <w:tcW w:w="992" w:type="dxa"/>
          </w:tcPr>
          <w:p w:rsidR="00C52654" w:rsidRPr="00667263" w:rsidRDefault="00703100" w:rsidP="00667263">
            <w:pPr>
              <w:pStyle w:val="af5"/>
              <w:rPr>
                <w:rFonts w:ascii="Times New Roman" w:hAnsi="Times New Roman"/>
                <w:sz w:val="24"/>
                <w:szCs w:val="24"/>
              </w:rPr>
            </w:pPr>
            <w:r w:rsidRPr="00667263">
              <w:rPr>
                <w:rFonts w:ascii="Times New Roman" w:hAnsi="Times New Roman"/>
                <w:sz w:val="24"/>
                <w:szCs w:val="24"/>
              </w:rPr>
              <w:t>0</w:t>
            </w:r>
          </w:p>
        </w:tc>
        <w:tc>
          <w:tcPr>
            <w:tcW w:w="992" w:type="dxa"/>
          </w:tcPr>
          <w:p w:rsidR="00C52654" w:rsidRPr="00667263" w:rsidRDefault="00703100" w:rsidP="00667263">
            <w:pPr>
              <w:pStyle w:val="af5"/>
              <w:rPr>
                <w:rFonts w:ascii="Times New Roman" w:hAnsi="Times New Roman"/>
                <w:sz w:val="24"/>
                <w:szCs w:val="24"/>
              </w:rPr>
            </w:pPr>
            <w:r w:rsidRPr="00667263">
              <w:rPr>
                <w:rFonts w:ascii="Times New Roman" w:hAnsi="Times New Roman"/>
                <w:sz w:val="24"/>
                <w:szCs w:val="24"/>
              </w:rPr>
              <w:t>0</w:t>
            </w:r>
          </w:p>
        </w:tc>
        <w:tc>
          <w:tcPr>
            <w:tcW w:w="993" w:type="dxa"/>
          </w:tcPr>
          <w:p w:rsidR="00C52654" w:rsidRPr="00667263" w:rsidRDefault="00703100" w:rsidP="00667263">
            <w:pPr>
              <w:pStyle w:val="af5"/>
              <w:rPr>
                <w:rFonts w:ascii="Times New Roman" w:hAnsi="Times New Roman"/>
                <w:sz w:val="24"/>
                <w:szCs w:val="24"/>
              </w:rPr>
            </w:pPr>
            <w:r w:rsidRPr="00667263">
              <w:rPr>
                <w:rFonts w:ascii="Times New Roman" w:hAnsi="Times New Roman"/>
                <w:sz w:val="24"/>
                <w:szCs w:val="24"/>
              </w:rPr>
              <w:t>0</w:t>
            </w:r>
          </w:p>
        </w:tc>
        <w:tc>
          <w:tcPr>
            <w:tcW w:w="993" w:type="dxa"/>
          </w:tcPr>
          <w:p w:rsidR="00C52654" w:rsidRPr="00667263" w:rsidRDefault="00703100" w:rsidP="00667263">
            <w:pPr>
              <w:pStyle w:val="af5"/>
              <w:rPr>
                <w:rFonts w:ascii="Times New Roman" w:hAnsi="Times New Roman"/>
                <w:sz w:val="24"/>
                <w:szCs w:val="24"/>
              </w:rPr>
            </w:pPr>
            <w:r w:rsidRPr="00667263">
              <w:rPr>
                <w:rFonts w:ascii="Times New Roman" w:hAnsi="Times New Roman"/>
                <w:sz w:val="24"/>
                <w:szCs w:val="24"/>
              </w:rPr>
              <w:t>0</w:t>
            </w:r>
          </w:p>
        </w:tc>
      </w:tr>
    </w:tbl>
    <w:p w:rsidR="008D044E" w:rsidRPr="00F62EB4" w:rsidRDefault="008D044E" w:rsidP="00FB5C1D">
      <w:pPr>
        <w:spacing w:after="0" w:line="240" w:lineRule="auto"/>
        <w:jc w:val="center"/>
        <w:rPr>
          <w:rFonts w:ascii="Times New Roman" w:hAnsi="Times New Roman"/>
          <w:b/>
          <w:color w:val="000000"/>
          <w:spacing w:val="-1"/>
          <w:sz w:val="28"/>
          <w:szCs w:val="28"/>
        </w:rPr>
      </w:pPr>
      <w:r w:rsidRPr="00F62EB4">
        <w:rPr>
          <w:rFonts w:ascii="Times New Roman" w:hAnsi="Times New Roman"/>
          <w:b/>
          <w:sz w:val="28"/>
          <w:szCs w:val="28"/>
        </w:rPr>
        <w:lastRenderedPageBreak/>
        <w:t>1</w:t>
      </w:r>
      <w:r w:rsidR="00F62EB4" w:rsidRPr="00F62EB4">
        <w:rPr>
          <w:rFonts w:ascii="Times New Roman" w:hAnsi="Times New Roman"/>
          <w:b/>
          <w:sz w:val="28"/>
          <w:szCs w:val="28"/>
        </w:rPr>
        <w:t>4</w:t>
      </w:r>
      <w:r w:rsidRPr="00F62EB4">
        <w:rPr>
          <w:rFonts w:ascii="Times New Roman" w:hAnsi="Times New Roman"/>
          <w:b/>
          <w:sz w:val="28"/>
          <w:szCs w:val="28"/>
        </w:rPr>
        <w:t xml:space="preserve">. Паспорт подпрограммы «Улучшение жилищных условий семей, имеющих семь и более детей» на 2014-2016 годы муниципальной </w:t>
      </w:r>
      <w:r w:rsidRPr="00F62EB4">
        <w:rPr>
          <w:rFonts w:ascii="Times New Roman" w:hAnsi="Times New Roman"/>
          <w:b/>
          <w:color w:val="000000"/>
          <w:spacing w:val="-2"/>
          <w:sz w:val="28"/>
          <w:szCs w:val="28"/>
        </w:rPr>
        <w:t xml:space="preserve"> программы «Жилище города Лыткарино» </w:t>
      </w:r>
      <w:r w:rsidRPr="00F62EB4">
        <w:rPr>
          <w:rFonts w:ascii="Times New Roman" w:hAnsi="Times New Roman"/>
          <w:b/>
          <w:color w:val="000000"/>
          <w:spacing w:val="-1"/>
          <w:sz w:val="28"/>
          <w:szCs w:val="28"/>
        </w:rPr>
        <w:t>на 2014–2024 годы</w:t>
      </w: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2410"/>
        <w:gridCol w:w="2268"/>
        <w:gridCol w:w="2126"/>
        <w:gridCol w:w="2487"/>
      </w:tblGrid>
      <w:tr w:rsidR="008D044E" w:rsidRPr="00EF5850" w:rsidTr="00954F44">
        <w:tc>
          <w:tcPr>
            <w:tcW w:w="5778" w:type="dxa"/>
          </w:tcPr>
          <w:p w:rsidR="008D044E" w:rsidRPr="00EF5850" w:rsidRDefault="008D044E" w:rsidP="00C94A10">
            <w:pPr>
              <w:spacing w:after="0" w:line="240" w:lineRule="auto"/>
              <w:rPr>
                <w:rFonts w:ascii="Times New Roman" w:hAnsi="Times New Roman"/>
              </w:rPr>
            </w:pPr>
            <w:r w:rsidRPr="00EF5850">
              <w:rPr>
                <w:rFonts w:ascii="Times New Roman" w:hAnsi="Times New Roman"/>
              </w:rPr>
              <w:t>Наименование подпрограммы</w:t>
            </w:r>
          </w:p>
        </w:tc>
        <w:tc>
          <w:tcPr>
            <w:tcW w:w="9291" w:type="dxa"/>
            <w:gridSpan w:val="4"/>
          </w:tcPr>
          <w:p w:rsidR="008D044E" w:rsidRPr="00EF5850" w:rsidRDefault="008D044E" w:rsidP="00C94A10">
            <w:pPr>
              <w:spacing w:after="0" w:line="240" w:lineRule="auto"/>
              <w:jc w:val="both"/>
              <w:rPr>
                <w:rFonts w:ascii="Times New Roman" w:hAnsi="Times New Roman"/>
              </w:rPr>
            </w:pPr>
            <w:r w:rsidRPr="00EF5850">
              <w:rPr>
                <w:rFonts w:ascii="Times New Roman" w:hAnsi="Times New Roman"/>
                <w:color w:val="000000"/>
                <w:spacing w:val="-2"/>
              </w:rPr>
              <w:t>«</w:t>
            </w:r>
            <w:r w:rsidRPr="00EF5850">
              <w:rPr>
                <w:rFonts w:ascii="Times New Roman" w:hAnsi="Times New Roman"/>
              </w:rPr>
              <w:t xml:space="preserve">Улучшение жилищных условий семей, имеющих семь и более детей» </w:t>
            </w:r>
            <w:r w:rsidRPr="00EF5850">
              <w:rPr>
                <w:rFonts w:ascii="Times New Roman" w:hAnsi="Times New Roman"/>
                <w:color w:val="000000"/>
                <w:spacing w:val="-2"/>
              </w:rPr>
              <w:t>на 2014-2016 годы</w:t>
            </w:r>
          </w:p>
        </w:tc>
      </w:tr>
      <w:tr w:rsidR="008D044E" w:rsidRPr="00EF5850" w:rsidTr="00954F44">
        <w:tc>
          <w:tcPr>
            <w:tcW w:w="5778" w:type="dxa"/>
          </w:tcPr>
          <w:p w:rsidR="008D044E" w:rsidRPr="00EF5850" w:rsidRDefault="008D044E" w:rsidP="00C94A10">
            <w:pPr>
              <w:spacing w:after="0" w:line="240" w:lineRule="auto"/>
              <w:rPr>
                <w:rFonts w:ascii="Times New Roman" w:hAnsi="Times New Roman"/>
              </w:rPr>
            </w:pPr>
            <w:r w:rsidRPr="00EF5850">
              <w:rPr>
                <w:rFonts w:ascii="Times New Roman" w:hAnsi="Times New Roman"/>
              </w:rPr>
              <w:t>Цели подпрограммы</w:t>
            </w:r>
          </w:p>
        </w:tc>
        <w:tc>
          <w:tcPr>
            <w:tcW w:w="9291" w:type="dxa"/>
            <w:gridSpan w:val="4"/>
          </w:tcPr>
          <w:p w:rsidR="008D044E" w:rsidRPr="00EF5850" w:rsidRDefault="008D044E" w:rsidP="00C94A10">
            <w:pPr>
              <w:spacing w:after="0" w:line="240" w:lineRule="auto"/>
              <w:rPr>
                <w:rFonts w:ascii="Times New Roman" w:hAnsi="Times New Roman"/>
              </w:rPr>
            </w:pPr>
            <w:r w:rsidRPr="00EF5850">
              <w:rPr>
                <w:rFonts w:ascii="Times New Roman" w:hAnsi="Times New Roman"/>
              </w:rPr>
              <w:t xml:space="preserve">Улучшение жилищных условий семей, имеющих семь и более детей  </w:t>
            </w:r>
          </w:p>
        </w:tc>
      </w:tr>
      <w:tr w:rsidR="008D044E" w:rsidRPr="00EF5850" w:rsidTr="00954F44">
        <w:trPr>
          <w:trHeight w:val="582"/>
        </w:trPr>
        <w:tc>
          <w:tcPr>
            <w:tcW w:w="5778" w:type="dxa"/>
          </w:tcPr>
          <w:p w:rsidR="008D044E" w:rsidRPr="00EF5850" w:rsidRDefault="008D044E" w:rsidP="00C94A10">
            <w:pPr>
              <w:spacing w:after="0" w:line="240" w:lineRule="auto"/>
              <w:rPr>
                <w:rFonts w:ascii="Times New Roman" w:hAnsi="Times New Roman"/>
              </w:rPr>
            </w:pPr>
            <w:r w:rsidRPr="00EF5850">
              <w:rPr>
                <w:rFonts w:ascii="Times New Roman" w:hAnsi="Times New Roman"/>
              </w:rPr>
              <w:t>Задачи подпрограммы</w:t>
            </w:r>
          </w:p>
        </w:tc>
        <w:tc>
          <w:tcPr>
            <w:tcW w:w="9291" w:type="dxa"/>
            <w:gridSpan w:val="4"/>
          </w:tcPr>
          <w:p w:rsidR="008D044E" w:rsidRPr="00EF5850" w:rsidRDefault="008D044E" w:rsidP="00C94A10">
            <w:pPr>
              <w:autoSpaceDE w:val="0"/>
              <w:autoSpaceDN w:val="0"/>
              <w:adjustRightInd w:val="0"/>
              <w:spacing w:after="0" w:line="240" w:lineRule="auto"/>
              <w:rPr>
                <w:rFonts w:ascii="Times New Roman" w:hAnsi="Times New Roman"/>
              </w:rPr>
            </w:pPr>
            <w:r w:rsidRPr="00EF5850">
              <w:rPr>
                <w:rFonts w:ascii="Times New Roman" w:hAnsi="Times New Roman"/>
              </w:rPr>
              <w:t xml:space="preserve">Предоставление жилищных субсидий многодетным семьям, имеющим семь и более детей, на приобретение жилого помещения или строительство индивидуального жилого дома.   </w:t>
            </w:r>
          </w:p>
          <w:p w:rsidR="008D044E" w:rsidRPr="00EF5850" w:rsidRDefault="008D044E" w:rsidP="00C94A10">
            <w:pPr>
              <w:autoSpaceDE w:val="0"/>
              <w:autoSpaceDN w:val="0"/>
              <w:adjustRightInd w:val="0"/>
              <w:spacing w:after="0" w:line="240" w:lineRule="auto"/>
              <w:rPr>
                <w:rFonts w:ascii="Times New Roman" w:hAnsi="Times New Roman"/>
              </w:rPr>
            </w:pPr>
            <w:r w:rsidRPr="00EF5850">
              <w:rPr>
                <w:rFonts w:ascii="Times New Roman" w:hAnsi="Times New Roman"/>
              </w:rPr>
              <w:t>Предоставление жилищных субсидий на приобретение дополнительной жилой площади многодетным семьям, имеющим семь и более детей, в их числе детей-инвалидов.</w:t>
            </w:r>
          </w:p>
        </w:tc>
      </w:tr>
      <w:tr w:rsidR="008D044E" w:rsidRPr="00EF5850" w:rsidTr="00954F44">
        <w:tc>
          <w:tcPr>
            <w:tcW w:w="5778" w:type="dxa"/>
          </w:tcPr>
          <w:p w:rsidR="008D044E" w:rsidRPr="00EF5850" w:rsidRDefault="008D044E" w:rsidP="00C94A10">
            <w:pPr>
              <w:spacing w:after="0" w:line="240" w:lineRule="auto"/>
              <w:rPr>
                <w:rFonts w:ascii="Times New Roman" w:hAnsi="Times New Roman"/>
              </w:rPr>
            </w:pPr>
            <w:r w:rsidRPr="00EF5850">
              <w:rPr>
                <w:rFonts w:ascii="Times New Roman" w:hAnsi="Times New Roman"/>
              </w:rPr>
              <w:t>Координатор подпрограммы</w:t>
            </w:r>
          </w:p>
        </w:tc>
        <w:tc>
          <w:tcPr>
            <w:tcW w:w="9291" w:type="dxa"/>
            <w:gridSpan w:val="4"/>
          </w:tcPr>
          <w:p w:rsidR="008D044E" w:rsidRPr="00EF5850" w:rsidRDefault="008D044E" w:rsidP="00C94A10">
            <w:pPr>
              <w:spacing w:after="0" w:line="240" w:lineRule="auto"/>
              <w:rPr>
                <w:rFonts w:ascii="Times New Roman" w:hAnsi="Times New Roman"/>
              </w:rPr>
            </w:pPr>
            <w:r w:rsidRPr="00EF5850">
              <w:rPr>
                <w:rFonts w:ascii="Times New Roman" w:hAnsi="Times New Roman"/>
              </w:rPr>
              <w:t>Заместитель Главы Администрации города Лыткарино Н.В. Макаров</w:t>
            </w:r>
          </w:p>
        </w:tc>
      </w:tr>
      <w:tr w:rsidR="008D044E" w:rsidRPr="00EF5850" w:rsidTr="00954F44">
        <w:tc>
          <w:tcPr>
            <w:tcW w:w="5778" w:type="dxa"/>
          </w:tcPr>
          <w:p w:rsidR="008D044E" w:rsidRPr="00EF5850" w:rsidRDefault="008D044E" w:rsidP="00C94A10">
            <w:pPr>
              <w:spacing w:after="0" w:line="240" w:lineRule="auto"/>
              <w:rPr>
                <w:rFonts w:ascii="Times New Roman" w:hAnsi="Times New Roman"/>
              </w:rPr>
            </w:pPr>
            <w:r w:rsidRPr="00EF5850">
              <w:rPr>
                <w:rFonts w:ascii="Times New Roman" w:hAnsi="Times New Roman"/>
              </w:rPr>
              <w:t>Заказчик подпрограммы</w:t>
            </w:r>
          </w:p>
        </w:tc>
        <w:tc>
          <w:tcPr>
            <w:tcW w:w="9291" w:type="dxa"/>
            <w:gridSpan w:val="4"/>
          </w:tcPr>
          <w:p w:rsidR="008D044E" w:rsidRPr="00EF5850" w:rsidRDefault="008D044E" w:rsidP="00C94A10">
            <w:pPr>
              <w:spacing w:after="0" w:line="240" w:lineRule="auto"/>
              <w:rPr>
                <w:rFonts w:ascii="Times New Roman" w:hAnsi="Times New Roman"/>
              </w:rPr>
            </w:pPr>
            <w:r w:rsidRPr="00EF5850">
              <w:rPr>
                <w:rFonts w:ascii="Times New Roman" w:hAnsi="Times New Roman"/>
              </w:rPr>
              <w:t>Администрация города Лыткарино</w:t>
            </w:r>
          </w:p>
        </w:tc>
      </w:tr>
      <w:tr w:rsidR="008D044E" w:rsidRPr="00EF5850" w:rsidTr="00954F44">
        <w:tc>
          <w:tcPr>
            <w:tcW w:w="5778" w:type="dxa"/>
          </w:tcPr>
          <w:p w:rsidR="008D044E" w:rsidRPr="00EF5850" w:rsidRDefault="008D044E" w:rsidP="00C94A10">
            <w:pPr>
              <w:tabs>
                <w:tab w:val="center" w:pos="4677"/>
                <w:tab w:val="right" w:pos="9355"/>
              </w:tabs>
              <w:spacing w:after="0" w:line="240" w:lineRule="auto"/>
              <w:rPr>
                <w:rFonts w:ascii="Times New Roman" w:hAnsi="Times New Roman"/>
              </w:rPr>
            </w:pPr>
            <w:r w:rsidRPr="00EF5850">
              <w:rPr>
                <w:rFonts w:ascii="Times New Roman" w:hAnsi="Times New Roman"/>
              </w:rPr>
              <w:t>Разработчик подпрограммы</w:t>
            </w:r>
          </w:p>
        </w:tc>
        <w:tc>
          <w:tcPr>
            <w:tcW w:w="9291" w:type="dxa"/>
            <w:gridSpan w:val="4"/>
          </w:tcPr>
          <w:p w:rsidR="008D044E" w:rsidRPr="00EF5850" w:rsidRDefault="008D044E" w:rsidP="00C94A10">
            <w:pPr>
              <w:tabs>
                <w:tab w:val="center" w:pos="4677"/>
                <w:tab w:val="right" w:pos="9355"/>
              </w:tabs>
              <w:spacing w:after="0" w:line="240" w:lineRule="auto"/>
              <w:jc w:val="both"/>
              <w:rPr>
                <w:rFonts w:ascii="Times New Roman" w:hAnsi="Times New Roman"/>
              </w:rPr>
            </w:pPr>
            <w:r w:rsidRPr="00EF5850">
              <w:rPr>
                <w:rFonts w:ascii="Times New Roman" w:hAnsi="Times New Roman"/>
                <w:color w:val="000000"/>
                <w:spacing w:val="-2"/>
              </w:rPr>
              <w:t>Управление Жилищно-коммунального хозяйства и развития городской инфраструктуры г.Лыткарино</w:t>
            </w:r>
          </w:p>
        </w:tc>
      </w:tr>
      <w:tr w:rsidR="008D044E" w:rsidRPr="00EF5850" w:rsidTr="00954F44">
        <w:tc>
          <w:tcPr>
            <w:tcW w:w="5778" w:type="dxa"/>
          </w:tcPr>
          <w:p w:rsidR="008D044E" w:rsidRPr="00EF5850" w:rsidRDefault="008D044E" w:rsidP="00C94A10">
            <w:pPr>
              <w:spacing w:after="0" w:line="240" w:lineRule="auto"/>
              <w:rPr>
                <w:rFonts w:ascii="Times New Roman" w:hAnsi="Times New Roman"/>
              </w:rPr>
            </w:pPr>
            <w:r w:rsidRPr="00EF5850">
              <w:rPr>
                <w:rFonts w:ascii="Times New Roman" w:hAnsi="Times New Roman"/>
              </w:rPr>
              <w:t>Ответственные за выполнение подпрограммы</w:t>
            </w:r>
          </w:p>
        </w:tc>
        <w:tc>
          <w:tcPr>
            <w:tcW w:w="9291" w:type="dxa"/>
            <w:gridSpan w:val="4"/>
          </w:tcPr>
          <w:p w:rsidR="008D044E" w:rsidRPr="00EF5850" w:rsidRDefault="008D044E" w:rsidP="00C94A10">
            <w:pPr>
              <w:spacing w:after="0" w:line="240" w:lineRule="auto"/>
              <w:rPr>
                <w:rFonts w:ascii="Times New Roman" w:hAnsi="Times New Roman"/>
                <w:color w:val="000000"/>
                <w:spacing w:val="-2"/>
              </w:rPr>
            </w:pPr>
            <w:r w:rsidRPr="00EF5850">
              <w:rPr>
                <w:rFonts w:ascii="Times New Roman" w:hAnsi="Times New Roman"/>
              </w:rPr>
              <w:t>Администрация города Лыткарино</w:t>
            </w:r>
          </w:p>
          <w:p w:rsidR="008D044E" w:rsidRPr="00EF5850" w:rsidRDefault="008D044E" w:rsidP="00C94A10">
            <w:pPr>
              <w:spacing w:after="0" w:line="240" w:lineRule="auto"/>
              <w:rPr>
                <w:rFonts w:ascii="Times New Roman" w:hAnsi="Times New Roman"/>
              </w:rPr>
            </w:pPr>
            <w:r w:rsidRPr="00EF5850">
              <w:rPr>
                <w:rFonts w:ascii="Times New Roman" w:hAnsi="Times New Roman"/>
                <w:color w:val="000000"/>
                <w:spacing w:val="-2"/>
              </w:rPr>
              <w:t>Управление Жилищно-коммунального хозяйства и развития городской инфраструктуры г.Лыткарино</w:t>
            </w:r>
          </w:p>
        </w:tc>
      </w:tr>
      <w:tr w:rsidR="008D044E" w:rsidRPr="00EF5850" w:rsidTr="00954F44">
        <w:tc>
          <w:tcPr>
            <w:tcW w:w="5778" w:type="dxa"/>
          </w:tcPr>
          <w:p w:rsidR="008D044E" w:rsidRPr="00EF5850" w:rsidRDefault="008D044E" w:rsidP="00C94A10">
            <w:pPr>
              <w:spacing w:after="0" w:line="240" w:lineRule="auto"/>
              <w:rPr>
                <w:rFonts w:ascii="Times New Roman" w:hAnsi="Times New Roman"/>
              </w:rPr>
            </w:pPr>
            <w:r w:rsidRPr="00EF5850">
              <w:rPr>
                <w:rFonts w:ascii="Times New Roman" w:hAnsi="Times New Roman"/>
              </w:rPr>
              <w:t>Сроки реализации подпрограммы</w:t>
            </w:r>
          </w:p>
        </w:tc>
        <w:tc>
          <w:tcPr>
            <w:tcW w:w="9291" w:type="dxa"/>
            <w:gridSpan w:val="4"/>
          </w:tcPr>
          <w:p w:rsidR="008D044E" w:rsidRPr="00EF5850" w:rsidRDefault="008D044E" w:rsidP="00C94A10">
            <w:pPr>
              <w:shd w:val="clear" w:color="auto" w:fill="FFFFFF"/>
              <w:snapToGrid w:val="0"/>
              <w:spacing w:after="0" w:line="240" w:lineRule="auto"/>
              <w:ind w:right="101"/>
              <w:rPr>
                <w:rFonts w:ascii="Times New Roman" w:hAnsi="Times New Roman"/>
              </w:rPr>
            </w:pPr>
            <w:r w:rsidRPr="00EF5850">
              <w:rPr>
                <w:rFonts w:ascii="Times New Roman" w:hAnsi="Times New Roman"/>
                <w:color w:val="000000"/>
                <w:spacing w:val="-1"/>
              </w:rPr>
              <w:t>2014–2016 годы</w:t>
            </w:r>
          </w:p>
        </w:tc>
      </w:tr>
      <w:tr w:rsidR="008D044E" w:rsidRPr="00EF5850" w:rsidTr="00954F44">
        <w:tc>
          <w:tcPr>
            <w:tcW w:w="5778" w:type="dxa"/>
            <w:vMerge w:val="restart"/>
          </w:tcPr>
          <w:p w:rsidR="008D044E" w:rsidRPr="00EF5850" w:rsidRDefault="008D044E" w:rsidP="00C94A10">
            <w:pPr>
              <w:spacing w:after="0" w:line="240" w:lineRule="auto"/>
              <w:rPr>
                <w:rFonts w:ascii="Times New Roman" w:hAnsi="Times New Roman"/>
              </w:rPr>
            </w:pPr>
            <w:r w:rsidRPr="00EF5850">
              <w:rPr>
                <w:rFonts w:ascii="Times New Roman" w:hAnsi="Times New Roman"/>
              </w:rPr>
              <w:t>Источники финансирования подпрограммы.</w:t>
            </w:r>
          </w:p>
          <w:p w:rsidR="008D044E" w:rsidRPr="00EF5850" w:rsidRDefault="008D044E" w:rsidP="00C94A10">
            <w:pPr>
              <w:spacing w:after="0" w:line="240" w:lineRule="auto"/>
              <w:rPr>
                <w:rFonts w:ascii="Times New Roman" w:hAnsi="Times New Roman"/>
              </w:rPr>
            </w:pPr>
            <w:r w:rsidRPr="00EF5850">
              <w:rPr>
                <w:rFonts w:ascii="Times New Roman" w:hAnsi="Times New Roman"/>
              </w:rPr>
              <w:t>В том числе по годам:</w:t>
            </w:r>
          </w:p>
        </w:tc>
        <w:tc>
          <w:tcPr>
            <w:tcW w:w="9291" w:type="dxa"/>
            <w:gridSpan w:val="4"/>
          </w:tcPr>
          <w:p w:rsidR="008D044E" w:rsidRPr="00EF5850" w:rsidRDefault="008D044E" w:rsidP="00C94A10">
            <w:pPr>
              <w:spacing w:after="0" w:line="240" w:lineRule="auto"/>
              <w:rPr>
                <w:rFonts w:ascii="Times New Roman" w:hAnsi="Times New Roman"/>
              </w:rPr>
            </w:pPr>
            <w:r w:rsidRPr="00EF5850">
              <w:rPr>
                <w:rFonts w:ascii="Times New Roman" w:hAnsi="Times New Roman"/>
              </w:rPr>
              <w:t>Расходы  (тыс. рублей)</w:t>
            </w:r>
          </w:p>
        </w:tc>
      </w:tr>
      <w:tr w:rsidR="008D044E" w:rsidRPr="00EF5850" w:rsidTr="00954F44">
        <w:tc>
          <w:tcPr>
            <w:tcW w:w="5778" w:type="dxa"/>
            <w:vMerge/>
          </w:tcPr>
          <w:p w:rsidR="008D044E" w:rsidRPr="00EF5850" w:rsidRDefault="008D044E" w:rsidP="00C94A10">
            <w:pPr>
              <w:spacing w:after="0" w:line="240" w:lineRule="auto"/>
              <w:rPr>
                <w:rFonts w:ascii="Times New Roman" w:hAnsi="Times New Roman"/>
              </w:rPr>
            </w:pPr>
          </w:p>
        </w:tc>
        <w:tc>
          <w:tcPr>
            <w:tcW w:w="2410" w:type="dxa"/>
          </w:tcPr>
          <w:p w:rsidR="008D044E" w:rsidRPr="00EF5850" w:rsidRDefault="008D044E" w:rsidP="00954F44">
            <w:pPr>
              <w:spacing w:after="0" w:line="240" w:lineRule="auto"/>
              <w:jc w:val="center"/>
              <w:rPr>
                <w:rFonts w:ascii="Times New Roman" w:hAnsi="Times New Roman"/>
              </w:rPr>
            </w:pPr>
            <w:r w:rsidRPr="00EF5850">
              <w:rPr>
                <w:rFonts w:ascii="Times New Roman" w:hAnsi="Times New Roman"/>
              </w:rPr>
              <w:t>Всег</w:t>
            </w:r>
            <w:r w:rsidR="00954F44" w:rsidRPr="00EF5850">
              <w:rPr>
                <w:rFonts w:ascii="Times New Roman" w:hAnsi="Times New Roman"/>
              </w:rPr>
              <w:t>о</w:t>
            </w:r>
          </w:p>
        </w:tc>
        <w:tc>
          <w:tcPr>
            <w:tcW w:w="2268" w:type="dxa"/>
          </w:tcPr>
          <w:p w:rsidR="008D044E" w:rsidRPr="00EF5850" w:rsidRDefault="008D044E" w:rsidP="00954F44">
            <w:pPr>
              <w:spacing w:after="0" w:line="240" w:lineRule="auto"/>
              <w:jc w:val="center"/>
              <w:rPr>
                <w:rFonts w:ascii="Times New Roman" w:hAnsi="Times New Roman"/>
              </w:rPr>
            </w:pPr>
            <w:r w:rsidRPr="00EF5850">
              <w:rPr>
                <w:rFonts w:ascii="Times New Roman" w:hAnsi="Times New Roman"/>
              </w:rPr>
              <w:t>2014 год</w:t>
            </w:r>
          </w:p>
        </w:tc>
        <w:tc>
          <w:tcPr>
            <w:tcW w:w="2126" w:type="dxa"/>
          </w:tcPr>
          <w:p w:rsidR="008D044E" w:rsidRPr="00EF5850" w:rsidRDefault="008D044E" w:rsidP="00C94A10">
            <w:pPr>
              <w:spacing w:after="0" w:line="240" w:lineRule="auto"/>
              <w:jc w:val="center"/>
              <w:rPr>
                <w:rFonts w:ascii="Times New Roman" w:hAnsi="Times New Roman"/>
              </w:rPr>
            </w:pPr>
            <w:r w:rsidRPr="00EF5850">
              <w:rPr>
                <w:rFonts w:ascii="Times New Roman" w:hAnsi="Times New Roman"/>
              </w:rPr>
              <w:t>2015 год</w:t>
            </w:r>
          </w:p>
        </w:tc>
        <w:tc>
          <w:tcPr>
            <w:tcW w:w="2487" w:type="dxa"/>
          </w:tcPr>
          <w:p w:rsidR="008D044E" w:rsidRPr="00EF5850" w:rsidRDefault="008D044E" w:rsidP="00C94A10">
            <w:pPr>
              <w:spacing w:after="0" w:line="240" w:lineRule="auto"/>
              <w:jc w:val="center"/>
              <w:rPr>
                <w:rFonts w:ascii="Times New Roman" w:hAnsi="Times New Roman"/>
              </w:rPr>
            </w:pPr>
            <w:r w:rsidRPr="00EF5850">
              <w:rPr>
                <w:rFonts w:ascii="Times New Roman" w:hAnsi="Times New Roman"/>
              </w:rPr>
              <w:t>2016 год</w:t>
            </w:r>
          </w:p>
        </w:tc>
      </w:tr>
      <w:tr w:rsidR="009D7ACC" w:rsidRPr="00EF5850" w:rsidTr="00954F44">
        <w:tc>
          <w:tcPr>
            <w:tcW w:w="5778" w:type="dxa"/>
          </w:tcPr>
          <w:p w:rsidR="009D7ACC" w:rsidRPr="00EF5850" w:rsidRDefault="009D7ACC" w:rsidP="00C94A10">
            <w:pPr>
              <w:spacing w:after="0" w:line="240" w:lineRule="auto"/>
              <w:rPr>
                <w:rFonts w:ascii="Times New Roman" w:hAnsi="Times New Roman"/>
              </w:rPr>
            </w:pPr>
            <w:r w:rsidRPr="00EF5850">
              <w:rPr>
                <w:rFonts w:ascii="Times New Roman" w:hAnsi="Times New Roman"/>
              </w:rPr>
              <w:t>Итого:</w:t>
            </w:r>
          </w:p>
        </w:tc>
        <w:tc>
          <w:tcPr>
            <w:tcW w:w="2410" w:type="dxa"/>
          </w:tcPr>
          <w:p w:rsidR="009D7ACC" w:rsidRPr="00EF5850" w:rsidRDefault="009D7ACC" w:rsidP="00C94A10">
            <w:pPr>
              <w:spacing w:after="0" w:line="240" w:lineRule="auto"/>
              <w:jc w:val="center"/>
              <w:rPr>
                <w:rFonts w:ascii="Times New Roman" w:hAnsi="Times New Roman"/>
              </w:rPr>
            </w:pPr>
            <w:r w:rsidRPr="00EF5850">
              <w:rPr>
                <w:rFonts w:ascii="Times New Roman" w:hAnsi="Times New Roman"/>
              </w:rPr>
              <w:t>8 380,2</w:t>
            </w:r>
          </w:p>
        </w:tc>
        <w:tc>
          <w:tcPr>
            <w:tcW w:w="2268" w:type="dxa"/>
          </w:tcPr>
          <w:p w:rsidR="009D7ACC" w:rsidRPr="00EF5850" w:rsidRDefault="009D7ACC" w:rsidP="00C94A10">
            <w:pPr>
              <w:spacing w:after="0" w:line="240" w:lineRule="auto"/>
              <w:jc w:val="center"/>
              <w:rPr>
                <w:rFonts w:ascii="Times New Roman" w:hAnsi="Times New Roman"/>
              </w:rPr>
            </w:pPr>
            <w:r w:rsidRPr="00EF5850">
              <w:rPr>
                <w:rFonts w:ascii="Times New Roman" w:hAnsi="Times New Roman"/>
              </w:rPr>
              <w:t>8 380,2</w:t>
            </w:r>
          </w:p>
        </w:tc>
        <w:tc>
          <w:tcPr>
            <w:tcW w:w="2126" w:type="dxa"/>
          </w:tcPr>
          <w:p w:rsidR="009D7ACC" w:rsidRPr="00EF5850" w:rsidRDefault="009D7ACC" w:rsidP="00C94A10">
            <w:pPr>
              <w:spacing w:after="0" w:line="240" w:lineRule="auto"/>
              <w:jc w:val="center"/>
              <w:rPr>
                <w:rFonts w:ascii="Times New Roman" w:hAnsi="Times New Roman"/>
              </w:rPr>
            </w:pPr>
          </w:p>
        </w:tc>
        <w:tc>
          <w:tcPr>
            <w:tcW w:w="2487" w:type="dxa"/>
          </w:tcPr>
          <w:p w:rsidR="009D7ACC" w:rsidRPr="00EF5850" w:rsidRDefault="009D7ACC" w:rsidP="00C94A10">
            <w:pPr>
              <w:spacing w:after="0" w:line="240" w:lineRule="auto"/>
              <w:jc w:val="center"/>
              <w:rPr>
                <w:rFonts w:ascii="Times New Roman" w:hAnsi="Times New Roman"/>
              </w:rPr>
            </w:pPr>
          </w:p>
        </w:tc>
      </w:tr>
      <w:tr w:rsidR="00074754" w:rsidRPr="00EF5850" w:rsidTr="00954F44">
        <w:trPr>
          <w:trHeight w:val="304"/>
        </w:trPr>
        <w:tc>
          <w:tcPr>
            <w:tcW w:w="5778" w:type="dxa"/>
          </w:tcPr>
          <w:p w:rsidR="00074754" w:rsidRPr="00EF5850" w:rsidRDefault="00074754" w:rsidP="00C94A10">
            <w:pPr>
              <w:spacing w:after="0" w:line="240" w:lineRule="auto"/>
              <w:rPr>
                <w:rFonts w:ascii="Times New Roman" w:hAnsi="Times New Roman"/>
              </w:rPr>
            </w:pPr>
            <w:r w:rsidRPr="00EF5850">
              <w:rPr>
                <w:rFonts w:ascii="Times New Roman" w:hAnsi="Times New Roman"/>
              </w:rPr>
              <w:t xml:space="preserve">Средства бюджета </w:t>
            </w:r>
            <w:r w:rsidR="00954F44" w:rsidRPr="00EF5850">
              <w:rPr>
                <w:rFonts w:ascii="Times New Roman" w:hAnsi="Times New Roman"/>
              </w:rPr>
              <w:t xml:space="preserve"> </w:t>
            </w:r>
            <w:r w:rsidRPr="00EF5850">
              <w:rPr>
                <w:rFonts w:ascii="Times New Roman" w:hAnsi="Times New Roman"/>
              </w:rPr>
              <w:t>г.Лыткарино</w:t>
            </w:r>
          </w:p>
        </w:tc>
        <w:tc>
          <w:tcPr>
            <w:tcW w:w="2410" w:type="dxa"/>
          </w:tcPr>
          <w:p w:rsidR="00074754" w:rsidRPr="00EF5850" w:rsidRDefault="009D7ACC" w:rsidP="00C94A10">
            <w:pPr>
              <w:spacing w:after="0" w:line="240" w:lineRule="auto"/>
              <w:jc w:val="center"/>
              <w:rPr>
                <w:rFonts w:ascii="Times New Roman" w:hAnsi="Times New Roman"/>
              </w:rPr>
            </w:pPr>
            <w:r w:rsidRPr="00EF5850">
              <w:rPr>
                <w:rFonts w:ascii="Times New Roman" w:hAnsi="Times New Roman"/>
                <w:spacing w:val="-10"/>
              </w:rPr>
              <w:t>1 268,1</w:t>
            </w:r>
          </w:p>
        </w:tc>
        <w:tc>
          <w:tcPr>
            <w:tcW w:w="2268" w:type="dxa"/>
          </w:tcPr>
          <w:p w:rsidR="00074754" w:rsidRPr="00EF5850" w:rsidRDefault="009D7ACC" w:rsidP="00C94A10">
            <w:pPr>
              <w:shd w:val="clear" w:color="auto" w:fill="FFFFFF"/>
              <w:snapToGrid w:val="0"/>
              <w:spacing w:after="0" w:line="240" w:lineRule="auto"/>
              <w:ind w:left="-57" w:right="-1"/>
              <w:jc w:val="center"/>
              <w:rPr>
                <w:rFonts w:ascii="Times New Roman" w:hAnsi="Times New Roman"/>
                <w:spacing w:val="-10"/>
              </w:rPr>
            </w:pPr>
            <w:r w:rsidRPr="00EF5850">
              <w:rPr>
                <w:rFonts w:ascii="Times New Roman" w:hAnsi="Times New Roman"/>
                <w:spacing w:val="-10"/>
              </w:rPr>
              <w:t>1 268,1</w:t>
            </w:r>
          </w:p>
        </w:tc>
        <w:tc>
          <w:tcPr>
            <w:tcW w:w="2126" w:type="dxa"/>
          </w:tcPr>
          <w:p w:rsidR="00074754" w:rsidRPr="00EF5850" w:rsidRDefault="00074754" w:rsidP="00C94A10">
            <w:pPr>
              <w:spacing w:after="0" w:line="240" w:lineRule="auto"/>
              <w:jc w:val="center"/>
              <w:rPr>
                <w:rFonts w:ascii="Times New Roman" w:hAnsi="Times New Roman"/>
              </w:rPr>
            </w:pPr>
            <w:r w:rsidRPr="00EF5850">
              <w:rPr>
                <w:rFonts w:ascii="Times New Roman" w:hAnsi="Times New Roman"/>
                <w:iCs/>
                <w:color w:val="000000"/>
                <w:spacing w:val="4"/>
              </w:rPr>
              <w:t>0</w:t>
            </w:r>
          </w:p>
        </w:tc>
        <w:tc>
          <w:tcPr>
            <w:tcW w:w="2487" w:type="dxa"/>
          </w:tcPr>
          <w:p w:rsidR="00074754" w:rsidRPr="00EF5850" w:rsidRDefault="00074754" w:rsidP="00C94A10">
            <w:pPr>
              <w:spacing w:after="0" w:line="240" w:lineRule="auto"/>
              <w:jc w:val="center"/>
              <w:rPr>
                <w:rFonts w:ascii="Times New Roman" w:hAnsi="Times New Roman"/>
              </w:rPr>
            </w:pPr>
            <w:r w:rsidRPr="00EF5850">
              <w:rPr>
                <w:rFonts w:ascii="Times New Roman" w:hAnsi="Times New Roman"/>
              </w:rPr>
              <w:t>0</w:t>
            </w:r>
          </w:p>
        </w:tc>
      </w:tr>
      <w:tr w:rsidR="00074754" w:rsidRPr="00EF5850" w:rsidTr="00954F44">
        <w:trPr>
          <w:trHeight w:val="304"/>
        </w:trPr>
        <w:tc>
          <w:tcPr>
            <w:tcW w:w="5778" w:type="dxa"/>
          </w:tcPr>
          <w:p w:rsidR="00EF5850" w:rsidRDefault="00074754" w:rsidP="00C94A10">
            <w:pPr>
              <w:spacing w:after="0" w:line="240" w:lineRule="auto"/>
              <w:rPr>
                <w:rFonts w:ascii="Times New Roman" w:hAnsi="Times New Roman"/>
              </w:rPr>
            </w:pPr>
            <w:r w:rsidRPr="00EF5850">
              <w:rPr>
                <w:rFonts w:ascii="Times New Roman" w:hAnsi="Times New Roman"/>
              </w:rPr>
              <w:t>в том числе на выполнение обязательств перед</w:t>
            </w:r>
          </w:p>
          <w:p w:rsidR="00074754" w:rsidRPr="00EF5850" w:rsidRDefault="00074754" w:rsidP="00EF5850">
            <w:pPr>
              <w:spacing w:after="0" w:line="240" w:lineRule="auto"/>
              <w:jc w:val="both"/>
              <w:rPr>
                <w:rFonts w:ascii="Times New Roman" w:hAnsi="Times New Roman"/>
              </w:rPr>
            </w:pPr>
            <w:r w:rsidRPr="00EF5850">
              <w:rPr>
                <w:rFonts w:ascii="Times New Roman" w:hAnsi="Times New Roman"/>
              </w:rPr>
              <w:t xml:space="preserve"> участниками подпрограммы «Обеспечение жильем семей, имеющих семь и более детей» ДЦП Московской области «Жилище» на 2013-2015 годы</w:t>
            </w:r>
          </w:p>
        </w:tc>
        <w:tc>
          <w:tcPr>
            <w:tcW w:w="2410" w:type="dxa"/>
          </w:tcPr>
          <w:p w:rsidR="00074754" w:rsidRPr="00EF5850" w:rsidRDefault="00074754" w:rsidP="00C2528D">
            <w:pPr>
              <w:spacing w:after="0" w:line="240" w:lineRule="auto"/>
              <w:jc w:val="center"/>
              <w:rPr>
                <w:rFonts w:ascii="Times New Roman" w:hAnsi="Times New Roman"/>
                <w:spacing w:val="-10"/>
              </w:rPr>
            </w:pPr>
          </w:p>
          <w:p w:rsidR="00074754" w:rsidRPr="00EF5850" w:rsidRDefault="009D7ACC" w:rsidP="00C2528D">
            <w:pPr>
              <w:spacing w:after="0" w:line="240" w:lineRule="auto"/>
              <w:jc w:val="center"/>
              <w:rPr>
                <w:rFonts w:ascii="Times New Roman" w:hAnsi="Times New Roman"/>
              </w:rPr>
            </w:pPr>
            <w:r w:rsidRPr="00EF5850">
              <w:rPr>
                <w:rFonts w:ascii="Times New Roman" w:hAnsi="Times New Roman"/>
                <w:spacing w:val="-10"/>
              </w:rPr>
              <w:t>1 268,1</w:t>
            </w:r>
          </w:p>
        </w:tc>
        <w:tc>
          <w:tcPr>
            <w:tcW w:w="2268" w:type="dxa"/>
          </w:tcPr>
          <w:p w:rsidR="00074754" w:rsidRPr="00EF5850" w:rsidRDefault="00074754" w:rsidP="00C2528D">
            <w:pPr>
              <w:shd w:val="clear" w:color="auto" w:fill="FFFFFF"/>
              <w:snapToGrid w:val="0"/>
              <w:spacing w:after="0" w:line="240" w:lineRule="auto"/>
              <w:ind w:left="-57" w:right="-1"/>
              <w:jc w:val="center"/>
              <w:rPr>
                <w:rFonts w:ascii="Times New Roman" w:hAnsi="Times New Roman"/>
                <w:spacing w:val="-10"/>
              </w:rPr>
            </w:pPr>
          </w:p>
          <w:p w:rsidR="00074754" w:rsidRPr="00EF5850" w:rsidRDefault="009D7ACC" w:rsidP="00C2528D">
            <w:pPr>
              <w:shd w:val="clear" w:color="auto" w:fill="FFFFFF"/>
              <w:snapToGrid w:val="0"/>
              <w:spacing w:after="0" w:line="240" w:lineRule="auto"/>
              <w:ind w:left="-57" w:right="-1"/>
              <w:jc w:val="center"/>
              <w:rPr>
                <w:rFonts w:ascii="Times New Roman" w:hAnsi="Times New Roman"/>
                <w:spacing w:val="-10"/>
              </w:rPr>
            </w:pPr>
            <w:r w:rsidRPr="00EF5850">
              <w:rPr>
                <w:rFonts w:ascii="Times New Roman" w:hAnsi="Times New Roman"/>
                <w:spacing w:val="-10"/>
              </w:rPr>
              <w:t>1 268,1</w:t>
            </w:r>
          </w:p>
        </w:tc>
        <w:tc>
          <w:tcPr>
            <w:tcW w:w="2126" w:type="dxa"/>
          </w:tcPr>
          <w:p w:rsidR="00EF58C0" w:rsidRPr="00EF5850" w:rsidRDefault="00EF58C0" w:rsidP="00C2528D">
            <w:pPr>
              <w:spacing w:after="0" w:line="240" w:lineRule="auto"/>
              <w:jc w:val="center"/>
              <w:rPr>
                <w:rFonts w:ascii="Times New Roman" w:hAnsi="Times New Roman"/>
                <w:iCs/>
                <w:color w:val="000000"/>
                <w:spacing w:val="4"/>
              </w:rPr>
            </w:pPr>
          </w:p>
          <w:p w:rsidR="00074754" w:rsidRPr="00EF5850" w:rsidRDefault="00074754" w:rsidP="00C2528D">
            <w:pPr>
              <w:spacing w:after="0" w:line="240" w:lineRule="auto"/>
              <w:jc w:val="center"/>
              <w:rPr>
                <w:rFonts w:ascii="Times New Roman" w:hAnsi="Times New Roman"/>
              </w:rPr>
            </w:pPr>
            <w:r w:rsidRPr="00EF5850">
              <w:rPr>
                <w:rFonts w:ascii="Times New Roman" w:hAnsi="Times New Roman"/>
                <w:iCs/>
                <w:color w:val="000000"/>
                <w:spacing w:val="4"/>
              </w:rPr>
              <w:t>0</w:t>
            </w:r>
          </w:p>
        </w:tc>
        <w:tc>
          <w:tcPr>
            <w:tcW w:w="2487" w:type="dxa"/>
          </w:tcPr>
          <w:p w:rsidR="00EF58C0" w:rsidRPr="00EF5850" w:rsidRDefault="00EF58C0" w:rsidP="00C2528D">
            <w:pPr>
              <w:spacing w:after="0" w:line="240" w:lineRule="auto"/>
              <w:jc w:val="center"/>
              <w:rPr>
                <w:rFonts w:ascii="Times New Roman" w:hAnsi="Times New Roman"/>
              </w:rPr>
            </w:pPr>
          </w:p>
          <w:p w:rsidR="00074754" w:rsidRPr="00EF5850" w:rsidRDefault="00074754" w:rsidP="00C2528D">
            <w:pPr>
              <w:spacing w:after="0" w:line="240" w:lineRule="auto"/>
              <w:jc w:val="center"/>
              <w:rPr>
                <w:rFonts w:ascii="Times New Roman" w:hAnsi="Times New Roman"/>
              </w:rPr>
            </w:pPr>
            <w:r w:rsidRPr="00EF5850">
              <w:rPr>
                <w:rFonts w:ascii="Times New Roman" w:hAnsi="Times New Roman"/>
              </w:rPr>
              <w:t>0</w:t>
            </w:r>
          </w:p>
        </w:tc>
      </w:tr>
      <w:tr w:rsidR="00074754" w:rsidRPr="00EF5850" w:rsidTr="00954F44">
        <w:trPr>
          <w:trHeight w:val="311"/>
        </w:trPr>
        <w:tc>
          <w:tcPr>
            <w:tcW w:w="5778" w:type="dxa"/>
          </w:tcPr>
          <w:p w:rsidR="00074754" w:rsidRPr="00EF5850" w:rsidRDefault="00074754" w:rsidP="00C94A10">
            <w:pPr>
              <w:tabs>
                <w:tab w:val="center" w:pos="4677"/>
                <w:tab w:val="right" w:pos="9355"/>
              </w:tabs>
              <w:spacing w:after="0" w:line="240" w:lineRule="auto"/>
              <w:rPr>
                <w:rFonts w:ascii="Times New Roman" w:hAnsi="Times New Roman"/>
              </w:rPr>
            </w:pPr>
            <w:r w:rsidRPr="00EF5850">
              <w:rPr>
                <w:rFonts w:ascii="Times New Roman" w:hAnsi="Times New Roman"/>
              </w:rPr>
              <w:t>Средства бюджета Московской области</w:t>
            </w:r>
          </w:p>
        </w:tc>
        <w:tc>
          <w:tcPr>
            <w:tcW w:w="2410" w:type="dxa"/>
            <w:vAlign w:val="center"/>
          </w:tcPr>
          <w:p w:rsidR="00074754" w:rsidRPr="00EF5850" w:rsidRDefault="00074754" w:rsidP="00C94A10">
            <w:pPr>
              <w:tabs>
                <w:tab w:val="center" w:pos="4677"/>
                <w:tab w:val="right" w:pos="9355"/>
              </w:tabs>
              <w:spacing w:after="0" w:line="240" w:lineRule="auto"/>
              <w:jc w:val="center"/>
              <w:rPr>
                <w:rFonts w:ascii="Times New Roman" w:hAnsi="Times New Roman"/>
              </w:rPr>
            </w:pPr>
            <w:r w:rsidRPr="00EF5850">
              <w:rPr>
                <w:rFonts w:ascii="Times New Roman" w:hAnsi="Times New Roman"/>
              </w:rPr>
              <w:t>7</w:t>
            </w:r>
            <w:r w:rsidR="009D7ACC" w:rsidRPr="00EF5850">
              <w:rPr>
                <w:rFonts w:ascii="Times New Roman" w:hAnsi="Times New Roman"/>
              </w:rPr>
              <w:t xml:space="preserve"> </w:t>
            </w:r>
            <w:r w:rsidRPr="00EF5850">
              <w:rPr>
                <w:rFonts w:ascii="Times New Roman" w:hAnsi="Times New Roman"/>
              </w:rPr>
              <w:t>112,100</w:t>
            </w:r>
          </w:p>
        </w:tc>
        <w:tc>
          <w:tcPr>
            <w:tcW w:w="2268" w:type="dxa"/>
            <w:vAlign w:val="center"/>
          </w:tcPr>
          <w:p w:rsidR="00074754" w:rsidRPr="00EF5850" w:rsidRDefault="00074754" w:rsidP="00C94A10">
            <w:pPr>
              <w:tabs>
                <w:tab w:val="center" w:pos="4677"/>
                <w:tab w:val="right" w:pos="9355"/>
              </w:tabs>
              <w:spacing w:after="0" w:line="240" w:lineRule="auto"/>
              <w:jc w:val="center"/>
              <w:rPr>
                <w:rFonts w:ascii="Times New Roman" w:hAnsi="Times New Roman"/>
              </w:rPr>
            </w:pPr>
            <w:r w:rsidRPr="00EF5850">
              <w:rPr>
                <w:rFonts w:ascii="Times New Roman" w:hAnsi="Times New Roman"/>
              </w:rPr>
              <w:t>7</w:t>
            </w:r>
            <w:r w:rsidR="009D7ACC" w:rsidRPr="00EF5850">
              <w:rPr>
                <w:rFonts w:ascii="Times New Roman" w:hAnsi="Times New Roman"/>
              </w:rPr>
              <w:t xml:space="preserve"> </w:t>
            </w:r>
            <w:r w:rsidRPr="00EF5850">
              <w:rPr>
                <w:rFonts w:ascii="Times New Roman" w:hAnsi="Times New Roman"/>
              </w:rPr>
              <w:t>112,100</w:t>
            </w:r>
          </w:p>
        </w:tc>
        <w:tc>
          <w:tcPr>
            <w:tcW w:w="2126" w:type="dxa"/>
            <w:vAlign w:val="center"/>
          </w:tcPr>
          <w:p w:rsidR="00074754" w:rsidRPr="00EF5850" w:rsidRDefault="00074754" w:rsidP="00C94A10">
            <w:pPr>
              <w:tabs>
                <w:tab w:val="center" w:pos="4677"/>
                <w:tab w:val="right" w:pos="9355"/>
              </w:tabs>
              <w:spacing w:after="0" w:line="240" w:lineRule="auto"/>
              <w:jc w:val="center"/>
              <w:rPr>
                <w:rFonts w:ascii="Times New Roman" w:hAnsi="Times New Roman"/>
              </w:rPr>
            </w:pPr>
            <w:r w:rsidRPr="00EF5850">
              <w:rPr>
                <w:rFonts w:ascii="Times New Roman" w:hAnsi="Times New Roman"/>
              </w:rPr>
              <w:t>0</w:t>
            </w:r>
          </w:p>
        </w:tc>
        <w:tc>
          <w:tcPr>
            <w:tcW w:w="2487" w:type="dxa"/>
            <w:vAlign w:val="center"/>
          </w:tcPr>
          <w:p w:rsidR="00074754" w:rsidRPr="00EF5850" w:rsidRDefault="00074754" w:rsidP="00C94A10">
            <w:pPr>
              <w:tabs>
                <w:tab w:val="center" w:pos="4677"/>
                <w:tab w:val="right" w:pos="9355"/>
              </w:tabs>
              <w:spacing w:after="0" w:line="240" w:lineRule="auto"/>
              <w:jc w:val="center"/>
              <w:rPr>
                <w:rFonts w:ascii="Times New Roman" w:hAnsi="Times New Roman"/>
              </w:rPr>
            </w:pPr>
            <w:r w:rsidRPr="00EF5850">
              <w:rPr>
                <w:rFonts w:ascii="Times New Roman" w:hAnsi="Times New Roman"/>
              </w:rPr>
              <w:t>0</w:t>
            </w:r>
          </w:p>
        </w:tc>
      </w:tr>
      <w:tr w:rsidR="00074754" w:rsidRPr="00EF5850" w:rsidTr="00954F44">
        <w:trPr>
          <w:trHeight w:val="310"/>
        </w:trPr>
        <w:tc>
          <w:tcPr>
            <w:tcW w:w="5778" w:type="dxa"/>
          </w:tcPr>
          <w:p w:rsidR="00074754" w:rsidRPr="00EF5850" w:rsidRDefault="00074754" w:rsidP="00C94A10">
            <w:pPr>
              <w:tabs>
                <w:tab w:val="center" w:pos="4677"/>
                <w:tab w:val="right" w:pos="9355"/>
              </w:tabs>
              <w:spacing w:after="0" w:line="240" w:lineRule="auto"/>
              <w:rPr>
                <w:rFonts w:ascii="Times New Roman" w:hAnsi="Times New Roman"/>
              </w:rPr>
            </w:pPr>
            <w:r w:rsidRPr="00EF5850">
              <w:rPr>
                <w:rFonts w:ascii="Times New Roman" w:hAnsi="Times New Roman"/>
              </w:rPr>
              <w:t>в том числе на выполнение обязательств перед участниками подпрограммы «Обеспечение жильем семей, имеющих семь и более детей» ДЦП Московской области «Жилище» на 2013-2015 годы</w:t>
            </w:r>
          </w:p>
        </w:tc>
        <w:tc>
          <w:tcPr>
            <w:tcW w:w="2410" w:type="dxa"/>
            <w:vAlign w:val="center"/>
          </w:tcPr>
          <w:p w:rsidR="00074754" w:rsidRPr="00EF5850" w:rsidRDefault="00074754" w:rsidP="00C2528D">
            <w:pPr>
              <w:tabs>
                <w:tab w:val="center" w:pos="4677"/>
                <w:tab w:val="right" w:pos="9355"/>
              </w:tabs>
              <w:spacing w:after="0" w:line="240" w:lineRule="auto"/>
              <w:jc w:val="center"/>
              <w:rPr>
                <w:rFonts w:ascii="Times New Roman" w:hAnsi="Times New Roman"/>
              </w:rPr>
            </w:pPr>
            <w:r w:rsidRPr="00EF5850">
              <w:rPr>
                <w:rFonts w:ascii="Times New Roman" w:hAnsi="Times New Roman"/>
              </w:rPr>
              <w:t>7</w:t>
            </w:r>
            <w:r w:rsidR="009D7ACC" w:rsidRPr="00EF5850">
              <w:rPr>
                <w:rFonts w:ascii="Times New Roman" w:hAnsi="Times New Roman"/>
              </w:rPr>
              <w:t xml:space="preserve"> </w:t>
            </w:r>
            <w:r w:rsidRPr="00EF5850">
              <w:rPr>
                <w:rFonts w:ascii="Times New Roman" w:hAnsi="Times New Roman"/>
              </w:rPr>
              <w:t>112,100</w:t>
            </w:r>
          </w:p>
        </w:tc>
        <w:tc>
          <w:tcPr>
            <w:tcW w:w="2268" w:type="dxa"/>
            <w:vAlign w:val="center"/>
          </w:tcPr>
          <w:p w:rsidR="00074754" w:rsidRPr="00EF5850" w:rsidRDefault="00074754" w:rsidP="00C2528D">
            <w:pPr>
              <w:tabs>
                <w:tab w:val="center" w:pos="4677"/>
                <w:tab w:val="right" w:pos="9355"/>
              </w:tabs>
              <w:spacing w:after="0" w:line="240" w:lineRule="auto"/>
              <w:jc w:val="center"/>
              <w:rPr>
                <w:rFonts w:ascii="Times New Roman" w:hAnsi="Times New Roman"/>
              </w:rPr>
            </w:pPr>
            <w:r w:rsidRPr="00EF5850">
              <w:rPr>
                <w:rFonts w:ascii="Times New Roman" w:hAnsi="Times New Roman"/>
              </w:rPr>
              <w:t>7</w:t>
            </w:r>
            <w:r w:rsidR="009D7ACC" w:rsidRPr="00EF5850">
              <w:rPr>
                <w:rFonts w:ascii="Times New Roman" w:hAnsi="Times New Roman"/>
              </w:rPr>
              <w:t xml:space="preserve"> </w:t>
            </w:r>
            <w:r w:rsidRPr="00EF5850">
              <w:rPr>
                <w:rFonts w:ascii="Times New Roman" w:hAnsi="Times New Roman"/>
              </w:rPr>
              <w:t>112,100</w:t>
            </w:r>
          </w:p>
        </w:tc>
        <w:tc>
          <w:tcPr>
            <w:tcW w:w="2126" w:type="dxa"/>
            <w:vAlign w:val="center"/>
          </w:tcPr>
          <w:p w:rsidR="00074754" w:rsidRPr="00EF5850" w:rsidRDefault="00074754" w:rsidP="00C2528D">
            <w:pPr>
              <w:tabs>
                <w:tab w:val="center" w:pos="4677"/>
                <w:tab w:val="right" w:pos="9355"/>
              </w:tabs>
              <w:spacing w:after="0" w:line="240" w:lineRule="auto"/>
              <w:jc w:val="center"/>
              <w:rPr>
                <w:rFonts w:ascii="Times New Roman" w:hAnsi="Times New Roman"/>
              </w:rPr>
            </w:pPr>
            <w:r w:rsidRPr="00EF5850">
              <w:rPr>
                <w:rFonts w:ascii="Times New Roman" w:hAnsi="Times New Roman"/>
              </w:rPr>
              <w:t>0</w:t>
            </w:r>
          </w:p>
        </w:tc>
        <w:tc>
          <w:tcPr>
            <w:tcW w:w="2487" w:type="dxa"/>
            <w:vAlign w:val="center"/>
          </w:tcPr>
          <w:p w:rsidR="00074754" w:rsidRPr="00EF5850" w:rsidRDefault="00074754" w:rsidP="00C2528D">
            <w:pPr>
              <w:tabs>
                <w:tab w:val="center" w:pos="4677"/>
                <w:tab w:val="right" w:pos="9355"/>
              </w:tabs>
              <w:spacing w:after="0" w:line="240" w:lineRule="auto"/>
              <w:jc w:val="center"/>
              <w:rPr>
                <w:rFonts w:ascii="Times New Roman" w:hAnsi="Times New Roman"/>
              </w:rPr>
            </w:pPr>
            <w:r w:rsidRPr="00EF5850">
              <w:rPr>
                <w:rFonts w:ascii="Times New Roman" w:hAnsi="Times New Roman"/>
              </w:rPr>
              <w:t>0</w:t>
            </w:r>
          </w:p>
        </w:tc>
      </w:tr>
      <w:tr w:rsidR="00074754" w:rsidRPr="00EF5850" w:rsidTr="00954F44">
        <w:trPr>
          <w:trHeight w:val="320"/>
        </w:trPr>
        <w:tc>
          <w:tcPr>
            <w:tcW w:w="5778" w:type="dxa"/>
          </w:tcPr>
          <w:p w:rsidR="00074754" w:rsidRPr="00EF5850" w:rsidRDefault="00074754" w:rsidP="00C94A10">
            <w:pPr>
              <w:spacing w:after="0" w:line="240" w:lineRule="auto"/>
              <w:rPr>
                <w:rFonts w:ascii="Times New Roman" w:hAnsi="Times New Roman"/>
              </w:rPr>
            </w:pPr>
            <w:r w:rsidRPr="00EF5850">
              <w:rPr>
                <w:rFonts w:ascii="Times New Roman" w:hAnsi="Times New Roman"/>
              </w:rPr>
              <w:t>Планируемые результаты реализации подпрограммы</w:t>
            </w:r>
          </w:p>
        </w:tc>
        <w:tc>
          <w:tcPr>
            <w:tcW w:w="9291" w:type="dxa"/>
            <w:gridSpan w:val="4"/>
          </w:tcPr>
          <w:p w:rsidR="00074754" w:rsidRPr="00EF5850" w:rsidRDefault="00074754" w:rsidP="00EF5850">
            <w:pPr>
              <w:tabs>
                <w:tab w:val="center" w:pos="4677"/>
                <w:tab w:val="right" w:pos="9355"/>
              </w:tabs>
              <w:spacing w:after="0" w:line="240" w:lineRule="auto"/>
              <w:rPr>
                <w:rFonts w:ascii="Times New Roman" w:hAnsi="Times New Roman"/>
              </w:rPr>
            </w:pPr>
            <w:r w:rsidRPr="00EF5850">
              <w:rPr>
                <w:rFonts w:ascii="Times New Roman" w:hAnsi="Times New Roman"/>
              </w:rPr>
              <w:t>Предоставление жилищной субсидии на приобретение жилого помещения или строительство индивидуального жилого дома  1 семье, имеющей 7 и более детей. Доля  семей, имеющих 7 и более детей, улучшивших жилищные условия, в общей численности семей, изъявивших желание принять участие в реализации Подпрограммы,  к 2016 году - 100 процентов.</w:t>
            </w:r>
          </w:p>
        </w:tc>
      </w:tr>
    </w:tbl>
    <w:p w:rsidR="008D044E" w:rsidRDefault="008D044E" w:rsidP="008D044E">
      <w:pPr>
        <w:autoSpaceDE w:val="0"/>
        <w:autoSpaceDN w:val="0"/>
        <w:adjustRightInd w:val="0"/>
        <w:spacing w:after="0" w:line="240" w:lineRule="auto"/>
        <w:jc w:val="center"/>
        <w:outlineLvl w:val="1"/>
        <w:rPr>
          <w:rFonts w:ascii="Times New Roman" w:hAnsi="Times New Roman"/>
          <w:b/>
          <w:sz w:val="28"/>
          <w:szCs w:val="28"/>
        </w:rPr>
        <w:sectPr w:rsidR="008D044E" w:rsidSect="00C94A10">
          <w:pgSz w:w="16838" w:h="11906" w:orient="landscape"/>
          <w:pgMar w:top="851" w:right="1134" w:bottom="1701" w:left="1134" w:header="709" w:footer="709" w:gutter="0"/>
          <w:cols w:space="708"/>
          <w:docGrid w:linePitch="360"/>
        </w:sectPr>
      </w:pPr>
    </w:p>
    <w:p w:rsidR="008D044E" w:rsidRPr="00337EFA" w:rsidRDefault="008D044E" w:rsidP="008D044E">
      <w:pPr>
        <w:autoSpaceDE w:val="0"/>
        <w:autoSpaceDN w:val="0"/>
        <w:adjustRightInd w:val="0"/>
        <w:spacing w:after="0" w:line="240" w:lineRule="auto"/>
        <w:jc w:val="center"/>
        <w:outlineLvl w:val="1"/>
        <w:rPr>
          <w:rFonts w:ascii="Times New Roman" w:hAnsi="Times New Roman"/>
          <w:b/>
          <w:sz w:val="26"/>
          <w:szCs w:val="26"/>
        </w:rPr>
      </w:pPr>
      <w:r w:rsidRPr="00337EFA">
        <w:rPr>
          <w:rFonts w:ascii="Times New Roman" w:hAnsi="Times New Roman"/>
          <w:b/>
          <w:sz w:val="26"/>
          <w:szCs w:val="26"/>
        </w:rPr>
        <w:lastRenderedPageBreak/>
        <w:t>1</w:t>
      </w:r>
      <w:r w:rsidR="00F62EB4" w:rsidRPr="00337EFA">
        <w:rPr>
          <w:rFonts w:ascii="Times New Roman" w:hAnsi="Times New Roman"/>
          <w:b/>
          <w:sz w:val="26"/>
          <w:szCs w:val="26"/>
        </w:rPr>
        <w:t>5</w:t>
      </w:r>
      <w:r w:rsidRPr="00337EFA">
        <w:rPr>
          <w:rFonts w:ascii="Times New Roman" w:hAnsi="Times New Roman"/>
          <w:b/>
          <w:sz w:val="26"/>
          <w:szCs w:val="26"/>
        </w:rPr>
        <w:t>. Характеристика проблемы в сфере обеспечения жильем семей, имеющих семь и более детей и прогноз развития ситуации с учетом реализации Подпрограммы</w:t>
      </w:r>
    </w:p>
    <w:p w:rsidR="008D044E" w:rsidRPr="00337EFA" w:rsidRDefault="008D044E" w:rsidP="008D044E">
      <w:pPr>
        <w:autoSpaceDE w:val="0"/>
        <w:autoSpaceDN w:val="0"/>
        <w:adjustRightInd w:val="0"/>
        <w:spacing w:after="0" w:line="240" w:lineRule="auto"/>
        <w:jc w:val="both"/>
        <w:rPr>
          <w:rFonts w:ascii="Times New Roman" w:hAnsi="Times New Roman"/>
          <w:sz w:val="26"/>
          <w:szCs w:val="26"/>
        </w:rPr>
      </w:pPr>
    </w:p>
    <w:p w:rsidR="008D044E" w:rsidRPr="00337EFA" w:rsidRDefault="008D044E" w:rsidP="008D044E">
      <w:pPr>
        <w:autoSpaceDE w:val="0"/>
        <w:autoSpaceDN w:val="0"/>
        <w:adjustRightInd w:val="0"/>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В соответствии с Федеральным </w:t>
      </w:r>
      <w:hyperlink r:id="rId18" w:history="1">
        <w:r w:rsidRPr="00337EFA">
          <w:rPr>
            <w:rFonts w:ascii="Times New Roman" w:hAnsi="Times New Roman"/>
            <w:sz w:val="26"/>
            <w:szCs w:val="26"/>
          </w:rPr>
          <w:t>законом</w:t>
        </w:r>
      </w:hyperlink>
      <w:r w:rsidRPr="00337EFA">
        <w:rPr>
          <w:sz w:val="26"/>
          <w:szCs w:val="26"/>
        </w:rPr>
        <w:t xml:space="preserve"> </w:t>
      </w:r>
      <w:r w:rsidRPr="00337EFA">
        <w:rPr>
          <w:rFonts w:ascii="Times New Roman" w:hAnsi="Times New Roman"/>
          <w:sz w:val="26"/>
          <w:szCs w:val="26"/>
        </w:rPr>
        <w:t>от 06.10.2003 N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органов местного самоуправления.</w:t>
      </w:r>
    </w:p>
    <w:p w:rsidR="008D044E" w:rsidRPr="00337EFA" w:rsidRDefault="008D044E" w:rsidP="00DD4F57">
      <w:pPr>
        <w:autoSpaceDE w:val="0"/>
        <w:autoSpaceDN w:val="0"/>
        <w:adjustRightInd w:val="0"/>
        <w:spacing w:after="0" w:line="240" w:lineRule="auto"/>
        <w:ind w:firstLine="567"/>
        <w:jc w:val="both"/>
        <w:rPr>
          <w:rFonts w:ascii="Times New Roman" w:hAnsi="Times New Roman"/>
          <w:sz w:val="26"/>
          <w:szCs w:val="26"/>
        </w:rPr>
      </w:pPr>
      <w:r w:rsidRPr="00337EFA">
        <w:rPr>
          <w:rFonts w:ascii="Times New Roman" w:hAnsi="Times New Roman"/>
          <w:sz w:val="26"/>
          <w:szCs w:val="26"/>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муниципального образования не является застройщиком и соответственно не получает жилые помещения в муниципальную собственность.</w:t>
      </w:r>
    </w:p>
    <w:p w:rsidR="008D044E" w:rsidRPr="00337EFA" w:rsidRDefault="008D044E" w:rsidP="00DD4F57">
      <w:pPr>
        <w:autoSpaceDE w:val="0"/>
        <w:autoSpaceDN w:val="0"/>
        <w:adjustRightInd w:val="0"/>
        <w:spacing w:after="0" w:line="240" w:lineRule="auto"/>
        <w:ind w:firstLine="567"/>
        <w:jc w:val="both"/>
        <w:rPr>
          <w:rFonts w:ascii="Times New Roman" w:hAnsi="Times New Roman"/>
          <w:sz w:val="26"/>
          <w:szCs w:val="26"/>
        </w:rPr>
      </w:pPr>
      <w:r w:rsidRPr="00337EFA">
        <w:rPr>
          <w:rFonts w:ascii="Times New Roman" w:hAnsi="Times New Roman"/>
          <w:sz w:val="26"/>
          <w:szCs w:val="26"/>
        </w:rPr>
        <w:t>Таким образом, обеспечение жильем граждан, состоящих на учете нуждающихся в жилых помещениях, за счет средств муниципального жилищного фонда осуществляется крайне медленно.</w:t>
      </w:r>
    </w:p>
    <w:p w:rsidR="005D6781" w:rsidRPr="00337EFA" w:rsidRDefault="005D6781" w:rsidP="00DD4F57">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Подпрограмма </w:t>
      </w:r>
      <w:r w:rsidR="00DD4F57"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Улучшение жилищных условий семей, имеющих семь и более детей</w:t>
      </w:r>
      <w:r w:rsidR="00DD4F57"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 xml:space="preserve"> разработана в целях реализации </w:t>
      </w:r>
      <w:hyperlink r:id="rId19" w:history="1">
        <w:r w:rsidRPr="00337EFA">
          <w:rPr>
            <w:rFonts w:ascii="Times New Roman" w:eastAsia="Times New Roman" w:hAnsi="Times New Roman"/>
            <w:sz w:val="26"/>
            <w:szCs w:val="26"/>
            <w:lang w:eastAsia="ru-RU"/>
          </w:rPr>
          <w:t>Указа</w:t>
        </w:r>
      </w:hyperlink>
      <w:r w:rsidRPr="00337EFA">
        <w:rPr>
          <w:rFonts w:ascii="Times New Roman" w:eastAsia="Times New Roman" w:hAnsi="Times New Roman"/>
          <w:sz w:val="26"/>
          <w:szCs w:val="26"/>
          <w:lang w:eastAsia="ru-RU"/>
        </w:rPr>
        <w:t xml:space="preserve"> Президента Российской Федерации от 07.05.2012 N 600 </w:t>
      </w:r>
      <w:r w:rsidR="00DD4F57"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О мерах по обеспечению граждан Российской Федерации доступным и комфортным жильем и повышению качества жилищно-коммунальных услуг</w:t>
      </w:r>
      <w:r w:rsidR="00DD4F57"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 xml:space="preserve"> и поэтапного улучшения жилищных условий многодетных семей в </w:t>
      </w:r>
      <w:r w:rsidR="00DD4F57" w:rsidRPr="00337EFA">
        <w:rPr>
          <w:rFonts w:ascii="Times New Roman" w:eastAsia="Times New Roman" w:hAnsi="Times New Roman"/>
          <w:sz w:val="26"/>
          <w:szCs w:val="26"/>
          <w:lang w:eastAsia="ru-RU"/>
        </w:rPr>
        <w:t>городе Лыткарино</w:t>
      </w:r>
      <w:r w:rsidRPr="00337EFA">
        <w:rPr>
          <w:rFonts w:ascii="Times New Roman" w:eastAsia="Times New Roman" w:hAnsi="Times New Roman"/>
          <w:sz w:val="26"/>
          <w:szCs w:val="26"/>
          <w:lang w:eastAsia="ru-RU"/>
        </w:rPr>
        <w:t>.</w:t>
      </w:r>
    </w:p>
    <w:p w:rsidR="008D044E" w:rsidRPr="00337EFA" w:rsidRDefault="008D044E" w:rsidP="00DD4F57">
      <w:pPr>
        <w:spacing w:after="0" w:line="240" w:lineRule="auto"/>
        <w:ind w:firstLine="567"/>
        <w:jc w:val="both"/>
        <w:rPr>
          <w:rFonts w:ascii="Times New Roman" w:eastAsia="Arial CYR" w:hAnsi="Times New Roman"/>
          <w:sz w:val="26"/>
          <w:szCs w:val="26"/>
        </w:rPr>
      </w:pPr>
      <w:r w:rsidRPr="00337EFA">
        <w:rPr>
          <w:rFonts w:ascii="Times New Roman" w:eastAsia="Arial CYR" w:hAnsi="Times New Roman"/>
          <w:sz w:val="26"/>
          <w:szCs w:val="26"/>
        </w:rPr>
        <w:t>Основной целью Подпрограммы является улучшение жилищных условий  семей, имеющих 7 и более детей, признанных в установленном порядке нуждающимися в жилых помещениях.</w:t>
      </w:r>
    </w:p>
    <w:p w:rsidR="005D6781" w:rsidRPr="00337EFA" w:rsidRDefault="005D6781" w:rsidP="00DD4F57">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Для достижения поставленной цели предполагается решить следующую задачу:</w:t>
      </w:r>
    </w:p>
    <w:p w:rsidR="005D6781" w:rsidRPr="00337EFA" w:rsidRDefault="005D6781" w:rsidP="00DD4F57">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координация финансовых и организационных вопросов по предоставлению жилищных субсидий семьям, имеющим семь и более детей, на приобретение жилого помещения или строительство индивидуального жилого дома.</w:t>
      </w:r>
    </w:p>
    <w:p w:rsidR="005D6781" w:rsidRPr="00337EFA" w:rsidRDefault="005D6781" w:rsidP="00DD4F57">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Мероприятия подпрограммы </w:t>
      </w:r>
      <w:r w:rsidR="00DD4F57"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Улучшение жилищных условий семей, имеющих семь и более детей</w:t>
      </w:r>
      <w:r w:rsidR="00DD4F57" w:rsidRPr="00337EFA">
        <w:rPr>
          <w:rFonts w:ascii="Times New Roman" w:eastAsia="Times New Roman" w:hAnsi="Times New Roman"/>
          <w:sz w:val="26"/>
          <w:szCs w:val="26"/>
          <w:lang w:eastAsia="ru-RU"/>
        </w:rPr>
        <w:t>»</w:t>
      </w:r>
      <w:r w:rsidRPr="00337EFA">
        <w:rPr>
          <w:rFonts w:ascii="Times New Roman" w:eastAsia="Times New Roman" w:hAnsi="Times New Roman"/>
          <w:sz w:val="26"/>
          <w:szCs w:val="26"/>
          <w:lang w:eastAsia="ru-RU"/>
        </w:rPr>
        <w:t xml:space="preserve"> (далее - Подпрограмма) предусматривают оказание государственной поддержки семьям, имеющим семь и более детей, - участницам Подпрограммы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p w:rsidR="008D044E" w:rsidRDefault="008D044E" w:rsidP="008D044E">
      <w:pPr>
        <w:spacing w:after="0" w:line="240" w:lineRule="auto"/>
        <w:jc w:val="both"/>
        <w:rPr>
          <w:rFonts w:ascii="Times New Roman" w:eastAsia="Arial CYR" w:hAnsi="Times New Roman"/>
          <w:sz w:val="28"/>
          <w:szCs w:val="28"/>
        </w:rPr>
        <w:sectPr w:rsidR="008D044E" w:rsidSect="008D044E">
          <w:pgSz w:w="11906" w:h="16838"/>
          <w:pgMar w:top="1134" w:right="567" w:bottom="567" w:left="1134" w:header="709" w:footer="709" w:gutter="0"/>
          <w:cols w:space="708"/>
          <w:docGrid w:linePitch="360"/>
        </w:sectPr>
      </w:pPr>
    </w:p>
    <w:p w:rsidR="008D044E" w:rsidRPr="00CF156A" w:rsidRDefault="008D044E" w:rsidP="008D044E">
      <w:pPr>
        <w:autoSpaceDE w:val="0"/>
        <w:autoSpaceDN w:val="0"/>
        <w:adjustRightInd w:val="0"/>
        <w:spacing w:after="0" w:line="240" w:lineRule="auto"/>
        <w:jc w:val="both"/>
        <w:rPr>
          <w:rFonts w:cs="Calibri"/>
        </w:rPr>
      </w:pPr>
    </w:p>
    <w:p w:rsidR="008D044E" w:rsidRPr="00CF156A" w:rsidRDefault="008D044E" w:rsidP="008D044E">
      <w:pPr>
        <w:autoSpaceDE w:val="0"/>
        <w:autoSpaceDN w:val="0"/>
        <w:adjustRightInd w:val="0"/>
        <w:spacing w:after="0" w:line="240" w:lineRule="auto"/>
        <w:jc w:val="both"/>
        <w:rPr>
          <w:rFonts w:cs="Calibri"/>
        </w:rPr>
      </w:pPr>
    </w:p>
    <w:p w:rsidR="008D044E" w:rsidRDefault="008D044E" w:rsidP="008755C1">
      <w:pPr>
        <w:widowControl w:val="0"/>
        <w:spacing w:after="0" w:line="240" w:lineRule="auto"/>
        <w:jc w:val="center"/>
        <w:rPr>
          <w:rFonts w:ascii="Times New Roman" w:hAnsi="Times New Roman"/>
          <w:color w:val="000000"/>
          <w:spacing w:val="-1"/>
          <w:sz w:val="28"/>
          <w:szCs w:val="28"/>
        </w:rPr>
      </w:pPr>
      <w:bookmarkStart w:id="0" w:name="Par112"/>
      <w:bookmarkEnd w:id="0"/>
      <w:r w:rsidRPr="00F62EB4">
        <w:rPr>
          <w:rFonts w:ascii="Times New Roman" w:hAnsi="Times New Roman"/>
          <w:b/>
          <w:sz w:val="28"/>
          <w:szCs w:val="28"/>
        </w:rPr>
        <w:t>1</w:t>
      </w:r>
      <w:r w:rsidR="00F62EB4" w:rsidRPr="00F62EB4">
        <w:rPr>
          <w:rFonts w:ascii="Times New Roman" w:hAnsi="Times New Roman"/>
          <w:b/>
          <w:sz w:val="28"/>
          <w:szCs w:val="28"/>
        </w:rPr>
        <w:t>6</w:t>
      </w:r>
      <w:r w:rsidRPr="00F62EB4">
        <w:rPr>
          <w:rFonts w:ascii="Times New Roman" w:hAnsi="Times New Roman"/>
          <w:b/>
          <w:sz w:val="28"/>
          <w:szCs w:val="28"/>
        </w:rPr>
        <w:t xml:space="preserve">. Перечень мероприятий подпрограммы </w:t>
      </w:r>
      <w:r w:rsidRPr="00F62EB4">
        <w:rPr>
          <w:rFonts w:ascii="Times New Roman" w:hAnsi="Times New Roman"/>
          <w:b/>
          <w:color w:val="000000"/>
          <w:spacing w:val="-2"/>
          <w:sz w:val="28"/>
          <w:szCs w:val="28"/>
        </w:rPr>
        <w:t xml:space="preserve">«Улучшение жилищных условий семей, имеющих семь и более детей» на 2014-2016 годы муниципальной программы «Жилище города Лыткарино» </w:t>
      </w:r>
      <w:r w:rsidRPr="00F62EB4">
        <w:rPr>
          <w:rFonts w:ascii="Times New Roman" w:hAnsi="Times New Roman"/>
          <w:b/>
          <w:color w:val="000000"/>
          <w:spacing w:val="-1"/>
          <w:sz w:val="28"/>
          <w:szCs w:val="28"/>
        </w:rPr>
        <w:t>на 2014–2024 годы</w:t>
      </w:r>
    </w:p>
    <w:tbl>
      <w:tblPr>
        <w:tblW w:w="14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5"/>
        <w:gridCol w:w="3544"/>
        <w:gridCol w:w="1275"/>
        <w:gridCol w:w="1560"/>
        <w:gridCol w:w="1417"/>
        <w:gridCol w:w="1417"/>
        <w:gridCol w:w="1418"/>
        <w:gridCol w:w="2127"/>
      </w:tblGrid>
      <w:tr w:rsidR="008D044E" w:rsidRPr="00600F2D" w:rsidTr="00F16ED5">
        <w:tc>
          <w:tcPr>
            <w:tcW w:w="540" w:type="dxa"/>
            <w:vMerge w:val="restart"/>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п/п</w:t>
            </w:r>
          </w:p>
        </w:tc>
        <w:tc>
          <w:tcPr>
            <w:tcW w:w="1625" w:type="dxa"/>
            <w:vMerge w:val="restart"/>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Мероприятия по реализации подпрограммы</w:t>
            </w:r>
          </w:p>
        </w:tc>
        <w:tc>
          <w:tcPr>
            <w:tcW w:w="3544" w:type="dxa"/>
            <w:vMerge w:val="restart"/>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Источники финансирования</w:t>
            </w:r>
          </w:p>
        </w:tc>
        <w:tc>
          <w:tcPr>
            <w:tcW w:w="1275" w:type="dxa"/>
            <w:vMerge w:val="restart"/>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Всего,         </w:t>
            </w:r>
            <w:r w:rsidRPr="00600F2D">
              <w:rPr>
                <w:rFonts w:ascii="Times New Roman" w:hAnsi="Times New Roman"/>
                <w:sz w:val="24"/>
                <w:szCs w:val="24"/>
              </w:rPr>
              <w:br/>
              <w:t>(тыс. руб.)</w:t>
            </w:r>
          </w:p>
        </w:tc>
        <w:tc>
          <w:tcPr>
            <w:tcW w:w="4394" w:type="dxa"/>
            <w:gridSpan w:val="3"/>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Объем финансирования по годам, (тыс. руб.) *</w:t>
            </w:r>
          </w:p>
        </w:tc>
        <w:tc>
          <w:tcPr>
            <w:tcW w:w="1418" w:type="dxa"/>
            <w:vMerge w:val="restart"/>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Срок         </w:t>
            </w:r>
            <w:r w:rsidRPr="00600F2D">
              <w:rPr>
                <w:rFonts w:ascii="Times New Roman" w:hAnsi="Times New Roman"/>
                <w:sz w:val="24"/>
                <w:szCs w:val="24"/>
              </w:rPr>
              <w:br/>
              <w:t>исполнения мероприятия</w:t>
            </w:r>
          </w:p>
        </w:tc>
        <w:tc>
          <w:tcPr>
            <w:tcW w:w="2127" w:type="dxa"/>
            <w:vMerge w:val="restart"/>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Ответственный за         </w:t>
            </w:r>
            <w:r w:rsidRPr="00600F2D">
              <w:rPr>
                <w:rFonts w:ascii="Times New Roman" w:hAnsi="Times New Roman"/>
                <w:sz w:val="24"/>
                <w:szCs w:val="24"/>
              </w:rPr>
              <w:br/>
              <w:t>выполнение мероприятия подпрограммы</w:t>
            </w:r>
          </w:p>
        </w:tc>
      </w:tr>
      <w:tr w:rsidR="008D044E" w:rsidRPr="00600F2D" w:rsidTr="00F16ED5">
        <w:tc>
          <w:tcPr>
            <w:tcW w:w="540" w:type="dxa"/>
            <w:vMerge/>
          </w:tcPr>
          <w:p w:rsidR="008D044E" w:rsidRPr="00600F2D" w:rsidRDefault="008D044E" w:rsidP="00C94A10">
            <w:pPr>
              <w:widowControl w:val="0"/>
              <w:spacing w:after="0" w:line="240" w:lineRule="auto"/>
              <w:jc w:val="center"/>
              <w:rPr>
                <w:rFonts w:ascii="Times New Roman" w:hAnsi="Times New Roman"/>
                <w:sz w:val="24"/>
                <w:szCs w:val="24"/>
              </w:rPr>
            </w:pPr>
          </w:p>
        </w:tc>
        <w:tc>
          <w:tcPr>
            <w:tcW w:w="1625" w:type="dxa"/>
            <w:vMerge/>
          </w:tcPr>
          <w:p w:rsidR="008D044E" w:rsidRPr="00600F2D" w:rsidRDefault="008D044E" w:rsidP="00C94A10">
            <w:pPr>
              <w:widowControl w:val="0"/>
              <w:spacing w:after="0" w:line="240" w:lineRule="auto"/>
              <w:jc w:val="center"/>
              <w:rPr>
                <w:rFonts w:ascii="Times New Roman" w:hAnsi="Times New Roman"/>
                <w:sz w:val="24"/>
                <w:szCs w:val="24"/>
              </w:rPr>
            </w:pPr>
          </w:p>
        </w:tc>
        <w:tc>
          <w:tcPr>
            <w:tcW w:w="3544" w:type="dxa"/>
            <w:vMerge/>
          </w:tcPr>
          <w:p w:rsidR="008D044E" w:rsidRPr="00600F2D" w:rsidRDefault="008D044E" w:rsidP="00C94A10">
            <w:pPr>
              <w:widowControl w:val="0"/>
              <w:spacing w:after="0" w:line="240" w:lineRule="auto"/>
              <w:jc w:val="center"/>
              <w:rPr>
                <w:rFonts w:ascii="Times New Roman" w:hAnsi="Times New Roman"/>
                <w:sz w:val="24"/>
                <w:szCs w:val="24"/>
              </w:rPr>
            </w:pPr>
          </w:p>
        </w:tc>
        <w:tc>
          <w:tcPr>
            <w:tcW w:w="1275" w:type="dxa"/>
            <w:vMerge/>
          </w:tcPr>
          <w:p w:rsidR="008D044E" w:rsidRPr="00600F2D" w:rsidRDefault="008D044E" w:rsidP="00C94A10">
            <w:pPr>
              <w:widowControl w:val="0"/>
              <w:spacing w:after="0" w:line="240" w:lineRule="auto"/>
              <w:jc w:val="center"/>
              <w:rPr>
                <w:rFonts w:ascii="Times New Roman" w:hAnsi="Times New Roman"/>
                <w:sz w:val="24"/>
                <w:szCs w:val="24"/>
              </w:rPr>
            </w:pPr>
          </w:p>
        </w:tc>
        <w:tc>
          <w:tcPr>
            <w:tcW w:w="1560" w:type="dxa"/>
          </w:tcPr>
          <w:p w:rsidR="008D044E" w:rsidRPr="002A7FB8" w:rsidRDefault="008D044E" w:rsidP="00C94A10">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2014 год</w:t>
            </w:r>
          </w:p>
        </w:tc>
        <w:tc>
          <w:tcPr>
            <w:tcW w:w="1417" w:type="dxa"/>
          </w:tcPr>
          <w:p w:rsidR="008D044E" w:rsidRPr="002A7FB8" w:rsidRDefault="008D044E" w:rsidP="00C94A10">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2015 год</w:t>
            </w:r>
          </w:p>
        </w:tc>
        <w:tc>
          <w:tcPr>
            <w:tcW w:w="1417" w:type="dxa"/>
          </w:tcPr>
          <w:p w:rsidR="008D044E" w:rsidRPr="002A7FB8" w:rsidRDefault="008D044E" w:rsidP="00C94A10">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2016 год</w:t>
            </w:r>
          </w:p>
          <w:p w:rsidR="008D044E" w:rsidRPr="002A7FB8" w:rsidRDefault="008D044E" w:rsidP="00C94A10">
            <w:pPr>
              <w:pStyle w:val="ConsPlusCell"/>
              <w:jc w:val="center"/>
              <w:rPr>
                <w:rFonts w:ascii="Times New Roman" w:hAnsi="Times New Roman" w:cs="Times New Roman"/>
                <w:sz w:val="24"/>
                <w:szCs w:val="24"/>
              </w:rPr>
            </w:pPr>
          </w:p>
        </w:tc>
        <w:tc>
          <w:tcPr>
            <w:tcW w:w="1418" w:type="dxa"/>
            <w:vMerge/>
          </w:tcPr>
          <w:p w:rsidR="008D044E" w:rsidRPr="00600F2D" w:rsidRDefault="008D044E" w:rsidP="00C94A10">
            <w:pPr>
              <w:widowControl w:val="0"/>
              <w:spacing w:after="0" w:line="240" w:lineRule="auto"/>
              <w:jc w:val="center"/>
              <w:rPr>
                <w:rFonts w:ascii="Times New Roman" w:hAnsi="Times New Roman"/>
                <w:sz w:val="24"/>
                <w:szCs w:val="24"/>
              </w:rPr>
            </w:pPr>
          </w:p>
        </w:tc>
        <w:tc>
          <w:tcPr>
            <w:tcW w:w="2127" w:type="dxa"/>
            <w:vMerge/>
          </w:tcPr>
          <w:p w:rsidR="008D044E" w:rsidRPr="00600F2D" w:rsidRDefault="008D044E" w:rsidP="00C94A10">
            <w:pPr>
              <w:widowControl w:val="0"/>
              <w:spacing w:after="0" w:line="240" w:lineRule="auto"/>
              <w:jc w:val="center"/>
              <w:rPr>
                <w:rFonts w:ascii="Times New Roman" w:hAnsi="Times New Roman"/>
                <w:sz w:val="24"/>
                <w:szCs w:val="24"/>
              </w:rPr>
            </w:pPr>
          </w:p>
        </w:tc>
      </w:tr>
      <w:tr w:rsidR="008D044E" w:rsidRPr="00600F2D" w:rsidTr="00F16ED5">
        <w:tc>
          <w:tcPr>
            <w:tcW w:w="540"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1625"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3544"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2</w:t>
            </w:r>
          </w:p>
        </w:tc>
        <w:tc>
          <w:tcPr>
            <w:tcW w:w="1275"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3</w:t>
            </w:r>
          </w:p>
        </w:tc>
        <w:tc>
          <w:tcPr>
            <w:tcW w:w="1560"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4</w:t>
            </w:r>
          </w:p>
        </w:tc>
        <w:tc>
          <w:tcPr>
            <w:tcW w:w="1417"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5</w:t>
            </w:r>
          </w:p>
        </w:tc>
        <w:tc>
          <w:tcPr>
            <w:tcW w:w="1417"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6</w:t>
            </w:r>
          </w:p>
        </w:tc>
        <w:tc>
          <w:tcPr>
            <w:tcW w:w="1418"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7</w:t>
            </w:r>
          </w:p>
        </w:tc>
        <w:tc>
          <w:tcPr>
            <w:tcW w:w="2127" w:type="dxa"/>
          </w:tcPr>
          <w:p w:rsidR="008D044E" w:rsidRPr="00600F2D" w:rsidRDefault="008D044E"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8</w:t>
            </w:r>
          </w:p>
        </w:tc>
      </w:tr>
      <w:tr w:rsidR="00074754" w:rsidRPr="00600F2D" w:rsidTr="00F16ED5">
        <w:trPr>
          <w:trHeight w:val="269"/>
        </w:trPr>
        <w:tc>
          <w:tcPr>
            <w:tcW w:w="540" w:type="dxa"/>
            <w:vMerge w:val="restart"/>
          </w:tcPr>
          <w:p w:rsidR="00074754" w:rsidRPr="00600F2D" w:rsidRDefault="00074754"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1625" w:type="dxa"/>
            <w:vMerge w:val="restart"/>
          </w:tcPr>
          <w:p w:rsidR="00074754" w:rsidRPr="00600F2D" w:rsidRDefault="00074754" w:rsidP="00C94A10">
            <w:pPr>
              <w:widowControl w:val="0"/>
              <w:spacing w:after="0" w:line="240" w:lineRule="auto"/>
              <w:rPr>
                <w:rFonts w:ascii="Times New Roman" w:hAnsi="Times New Roman"/>
                <w:sz w:val="24"/>
                <w:szCs w:val="24"/>
              </w:rPr>
            </w:pPr>
            <w:r>
              <w:rPr>
                <w:rFonts w:ascii="Times New Roman" w:hAnsi="Times New Roman"/>
                <w:sz w:val="24"/>
                <w:szCs w:val="24"/>
              </w:rPr>
              <w:t>Предоставле-ние субсидий</w:t>
            </w:r>
          </w:p>
        </w:tc>
        <w:tc>
          <w:tcPr>
            <w:tcW w:w="3544" w:type="dxa"/>
          </w:tcPr>
          <w:p w:rsidR="00074754" w:rsidRPr="002A7FB8" w:rsidRDefault="00074754" w:rsidP="00C94A10">
            <w:pPr>
              <w:pStyle w:val="ConsPlusCell"/>
              <w:rPr>
                <w:rFonts w:ascii="Times New Roman" w:hAnsi="Times New Roman" w:cs="Times New Roman"/>
                <w:sz w:val="24"/>
                <w:szCs w:val="24"/>
              </w:rPr>
            </w:pPr>
            <w:r w:rsidRPr="002A7FB8">
              <w:rPr>
                <w:rFonts w:ascii="Times New Roman" w:hAnsi="Times New Roman" w:cs="Times New Roman"/>
                <w:sz w:val="24"/>
                <w:szCs w:val="24"/>
              </w:rPr>
              <w:t>Итого</w:t>
            </w:r>
          </w:p>
        </w:tc>
        <w:tc>
          <w:tcPr>
            <w:tcW w:w="1275" w:type="dxa"/>
          </w:tcPr>
          <w:p w:rsidR="00074754" w:rsidRPr="00600F2D" w:rsidRDefault="00954F44" w:rsidP="00C94A10">
            <w:pPr>
              <w:widowControl w:val="0"/>
              <w:spacing w:after="0" w:line="240" w:lineRule="auto"/>
              <w:jc w:val="center"/>
              <w:rPr>
                <w:rFonts w:ascii="Times New Roman" w:hAnsi="Times New Roman"/>
                <w:sz w:val="24"/>
                <w:szCs w:val="24"/>
              </w:rPr>
            </w:pPr>
            <w:r>
              <w:rPr>
                <w:rFonts w:ascii="Times New Roman" w:hAnsi="Times New Roman"/>
                <w:sz w:val="24"/>
                <w:szCs w:val="24"/>
              </w:rPr>
              <w:t>8 380,200</w:t>
            </w:r>
          </w:p>
        </w:tc>
        <w:tc>
          <w:tcPr>
            <w:tcW w:w="1560" w:type="dxa"/>
          </w:tcPr>
          <w:p w:rsidR="00074754" w:rsidRPr="00600F2D" w:rsidRDefault="00954F44" w:rsidP="00C94A10">
            <w:pPr>
              <w:widowControl w:val="0"/>
              <w:spacing w:after="0" w:line="240" w:lineRule="auto"/>
              <w:jc w:val="center"/>
              <w:rPr>
                <w:rFonts w:ascii="Times New Roman" w:hAnsi="Times New Roman"/>
                <w:sz w:val="24"/>
                <w:szCs w:val="24"/>
              </w:rPr>
            </w:pPr>
            <w:r>
              <w:rPr>
                <w:rFonts w:ascii="Times New Roman" w:hAnsi="Times New Roman"/>
                <w:sz w:val="24"/>
                <w:szCs w:val="24"/>
              </w:rPr>
              <w:t>8 380,200</w:t>
            </w:r>
          </w:p>
        </w:tc>
        <w:tc>
          <w:tcPr>
            <w:tcW w:w="1417" w:type="dxa"/>
          </w:tcPr>
          <w:p w:rsidR="00074754" w:rsidRPr="00600F2D" w:rsidRDefault="00074754" w:rsidP="00C94A10">
            <w:pPr>
              <w:widowControl w:val="0"/>
              <w:spacing w:after="0" w:line="240" w:lineRule="auto"/>
              <w:jc w:val="center"/>
              <w:rPr>
                <w:rFonts w:ascii="Times New Roman" w:hAnsi="Times New Roman"/>
                <w:sz w:val="24"/>
                <w:szCs w:val="24"/>
              </w:rPr>
            </w:pPr>
          </w:p>
        </w:tc>
        <w:tc>
          <w:tcPr>
            <w:tcW w:w="1417" w:type="dxa"/>
          </w:tcPr>
          <w:p w:rsidR="00074754" w:rsidRPr="00600F2D" w:rsidRDefault="00074754" w:rsidP="00C94A10">
            <w:pPr>
              <w:widowControl w:val="0"/>
              <w:spacing w:after="0" w:line="240" w:lineRule="auto"/>
              <w:jc w:val="center"/>
              <w:rPr>
                <w:rFonts w:ascii="Times New Roman" w:hAnsi="Times New Roman"/>
                <w:sz w:val="24"/>
                <w:szCs w:val="24"/>
              </w:rPr>
            </w:pPr>
          </w:p>
        </w:tc>
        <w:tc>
          <w:tcPr>
            <w:tcW w:w="1418" w:type="dxa"/>
            <w:vMerge w:val="restart"/>
          </w:tcPr>
          <w:p w:rsidR="00074754" w:rsidRPr="00600F2D" w:rsidRDefault="00074754"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6 месяцев с даты выдачи свидетельства</w:t>
            </w:r>
          </w:p>
        </w:tc>
        <w:tc>
          <w:tcPr>
            <w:tcW w:w="2127" w:type="dxa"/>
            <w:vMerge w:val="restart"/>
          </w:tcPr>
          <w:p w:rsidR="00074754" w:rsidRPr="00600F2D" w:rsidRDefault="00074754" w:rsidP="00954F44">
            <w:pPr>
              <w:widowControl w:val="0"/>
              <w:spacing w:after="0" w:line="240" w:lineRule="auto"/>
              <w:rPr>
                <w:rFonts w:ascii="Times New Roman" w:hAnsi="Times New Roman"/>
                <w:sz w:val="24"/>
                <w:szCs w:val="24"/>
              </w:rPr>
            </w:pPr>
            <w:r w:rsidRPr="00600F2D">
              <w:rPr>
                <w:rFonts w:ascii="Times New Roman" w:hAnsi="Times New Roman"/>
                <w:sz w:val="24"/>
                <w:szCs w:val="24"/>
              </w:rPr>
              <w:t>Администрация</w:t>
            </w:r>
          </w:p>
          <w:p w:rsidR="00074754" w:rsidRPr="00600F2D" w:rsidRDefault="00074754"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г.Лыткарино</w:t>
            </w:r>
          </w:p>
          <w:p w:rsidR="00074754" w:rsidRPr="00600F2D" w:rsidRDefault="00074754" w:rsidP="00C94A10">
            <w:pPr>
              <w:widowControl w:val="0"/>
              <w:spacing w:after="0" w:line="240" w:lineRule="auto"/>
              <w:jc w:val="center"/>
              <w:rPr>
                <w:rFonts w:ascii="Times New Roman" w:hAnsi="Times New Roman"/>
                <w:sz w:val="24"/>
                <w:szCs w:val="24"/>
              </w:rPr>
            </w:pPr>
          </w:p>
          <w:p w:rsidR="00074754" w:rsidRPr="00600F2D" w:rsidRDefault="00074754"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Управление</w:t>
            </w:r>
          </w:p>
          <w:p w:rsidR="00074754" w:rsidRPr="00600F2D" w:rsidRDefault="00074754"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ЖКХ и РГИ</w:t>
            </w:r>
          </w:p>
          <w:p w:rsidR="00074754" w:rsidRPr="00600F2D" w:rsidRDefault="00074754" w:rsidP="00C94A10">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г.Лыткарино</w:t>
            </w:r>
          </w:p>
        </w:tc>
      </w:tr>
      <w:tr w:rsidR="00074754" w:rsidRPr="00600F2D" w:rsidTr="00F16ED5">
        <w:trPr>
          <w:trHeight w:val="456"/>
        </w:trPr>
        <w:tc>
          <w:tcPr>
            <w:tcW w:w="540"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1625" w:type="dxa"/>
            <w:vMerge/>
          </w:tcPr>
          <w:p w:rsidR="00074754" w:rsidRPr="00600F2D" w:rsidRDefault="00074754" w:rsidP="00C94A10">
            <w:pPr>
              <w:widowControl w:val="0"/>
              <w:spacing w:after="0" w:line="240" w:lineRule="auto"/>
              <w:rPr>
                <w:rFonts w:ascii="Times New Roman" w:hAnsi="Times New Roman"/>
                <w:sz w:val="24"/>
                <w:szCs w:val="24"/>
              </w:rPr>
            </w:pPr>
          </w:p>
        </w:tc>
        <w:tc>
          <w:tcPr>
            <w:tcW w:w="3544" w:type="dxa"/>
          </w:tcPr>
          <w:p w:rsidR="00074754" w:rsidRPr="00600F2D" w:rsidRDefault="00074754" w:rsidP="00C94A10">
            <w:pPr>
              <w:widowControl w:val="0"/>
              <w:spacing w:after="0" w:line="240" w:lineRule="auto"/>
              <w:rPr>
                <w:rFonts w:ascii="Times New Roman" w:hAnsi="Times New Roman"/>
                <w:sz w:val="24"/>
                <w:szCs w:val="24"/>
              </w:rPr>
            </w:pPr>
            <w:r w:rsidRPr="00600F2D">
              <w:rPr>
                <w:rFonts w:ascii="Times New Roman" w:hAnsi="Times New Roman"/>
                <w:sz w:val="24"/>
                <w:szCs w:val="24"/>
              </w:rPr>
              <w:t>Средства бюджета    г.Лыткарино</w:t>
            </w:r>
          </w:p>
        </w:tc>
        <w:tc>
          <w:tcPr>
            <w:tcW w:w="1275" w:type="dxa"/>
          </w:tcPr>
          <w:p w:rsidR="00074754" w:rsidRPr="00600F2D" w:rsidRDefault="00954F44" w:rsidP="00C94A10">
            <w:pPr>
              <w:widowControl w:val="0"/>
              <w:spacing w:after="0" w:line="240" w:lineRule="auto"/>
              <w:jc w:val="center"/>
              <w:rPr>
                <w:rFonts w:ascii="Times New Roman" w:hAnsi="Times New Roman"/>
                <w:sz w:val="24"/>
                <w:szCs w:val="24"/>
              </w:rPr>
            </w:pPr>
            <w:r>
              <w:rPr>
                <w:rFonts w:ascii="Times New Roman" w:hAnsi="Times New Roman"/>
                <w:sz w:val="24"/>
                <w:szCs w:val="24"/>
              </w:rPr>
              <w:t>1 268,1</w:t>
            </w:r>
          </w:p>
        </w:tc>
        <w:tc>
          <w:tcPr>
            <w:tcW w:w="1560" w:type="dxa"/>
          </w:tcPr>
          <w:p w:rsidR="00074754" w:rsidRPr="00600F2D" w:rsidRDefault="00954F44" w:rsidP="00C94A10">
            <w:pPr>
              <w:widowControl w:val="0"/>
              <w:spacing w:after="0" w:line="240" w:lineRule="auto"/>
              <w:jc w:val="center"/>
              <w:rPr>
                <w:rFonts w:ascii="Times New Roman" w:hAnsi="Times New Roman"/>
                <w:sz w:val="24"/>
                <w:szCs w:val="24"/>
              </w:rPr>
            </w:pPr>
            <w:r>
              <w:rPr>
                <w:rFonts w:ascii="Times New Roman" w:hAnsi="Times New Roman"/>
                <w:sz w:val="24"/>
                <w:szCs w:val="24"/>
              </w:rPr>
              <w:t>1 268,1</w:t>
            </w:r>
          </w:p>
        </w:tc>
        <w:tc>
          <w:tcPr>
            <w:tcW w:w="1417" w:type="dxa"/>
          </w:tcPr>
          <w:p w:rsidR="00074754" w:rsidRPr="00600F2D" w:rsidRDefault="00074754" w:rsidP="00C94A10">
            <w:pPr>
              <w:spacing w:after="0" w:line="240" w:lineRule="auto"/>
              <w:jc w:val="center"/>
              <w:rPr>
                <w:rFonts w:ascii="Times New Roman" w:hAnsi="Times New Roman"/>
                <w:sz w:val="24"/>
                <w:szCs w:val="24"/>
              </w:rPr>
            </w:pPr>
            <w:r w:rsidRPr="00600F2D">
              <w:rPr>
                <w:rFonts w:ascii="Times New Roman" w:hAnsi="Times New Roman"/>
                <w:sz w:val="24"/>
                <w:szCs w:val="24"/>
              </w:rPr>
              <w:t>0</w:t>
            </w:r>
          </w:p>
        </w:tc>
        <w:tc>
          <w:tcPr>
            <w:tcW w:w="1417" w:type="dxa"/>
          </w:tcPr>
          <w:p w:rsidR="00074754" w:rsidRPr="00600F2D" w:rsidRDefault="00074754" w:rsidP="00C94A10">
            <w:pPr>
              <w:spacing w:after="0" w:line="240" w:lineRule="auto"/>
              <w:jc w:val="center"/>
              <w:rPr>
                <w:rFonts w:ascii="Times New Roman" w:hAnsi="Times New Roman"/>
                <w:sz w:val="24"/>
                <w:szCs w:val="24"/>
              </w:rPr>
            </w:pPr>
            <w:r w:rsidRPr="00600F2D">
              <w:rPr>
                <w:rFonts w:ascii="Times New Roman" w:hAnsi="Times New Roman"/>
                <w:sz w:val="24"/>
                <w:szCs w:val="24"/>
              </w:rPr>
              <w:t>0</w:t>
            </w:r>
          </w:p>
        </w:tc>
        <w:tc>
          <w:tcPr>
            <w:tcW w:w="1418"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2127" w:type="dxa"/>
            <w:vMerge/>
          </w:tcPr>
          <w:p w:rsidR="00074754" w:rsidRPr="00600F2D" w:rsidRDefault="00074754" w:rsidP="00C94A10">
            <w:pPr>
              <w:widowControl w:val="0"/>
              <w:spacing w:after="0" w:line="240" w:lineRule="auto"/>
              <w:jc w:val="center"/>
              <w:rPr>
                <w:rFonts w:ascii="Times New Roman" w:hAnsi="Times New Roman"/>
                <w:sz w:val="24"/>
                <w:szCs w:val="24"/>
              </w:rPr>
            </w:pPr>
          </w:p>
        </w:tc>
      </w:tr>
      <w:tr w:rsidR="00074754" w:rsidRPr="00600F2D" w:rsidTr="00F16ED5">
        <w:trPr>
          <w:trHeight w:val="456"/>
        </w:trPr>
        <w:tc>
          <w:tcPr>
            <w:tcW w:w="540"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1625" w:type="dxa"/>
            <w:vMerge/>
          </w:tcPr>
          <w:p w:rsidR="00074754" w:rsidRPr="00600F2D" w:rsidRDefault="00074754" w:rsidP="00C94A10">
            <w:pPr>
              <w:widowControl w:val="0"/>
              <w:spacing w:after="0" w:line="240" w:lineRule="auto"/>
              <w:rPr>
                <w:rFonts w:ascii="Times New Roman" w:hAnsi="Times New Roman"/>
                <w:sz w:val="24"/>
                <w:szCs w:val="24"/>
              </w:rPr>
            </w:pPr>
          </w:p>
        </w:tc>
        <w:tc>
          <w:tcPr>
            <w:tcW w:w="3544" w:type="dxa"/>
          </w:tcPr>
          <w:p w:rsidR="00074754" w:rsidRPr="00600F2D" w:rsidRDefault="00074754" w:rsidP="00074754">
            <w:pPr>
              <w:widowControl w:val="0"/>
              <w:spacing w:after="0" w:line="240" w:lineRule="auto"/>
              <w:rPr>
                <w:rFonts w:ascii="Times New Roman" w:hAnsi="Times New Roman"/>
                <w:sz w:val="24"/>
                <w:szCs w:val="24"/>
              </w:rPr>
            </w:pPr>
            <w:r>
              <w:rPr>
                <w:rFonts w:ascii="Times New Roman" w:hAnsi="Times New Roman"/>
              </w:rPr>
              <w:t xml:space="preserve">в том числе на выполнение обязательств перед участниками </w:t>
            </w:r>
            <w:r w:rsidRPr="00D122E5">
              <w:rPr>
                <w:rFonts w:ascii="Times New Roman" w:hAnsi="Times New Roman"/>
              </w:rPr>
              <w:t xml:space="preserve">подпрограммы «Обеспечение жильем семей, имеющих семь и более детей» </w:t>
            </w:r>
            <w:r>
              <w:rPr>
                <w:rFonts w:ascii="Times New Roman" w:hAnsi="Times New Roman"/>
              </w:rPr>
              <w:t>ДЦП</w:t>
            </w:r>
            <w:r w:rsidRPr="00D122E5">
              <w:rPr>
                <w:rFonts w:ascii="Times New Roman" w:hAnsi="Times New Roman"/>
              </w:rPr>
              <w:t xml:space="preserve"> Московской области «Жилище» на 2013-2015 годы</w:t>
            </w:r>
          </w:p>
        </w:tc>
        <w:tc>
          <w:tcPr>
            <w:tcW w:w="1275" w:type="dxa"/>
          </w:tcPr>
          <w:p w:rsidR="00074754" w:rsidRPr="00600F2D" w:rsidRDefault="00954F44" w:rsidP="00C2528D">
            <w:pPr>
              <w:widowControl w:val="0"/>
              <w:spacing w:after="0" w:line="240" w:lineRule="auto"/>
              <w:jc w:val="center"/>
              <w:rPr>
                <w:rFonts w:ascii="Times New Roman" w:hAnsi="Times New Roman"/>
                <w:sz w:val="24"/>
                <w:szCs w:val="24"/>
              </w:rPr>
            </w:pPr>
            <w:r>
              <w:rPr>
                <w:rFonts w:ascii="Times New Roman" w:hAnsi="Times New Roman"/>
                <w:sz w:val="24"/>
                <w:szCs w:val="24"/>
              </w:rPr>
              <w:t>1 268,1</w:t>
            </w:r>
          </w:p>
        </w:tc>
        <w:tc>
          <w:tcPr>
            <w:tcW w:w="1560" w:type="dxa"/>
          </w:tcPr>
          <w:p w:rsidR="00074754" w:rsidRPr="00600F2D" w:rsidRDefault="00954F44" w:rsidP="00C2528D">
            <w:pPr>
              <w:widowControl w:val="0"/>
              <w:spacing w:after="0" w:line="240" w:lineRule="auto"/>
              <w:jc w:val="center"/>
              <w:rPr>
                <w:rFonts w:ascii="Times New Roman" w:hAnsi="Times New Roman"/>
                <w:sz w:val="24"/>
                <w:szCs w:val="24"/>
              </w:rPr>
            </w:pPr>
            <w:r>
              <w:rPr>
                <w:rFonts w:ascii="Times New Roman" w:hAnsi="Times New Roman"/>
                <w:sz w:val="24"/>
                <w:szCs w:val="24"/>
              </w:rPr>
              <w:t>1 268,1</w:t>
            </w:r>
          </w:p>
        </w:tc>
        <w:tc>
          <w:tcPr>
            <w:tcW w:w="1417" w:type="dxa"/>
          </w:tcPr>
          <w:p w:rsidR="00074754" w:rsidRPr="00600F2D" w:rsidRDefault="00074754" w:rsidP="00C2528D">
            <w:pPr>
              <w:spacing w:after="0" w:line="240" w:lineRule="auto"/>
              <w:jc w:val="center"/>
              <w:rPr>
                <w:rFonts w:ascii="Times New Roman" w:hAnsi="Times New Roman"/>
                <w:sz w:val="24"/>
                <w:szCs w:val="24"/>
              </w:rPr>
            </w:pPr>
            <w:r w:rsidRPr="00600F2D">
              <w:rPr>
                <w:rFonts w:ascii="Times New Roman" w:hAnsi="Times New Roman"/>
                <w:sz w:val="24"/>
                <w:szCs w:val="24"/>
              </w:rPr>
              <w:t>0</w:t>
            </w:r>
          </w:p>
        </w:tc>
        <w:tc>
          <w:tcPr>
            <w:tcW w:w="1417" w:type="dxa"/>
          </w:tcPr>
          <w:p w:rsidR="00074754" w:rsidRPr="00600F2D" w:rsidRDefault="00074754" w:rsidP="00C2528D">
            <w:pPr>
              <w:spacing w:after="0" w:line="240" w:lineRule="auto"/>
              <w:jc w:val="center"/>
              <w:rPr>
                <w:rFonts w:ascii="Times New Roman" w:hAnsi="Times New Roman"/>
                <w:sz w:val="24"/>
                <w:szCs w:val="24"/>
              </w:rPr>
            </w:pPr>
            <w:r w:rsidRPr="00600F2D">
              <w:rPr>
                <w:rFonts w:ascii="Times New Roman" w:hAnsi="Times New Roman"/>
                <w:sz w:val="24"/>
                <w:szCs w:val="24"/>
              </w:rPr>
              <w:t>0</w:t>
            </w:r>
          </w:p>
        </w:tc>
        <w:tc>
          <w:tcPr>
            <w:tcW w:w="1418"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2127" w:type="dxa"/>
            <w:vMerge/>
          </w:tcPr>
          <w:p w:rsidR="00074754" w:rsidRPr="00600F2D" w:rsidRDefault="00074754" w:rsidP="00C94A10">
            <w:pPr>
              <w:widowControl w:val="0"/>
              <w:spacing w:after="0" w:line="240" w:lineRule="auto"/>
              <w:jc w:val="center"/>
              <w:rPr>
                <w:rFonts w:ascii="Times New Roman" w:hAnsi="Times New Roman"/>
                <w:sz w:val="24"/>
                <w:szCs w:val="24"/>
              </w:rPr>
            </w:pPr>
          </w:p>
        </w:tc>
      </w:tr>
      <w:tr w:rsidR="00074754" w:rsidRPr="00600F2D" w:rsidTr="00F16ED5">
        <w:trPr>
          <w:trHeight w:val="608"/>
        </w:trPr>
        <w:tc>
          <w:tcPr>
            <w:tcW w:w="540"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1625"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3544" w:type="dxa"/>
          </w:tcPr>
          <w:p w:rsidR="00074754" w:rsidRPr="00600F2D" w:rsidRDefault="00074754" w:rsidP="00C94A10">
            <w:pPr>
              <w:shd w:val="clear" w:color="auto" w:fill="FFFFFF"/>
              <w:snapToGrid w:val="0"/>
              <w:spacing w:after="0" w:line="240" w:lineRule="auto"/>
              <w:ind w:left="-40"/>
              <w:rPr>
                <w:rFonts w:ascii="Times New Roman" w:hAnsi="Times New Roman"/>
                <w:color w:val="000000"/>
                <w:spacing w:val="-2"/>
                <w:sz w:val="24"/>
                <w:szCs w:val="24"/>
              </w:rPr>
            </w:pPr>
            <w:r w:rsidRPr="00600F2D">
              <w:rPr>
                <w:rFonts w:ascii="Times New Roman" w:hAnsi="Times New Roman"/>
                <w:sz w:val="24"/>
                <w:szCs w:val="24"/>
              </w:rPr>
              <w:t>Средства бюджета    Московской области</w:t>
            </w:r>
          </w:p>
        </w:tc>
        <w:tc>
          <w:tcPr>
            <w:tcW w:w="1275" w:type="dxa"/>
          </w:tcPr>
          <w:p w:rsidR="00074754" w:rsidRPr="00600F2D" w:rsidRDefault="00074754" w:rsidP="00C94A10">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7</w:t>
            </w:r>
            <w:r w:rsidR="00954F44">
              <w:rPr>
                <w:rFonts w:ascii="Times New Roman" w:hAnsi="Times New Roman"/>
                <w:color w:val="000000"/>
                <w:spacing w:val="-2"/>
                <w:sz w:val="24"/>
                <w:szCs w:val="24"/>
              </w:rPr>
              <w:t xml:space="preserve"> </w:t>
            </w:r>
            <w:r w:rsidRPr="00600F2D">
              <w:rPr>
                <w:rFonts w:ascii="Times New Roman" w:hAnsi="Times New Roman"/>
                <w:color w:val="000000"/>
                <w:spacing w:val="-2"/>
                <w:sz w:val="24"/>
                <w:szCs w:val="24"/>
              </w:rPr>
              <w:t>112,1</w:t>
            </w:r>
          </w:p>
        </w:tc>
        <w:tc>
          <w:tcPr>
            <w:tcW w:w="1560" w:type="dxa"/>
          </w:tcPr>
          <w:p w:rsidR="00074754" w:rsidRPr="00600F2D" w:rsidRDefault="00074754" w:rsidP="00C94A10">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7</w:t>
            </w:r>
            <w:r w:rsidR="00954F44">
              <w:rPr>
                <w:rFonts w:ascii="Times New Roman" w:hAnsi="Times New Roman"/>
                <w:color w:val="000000"/>
                <w:spacing w:val="-2"/>
                <w:sz w:val="24"/>
                <w:szCs w:val="24"/>
              </w:rPr>
              <w:t xml:space="preserve"> </w:t>
            </w:r>
            <w:r w:rsidRPr="00600F2D">
              <w:rPr>
                <w:rFonts w:ascii="Times New Roman" w:hAnsi="Times New Roman"/>
                <w:color w:val="000000"/>
                <w:spacing w:val="-2"/>
                <w:sz w:val="24"/>
                <w:szCs w:val="24"/>
              </w:rPr>
              <w:t>112,1</w:t>
            </w:r>
          </w:p>
        </w:tc>
        <w:tc>
          <w:tcPr>
            <w:tcW w:w="1417" w:type="dxa"/>
          </w:tcPr>
          <w:p w:rsidR="00074754" w:rsidRPr="00600F2D" w:rsidRDefault="00074754" w:rsidP="00C94A10">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0</w:t>
            </w:r>
          </w:p>
        </w:tc>
        <w:tc>
          <w:tcPr>
            <w:tcW w:w="1417" w:type="dxa"/>
          </w:tcPr>
          <w:p w:rsidR="00074754" w:rsidRPr="00600F2D" w:rsidRDefault="00074754" w:rsidP="00C94A10">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0</w:t>
            </w:r>
          </w:p>
        </w:tc>
        <w:tc>
          <w:tcPr>
            <w:tcW w:w="1418"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2127" w:type="dxa"/>
            <w:vMerge/>
          </w:tcPr>
          <w:p w:rsidR="00074754" w:rsidRPr="00600F2D" w:rsidRDefault="00074754" w:rsidP="00C94A10">
            <w:pPr>
              <w:widowControl w:val="0"/>
              <w:spacing w:after="0" w:line="240" w:lineRule="auto"/>
              <w:jc w:val="center"/>
              <w:rPr>
                <w:rFonts w:ascii="Times New Roman" w:hAnsi="Times New Roman"/>
                <w:sz w:val="24"/>
                <w:szCs w:val="24"/>
              </w:rPr>
            </w:pPr>
          </w:p>
        </w:tc>
      </w:tr>
      <w:tr w:rsidR="00074754" w:rsidRPr="00600F2D" w:rsidTr="00F16ED5">
        <w:trPr>
          <w:trHeight w:val="607"/>
        </w:trPr>
        <w:tc>
          <w:tcPr>
            <w:tcW w:w="540"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1625"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3544" w:type="dxa"/>
          </w:tcPr>
          <w:p w:rsidR="00074754" w:rsidRPr="00600F2D" w:rsidRDefault="00074754" w:rsidP="00074754">
            <w:pPr>
              <w:shd w:val="clear" w:color="auto" w:fill="FFFFFF"/>
              <w:snapToGrid w:val="0"/>
              <w:spacing w:after="0" w:line="240" w:lineRule="auto"/>
              <w:ind w:left="-40"/>
              <w:rPr>
                <w:rFonts w:ascii="Times New Roman" w:hAnsi="Times New Roman"/>
                <w:sz w:val="24"/>
                <w:szCs w:val="24"/>
              </w:rPr>
            </w:pPr>
            <w:r>
              <w:rPr>
                <w:rFonts w:ascii="Times New Roman" w:hAnsi="Times New Roman"/>
              </w:rPr>
              <w:t xml:space="preserve">в том числе на выполнение обязательств перед участниками </w:t>
            </w:r>
            <w:r w:rsidRPr="00D122E5">
              <w:rPr>
                <w:rFonts w:ascii="Times New Roman" w:hAnsi="Times New Roman"/>
              </w:rPr>
              <w:t xml:space="preserve">подпрограммы «Обеспечение жильем семей, имеющих семь и более детей» </w:t>
            </w:r>
            <w:r>
              <w:rPr>
                <w:rFonts w:ascii="Times New Roman" w:hAnsi="Times New Roman"/>
              </w:rPr>
              <w:t>ДЦП</w:t>
            </w:r>
            <w:r w:rsidRPr="00D122E5">
              <w:rPr>
                <w:rFonts w:ascii="Times New Roman" w:hAnsi="Times New Roman"/>
              </w:rPr>
              <w:t xml:space="preserve"> Московской области «Жилище» на 2013-2015 годы</w:t>
            </w:r>
          </w:p>
        </w:tc>
        <w:tc>
          <w:tcPr>
            <w:tcW w:w="1275" w:type="dxa"/>
          </w:tcPr>
          <w:p w:rsidR="00074754" w:rsidRPr="00600F2D" w:rsidRDefault="00074754"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7112,1</w:t>
            </w:r>
          </w:p>
        </w:tc>
        <w:tc>
          <w:tcPr>
            <w:tcW w:w="1560" w:type="dxa"/>
          </w:tcPr>
          <w:p w:rsidR="00074754" w:rsidRPr="00600F2D" w:rsidRDefault="00074754"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7112,1</w:t>
            </w:r>
          </w:p>
        </w:tc>
        <w:tc>
          <w:tcPr>
            <w:tcW w:w="1417" w:type="dxa"/>
          </w:tcPr>
          <w:p w:rsidR="00074754" w:rsidRPr="00600F2D" w:rsidRDefault="00074754"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0</w:t>
            </w:r>
          </w:p>
        </w:tc>
        <w:tc>
          <w:tcPr>
            <w:tcW w:w="1417" w:type="dxa"/>
          </w:tcPr>
          <w:p w:rsidR="00074754" w:rsidRPr="00600F2D" w:rsidRDefault="00074754" w:rsidP="00C2528D">
            <w:pPr>
              <w:shd w:val="clear" w:color="auto" w:fill="FFFFFF"/>
              <w:snapToGrid w:val="0"/>
              <w:spacing w:after="0" w:line="240" w:lineRule="auto"/>
              <w:ind w:left="-40"/>
              <w:jc w:val="center"/>
              <w:rPr>
                <w:rFonts w:ascii="Times New Roman" w:hAnsi="Times New Roman"/>
                <w:color w:val="000000"/>
                <w:spacing w:val="-2"/>
                <w:sz w:val="24"/>
                <w:szCs w:val="24"/>
              </w:rPr>
            </w:pPr>
            <w:r w:rsidRPr="00600F2D">
              <w:rPr>
                <w:rFonts w:ascii="Times New Roman" w:hAnsi="Times New Roman"/>
                <w:color w:val="000000"/>
                <w:spacing w:val="-2"/>
                <w:sz w:val="24"/>
                <w:szCs w:val="24"/>
              </w:rPr>
              <w:t>0</w:t>
            </w:r>
          </w:p>
        </w:tc>
        <w:tc>
          <w:tcPr>
            <w:tcW w:w="1418" w:type="dxa"/>
            <w:vMerge/>
          </w:tcPr>
          <w:p w:rsidR="00074754" w:rsidRPr="00600F2D" w:rsidRDefault="00074754" w:rsidP="00C94A10">
            <w:pPr>
              <w:widowControl w:val="0"/>
              <w:spacing w:after="0" w:line="240" w:lineRule="auto"/>
              <w:jc w:val="center"/>
              <w:rPr>
                <w:rFonts w:ascii="Times New Roman" w:hAnsi="Times New Roman"/>
                <w:sz w:val="24"/>
                <w:szCs w:val="24"/>
              </w:rPr>
            </w:pPr>
          </w:p>
        </w:tc>
        <w:tc>
          <w:tcPr>
            <w:tcW w:w="2127" w:type="dxa"/>
            <w:vMerge/>
          </w:tcPr>
          <w:p w:rsidR="00074754" w:rsidRPr="00600F2D" w:rsidRDefault="00074754" w:rsidP="00C94A10">
            <w:pPr>
              <w:widowControl w:val="0"/>
              <w:spacing w:after="0" w:line="240" w:lineRule="auto"/>
              <w:jc w:val="center"/>
              <w:rPr>
                <w:rFonts w:ascii="Times New Roman" w:hAnsi="Times New Roman"/>
                <w:sz w:val="24"/>
                <w:szCs w:val="24"/>
              </w:rPr>
            </w:pPr>
          </w:p>
        </w:tc>
      </w:tr>
    </w:tbl>
    <w:p w:rsidR="008D044E" w:rsidRPr="00CF156A" w:rsidRDefault="008D044E" w:rsidP="008D044E">
      <w:pPr>
        <w:autoSpaceDE w:val="0"/>
        <w:autoSpaceDN w:val="0"/>
        <w:adjustRightInd w:val="0"/>
        <w:spacing w:after="0" w:line="240" w:lineRule="auto"/>
        <w:ind w:firstLine="540"/>
        <w:jc w:val="both"/>
        <w:rPr>
          <w:rFonts w:cs="Calibri"/>
        </w:rPr>
      </w:pPr>
      <w:r w:rsidRPr="00CF156A">
        <w:rPr>
          <w:rFonts w:cs="Calibri"/>
        </w:rPr>
        <w:t>-------------------------------</w:t>
      </w:r>
    </w:p>
    <w:p w:rsidR="008D044E" w:rsidRPr="002D0147" w:rsidRDefault="008D044E" w:rsidP="008D044E">
      <w:pPr>
        <w:autoSpaceDE w:val="0"/>
        <w:autoSpaceDN w:val="0"/>
        <w:adjustRightInd w:val="0"/>
        <w:spacing w:after="0" w:line="240" w:lineRule="auto"/>
        <w:ind w:firstLine="540"/>
        <w:jc w:val="both"/>
        <w:rPr>
          <w:rFonts w:ascii="Times New Roman" w:hAnsi="Times New Roman"/>
        </w:rPr>
      </w:pPr>
      <w:bookmarkStart w:id="1" w:name="Par233"/>
      <w:bookmarkEnd w:id="1"/>
      <w:r w:rsidRPr="002D0147">
        <w:rPr>
          <w:rFonts w:ascii="Times New Roman" w:hAnsi="Times New Roman"/>
        </w:rPr>
        <w:t>&lt;*&gt;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D044E" w:rsidRDefault="008D044E" w:rsidP="008D044E">
      <w:pPr>
        <w:autoSpaceDE w:val="0"/>
        <w:autoSpaceDN w:val="0"/>
        <w:adjustRightInd w:val="0"/>
        <w:spacing w:after="0" w:line="240" w:lineRule="auto"/>
        <w:jc w:val="both"/>
        <w:rPr>
          <w:rFonts w:cs="Calibri"/>
        </w:rPr>
        <w:sectPr w:rsidR="008D044E" w:rsidSect="00443CF1">
          <w:pgSz w:w="16838" w:h="11905" w:orient="landscape"/>
          <w:pgMar w:top="332" w:right="1440" w:bottom="851" w:left="1440" w:header="720" w:footer="720" w:gutter="0"/>
          <w:cols w:space="720"/>
          <w:noEndnote/>
        </w:sectPr>
      </w:pPr>
      <w:bookmarkStart w:id="2" w:name="Par234"/>
      <w:bookmarkEnd w:id="2"/>
    </w:p>
    <w:p w:rsidR="005D6781" w:rsidRPr="00337EFA" w:rsidRDefault="005D6781" w:rsidP="00337EFA">
      <w:pPr>
        <w:autoSpaceDE w:val="0"/>
        <w:autoSpaceDN w:val="0"/>
        <w:adjustRightInd w:val="0"/>
        <w:spacing w:after="0" w:line="240" w:lineRule="auto"/>
        <w:jc w:val="center"/>
        <w:rPr>
          <w:rFonts w:ascii="Times New Roman" w:hAnsi="Times New Roman"/>
          <w:b/>
          <w:sz w:val="26"/>
          <w:szCs w:val="26"/>
        </w:rPr>
      </w:pPr>
      <w:r w:rsidRPr="00337EFA">
        <w:rPr>
          <w:rFonts w:ascii="Times New Roman" w:hAnsi="Times New Roman"/>
          <w:b/>
          <w:sz w:val="26"/>
          <w:szCs w:val="26"/>
        </w:rPr>
        <w:lastRenderedPageBreak/>
        <w:t>1</w:t>
      </w:r>
      <w:r w:rsidR="00F62EB4" w:rsidRPr="00337EFA">
        <w:rPr>
          <w:rFonts w:ascii="Times New Roman" w:hAnsi="Times New Roman"/>
          <w:b/>
          <w:sz w:val="26"/>
          <w:szCs w:val="26"/>
        </w:rPr>
        <w:t>7</w:t>
      </w:r>
      <w:r w:rsidRPr="00337EFA">
        <w:rPr>
          <w:rFonts w:ascii="Times New Roman" w:hAnsi="Times New Roman"/>
          <w:b/>
          <w:sz w:val="26"/>
          <w:szCs w:val="26"/>
        </w:rPr>
        <w:t>. Механизм реализации Подпрограммы</w:t>
      </w:r>
    </w:p>
    <w:p w:rsidR="005D6781" w:rsidRPr="00337EFA" w:rsidRDefault="005D6781" w:rsidP="005D6781">
      <w:pPr>
        <w:autoSpaceDE w:val="0"/>
        <w:autoSpaceDN w:val="0"/>
        <w:adjustRightInd w:val="0"/>
        <w:spacing w:after="0" w:line="240" w:lineRule="auto"/>
        <w:jc w:val="both"/>
        <w:rPr>
          <w:rFonts w:ascii="Times New Roman" w:eastAsia="Times New Roman" w:hAnsi="Times New Roman"/>
          <w:sz w:val="26"/>
          <w:szCs w:val="26"/>
          <w:lang w:eastAsia="ru-RU"/>
        </w:rPr>
      </w:pPr>
    </w:p>
    <w:p w:rsidR="00BC2F23" w:rsidRPr="00337EFA" w:rsidRDefault="00BC2F23" w:rsidP="00BC2F23">
      <w:pPr>
        <w:widowControl w:val="0"/>
        <w:spacing w:after="0" w:line="240" w:lineRule="auto"/>
        <w:ind w:firstLine="709"/>
        <w:jc w:val="both"/>
        <w:rPr>
          <w:rFonts w:ascii="Times New Roman" w:hAnsi="Times New Roman"/>
          <w:color w:val="000000"/>
          <w:spacing w:val="-2"/>
          <w:sz w:val="26"/>
          <w:szCs w:val="26"/>
        </w:rPr>
      </w:pPr>
      <w:bookmarkStart w:id="3" w:name="Par221"/>
      <w:bookmarkEnd w:id="3"/>
      <w:r w:rsidRPr="00337EFA">
        <w:rPr>
          <w:rFonts w:ascii="Times New Roman" w:hAnsi="Times New Roman"/>
          <w:sz w:val="26"/>
          <w:szCs w:val="26"/>
        </w:rPr>
        <w:t xml:space="preserve">17.1. Механизм реализации Подпрограмм </w:t>
      </w:r>
      <w:r w:rsidRPr="00337EFA">
        <w:rPr>
          <w:rFonts w:ascii="Times New Roman" w:hAnsi="Times New Roman"/>
          <w:color w:val="000000"/>
          <w:spacing w:val="-2"/>
          <w:sz w:val="26"/>
          <w:szCs w:val="26"/>
        </w:rPr>
        <w:t xml:space="preserve">«Улучшение жилищных условий семей, имеющих семь и более детей» на 2014-2016 годы муниципальной программы «Жилище города Лыткарино» </w:t>
      </w:r>
      <w:r w:rsidRPr="00337EFA">
        <w:rPr>
          <w:rFonts w:ascii="Times New Roman" w:hAnsi="Times New Roman"/>
          <w:color w:val="000000"/>
          <w:spacing w:val="-1"/>
          <w:sz w:val="26"/>
          <w:szCs w:val="26"/>
        </w:rPr>
        <w:t xml:space="preserve">на 2014–2024 годы определяется в соответствии с положениями подпрограммы </w:t>
      </w:r>
      <w:r w:rsidRPr="00337EFA">
        <w:rPr>
          <w:rFonts w:ascii="Times New Roman" w:hAnsi="Times New Roman"/>
          <w:color w:val="000000"/>
          <w:spacing w:val="-2"/>
          <w:sz w:val="26"/>
          <w:szCs w:val="26"/>
        </w:rPr>
        <w:t>«Улучшение жилищных условий семей, имеющих семь и более детей» долгосрочной целевой программы Московской области «Жилище» на 2013-2015 годы, утвержденной Постановлением Правительства Московской области от 29.08.2012 № 1064/32, или государственной программы Московской области «Жилище», утвержденной Постановлением Правительства Московской области от 23.08.2013 № 655/34</w:t>
      </w:r>
      <w:r w:rsidR="00CA6A74" w:rsidRPr="00337EFA">
        <w:rPr>
          <w:rFonts w:ascii="Times New Roman" w:hAnsi="Times New Roman"/>
          <w:color w:val="000000"/>
          <w:spacing w:val="-2"/>
          <w:sz w:val="26"/>
          <w:szCs w:val="26"/>
        </w:rPr>
        <w:t>, в зависимости от времени подачи заявления для участия в Подпрограмме.</w:t>
      </w:r>
    </w:p>
    <w:p w:rsidR="00CA6A74" w:rsidRPr="00337EFA" w:rsidRDefault="00CA6A74" w:rsidP="00BC2F23">
      <w:pPr>
        <w:widowControl w:val="0"/>
        <w:spacing w:after="0" w:line="240" w:lineRule="auto"/>
        <w:ind w:firstLine="709"/>
        <w:jc w:val="both"/>
        <w:rPr>
          <w:rFonts w:ascii="Times New Roman" w:hAnsi="Times New Roman"/>
          <w:color w:val="000000"/>
          <w:spacing w:val="-2"/>
          <w:sz w:val="26"/>
          <w:szCs w:val="26"/>
        </w:rPr>
      </w:pPr>
      <w:r w:rsidRPr="00337EFA">
        <w:rPr>
          <w:rFonts w:ascii="Times New Roman" w:hAnsi="Times New Roman"/>
          <w:color w:val="000000"/>
          <w:spacing w:val="-2"/>
          <w:sz w:val="26"/>
          <w:szCs w:val="26"/>
        </w:rPr>
        <w:t>17.2. Субсидия многодетным семьям, имеющим семь и более детей, в их числе детей-инвалидов, на приобретение жилого помещения, предоставляется в порядке, установленном решением Советы депутатов г.Лыткарино от 17.04.2014 № 498/58.</w:t>
      </w:r>
    </w:p>
    <w:p w:rsidR="00CA6A74" w:rsidRPr="00337EFA" w:rsidRDefault="00CA6A74" w:rsidP="00BC2F23">
      <w:pPr>
        <w:widowControl w:val="0"/>
        <w:spacing w:after="0" w:line="240" w:lineRule="auto"/>
        <w:ind w:firstLine="709"/>
        <w:jc w:val="both"/>
        <w:rPr>
          <w:rFonts w:ascii="Times New Roman" w:hAnsi="Times New Roman"/>
          <w:color w:val="000000"/>
          <w:spacing w:val="-2"/>
          <w:sz w:val="26"/>
          <w:szCs w:val="26"/>
        </w:rPr>
      </w:pPr>
      <w:r w:rsidRPr="00337EFA">
        <w:rPr>
          <w:rFonts w:ascii="Times New Roman" w:hAnsi="Times New Roman"/>
          <w:color w:val="000000"/>
          <w:spacing w:val="-2"/>
          <w:sz w:val="26"/>
          <w:szCs w:val="26"/>
        </w:rPr>
        <w:t>17.3. При реализации мероприятий Подпрограммы</w:t>
      </w:r>
      <w:r w:rsidR="006D0213" w:rsidRPr="00337EFA">
        <w:rPr>
          <w:rFonts w:ascii="Times New Roman" w:hAnsi="Times New Roman"/>
          <w:color w:val="000000"/>
          <w:spacing w:val="-2"/>
          <w:sz w:val="26"/>
          <w:szCs w:val="26"/>
        </w:rPr>
        <w:t>:</w:t>
      </w:r>
    </w:p>
    <w:p w:rsidR="006D0213" w:rsidRPr="00337EFA" w:rsidRDefault="006D0213" w:rsidP="006D0213">
      <w:pPr>
        <w:widowControl w:val="0"/>
        <w:suppressAutoHyphens/>
        <w:autoSpaceDE w:val="0"/>
        <w:spacing w:after="0" w:line="240" w:lineRule="auto"/>
        <w:ind w:firstLine="709"/>
        <w:jc w:val="both"/>
        <w:rPr>
          <w:rFonts w:ascii="Times New Roman" w:hAnsi="Times New Roman"/>
          <w:sz w:val="26"/>
          <w:szCs w:val="26"/>
        </w:rPr>
      </w:pPr>
      <w:r w:rsidRPr="00337EFA">
        <w:rPr>
          <w:rFonts w:ascii="Times New Roman" w:hAnsi="Times New Roman"/>
          <w:sz w:val="26"/>
          <w:szCs w:val="26"/>
        </w:rPr>
        <w:t>Администрация города Лыткарино:</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ежегодно предусматривает объемы финансирования Подпрограммы в бюджете города Лыткарино;</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xml:space="preserve">- заключает соглашения с органами государственной власти Московской области, необходимые для реализации Подпрограммы;  </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прием документов от семей, имеющих семь и более детей, для участия в Подпрограмме и получения жилищной  субсидии;</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принимает заявления о выдаче свидетельств о праве на получение жилищной субсидии;</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принимает решение о признании либо об отказе в признании многодетной семьи участницей Подпрограммы, оформленное Постановлением Главы города Лыткарино;</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осуществляет контроль за целевым и эффективным использованием средств бюджета города Лыткарино, выделенных на реализацию мероприятий Подпрограммы;</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организует мониторинг и проводит оценку эффективности мероприятий Подпрограммы;</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представляет в Министерство строительного комплекса и жилищно-коммунального хозяйства Московской области в установленный срок и по установленным формам отчеты о ходе выполнения мероприятий Подпрограммы;</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Управление ЖКХ и РГИ осуществляет:</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проверку документов, предоставляемых многодетными семьями для участия в Подпрограмме;</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формирование списков многодетных семей – участниц Подпрограммы, изъявивших получить жилищную субсидию в планируемом году;</w:t>
      </w:r>
    </w:p>
    <w:p w:rsidR="006D0213" w:rsidRPr="00337EFA" w:rsidRDefault="006D0213" w:rsidP="006D0213">
      <w:pPr>
        <w:spacing w:after="0" w:line="240" w:lineRule="auto"/>
        <w:ind w:firstLine="540"/>
        <w:jc w:val="both"/>
        <w:rPr>
          <w:rFonts w:ascii="Times New Roman" w:eastAsia="Arial CYR" w:hAnsi="Times New Roman"/>
          <w:sz w:val="26"/>
          <w:szCs w:val="26"/>
        </w:rPr>
      </w:pPr>
      <w:r w:rsidRPr="00337EFA">
        <w:rPr>
          <w:rFonts w:ascii="Times New Roman" w:hAnsi="Times New Roman"/>
          <w:sz w:val="26"/>
          <w:szCs w:val="26"/>
        </w:rPr>
        <w:t xml:space="preserve">- подготовку документов для </w:t>
      </w:r>
      <w:r w:rsidRPr="00337EFA">
        <w:rPr>
          <w:rFonts w:ascii="Times New Roman" w:eastAsia="Arial CYR" w:hAnsi="Times New Roman"/>
          <w:sz w:val="26"/>
          <w:szCs w:val="26"/>
        </w:rPr>
        <w:t>участия городского округа Лыткарино в конкурсном отборе муниципальных образований для участия в реализации подпрограммы «</w:t>
      </w:r>
      <w:r w:rsidRPr="00337EFA">
        <w:rPr>
          <w:rFonts w:ascii="Times New Roman" w:hAnsi="Times New Roman"/>
          <w:color w:val="000000"/>
          <w:spacing w:val="-2"/>
          <w:sz w:val="26"/>
          <w:szCs w:val="26"/>
        </w:rPr>
        <w:t>Улучшение жилищных условий семей, имеющих семь и более детей</w:t>
      </w:r>
      <w:r w:rsidRPr="00337EFA">
        <w:rPr>
          <w:rFonts w:ascii="Times New Roman" w:eastAsia="Arial CYR" w:hAnsi="Times New Roman"/>
          <w:sz w:val="26"/>
          <w:szCs w:val="26"/>
        </w:rPr>
        <w:t>» государственной программы Московской области «Жилище», утвержденной постановлением Правительства Московской области от 23.08.2013 № 655/34;</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lastRenderedPageBreak/>
        <w:t>- определение ежегодных объемов финансирования на реализацию мероприятий Подпрограммы за счет средств бюджета города Лыткарино;</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оформление свидетельств о праве на получение жилищной субсидии на приобретение жилья;</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выдачу свидетельств о праве на получение жилищной субсидии на приобретение жилья;</w:t>
      </w:r>
    </w:p>
    <w:p w:rsidR="006D0213" w:rsidRPr="00337EFA" w:rsidRDefault="006D0213" w:rsidP="006D0213">
      <w:pPr>
        <w:spacing w:after="0" w:line="240" w:lineRule="auto"/>
        <w:ind w:firstLine="540"/>
        <w:jc w:val="both"/>
        <w:rPr>
          <w:rFonts w:ascii="Times New Roman" w:hAnsi="Times New Roman"/>
          <w:sz w:val="26"/>
          <w:szCs w:val="26"/>
        </w:rPr>
      </w:pPr>
      <w:r w:rsidRPr="00337EFA">
        <w:rPr>
          <w:rFonts w:ascii="Times New Roman" w:hAnsi="Times New Roman"/>
          <w:sz w:val="26"/>
          <w:szCs w:val="26"/>
        </w:rPr>
        <w:t>- подготовку отчетов о ходе выполнения мероприятий Подпрограммы.</w:t>
      </w:r>
    </w:p>
    <w:p w:rsidR="006D0213" w:rsidRPr="00337EFA" w:rsidRDefault="006D0213" w:rsidP="00F704D5">
      <w:pPr>
        <w:spacing w:after="0" w:line="240" w:lineRule="auto"/>
        <w:ind w:right="575"/>
        <w:jc w:val="center"/>
        <w:rPr>
          <w:rFonts w:ascii="Times New Roman" w:eastAsia="Times New Roman" w:hAnsi="Times New Roman"/>
          <w:b/>
          <w:bCs/>
          <w:sz w:val="26"/>
          <w:szCs w:val="26"/>
          <w:lang w:eastAsia="ru-RU"/>
        </w:rPr>
        <w:sectPr w:rsidR="006D0213" w:rsidRPr="00337EFA" w:rsidSect="00F704D5">
          <w:pgSz w:w="11906" w:h="16838"/>
          <w:pgMar w:top="1134" w:right="851" w:bottom="1134" w:left="1701" w:header="709" w:footer="709" w:gutter="0"/>
          <w:cols w:space="708"/>
          <w:docGrid w:linePitch="360"/>
        </w:sectPr>
      </w:pPr>
    </w:p>
    <w:p w:rsidR="00703100" w:rsidRPr="00F62EB4" w:rsidRDefault="00F62EB4" w:rsidP="00F62EB4">
      <w:pPr>
        <w:widowControl w:val="0"/>
        <w:spacing w:line="240" w:lineRule="auto"/>
        <w:jc w:val="center"/>
        <w:rPr>
          <w:rFonts w:ascii="Times New Roman" w:hAnsi="Times New Roman"/>
          <w:b/>
          <w:sz w:val="28"/>
          <w:szCs w:val="28"/>
        </w:rPr>
      </w:pPr>
      <w:r w:rsidRPr="00F62EB4">
        <w:rPr>
          <w:rFonts w:ascii="Times New Roman" w:hAnsi="Times New Roman"/>
          <w:b/>
          <w:sz w:val="28"/>
          <w:szCs w:val="28"/>
        </w:rPr>
        <w:lastRenderedPageBreak/>
        <w:t xml:space="preserve">18. </w:t>
      </w:r>
      <w:r w:rsidR="00703100" w:rsidRPr="00F62EB4">
        <w:rPr>
          <w:rFonts w:ascii="Times New Roman" w:hAnsi="Times New Roman"/>
          <w:b/>
          <w:sz w:val="28"/>
          <w:szCs w:val="28"/>
        </w:rPr>
        <w:t xml:space="preserve">Планируемые результаты реализации подпрограммы «Улучшение жилищных условий семей, имеющих семь и более детей» на 2014-2016 годы муниципальной </w:t>
      </w:r>
      <w:r w:rsidR="00703100" w:rsidRPr="00F62EB4">
        <w:rPr>
          <w:rFonts w:ascii="Times New Roman" w:hAnsi="Times New Roman"/>
          <w:b/>
          <w:color w:val="000000"/>
          <w:spacing w:val="-2"/>
          <w:sz w:val="28"/>
          <w:szCs w:val="28"/>
        </w:rPr>
        <w:t xml:space="preserve"> программы «Жилище города Лыткарино» </w:t>
      </w:r>
      <w:r w:rsidR="00703100" w:rsidRPr="00F62EB4">
        <w:rPr>
          <w:rFonts w:ascii="Times New Roman" w:hAnsi="Times New Roman"/>
          <w:b/>
          <w:color w:val="000000"/>
          <w:spacing w:val="-1"/>
          <w:sz w:val="28"/>
          <w:szCs w:val="28"/>
        </w:rPr>
        <w:t>на 2014–2024 годы</w:t>
      </w:r>
    </w:p>
    <w:tbl>
      <w:tblPr>
        <w:tblW w:w="145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430"/>
        <w:gridCol w:w="2693"/>
        <w:gridCol w:w="1080"/>
        <w:gridCol w:w="2464"/>
        <w:gridCol w:w="1407"/>
        <w:gridCol w:w="1417"/>
        <w:gridCol w:w="1560"/>
      </w:tblGrid>
      <w:tr w:rsidR="00703100" w:rsidRPr="00293B0A" w:rsidTr="00B63B4E">
        <w:tc>
          <w:tcPr>
            <w:tcW w:w="540" w:type="dxa"/>
          </w:tcPr>
          <w:p w:rsidR="00703100" w:rsidRPr="00293B0A" w:rsidRDefault="00703100" w:rsidP="00F62EB4">
            <w:pPr>
              <w:widowControl w:val="0"/>
              <w:ind w:left="-97" w:right="-146"/>
              <w:jc w:val="center"/>
              <w:rPr>
                <w:rFonts w:ascii="Times New Roman" w:hAnsi="Times New Roman"/>
                <w:sz w:val="24"/>
                <w:szCs w:val="24"/>
              </w:rPr>
            </w:pPr>
            <w:r w:rsidRPr="00293B0A">
              <w:rPr>
                <w:rFonts w:ascii="Times New Roman" w:hAnsi="Times New Roman"/>
                <w:sz w:val="24"/>
                <w:szCs w:val="24"/>
              </w:rPr>
              <w:t>№ п/п</w:t>
            </w:r>
          </w:p>
        </w:tc>
        <w:tc>
          <w:tcPr>
            <w:tcW w:w="3430" w:type="dxa"/>
          </w:tcPr>
          <w:p w:rsidR="00703100" w:rsidRPr="00293B0A" w:rsidRDefault="00703100" w:rsidP="00F62EB4">
            <w:pPr>
              <w:widowControl w:val="0"/>
              <w:jc w:val="center"/>
              <w:rPr>
                <w:rFonts w:ascii="Times New Roman" w:hAnsi="Times New Roman"/>
                <w:sz w:val="24"/>
                <w:szCs w:val="24"/>
              </w:rPr>
            </w:pPr>
            <w:r w:rsidRPr="00293B0A">
              <w:rPr>
                <w:rFonts w:ascii="Times New Roman" w:hAnsi="Times New Roman"/>
                <w:sz w:val="24"/>
                <w:szCs w:val="24"/>
              </w:rPr>
              <w:t xml:space="preserve">Задачи,        </w:t>
            </w:r>
            <w:r w:rsidRPr="00293B0A">
              <w:rPr>
                <w:rFonts w:ascii="Times New Roman" w:hAnsi="Times New Roman"/>
                <w:sz w:val="24"/>
                <w:szCs w:val="24"/>
              </w:rPr>
              <w:br/>
              <w:t>направленные на достижение цели</w:t>
            </w:r>
          </w:p>
        </w:tc>
        <w:tc>
          <w:tcPr>
            <w:tcW w:w="2693" w:type="dxa"/>
          </w:tcPr>
          <w:p w:rsidR="00703100" w:rsidRPr="00293B0A" w:rsidRDefault="00703100" w:rsidP="00F62EB4">
            <w:pPr>
              <w:widowControl w:val="0"/>
              <w:jc w:val="center"/>
              <w:rPr>
                <w:rFonts w:ascii="Times New Roman" w:hAnsi="Times New Roman"/>
                <w:sz w:val="24"/>
                <w:szCs w:val="24"/>
              </w:rPr>
            </w:pPr>
            <w:r w:rsidRPr="00293B0A">
              <w:rPr>
                <w:rFonts w:ascii="Times New Roman" w:hAnsi="Times New Roman"/>
                <w:sz w:val="24"/>
                <w:szCs w:val="24"/>
              </w:rPr>
              <w:t xml:space="preserve">Показатели,        </w:t>
            </w:r>
            <w:r w:rsidRPr="00293B0A">
              <w:rPr>
                <w:rFonts w:ascii="Times New Roman" w:hAnsi="Times New Roman"/>
                <w:sz w:val="24"/>
                <w:szCs w:val="24"/>
              </w:rPr>
              <w:br/>
              <w:t>характеризующие достижение цели</w:t>
            </w:r>
          </w:p>
        </w:tc>
        <w:tc>
          <w:tcPr>
            <w:tcW w:w="1080" w:type="dxa"/>
          </w:tcPr>
          <w:p w:rsidR="00703100" w:rsidRPr="00293B0A" w:rsidRDefault="00703100" w:rsidP="00F62EB4">
            <w:pPr>
              <w:widowControl w:val="0"/>
              <w:jc w:val="center"/>
              <w:rPr>
                <w:rFonts w:ascii="Times New Roman" w:hAnsi="Times New Roman"/>
                <w:sz w:val="24"/>
                <w:szCs w:val="24"/>
              </w:rPr>
            </w:pPr>
            <w:r w:rsidRPr="00293B0A">
              <w:rPr>
                <w:rFonts w:ascii="Times New Roman" w:hAnsi="Times New Roman"/>
                <w:sz w:val="24"/>
                <w:szCs w:val="24"/>
              </w:rPr>
              <w:t xml:space="preserve">Единица       </w:t>
            </w:r>
            <w:r w:rsidRPr="00293B0A">
              <w:rPr>
                <w:rFonts w:ascii="Times New Roman" w:hAnsi="Times New Roman"/>
                <w:sz w:val="24"/>
                <w:szCs w:val="24"/>
              </w:rPr>
              <w:br/>
              <w:t>измерения</w:t>
            </w:r>
          </w:p>
        </w:tc>
        <w:tc>
          <w:tcPr>
            <w:tcW w:w="2464" w:type="dxa"/>
          </w:tcPr>
          <w:p w:rsidR="00703100" w:rsidRPr="00293B0A" w:rsidRDefault="00703100" w:rsidP="00B63B4E">
            <w:pPr>
              <w:widowControl w:val="0"/>
              <w:spacing w:after="0" w:line="240" w:lineRule="auto"/>
              <w:rPr>
                <w:rFonts w:ascii="Times New Roman" w:hAnsi="Times New Roman"/>
                <w:sz w:val="24"/>
                <w:szCs w:val="24"/>
              </w:rPr>
            </w:pPr>
            <w:r w:rsidRPr="00293B0A">
              <w:rPr>
                <w:rFonts w:ascii="Times New Roman" w:hAnsi="Times New Roman"/>
                <w:sz w:val="24"/>
                <w:szCs w:val="24"/>
              </w:rPr>
              <w:t>Базовое значение показателя (на начало реализации программы (под</w:t>
            </w:r>
            <w:r w:rsidR="00B63B4E">
              <w:rPr>
                <w:rFonts w:ascii="Times New Roman" w:hAnsi="Times New Roman"/>
                <w:sz w:val="24"/>
                <w:szCs w:val="24"/>
              </w:rPr>
              <w:t>-</w:t>
            </w:r>
            <w:r w:rsidRPr="00293B0A">
              <w:rPr>
                <w:rFonts w:ascii="Times New Roman" w:hAnsi="Times New Roman"/>
                <w:sz w:val="24"/>
                <w:szCs w:val="24"/>
              </w:rPr>
              <w:t>программы)</w:t>
            </w:r>
            <w:r w:rsidR="00D122E5" w:rsidRPr="00293B0A">
              <w:rPr>
                <w:rFonts w:ascii="Times New Roman" w:hAnsi="Times New Roman"/>
                <w:sz w:val="24"/>
                <w:szCs w:val="24"/>
              </w:rPr>
              <w:t>2013 г.</w:t>
            </w:r>
          </w:p>
        </w:tc>
        <w:tc>
          <w:tcPr>
            <w:tcW w:w="4384" w:type="dxa"/>
            <w:gridSpan w:val="3"/>
          </w:tcPr>
          <w:p w:rsidR="00703100" w:rsidRPr="00293B0A" w:rsidRDefault="00703100" w:rsidP="00F62EB4">
            <w:pPr>
              <w:widowControl w:val="0"/>
              <w:jc w:val="center"/>
              <w:rPr>
                <w:rFonts w:ascii="Times New Roman" w:hAnsi="Times New Roman"/>
                <w:sz w:val="24"/>
                <w:szCs w:val="24"/>
              </w:rPr>
            </w:pPr>
            <w:r w:rsidRPr="00293B0A">
              <w:rPr>
                <w:rFonts w:ascii="Times New Roman" w:hAnsi="Times New Roman"/>
                <w:sz w:val="24"/>
                <w:szCs w:val="24"/>
              </w:rPr>
              <w:t>Планируемое значение показателя по годам реализации</w:t>
            </w:r>
          </w:p>
        </w:tc>
      </w:tr>
      <w:tr w:rsidR="00CA6A74" w:rsidRPr="00293B0A" w:rsidTr="00B63B4E">
        <w:tc>
          <w:tcPr>
            <w:tcW w:w="540" w:type="dxa"/>
          </w:tcPr>
          <w:p w:rsidR="00CA6A74" w:rsidRPr="00293B0A" w:rsidRDefault="00CA6A74" w:rsidP="00F62EB4">
            <w:pPr>
              <w:widowControl w:val="0"/>
              <w:jc w:val="center"/>
              <w:rPr>
                <w:rFonts w:ascii="Times New Roman" w:hAnsi="Times New Roman"/>
                <w:sz w:val="24"/>
                <w:szCs w:val="24"/>
              </w:rPr>
            </w:pPr>
          </w:p>
        </w:tc>
        <w:tc>
          <w:tcPr>
            <w:tcW w:w="3430" w:type="dxa"/>
          </w:tcPr>
          <w:p w:rsidR="00CA6A74" w:rsidRPr="00293B0A" w:rsidRDefault="00CA6A74" w:rsidP="00F62EB4">
            <w:pPr>
              <w:widowControl w:val="0"/>
              <w:jc w:val="center"/>
              <w:rPr>
                <w:rFonts w:ascii="Times New Roman" w:hAnsi="Times New Roman"/>
                <w:sz w:val="24"/>
                <w:szCs w:val="24"/>
              </w:rPr>
            </w:pPr>
          </w:p>
        </w:tc>
        <w:tc>
          <w:tcPr>
            <w:tcW w:w="2693" w:type="dxa"/>
          </w:tcPr>
          <w:p w:rsidR="00CA6A74" w:rsidRPr="00293B0A" w:rsidRDefault="00CA6A74" w:rsidP="00F62EB4">
            <w:pPr>
              <w:widowControl w:val="0"/>
              <w:jc w:val="center"/>
              <w:rPr>
                <w:rFonts w:ascii="Times New Roman" w:hAnsi="Times New Roman"/>
                <w:sz w:val="24"/>
                <w:szCs w:val="24"/>
              </w:rPr>
            </w:pPr>
          </w:p>
        </w:tc>
        <w:tc>
          <w:tcPr>
            <w:tcW w:w="1080" w:type="dxa"/>
          </w:tcPr>
          <w:p w:rsidR="00CA6A74" w:rsidRPr="00293B0A" w:rsidRDefault="00CA6A74" w:rsidP="00F62EB4">
            <w:pPr>
              <w:widowControl w:val="0"/>
              <w:jc w:val="center"/>
              <w:rPr>
                <w:rFonts w:ascii="Times New Roman" w:hAnsi="Times New Roman"/>
                <w:sz w:val="24"/>
                <w:szCs w:val="24"/>
              </w:rPr>
            </w:pPr>
          </w:p>
        </w:tc>
        <w:tc>
          <w:tcPr>
            <w:tcW w:w="2464" w:type="dxa"/>
          </w:tcPr>
          <w:p w:rsidR="00CA6A74" w:rsidRPr="00293B0A" w:rsidRDefault="00CA6A74" w:rsidP="00F62EB4">
            <w:pPr>
              <w:widowControl w:val="0"/>
              <w:jc w:val="center"/>
              <w:rPr>
                <w:rFonts w:ascii="Times New Roman" w:hAnsi="Times New Roman"/>
                <w:sz w:val="24"/>
                <w:szCs w:val="24"/>
              </w:rPr>
            </w:pPr>
          </w:p>
        </w:tc>
        <w:tc>
          <w:tcPr>
            <w:tcW w:w="1407" w:type="dxa"/>
          </w:tcPr>
          <w:p w:rsidR="00CA6A74" w:rsidRPr="00293B0A" w:rsidRDefault="00CA6A74" w:rsidP="00D122E5">
            <w:pPr>
              <w:pStyle w:val="ConsPlusCell"/>
              <w:jc w:val="center"/>
              <w:rPr>
                <w:rFonts w:ascii="Times New Roman" w:hAnsi="Times New Roman" w:cs="Times New Roman"/>
                <w:sz w:val="24"/>
                <w:szCs w:val="24"/>
              </w:rPr>
            </w:pPr>
            <w:r w:rsidRPr="00293B0A">
              <w:rPr>
                <w:rFonts w:ascii="Times New Roman" w:hAnsi="Times New Roman" w:cs="Times New Roman"/>
                <w:sz w:val="24"/>
                <w:szCs w:val="24"/>
              </w:rPr>
              <w:t xml:space="preserve">2014 г. </w:t>
            </w:r>
          </w:p>
        </w:tc>
        <w:tc>
          <w:tcPr>
            <w:tcW w:w="1417" w:type="dxa"/>
          </w:tcPr>
          <w:p w:rsidR="00CA6A74" w:rsidRPr="00293B0A" w:rsidRDefault="00CA6A74" w:rsidP="00D122E5">
            <w:pPr>
              <w:pStyle w:val="ConsPlusCell"/>
              <w:jc w:val="center"/>
              <w:rPr>
                <w:rFonts w:ascii="Times New Roman" w:hAnsi="Times New Roman" w:cs="Times New Roman"/>
                <w:sz w:val="24"/>
                <w:szCs w:val="24"/>
              </w:rPr>
            </w:pPr>
            <w:r w:rsidRPr="00293B0A">
              <w:rPr>
                <w:rFonts w:ascii="Times New Roman" w:hAnsi="Times New Roman" w:cs="Times New Roman"/>
                <w:sz w:val="24"/>
                <w:szCs w:val="24"/>
              </w:rPr>
              <w:t xml:space="preserve">2015 г. </w:t>
            </w:r>
          </w:p>
        </w:tc>
        <w:tc>
          <w:tcPr>
            <w:tcW w:w="1560" w:type="dxa"/>
          </w:tcPr>
          <w:p w:rsidR="00CA6A74" w:rsidRPr="00293B0A" w:rsidRDefault="00CA6A74" w:rsidP="00D122E5">
            <w:pPr>
              <w:pStyle w:val="ConsPlusCell"/>
              <w:jc w:val="center"/>
              <w:rPr>
                <w:rFonts w:ascii="Times New Roman" w:hAnsi="Times New Roman" w:cs="Times New Roman"/>
                <w:sz w:val="24"/>
                <w:szCs w:val="24"/>
              </w:rPr>
            </w:pPr>
            <w:r w:rsidRPr="00293B0A">
              <w:rPr>
                <w:rFonts w:ascii="Times New Roman" w:hAnsi="Times New Roman" w:cs="Times New Roman"/>
                <w:sz w:val="24"/>
                <w:szCs w:val="24"/>
              </w:rPr>
              <w:t xml:space="preserve">2016 г. </w:t>
            </w:r>
          </w:p>
        </w:tc>
      </w:tr>
      <w:tr w:rsidR="00CA6A74" w:rsidRPr="00293B0A" w:rsidTr="00B63B4E">
        <w:tc>
          <w:tcPr>
            <w:tcW w:w="540"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1</w:t>
            </w:r>
          </w:p>
        </w:tc>
        <w:tc>
          <w:tcPr>
            <w:tcW w:w="3430"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2</w:t>
            </w:r>
          </w:p>
        </w:tc>
        <w:tc>
          <w:tcPr>
            <w:tcW w:w="2693"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5</w:t>
            </w:r>
          </w:p>
        </w:tc>
        <w:tc>
          <w:tcPr>
            <w:tcW w:w="1080"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6</w:t>
            </w:r>
          </w:p>
        </w:tc>
        <w:tc>
          <w:tcPr>
            <w:tcW w:w="2464"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7</w:t>
            </w:r>
          </w:p>
        </w:tc>
        <w:tc>
          <w:tcPr>
            <w:tcW w:w="1407"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8</w:t>
            </w:r>
          </w:p>
        </w:tc>
        <w:tc>
          <w:tcPr>
            <w:tcW w:w="1417"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9</w:t>
            </w:r>
          </w:p>
        </w:tc>
        <w:tc>
          <w:tcPr>
            <w:tcW w:w="1560" w:type="dxa"/>
          </w:tcPr>
          <w:p w:rsidR="00CA6A74" w:rsidRPr="00293B0A" w:rsidRDefault="00CA6A74" w:rsidP="00D122E5">
            <w:pPr>
              <w:widowControl w:val="0"/>
              <w:spacing w:after="0" w:line="240" w:lineRule="auto"/>
              <w:jc w:val="center"/>
              <w:rPr>
                <w:rFonts w:ascii="Times New Roman" w:hAnsi="Times New Roman"/>
                <w:sz w:val="24"/>
                <w:szCs w:val="24"/>
              </w:rPr>
            </w:pPr>
            <w:r w:rsidRPr="00293B0A">
              <w:rPr>
                <w:rFonts w:ascii="Times New Roman" w:hAnsi="Times New Roman"/>
                <w:sz w:val="24"/>
                <w:szCs w:val="24"/>
              </w:rPr>
              <w:t>10</w:t>
            </w:r>
          </w:p>
        </w:tc>
      </w:tr>
      <w:tr w:rsidR="00CA6A74" w:rsidRPr="00293B0A" w:rsidTr="00B63B4E">
        <w:tc>
          <w:tcPr>
            <w:tcW w:w="540" w:type="dxa"/>
          </w:tcPr>
          <w:p w:rsidR="00CA6A74" w:rsidRPr="00293B0A" w:rsidRDefault="00CA6A74" w:rsidP="00F62EB4">
            <w:pPr>
              <w:widowControl w:val="0"/>
              <w:rPr>
                <w:rFonts w:ascii="Times New Roman" w:hAnsi="Times New Roman"/>
                <w:sz w:val="24"/>
                <w:szCs w:val="24"/>
              </w:rPr>
            </w:pPr>
            <w:r w:rsidRPr="00293B0A">
              <w:rPr>
                <w:rFonts w:ascii="Times New Roman" w:hAnsi="Times New Roman"/>
                <w:sz w:val="24"/>
                <w:szCs w:val="24"/>
              </w:rPr>
              <w:t>1.</w:t>
            </w:r>
          </w:p>
        </w:tc>
        <w:tc>
          <w:tcPr>
            <w:tcW w:w="3430" w:type="dxa"/>
          </w:tcPr>
          <w:p w:rsidR="00CA6A74" w:rsidRPr="00293B0A" w:rsidRDefault="00CA6A74" w:rsidP="00EF58C0">
            <w:pPr>
              <w:spacing w:after="0" w:line="240" w:lineRule="auto"/>
              <w:rPr>
                <w:rFonts w:ascii="Times New Roman" w:hAnsi="Times New Roman"/>
                <w:sz w:val="24"/>
                <w:szCs w:val="24"/>
              </w:rPr>
            </w:pPr>
            <w:r w:rsidRPr="00293B0A">
              <w:rPr>
                <w:rFonts w:ascii="Times New Roman" w:hAnsi="Times New Roman"/>
                <w:sz w:val="24"/>
                <w:szCs w:val="24"/>
              </w:rPr>
              <w:t>Выполнение обязательств перед участниками подпрограммы «Обеспечение жильем семей, имеющих семь и более детей» ДЦП Московской области «Жилище» на 2013-2015 годы</w:t>
            </w:r>
          </w:p>
        </w:tc>
        <w:tc>
          <w:tcPr>
            <w:tcW w:w="2693" w:type="dxa"/>
          </w:tcPr>
          <w:p w:rsidR="00CA6A74" w:rsidRPr="00293B0A" w:rsidRDefault="00CA6A74" w:rsidP="00F62EB4">
            <w:pPr>
              <w:pStyle w:val="ConsPlusCell"/>
              <w:rPr>
                <w:rFonts w:ascii="Times New Roman" w:hAnsi="Times New Roman" w:cs="Times New Roman"/>
                <w:sz w:val="24"/>
                <w:szCs w:val="24"/>
              </w:rPr>
            </w:pPr>
            <w:r w:rsidRPr="00293B0A">
              <w:rPr>
                <w:rFonts w:ascii="Times New Roman" w:hAnsi="Times New Roman" w:cs="Times New Roman"/>
                <w:sz w:val="24"/>
                <w:szCs w:val="24"/>
              </w:rPr>
              <w:t>Количество оплаченных свидетельств</w:t>
            </w:r>
          </w:p>
        </w:tc>
        <w:tc>
          <w:tcPr>
            <w:tcW w:w="1080" w:type="dxa"/>
          </w:tcPr>
          <w:p w:rsidR="00CA6A74" w:rsidRPr="00293B0A" w:rsidRDefault="00CA6A74" w:rsidP="00F62EB4">
            <w:pPr>
              <w:widowControl w:val="0"/>
              <w:rPr>
                <w:rFonts w:ascii="Times New Roman" w:hAnsi="Times New Roman"/>
                <w:sz w:val="24"/>
                <w:szCs w:val="24"/>
              </w:rPr>
            </w:pPr>
            <w:r w:rsidRPr="00293B0A">
              <w:rPr>
                <w:rFonts w:ascii="Times New Roman" w:hAnsi="Times New Roman"/>
                <w:sz w:val="24"/>
                <w:szCs w:val="24"/>
              </w:rPr>
              <w:t>штук</w:t>
            </w:r>
          </w:p>
        </w:tc>
        <w:tc>
          <w:tcPr>
            <w:tcW w:w="2464" w:type="dxa"/>
          </w:tcPr>
          <w:p w:rsidR="00CA6A74" w:rsidRPr="00293B0A" w:rsidRDefault="00CA6A74" w:rsidP="00F62EB4">
            <w:pPr>
              <w:widowControl w:val="0"/>
              <w:jc w:val="center"/>
              <w:rPr>
                <w:rFonts w:ascii="Times New Roman" w:hAnsi="Times New Roman"/>
                <w:sz w:val="24"/>
                <w:szCs w:val="24"/>
              </w:rPr>
            </w:pPr>
            <w:r w:rsidRPr="00293B0A">
              <w:rPr>
                <w:rFonts w:ascii="Times New Roman" w:hAnsi="Times New Roman"/>
                <w:sz w:val="24"/>
                <w:szCs w:val="24"/>
              </w:rPr>
              <w:t>1</w:t>
            </w:r>
          </w:p>
        </w:tc>
        <w:tc>
          <w:tcPr>
            <w:tcW w:w="1407" w:type="dxa"/>
          </w:tcPr>
          <w:p w:rsidR="00CA6A74" w:rsidRPr="00293B0A" w:rsidRDefault="00CA6A74" w:rsidP="00F62EB4">
            <w:pPr>
              <w:widowControl w:val="0"/>
              <w:jc w:val="center"/>
              <w:rPr>
                <w:rFonts w:ascii="Times New Roman" w:hAnsi="Times New Roman"/>
                <w:sz w:val="24"/>
                <w:szCs w:val="24"/>
              </w:rPr>
            </w:pPr>
            <w:r w:rsidRPr="00293B0A">
              <w:rPr>
                <w:rFonts w:ascii="Times New Roman" w:hAnsi="Times New Roman"/>
                <w:sz w:val="24"/>
                <w:szCs w:val="24"/>
              </w:rPr>
              <w:t>1</w:t>
            </w:r>
          </w:p>
        </w:tc>
        <w:tc>
          <w:tcPr>
            <w:tcW w:w="1417" w:type="dxa"/>
          </w:tcPr>
          <w:p w:rsidR="00CA6A74" w:rsidRPr="00293B0A" w:rsidRDefault="00CA6A74" w:rsidP="00F62EB4">
            <w:pPr>
              <w:widowControl w:val="0"/>
              <w:jc w:val="center"/>
              <w:rPr>
                <w:rFonts w:ascii="Times New Roman" w:hAnsi="Times New Roman"/>
                <w:sz w:val="24"/>
                <w:szCs w:val="24"/>
              </w:rPr>
            </w:pPr>
            <w:r w:rsidRPr="00293B0A">
              <w:rPr>
                <w:rFonts w:ascii="Times New Roman" w:hAnsi="Times New Roman"/>
                <w:sz w:val="24"/>
                <w:szCs w:val="24"/>
              </w:rPr>
              <w:t>0</w:t>
            </w:r>
          </w:p>
        </w:tc>
        <w:tc>
          <w:tcPr>
            <w:tcW w:w="1560" w:type="dxa"/>
          </w:tcPr>
          <w:p w:rsidR="00CA6A74" w:rsidRPr="00293B0A" w:rsidRDefault="00CA6A74" w:rsidP="00F62EB4">
            <w:pPr>
              <w:widowControl w:val="0"/>
              <w:jc w:val="center"/>
              <w:rPr>
                <w:rFonts w:ascii="Times New Roman" w:hAnsi="Times New Roman"/>
                <w:sz w:val="24"/>
                <w:szCs w:val="24"/>
              </w:rPr>
            </w:pPr>
            <w:r w:rsidRPr="00293B0A">
              <w:rPr>
                <w:rFonts w:ascii="Times New Roman" w:hAnsi="Times New Roman"/>
                <w:sz w:val="24"/>
                <w:szCs w:val="24"/>
              </w:rPr>
              <w:t>0</w:t>
            </w:r>
          </w:p>
        </w:tc>
      </w:tr>
      <w:tr w:rsidR="00CA6A74" w:rsidRPr="00293B0A" w:rsidTr="00B63B4E">
        <w:tc>
          <w:tcPr>
            <w:tcW w:w="540" w:type="dxa"/>
          </w:tcPr>
          <w:p w:rsidR="00CA6A74" w:rsidRPr="00293B0A" w:rsidRDefault="00CA6A74" w:rsidP="00F62EB4">
            <w:pPr>
              <w:widowControl w:val="0"/>
              <w:rPr>
                <w:rFonts w:ascii="Times New Roman" w:hAnsi="Times New Roman"/>
                <w:sz w:val="24"/>
                <w:szCs w:val="24"/>
              </w:rPr>
            </w:pPr>
            <w:r w:rsidRPr="00293B0A">
              <w:rPr>
                <w:rFonts w:ascii="Times New Roman" w:hAnsi="Times New Roman"/>
                <w:sz w:val="24"/>
                <w:szCs w:val="24"/>
              </w:rPr>
              <w:t xml:space="preserve">2. </w:t>
            </w:r>
          </w:p>
        </w:tc>
        <w:tc>
          <w:tcPr>
            <w:tcW w:w="3430" w:type="dxa"/>
          </w:tcPr>
          <w:p w:rsidR="00CA6A74" w:rsidRPr="00293B0A" w:rsidRDefault="00CA6A74" w:rsidP="00F62EB4">
            <w:pPr>
              <w:pStyle w:val="ConsPlusCell"/>
              <w:rPr>
                <w:rFonts w:ascii="Times New Roman" w:hAnsi="Times New Roman" w:cs="Times New Roman"/>
                <w:sz w:val="24"/>
                <w:szCs w:val="24"/>
              </w:rPr>
            </w:pPr>
            <w:r w:rsidRPr="00293B0A">
              <w:rPr>
                <w:rFonts w:ascii="Times New Roman" w:hAnsi="Times New Roman" w:cs="Times New Roman"/>
                <w:sz w:val="24"/>
                <w:szCs w:val="24"/>
              </w:rPr>
              <w:t>Оплата свидетельств, выданных семьям, имеющим семь и более детей</w:t>
            </w:r>
          </w:p>
        </w:tc>
        <w:tc>
          <w:tcPr>
            <w:tcW w:w="2693" w:type="dxa"/>
          </w:tcPr>
          <w:p w:rsidR="00CA6A74" w:rsidRPr="00293B0A" w:rsidRDefault="00CA6A74" w:rsidP="00F62EB4">
            <w:pPr>
              <w:pStyle w:val="ConsPlusCell"/>
              <w:rPr>
                <w:rFonts w:ascii="Times New Roman" w:hAnsi="Times New Roman" w:cs="Times New Roman"/>
                <w:sz w:val="24"/>
                <w:szCs w:val="24"/>
              </w:rPr>
            </w:pPr>
            <w:r w:rsidRPr="00293B0A">
              <w:rPr>
                <w:rFonts w:ascii="Times New Roman" w:hAnsi="Times New Roman" w:cs="Times New Roman"/>
                <w:sz w:val="24"/>
                <w:szCs w:val="24"/>
              </w:rPr>
              <w:t>Количество оплаченных свидетельств</w:t>
            </w:r>
          </w:p>
        </w:tc>
        <w:tc>
          <w:tcPr>
            <w:tcW w:w="1080" w:type="dxa"/>
          </w:tcPr>
          <w:p w:rsidR="00CA6A74" w:rsidRPr="00293B0A" w:rsidRDefault="00CA6A74" w:rsidP="00F62EB4">
            <w:pPr>
              <w:widowControl w:val="0"/>
              <w:jc w:val="center"/>
              <w:rPr>
                <w:rFonts w:ascii="Times New Roman" w:hAnsi="Times New Roman"/>
                <w:sz w:val="24"/>
                <w:szCs w:val="24"/>
              </w:rPr>
            </w:pPr>
            <w:r w:rsidRPr="00293B0A">
              <w:rPr>
                <w:rFonts w:ascii="Times New Roman" w:hAnsi="Times New Roman"/>
                <w:sz w:val="24"/>
                <w:szCs w:val="24"/>
              </w:rPr>
              <w:t>штук</w:t>
            </w:r>
          </w:p>
        </w:tc>
        <w:tc>
          <w:tcPr>
            <w:tcW w:w="2464" w:type="dxa"/>
          </w:tcPr>
          <w:p w:rsidR="00CA6A74" w:rsidRPr="00293B0A" w:rsidRDefault="00CA6A74" w:rsidP="00F62EB4">
            <w:pPr>
              <w:widowControl w:val="0"/>
              <w:jc w:val="center"/>
              <w:rPr>
                <w:rFonts w:ascii="Times New Roman" w:hAnsi="Times New Roman"/>
                <w:sz w:val="24"/>
                <w:szCs w:val="24"/>
              </w:rPr>
            </w:pPr>
            <w:r w:rsidRPr="00293B0A">
              <w:rPr>
                <w:rFonts w:ascii="Times New Roman" w:hAnsi="Times New Roman"/>
                <w:sz w:val="24"/>
                <w:szCs w:val="24"/>
              </w:rPr>
              <w:t>1</w:t>
            </w:r>
          </w:p>
        </w:tc>
        <w:tc>
          <w:tcPr>
            <w:tcW w:w="1407" w:type="dxa"/>
          </w:tcPr>
          <w:p w:rsidR="00CA6A74" w:rsidRPr="00293B0A" w:rsidRDefault="00CA6A74" w:rsidP="00D122E5">
            <w:pPr>
              <w:widowControl w:val="0"/>
              <w:jc w:val="center"/>
              <w:rPr>
                <w:rFonts w:ascii="Times New Roman" w:hAnsi="Times New Roman"/>
                <w:sz w:val="24"/>
                <w:szCs w:val="24"/>
              </w:rPr>
            </w:pPr>
            <w:r w:rsidRPr="00293B0A">
              <w:rPr>
                <w:rFonts w:ascii="Times New Roman" w:hAnsi="Times New Roman"/>
                <w:sz w:val="24"/>
                <w:szCs w:val="24"/>
              </w:rPr>
              <w:t>0</w:t>
            </w:r>
          </w:p>
        </w:tc>
        <w:tc>
          <w:tcPr>
            <w:tcW w:w="1417" w:type="dxa"/>
          </w:tcPr>
          <w:p w:rsidR="00CA6A74" w:rsidRPr="00293B0A" w:rsidRDefault="00CA6A74" w:rsidP="00F62EB4">
            <w:pPr>
              <w:widowControl w:val="0"/>
              <w:jc w:val="center"/>
              <w:rPr>
                <w:rFonts w:ascii="Times New Roman" w:hAnsi="Times New Roman"/>
                <w:sz w:val="24"/>
                <w:szCs w:val="24"/>
              </w:rPr>
            </w:pPr>
            <w:r w:rsidRPr="00293B0A">
              <w:rPr>
                <w:rFonts w:ascii="Times New Roman" w:hAnsi="Times New Roman"/>
                <w:sz w:val="24"/>
                <w:szCs w:val="24"/>
              </w:rPr>
              <w:t>0</w:t>
            </w:r>
          </w:p>
        </w:tc>
        <w:tc>
          <w:tcPr>
            <w:tcW w:w="1560" w:type="dxa"/>
          </w:tcPr>
          <w:p w:rsidR="00CA6A74" w:rsidRPr="00293B0A" w:rsidRDefault="00CA6A74" w:rsidP="00F62EB4">
            <w:pPr>
              <w:widowControl w:val="0"/>
              <w:jc w:val="center"/>
              <w:rPr>
                <w:sz w:val="24"/>
                <w:szCs w:val="24"/>
              </w:rPr>
            </w:pPr>
            <w:r w:rsidRPr="00293B0A">
              <w:rPr>
                <w:rFonts w:ascii="Times New Roman" w:hAnsi="Times New Roman"/>
                <w:sz w:val="24"/>
                <w:szCs w:val="24"/>
              </w:rPr>
              <w:t>0</w:t>
            </w:r>
          </w:p>
        </w:tc>
      </w:tr>
    </w:tbl>
    <w:p w:rsidR="00703100" w:rsidRDefault="00703100" w:rsidP="00703100">
      <w:pPr>
        <w:widowControl w:val="0"/>
        <w:jc w:val="center"/>
        <w:rPr>
          <w:sz w:val="24"/>
          <w:szCs w:val="24"/>
        </w:rPr>
      </w:pPr>
    </w:p>
    <w:p w:rsidR="00293B0A" w:rsidRPr="00A37F9B" w:rsidRDefault="00293B0A" w:rsidP="00703100">
      <w:pPr>
        <w:widowControl w:val="0"/>
        <w:jc w:val="center"/>
        <w:rPr>
          <w:sz w:val="24"/>
          <w:szCs w:val="24"/>
        </w:rPr>
      </w:pPr>
    </w:p>
    <w:p w:rsidR="00703100" w:rsidRDefault="00703100" w:rsidP="00F704D5">
      <w:pPr>
        <w:spacing w:after="0" w:line="240" w:lineRule="auto"/>
        <w:ind w:right="575"/>
        <w:jc w:val="center"/>
        <w:rPr>
          <w:rFonts w:ascii="Times New Roman" w:eastAsia="Times New Roman" w:hAnsi="Times New Roman"/>
          <w:b/>
          <w:bCs/>
          <w:sz w:val="28"/>
          <w:szCs w:val="28"/>
          <w:lang w:eastAsia="ru-RU"/>
        </w:rPr>
      </w:pPr>
    </w:p>
    <w:p w:rsidR="00CA6A74" w:rsidRDefault="00CA6A74" w:rsidP="00F704D5">
      <w:pPr>
        <w:spacing w:after="0" w:line="240" w:lineRule="auto"/>
        <w:ind w:right="575"/>
        <w:jc w:val="center"/>
        <w:rPr>
          <w:rFonts w:ascii="Times New Roman" w:eastAsia="Times New Roman" w:hAnsi="Times New Roman"/>
          <w:b/>
          <w:bCs/>
          <w:sz w:val="28"/>
          <w:szCs w:val="28"/>
          <w:lang w:eastAsia="ru-RU"/>
        </w:rPr>
      </w:pPr>
    </w:p>
    <w:p w:rsidR="004E0CE7" w:rsidRDefault="004E0CE7" w:rsidP="00F704D5">
      <w:pPr>
        <w:spacing w:after="0" w:line="240" w:lineRule="auto"/>
        <w:ind w:right="575"/>
        <w:jc w:val="center"/>
        <w:rPr>
          <w:rFonts w:ascii="Times New Roman" w:eastAsia="Times New Roman" w:hAnsi="Times New Roman"/>
          <w:b/>
          <w:bCs/>
          <w:sz w:val="28"/>
          <w:szCs w:val="28"/>
          <w:lang w:eastAsia="ru-RU"/>
        </w:rPr>
      </w:pPr>
    </w:p>
    <w:p w:rsidR="00B63B4E" w:rsidRDefault="00B63B4E" w:rsidP="00F704D5">
      <w:pPr>
        <w:spacing w:after="0" w:line="240" w:lineRule="auto"/>
        <w:ind w:right="575"/>
        <w:jc w:val="center"/>
        <w:rPr>
          <w:rFonts w:ascii="Times New Roman" w:eastAsia="Times New Roman" w:hAnsi="Times New Roman"/>
          <w:b/>
          <w:bCs/>
          <w:sz w:val="28"/>
          <w:szCs w:val="28"/>
          <w:lang w:eastAsia="ru-RU"/>
        </w:rPr>
      </w:pPr>
    </w:p>
    <w:p w:rsidR="00B63B4E" w:rsidRDefault="00B63B4E" w:rsidP="00F704D5">
      <w:pPr>
        <w:spacing w:after="0" w:line="240" w:lineRule="auto"/>
        <w:ind w:right="575"/>
        <w:jc w:val="center"/>
        <w:rPr>
          <w:rFonts w:ascii="Times New Roman" w:eastAsia="Times New Roman" w:hAnsi="Times New Roman"/>
          <w:b/>
          <w:bCs/>
          <w:sz w:val="28"/>
          <w:szCs w:val="28"/>
          <w:lang w:eastAsia="ru-RU"/>
        </w:rPr>
      </w:pPr>
    </w:p>
    <w:p w:rsidR="00443CF1" w:rsidRDefault="00443CF1" w:rsidP="00F704D5">
      <w:pPr>
        <w:spacing w:after="0" w:line="240" w:lineRule="auto"/>
        <w:ind w:right="575"/>
        <w:jc w:val="center"/>
        <w:rPr>
          <w:rFonts w:ascii="Times New Roman" w:eastAsia="Times New Roman" w:hAnsi="Times New Roman"/>
          <w:b/>
          <w:bCs/>
          <w:sz w:val="28"/>
          <w:szCs w:val="28"/>
          <w:lang w:eastAsia="ru-RU"/>
        </w:rPr>
      </w:pPr>
    </w:p>
    <w:p w:rsidR="00B63B4E" w:rsidRPr="00B63B4E" w:rsidRDefault="00B63B4E" w:rsidP="00443CF1">
      <w:pPr>
        <w:spacing w:after="0" w:line="240" w:lineRule="auto"/>
        <w:ind w:right="-17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 xml:space="preserve">19. </w:t>
      </w:r>
      <w:r w:rsidRPr="00F704D5">
        <w:rPr>
          <w:rFonts w:ascii="Times New Roman" w:eastAsia="Times New Roman" w:hAnsi="Times New Roman"/>
          <w:b/>
          <w:bCs/>
          <w:sz w:val="28"/>
          <w:szCs w:val="28"/>
          <w:lang w:eastAsia="ru-RU"/>
        </w:rPr>
        <w:t xml:space="preserve">Паспорт подпрограммы «Обеспечение жильем отдельных категорий </w:t>
      </w:r>
      <w:r w:rsidR="00443CF1">
        <w:rPr>
          <w:rFonts w:ascii="Times New Roman" w:eastAsia="Times New Roman" w:hAnsi="Times New Roman"/>
          <w:b/>
          <w:bCs/>
          <w:sz w:val="28"/>
          <w:szCs w:val="28"/>
          <w:lang w:eastAsia="ru-RU"/>
        </w:rPr>
        <w:t xml:space="preserve">граждан, установленных </w:t>
      </w:r>
      <w:r>
        <w:rPr>
          <w:rFonts w:ascii="Times New Roman" w:eastAsia="Times New Roman" w:hAnsi="Times New Roman"/>
          <w:b/>
          <w:bCs/>
          <w:sz w:val="28"/>
          <w:szCs w:val="28"/>
          <w:lang w:eastAsia="ru-RU"/>
        </w:rPr>
        <w:t>федеральным законодательством</w:t>
      </w:r>
      <w:r w:rsidRPr="00F704D5">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на 2015-2017 годы </w:t>
      </w:r>
      <w:r w:rsidRPr="00F704D5">
        <w:rPr>
          <w:rFonts w:ascii="Times New Roman" w:eastAsia="Times New Roman" w:hAnsi="Times New Roman"/>
          <w:b/>
          <w:bCs/>
          <w:sz w:val="28"/>
          <w:szCs w:val="28"/>
          <w:lang w:eastAsia="ru-RU"/>
        </w:rPr>
        <w:t>муниципальной программы «Жилище города Лыткарино»</w:t>
      </w:r>
      <w:r>
        <w:rPr>
          <w:rFonts w:ascii="Times New Roman" w:eastAsia="Times New Roman" w:hAnsi="Times New Roman"/>
          <w:b/>
          <w:bCs/>
          <w:sz w:val="28"/>
          <w:szCs w:val="28"/>
          <w:lang w:eastAsia="ru-RU"/>
        </w:rPr>
        <w:t xml:space="preserve"> на 2014-2024 годы</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2410"/>
        <w:gridCol w:w="2268"/>
        <w:gridCol w:w="2268"/>
        <w:gridCol w:w="2976"/>
      </w:tblGrid>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Наименование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 xml:space="preserve"> «Обеспечение жильем отдельных категорий </w:t>
            </w:r>
            <w:r w:rsidRPr="00B63B4E">
              <w:rPr>
                <w:rFonts w:ascii="Times New Roman" w:eastAsia="Times New Roman" w:hAnsi="Times New Roman"/>
                <w:bCs/>
                <w:lang w:eastAsia="ru-RU"/>
              </w:rPr>
              <w:t>граждан, установленных федеральным законодательством</w:t>
            </w:r>
            <w:r w:rsidRPr="00B63B4E">
              <w:rPr>
                <w:rFonts w:ascii="Times New Roman" w:hAnsi="Times New Roman"/>
              </w:rPr>
              <w:t>» на 2015-2017 годы</w:t>
            </w:r>
          </w:p>
        </w:tc>
      </w:tr>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Цели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 xml:space="preserve">Оказание мер государственной поддержки по обеспечению жилыми помещениями  отдельных категорий граждан, установленных федеральным законодательством </w:t>
            </w:r>
          </w:p>
        </w:tc>
      </w:tr>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Задачи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Координация финансовых и организационных вопросов по обеспечению предоставления гражданам, категории которых установлены федеральным законодательством, единовременных денежных выплат на строительство или приобретение жилых помещений.</w:t>
            </w:r>
          </w:p>
        </w:tc>
      </w:tr>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Координатор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Заместитель Главы Администрации города Лыткарино Н.В. Макаров</w:t>
            </w:r>
          </w:p>
        </w:tc>
      </w:tr>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Заказчик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Администрация города Лыткарино</w:t>
            </w:r>
          </w:p>
        </w:tc>
      </w:tr>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Разработчик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Управление жилищно-коммунального хозяйства и развития городской инфраструктуры г.Лыткарино</w:t>
            </w:r>
          </w:p>
        </w:tc>
      </w:tr>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Ответственные за выполнение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Администрация города Лыткарино</w:t>
            </w:r>
          </w:p>
          <w:p w:rsidR="00B63B4E" w:rsidRDefault="00B63B4E" w:rsidP="00E13C86">
            <w:pPr>
              <w:spacing w:after="0" w:line="240" w:lineRule="auto"/>
              <w:ind w:hanging="32"/>
              <w:jc w:val="both"/>
              <w:rPr>
                <w:rFonts w:ascii="Times New Roman" w:hAnsi="Times New Roman"/>
              </w:rPr>
            </w:pPr>
            <w:r w:rsidRPr="00B63B4E">
              <w:rPr>
                <w:rFonts w:ascii="Times New Roman" w:hAnsi="Times New Roman"/>
              </w:rPr>
              <w:t>Управление жилищно-коммунального хозяйства и развития городской инфраструктуры г.Лыткарино</w:t>
            </w:r>
          </w:p>
          <w:p w:rsidR="00D73B40" w:rsidRPr="00B63B4E" w:rsidRDefault="00D73B40" w:rsidP="00E13C86">
            <w:pPr>
              <w:spacing w:after="0" w:line="240" w:lineRule="auto"/>
              <w:ind w:hanging="32"/>
              <w:jc w:val="both"/>
              <w:rPr>
                <w:rFonts w:ascii="Times New Roman" w:hAnsi="Times New Roman"/>
              </w:rPr>
            </w:pPr>
            <w:r>
              <w:rPr>
                <w:rFonts w:ascii="Times New Roman" w:hAnsi="Times New Roman"/>
              </w:rPr>
              <w:t>Комитет по управлению имуществом города Лыткарино</w:t>
            </w:r>
          </w:p>
        </w:tc>
      </w:tr>
      <w:tr w:rsidR="00B63B4E" w:rsidRPr="00B63B4E" w:rsidTr="00B63B4E">
        <w:tc>
          <w:tcPr>
            <w:tcW w:w="5104" w:type="dxa"/>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rPr>
                <w:rFonts w:ascii="Times New Roman" w:hAnsi="Times New Roman"/>
              </w:rPr>
            </w:pPr>
            <w:r w:rsidRPr="00B63B4E">
              <w:rPr>
                <w:rFonts w:ascii="Times New Roman" w:hAnsi="Times New Roman"/>
              </w:rPr>
              <w:t>Сроки реализации подпрограммы</w:t>
            </w:r>
          </w:p>
        </w:tc>
        <w:tc>
          <w:tcPr>
            <w:tcW w:w="9922" w:type="dxa"/>
            <w:gridSpan w:val="4"/>
            <w:tcBorders>
              <w:top w:val="single" w:sz="4" w:space="0" w:color="auto"/>
              <w:left w:val="single" w:sz="4" w:space="0" w:color="auto"/>
              <w:bottom w:val="single" w:sz="4" w:space="0" w:color="auto"/>
              <w:right w:val="single" w:sz="4" w:space="0" w:color="auto"/>
            </w:tcBorders>
          </w:tcPr>
          <w:p w:rsidR="00B63B4E" w:rsidRPr="00B63B4E" w:rsidRDefault="00B63B4E" w:rsidP="00E13C86">
            <w:pPr>
              <w:spacing w:after="0" w:line="240" w:lineRule="auto"/>
              <w:ind w:hanging="32"/>
              <w:jc w:val="both"/>
              <w:rPr>
                <w:rFonts w:ascii="Times New Roman" w:hAnsi="Times New Roman"/>
              </w:rPr>
            </w:pPr>
            <w:r w:rsidRPr="00B63B4E">
              <w:rPr>
                <w:rFonts w:ascii="Times New Roman" w:hAnsi="Times New Roman"/>
              </w:rPr>
              <w:t>2015–2017 годы</w:t>
            </w:r>
          </w:p>
        </w:tc>
      </w:tr>
      <w:tr w:rsidR="00B63B4E" w:rsidRPr="00B63B4E" w:rsidTr="00B63B4E">
        <w:trPr>
          <w:trHeight w:val="243"/>
        </w:trPr>
        <w:tc>
          <w:tcPr>
            <w:tcW w:w="5104" w:type="dxa"/>
            <w:vMerge w:val="restart"/>
          </w:tcPr>
          <w:p w:rsidR="00B63B4E" w:rsidRPr="00B63B4E" w:rsidRDefault="00B63B4E" w:rsidP="00E13C86">
            <w:pPr>
              <w:spacing w:after="0" w:line="240" w:lineRule="auto"/>
              <w:rPr>
                <w:rFonts w:ascii="Times New Roman" w:hAnsi="Times New Roman"/>
              </w:rPr>
            </w:pPr>
            <w:r w:rsidRPr="00B63B4E">
              <w:rPr>
                <w:rFonts w:ascii="Times New Roman" w:hAnsi="Times New Roman"/>
              </w:rPr>
              <w:t>Источники финансирования подпрограммы. В том числе по годам:</w:t>
            </w:r>
          </w:p>
        </w:tc>
        <w:tc>
          <w:tcPr>
            <w:tcW w:w="2410"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Всего</w:t>
            </w:r>
          </w:p>
        </w:tc>
        <w:tc>
          <w:tcPr>
            <w:tcW w:w="2268"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2015 год</w:t>
            </w:r>
          </w:p>
        </w:tc>
        <w:tc>
          <w:tcPr>
            <w:tcW w:w="2268"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2016 год</w:t>
            </w:r>
          </w:p>
        </w:tc>
        <w:tc>
          <w:tcPr>
            <w:tcW w:w="2976"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2017 год</w:t>
            </w:r>
          </w:p>
        </w:tc>
      </w:tr>
      <w:tr w:rsidR="00B63B4E" w:rsidRPr="00B63B4E" w:rsidTr="00B63B4E">
        <w:trPr>
          <w:trHeight w:val="248"/>
        </w:trPr>
        <w:tc>
          <w:tcPr>
            <w:tcW w:w="5104" w:type="dxa"/>
            <w:vMerge/>
          </w:tcPr>
          <w:p w:rsidR="00B63B4E" w:rsidRPr="00B63B4E" w:rsidRDefault="00B63B4E" w:rsidP="00E13C86">
            <w:pPr>
              <w:spacing w:after="0" w:line="240" w:lineRule="auto"/>
              <w:rPr>
                <w:rFonts w:ascii="Times New Roman" w:hAnsi="Times New Roman"/>
              </w:rPr>
            </w:pPr>
          </w:p>
        </w:tc>
        <w:tc>
          <w:tcPr>
            <w:tcW w:w="2410"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10</w:t>
            </w:r>
            <w:r w:rsidR="00443CF1">
              <w:rPr>
                <w:rFonts w:ascii="Times New Roman" w:hAnsi="Times New Roman"/>
              </w:rPr>
              <w:t xml:space="preserve"> 885,4</w:t>
            </w:r>
          </w:p>
        </w:tc>
        <w:tc>
          <w:tcPr>
            <w:tcW w:w="2268"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2</w:t>
            </w:r>
            <w:r w:rsidR="00443CF1">
              <w:rPr>
                <w:rFonts w:ascii="Times New Roman" w:hAnsi="Times New Roman"/>
              </w:rPr>
              <w:t xml:space="preserve"> </w:t>
            </w:r>
            <w:r w:rsidRPr="00B63B4E">
              <w:rPr>
                <w:rFonts w:ascii="Times New Roman" w:hAnsi="Times New Roman"/>
              </w:rPr>
              <w:t>924,1</w:t>
            </w:r>
          </w:p>
        </w:tc>
        <w:tc>
          <w:tcPr>
            <w:tcW w:w="2268"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5</w:t>
            </w:r>
            <w:r w:rsidR="00443CF1">
              <w:rPr>
                <w:rFonts w:ascii="Times New Roman" w:hAnsi="Times New Roman"/>
              </w:rPr>
              <w:t> 194,3</w:t>
            </w:r>
          </w:p>
        </w:tc>
        <w:tc>
          <w:tcPr>
            <w:tcW w:w="2976" w:type="dxa"/>
          </w:tcPr>
          <w:p w:rsidR="00B63B4E" w:rsidRPr="00B63B4E" w:rsidRDefault="00B63B4E" w:rsidP="00E13C86">
            <w:pPr>
              <w:spacing w:after="0" w:line="240" w:lineRule="auto"/>
              <w:jc w:val="center"/>
              <w:rPr>
                <w:rFonts w:ascii="Times New Roman" w:hAnsi="Times New Roman"/>
              </w:rPr>
            </w:pPr>
            <w:r w:rsidRPr="00B63B4E">
              <w:rPr>
                <w:rFonts w:ascii="Times New Roman" w:hAnsi="Times New Roman"/>
              </w:rPr>
              <w:t>2</w:t>
            </w:r>
            <w:r w:rsidR="00443CF1">
              <w:rPr>
                <w:rFonts w:ascii="Times New Roman" w:hAnsi="Times New Roman"/>
              </w:rPr>
              <w:t xml:space="preserve"> </w:t>
            </w:r>
            <w:r w:rsidRPr="00B63B4E">
              <w:rPr>
                <w:rFonts w:ascii="Times New Roman" w:hAnsi="Times New Roman"/>
              </w:rPr>
              <w:t>767,0</w:t>
            </w:r>
          </w:p>
        </w:tc>
      </w:tr>
      <w:tr w:rsidR="00B63B4E" w:rsidRPr="00B63B4E" w:rsidTr="00B63B4E">
        <w:trPr>
          <w:trHeight w:val="270"/>
        </w:trPr>
        <w:tc>
          <w:tcPr>
            <w:tcW w:w="5104" w:type="dxa"/>
          </w:tcPr>
          <w:p w:rsidR="00B63B4E" w:rsidRPr="00B63B4E" w:rsidRDefault="00B63B4E" w:rsidP="00E13C86">
            <w:pPr>
              <w:spacing w:after="0" w:line="240" w:lineRule="auto"/>
              <w:rPr>
                <w:rFonts w:ascii="Times New Roman" w:hAnsi="Times New Roman"/>
              </w:rPr>
            </w:pPr>
            <w:r w:rsidRPr="00B63B4E">
              <w:rPr>
                <w:rFonts w:ascii="Times New Roman" w:hAnsi="Times New Roman"/>
              </w:rPr>
              <w:t>Средства бюджета г. Лыткарино</w:t>
            </w:r>
          </w:p>
        </w:tc>
        <w:tc>
          <w:tcPr>
            <w:tcW w:w="2410" w:type="dxa"/>
            <w:vAlign w:val="center"/>
          </w:tcPr>
          <w:p w:rsidR="00B63B4E" w:rsidRPr="00B63B4E" w:rsidRDefault="00B63B4E" w:rsidP="00B63B4E">
            <w:pPr>
              <w:tabs>
                <w:tab w:val="center" w:pos="4677"/>
                <w:tab w:val="right" w:pos="9355"/>
              </w:tabs>
              <w:spacing w:after="0" w:line="240" w:lineRule="auto"/>
              <w:ind w:left="318" w:hanging="318"/>
              <w:jc w:val="center"/>
              <w:rPr>
                <w:rFonts w:ascii="Times New Roman" w:hAnsi="Times New Roman"/>
              </w:rPr>
            </w:pPr>
            <w:r w:rsidRPr="00B63B4E">
              <w:rPr>
                <w:rFonts w:ascii="Times New Roman" w:hAnsi="Times New Roman"/>
              </w:rPr>
              <w:t>1</w:t>
            </w:r>
            <w:r w:rsidR="00443CF1">
              <w:rPr>
                <w:rFonts w:ascii="Times New Roman" w:hAnsi="Times New Roman"/>
              </w:rPr>
              <w:t xml:space="preserve"> </w:t>
            </w:r>
            <w:r w:rsidRPr="00B63B4E">
              <w:rPr>
                <w:rFonts w:ascii="Times New Roman" w:hAnsi="Times New Roman"/>
              </w:rPr>
              <w:t>080,0</w:t>
            </w: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1</w:t>
            </w:r>
            <w:r w:rsidR="00443CF1">
              <w:rPr>
                <w:rFonts w:ascii="Times New Roman" w:hAnsi="Times New Roman"/>
              </w:rPr>
              <w:t xml:space="preserve"> </w:t>
            </w:r>
            <w:r w:rsidRPr="00B63B4E">
              <w:rPr>
                <w:rFonts w:ascii="Times New Roman" w:hAnsi="Times New Roman"/>
              </w:rPr>
              <w:t>080,0</w:t>
            </w: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0</w:t>
            </w:r>
          </w:p>
        </w:tc>
        <w:tc>
          <w:tcPr>
            <w:tcW w:w="2976"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0</w:t>
            </w:r>
          </w:p>
        </w:tc>
      </w:tr>
      <w:tr w:rsidR="00B63B4E" w:rsidRPr="00B63B4E" w:rsidTr="00B63B4E">
        <w:trPr>
          <w:trHeight w:val="245"/>
        </w:trPr>
        <w:tc>
          <w:tcPr>
            <w:tcW w:w="5104" w:type="dxa"/>
          </w:tcPr>
          <w:p w:rsidR="00B63B4E" w:rsidRPr="00B63B4E" w:rsidRDefault="00B63B4E" w:rsidP="00E13C86">
            <w:pPr>
              <w:spacing w:after="0" w:line="240" w:lineRule="auto"/>
              <w:rPr>
                <w:rFonts w:ascii="Times New Roman" w:hAnsi="Times New Roman"/>
              </w:rPr>
            </w:pPr>
            <w:r w:rsidRPr="00B63B4E">
              <w:rPr>
                <w:rFonts w:ascii="Times New Roman" w:hAnsi="Times New Roman"/>
              </w:rPr>
              <w:t>Средства федерального бюджета</w:t>
            </w:r>
          </w:p>
        </w:tc>
        <w:tc>
          <w:tcPr>
            <w:tcW w:w="2410" w:type="dxa"/>
            <w:vAlign w:val="center"/>
          </w:tcPr>
          <w:p w:rsidR="00B63B4E" w:rsidRPr="00B63B4E" w:rsidRDefault="00443CF1" w:rsidP="00E13C86">
            <w:pPr>
              <w:tabs>
                <w:tab w:val="center" w:pos="4677"/>
                <w:tab w:val="right" w:pos="9355"/>
              </w:tabs>
              <w:spacing w:after="0" w:line="240" w:lineRule="auto"/>
              <w:jc w:val="center"/>
              <w:rPr>
                <w:rFonts w:ascii="Times New Roman" w:hAnsi="Times New Roman"/>
              </w:rPr>
            </w:pPr>
            <w:r>
              <w:rPr>
                <w:rFonts w:ascii="Times New Roman" w:hAnsi="Times New Roman"/>
              </w:rPr>
              <w:t>9 805,4</w:t>
            </w: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1</w:t>
            </w:r>
            <w:r w:rsidR="00443CF1">
              <w:rPr>
                <w:rFonts w:ascii="Times New Roman" w:hAnsi="Times New Roman"/>
              </w:rPr>
              <w:t xml:space="preserve"> </w:t>
            </w:r>
            <w:r w:rsidRPr="00B63B4E">
              <w:rPr>
                <w:rFonts w:ascii="Times New Roman" w:hAnsi="Times New Roman"/>
              </w:rPr>
              <w:t>844,1</w:t>
            </w:r>
          </w:p>
        </w:tc>
        <w:tc>
          <w:tcPr>
            <w:tcW w:w="2268" w:type="dxa"/>
          </w:tcPr>
          <w:p w:rsidR="00B63B4E" w:rsidRPr="00B63B4E" w:rsidRDefault="00B63B4E" w:rsidP="00E13C86">
            <w:pPr>
              <w:tabs>
                <w:tab w:val="center" w:pos="4677"/>
                <w:tab w:val="right" w:pos="9355"/>
              </w:tabs>
              <w:spacing w:after="0" w:line="240" w:lineRule="auto"/>
              <w:jc w:val="center"/>
              <w:rPr>
                <w:rFonts w:ascii="Times New Roman" w:hAnsi="Times New Roman"/>
                <w:i/>
                <w:iCs/>
              </w:rPr>
            </w:pPr>
            <w:r w:rsidRPr="00B63B4E">
              <w:rPr>
                <w:rFonts w:ascii="Times New Roman" w:hAnsi="Times New Roman"/>
              </w:rPr>
              <w:t>5</w:t>
            </w:r>
            <w:r w:rsidR="00443CF1">
              <w:rPr>
                <w:rFonts w:ascii="Times New Roman" w:hAnsi="Times New Roman"/>
              </w:rPr>
              <w:t> 194,3</w:t>
            </w:r>
          </w:p>
        </w:tc>
        <w:tc>
          <w:tcPr>
            <w:tcW w:w="2976" w:type="dxa"/>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2</w:t>
            </w:r>
            <w:r w:rsidR="00443CF1">
              <w:rPr>
                <w:rFonts w:ascii="Times New Roman" w:hAnsi="Times New Roman"/>
              </w:rPr>
              <w:t xml:space="preserve"> </w:t>
            </w:r>
            <w:r w:rsidRPr="00B63B4E">
              <w:rPr>
                <w:rFonts w:ascii="Times New Roman" w:hAnsi="Times New Roman"/>
              </w:rPr>
              <w:t>767,0</w:t>
            </w:r>
          </w:p>
        </w:tc>
      </w:tr>
      <w:tr w:rsidR="00B63B4E" w:rsidRPr="00B63B4E" w:rsidTr="00B63B4E">
        <w:trPr>
          <w:trHeight w:val="245"/>
        </w:trPr>
        <w:tc>
          <w:tcPr>
            <w:tcW w:w="5104" w:type="dxa"/>
          </w:tcPr>
          <w:p w:rsidR="00B63B4E" w:rsidRPr="00B63B4E" w:rsidRDefault="00B63B4E" w:rsidP="00E13C86">
            <w:pPr>
              <w:spacing w:after="0" w:line="240" w:lineRule="auto"/>
              <w:rPr>
                <w:rFonts w:ascii="Times New Roman" w:hAnsi="Times New Roman"/>
              </w:rPr>
            </w:pPr>
            <w:r w:rsidRPr="00B63B4E">
              <w:rPr>
                <w:rFonts w:ascii="Times New Roman" w:hAnsi="Times New Roman"/>
              </w:rPr>
              <w:t>в том числе:</w:t>
            </w:r>
          </w:p>
        </w:tc>
        <w:tc>
          <w:tcPr>
            <w:tcW w:w="2410"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p>
        </w:tc>
        <w:tc>
          <w:tcPr>
            <w:tcW w:w="2268" w:type="dxa"/>
          </w:tcPr>
          <w:p w:rsidR="00B63B4E" w:rsidRPr="00B63B4E" w:rsidRDefault="00B63B4E" w:rsidP="00E13C86">
            <w:pPr>
              <w:tabs>
                <w:tab w:val="center" w:pos="4677"/>
                <w:tab w:val="right" w:pos="9355"/>
              </w:tabs>
              <w:spacing w:after="0" w:line="240" w:lineRule="auto"/>
              <w:jc w:val="center"/>
              <w:rPr>
                <w:rFonts w:ascii="Times New Roman" w:hAnsi="Times New Roman"/>
              </w:rPr>
            </w:pPr>
          </w:p>
        </w:tc>
        <w:tc>
          <w:tcPr>
            <w:tcW w:w="2976" w:type="dxa"/>
          </w:tcPr>
          <w:p w:rsidR="00B63B4E" w:rsidRPr="00B63B4E" w:rsidRDefault="00B63B4E" w:rsidP="00E13C86">
            <w:pPr>
              <w:tabs>
                <w:tab w:val="center" w:pos="4677"/>
                <w:tab w:val="right" w:pos="9355"/>
              </w:tabs>
              <w:spacing w:after="0" w:line="240" w:lineRule="auto"/>
              <w:jc w:val="center"/>
              <w:rPr>
                <w:rFonts w:ascii="Times New Roman" w:hAnsi="Times New Roman"/>
              </w:rPr>
            </w:pPr>
          </w:p>
        </w:tc>
      </w:tr>
      <w:tr w:rsidR="00B63B4E" w:rsidRPr="00B63B4E" w:rsidTr="00B63B4E">
        <w:trPr>
          <w:trHeight w:val="245"/>
        </w:trPr>
        <w:tc>
          <w:tcPr>
            <w:tcW w:w="5104" w:type="dxa"/>
          </w:tcPr>
          <w:p w:rsidR="00B63B4E" w:rsidRPr="00B63B4E" w:rsidRDefault="00B63B4E" w:rsidP="00E13C86">
            <w:pPr>
              <w:spacing w:after="0" w:line="240" w:lineRule="auto"/>
              <w:rPr>
                <w:rFonts w:ascii="Times New Roman" w:hAnsi="Times New Roman"/>
              </w:rPr>
            </w:pPr>
            <w:r w:rsidRPr="00B63B4E">
              <w:rPr>
                <w:rFonts w:ascii="Times New Roman" w:hAnsi="Times New Roman"/>
              </w:rPr>
              <w:t>на обеспечение жильем ветеранов, инвалидов, семей, имеющих детей-инвалидов</w:t>
            </w:r>
          </w:p>
        </w:tc>
        <w:tc>
          <w:tcPr>
            <w:tcW w:w="2410" w:type="dxa"/>
            <w:vAlign w:val="center"/>
          </w:tcPr>
          <w:p w:rsidR="00443CF1" w:rsidRDefault="00443CF1" w:rsidP="00E13C86">
            <w:pPr>
              <w:tabs>
                <w:tab w:val="center" w:pos="4677"/>
                <w:tab w:val="right" w:pos="9355"/>
              </w:tabs>
              <w:spacing w:after="0" w:line="240" w:lineRule="auto"/>
              <w:jc w:val="center"/>
              <w:rPr>
                <w:rFonts w:ascii="Times New Roman" w:hAnsi="Times New Roman"/>
              </w:rPr>
            </w:pPr>
          </w:p>
          <w:p w:rsidR="00B63B4E" w:rsidRPr="00B63B4E" w:rsidRDefault="00443CF1" w:rsidP="00E13C86">
            <w:pPr>
              <w:tabs>
                <w:tab w:val="center" w:pos="4677"/>
                <w:tab w:val="right" w:pos="9355"/>
              </w:tabs>
              <w:spacing w:after="0" w:line="240" w:lineRule="auto"/>
              <w:jc w:val="center"/>
              <w:rPr>
                <w:rFonts w:ascii="Times New Roman" w:hAnsi="Times New Roman"/>
              </w:rPr>
            </w:pPr>
            <w:r>
              <w:rPr>
                <w:rFonts w:ascii="Times New Roman" w:hAnsi="Times New Roman"/>
              </w:rPr>
              <w:t>6 635,4</w:t>
            </w:r>
          </w:p>
        </w:tc>
        <w:tc>
          <w:tcPr>
            <w:tcW w:w="2268" w:type="dxa"/>
            <w:vAlign w:val="center"/>
          </w:tcPr>
          <w:p w:rsidR="00443CF1" w:rsidRDefault="00443CF1" w:rsidP="00E13C86">
            <w:pPr>
              <w:tabs>
                <w:tab w:val="center" w:pos="4677"/>
                <w:tab w:val="right" w:pos="9355"/>
              </w:tabs>
              <w:spacing w:after="0" w:line="240" w:lineRule="auto"/>
              <w:jc w:val="center"/>
              <w:rPr>
                <w:rFonts w:ascii="Times New Roman" w:hAnsi="Times New Roman"/>
              </w:rPr>
            </w:pPr>
          </w:p>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2</w:t>
            </w:r>
            <w:r w:rsidR="00443CF1">
              <w:rPr>
                <w:rFonts w:ascii="Times New Roman" w:hAnsi="Times New Roman"/>
              </w:rPr>
              <w:t xml:space="preserve"> </w:t>
            </w:r>
            <w:r w:rsidRPr="00B63B4E">
              <w:rPr>
                <w:rFonts w:ascii="Times New Roman" w:hAnsi="Times New Roman"/>
              </w:rPr>
              <w:t>924,1</w:t>
            </w:r>
          </w:p>
        </w:tc>
        <w:tc>
          <w:tcPr>
            <w:tcW w:w="2268" w:type="dxa"/>
          </w:tcPr>
          <w:p w:rsidR="00443CF1" w:rsidRDefault="00443CF1" w:rsidP="00443CF1">
            <w:pPr>
              <w:tabs>
                <w:tab w:val="center" w:pos="4677"/>
                <w:tab w:val="right" w:pos="9355"/>
              </w:tabs>
              <w:spacing w:after="0" w:line="240" w:lineRule="auto"/>
              <w:jc w:val="center"/>
              <w:rPr>
                <w:rFonts w:ascii="Times New Roman" w:hAnsi="Times New Roman"/>
              </w:rPr>
            </w:pPr>
          </w:p>
          <w:p w:rsidR="00B63B4E" w:rsidRPr="00B63B4E" w:rsidRDefault="00443CF1" w:rsidP="00443CF1">
            <w:pPr>
              <w:tabs>
                <w:tab w:val="center" w:pos="4677"/>
                <w:tab w:val="right" w:pos="9355"/>
              </w:tabs>
              <w:spacing w:after="0" w:line="240" w:lineRule="auto"/>
              <w:jc w:val="center"/>
              <w:rPr>
                <w:rFonts w:ascii="Times New Roman" w:hAnsi="Times New Roman"/>
              </w:rPr>
            </w:pPr>
            <w:r>
              <w:rPr>
                <w:rFonts w:ascii="Times New Roman" w:hAnsi="Times New Roman"/>
              </w:rPr>
              <w:t>944,3</w:t>
            </w:r>
          </w:p>
        </w:tc>
        <w:tc>
          <w:tcPr>
            <w:tcW w:w="2976" w:type="dxa"/>
          </w:tcPr>
          <w:p w:rsidR="00B63B4E" w:rsidRPr="00B63B4E" w:rsidRDefault="00B63B4E" w:rsidP="00E13C86">
            <w:pPr>
              <w:tabs>
                <w:tab w:val="center" w:pos="4677"/>
                <w:tab w:val="right" w:pos="9355"/>
              </w:tabs>
              <w:spacing w:after="0" w:line="240" w:lineRule="auto"/>
              <w:jc w:val="center"/>
              <w:rPr>
                <w:rFonts w:ascii="Times New Roman" w:hAnsi="Times New Roman"/>
              </w:rPr>
            </w:pPr>
          </w:p>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2</w:t>
            </w:r>
            <w:r w:rsidR="00443CF1">
              <w:rPr>
                <w:rFonts w:ascii="Times New Roman" w:hAnsi="Times New Roman"/>
              </w:rPr>
              <w:t xml:space="preserve"> </w:t>
            </w:r>
            <w:r w:rsidRPr="00B63B4E">
              <w:rPr>
                <w:rFonts w:ascii="Times New Roman" w:hAnsi="Times New Roman"/>
              </w:rPr>
              <w:t>767,0</w:t>
            </w:r>
          </w:p>
        </w:tc>
      </w:tr>
      <w:tr w:rsidR="00B63B4E" w:rsidRPr="00B63B4E" w:rsidTr="00B63B4E">
        <w:trPr>
          <w:trHeight w:val="245"/>
        </w:trPr>
        <w:tc>
          <w:tcPr>
            <w:tcW w:w="5104" w:type="dxa"/>
          </w:tcPr>
          <w:p w:rsidR="00B63B4E" w:rsidRPr="00B63B4E" w:rsidRDefault="00B63B4E" w:rsidP="00E13C86">
            <w:pPr>
              <w:spacing w:after="0" w:line="240" w:lineRule="auto"/>
              <w:rPr>
                <w:rFonts w:ascii="Times New Roman" w:hAnsi="Times New Roman"/>
              </w:rPr>
            </w:pPr>
            <w:r w:rsidRPr="00B63B4E">
              <w:rPr>
                <w:rFonts w:ascii="Times New Roman" w:hAnsi="Times New Roman"/>
              </w:rPr>
              <w:t>на обеспечение жильем граждан, уволенных с военной службы, и приравненных к ним лиц</w:t>
            </w:r>
          </w:p>
        </w:tc>
        <w:tc>
          <w:tcPr>
            <w:tcW w:w="2410" w:type="dxa"/>
            <w:vAlign w:val="center"/>
          </w:tcPr>
          <w:p w:rsidR="00443CF1" w:rsidRDefault="00443CF1" w:rsidP="00E13C86">
            <w:pPr>
              <w:tabs>
                <w:tab w:val="center" w:pos="4677"/>
                <w:tab w:val="right" w:pos="9355"/>
              </w:tabs>
              <w:spacing w:after="0" w:line="240" w:lineRule="auto"/>
              <w:jc w:val="center"/>
              <w:rPr>
                <w:rFonts w:ascii="Times New Roman" w:hAnsi="Times New Roman"/>
              </w:rPr>
            </w:pPr>
          </w:p>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4</w:t>
            </w:r>
            <w:r w:rsidR="00443CF1">
              <w:rPr>
                <w:rFonts w:ascii="Times New Roman" w:hAnsi="Times New Roman"/>
              </w:rPr>
              <w:t xml:space="preserve"> 250,0</w:t>
            </w:r>
          </w:p>
        </w:tc>
        <w:tc>
          <w:tcPr>
            <w:tcW w:w="2268" w:type="dxa"/>
            <w:vAlign w:val="center"/>
          </w:tcPr>
          <w:p w:rsidR="00B63B4E" w:rsidRDefault="00B63B4E" w:rsidP="00E13C86">
            <w:pPr>
              <w:tabs>
                <w:tab w:val="center" w:pos="4677"/>
                <w:tab w:val="right" w:pos="9355"/>
              </w:tabs>
              <w:spacing w:after="0" w:line="240" w:lineRule="auto"/>
              <w:jc w:val="center"/>
              <w:rPr>
                <w:rFonts w:ascii="Times New Roman" w:hAnsi="Times New Roman"/>
              </w:rPr>
            </w:pPr>
          </w:p>
          <w:p w:rsidR="00443CF1" w:rsidRPr="00B63B4E" w:rsidRDefault="00443CF1" w:rsidP="00E13C86">
            <w:pPr>
              <w:tabs>
                <w:tab w:val="center" w:pos="4677"/>
                <w:tab w:val="right" w:pos="9355"/>
              </w:tabs>
              <w:spacing w:after="0" w:line="240" w:lineRule="auto"/>
              <w:jc w:val="center"/>
              <w:rPr>
                <w:rFonts w:ascii="Times New Roman" w:hAnsi="Times New Roman"/>
              </w:rPr>
            </w:pPr>
            <w:r>
              <w:rPr>
                <w:rFonts w:ascii="Times New Roman" w:hAnsi="Times New Roman"/>
              </w:rPr>
              <w:t>0</w:t>
            </w:r>
          </w:p>
        </w:tc>
        <w:tc>
          <w:tcPr>
            <w:tcW w:w="2268" w:type="dxa"/>
          </w:tcPr>
          <w:p w:rsidR="00B63B4E" w:rsidRDefault="00B63B4E" w:rsidP="00E13C86">
            <w:pPr>
              <w:tabs>
                <w:tab w:val="center" w:pos="4677"/>
                <w:tab w:val="right" w:pos="9355"/>
              </w:tabs>
              <w:spacing w:after="0" w:line="240" w:lineRule="auto"/>
              <w:jc w:val="center"/>
              <w:rPr>
                <w:rFonts w:ascii="Times New Roman" w:hAnsi="Times New Roman"/>
              </w:rPr>
            </w:pPr>
          </w:p>
          <w:p w:rsidR="00B63B4E" w:rsidRPr="00B63B4E" w:rsidRDefault="00443CF1" w:rsidP="00E13C86">
            <w:pPr>
              <w:tabs>
                <w:tab w:val="center" w:pos="4677"/>
                <w:tab w:val="right" w:pos="9355"/>
              </w:tabs>
              <w:spacing w:after="0" w:line="240" w:lineRule="auto"/>
              <w:jc w:val="center"/>
              <w:rPr>
                <w:rFonts w:ascii="Times New Roman" w:hAnsi="Times New Roman"/>
              </w:rPr>
            </w:pPr>
            <w:r>
              <w:rPr>
                <w:rFonts w:ascii="Times New Roman" w:hAnsi="Times New Roman"/>
              </w:rPr>
              <w:t>4 250,0</w:t>
            </w:r>
          </w:p>
        </w:tc>
        <w:tc>
          <w:tcPr>
            <w:tcW w:w="2976" w:type="dxa"/>
          </w:tcPr>
          <w:p w:rsidR="00B63B4E" w:rsidRPr="00B63B4E" w:rsidRDefault="00B63B4E" w:rsidP="00E13C86">
            <w:pPr>
              <w:tabs>
                <w:tab w:val="center" w:pos="4677"/>
                <w:tab w:val="right" w:pos="9355"/>
              </w:tabs>
              <w:spacing w:after="0" w:line="240" w:lineRule="auto"/>
              <w:jc w:val="center"/>
              <w:rPr>
                <w:rFonts w:ascii="Times New Roman" w:hAnsi="Times New Roman"/>
              </w:rPr>
            </w:pPr>
          </w:p>
          <w:p w:rsidR="00B63B4E" w:rsidRPr="00B63B4E" w:rsidRDefault="00443CF1" w:rsidP="00E13C86">
            <w:pPr>
              <w:tabs>
                <w:tab w:val="center" w:pos="4677"/>
                <w:tab w:val="right" w:pos="9355"/>
              </w:tabs>
              <w:spacing w:after="0" w:line="240" w:lineRule="auto"/>
              <w:jc w:val="center"/>
              <w:rPr>
                <w:rFonts w:ascii="Times New Roman" w:hAnsi="Times New Roman"/>
              </w:rPr>
            </w:pPr>
            <w:r>
              <w:rPr>
                <w:rFonts w:ascii="Times New Roman" w:hAnsi="Times New Roman"/>
              </w:rPr>
              <w:t>0</w:t>
            </w:r>
          </w:p>
        </w:tc>
      </w:tr>
      <w:tr w:rsidR="00B63B4E" w:rsidRPr="00B63B4E" w:rsidTr="00B63B4E">
        <w:trPr>
          <w:trHeight w:val="599"/>
        </w:trPr>
        <w:tc>
          <w:tcPr>
            <w:tcW w:w="5104" w:type="dxa"/>
          </w:tcPr>
          <w:p w:rsidR="00B63B4E" w:rsidRPr="00B63B4E" w:rsidRDefault="00B63B4E" w:rsidP="00E13C86">
            <w:pPr>
              <w:spacing w:after="0" w:line="240" w:lineRule="auto"/>
              <w:rPr>
                <w:rFonts w:ascii="Times New Roman" w:hAnsi="Times New Roman"/>
              </w:rPr>
            </w:pPr>
            <w:r w:rsidRPr="00B63B4E">
              <w:rPr>
                <w:rFonts w:ascii="Times New Roman" w:hAnsi="Times New Roman"/>
              </w:rPr>
              <w:t>количество ветеранов, инвалидов, семей, имеющих детей-инвалидов, получивших социальную поддержку по обеспечению жильем за счет средств федерального бюджета, человек</w:t>
            </w:r>
          </w:p>
        </w:tc>
        <w:tc>
          <w:tcPr>
            <w:tcW w:w="2410"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6</w:t>
            </w: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2</w:t>
            </w: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i/>
                <w:iCs/>
              </w:rPr>
            </w:pPr>
            <w:r w:rsidRPr="00B63B4E">
              <w:rPr>
                <w:rFonts w:ascii="Times New Roman" w:hAnsi="Times New Roman"/>
              </w:rPr>
              <w:t>1</w:t>
            </w:r>
          </w:p>
        </w:tc>
        <w:tc>
          <w:tcPr>
            <w:tcW w:w="2976"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3</w:t>
            </w:r>
          </w:p>
        </w:tc>
      </w:tr>
      <w:tr w:rsidR="00B63B4E" w:rsidRPr="00B63B4E" w:rsidTr="00B63B4E">
        <w:trPr>
          <w:trHeight w:val="324"/>
        </w:trPr>
        <w:tc>
          <w:tcPr>
            <w:tcW w:w="5104" w:type="dxa"/>
          </w:tcPr>
          <w:p w:rsidR="00B63B4E" w:rsidRPr="00B63B4E" w:rsidRDefault="00B63B4E" w:rsidP="00E13C86">
            <w:pPr>
              <w:spacing w:after="0" w:line="240" w:lineRule="auto"/>
              <w:rPr>
                <w:rFonts w:ascii="Times New Roman" w:hAnsi="Times New Roman"/>
              </w:rPr>
            </w:pPr>
            <w:r w:rsidRPr="00B63B4E">
              <w:rPr>
                <w:rFonts w:ascii="Times New Roman" w:hAnsi="Times New Roman"/>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федерального бюджета, человек</w:t>
            </w:r>
          </w:p>
        </w:tc>
        <w:tc>
          <w:tcPr>
            <w:tcW w:w="2410"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1</w:t>
            </w: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0</w:t>
            </w:r>
          </w:p>
        </w:tc>
        <w:tc>
          <w:tcPr>
            <w:tcW w:w="2268"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1</w:t>
            </w:r>
          </w:p>
        </w:tc>
        <w:tc>
          <w:tcPr>
            <w:tcW w:w="2976" w:type="dxa"/>
            <w:vAlign w:val="center"/>
          </w:tcPr>
          <w:p w:rsidR="00B63B4E" w:rsidRPr="00B63B4E" w:rsidRDefault="00B63B4E" w:rsidP="00E13C86">
            <w:pPr>
              <w:tabs>
                <w:tab w:val="center" w:pos="4677"/>
                <w:tab w:val="right" w:pos="9355"/>
              </w:tabs>
              <w:spacing w:after="0" w:line="240" w:lineRule="auto"/>
              <w:jc w:val="center"/>
              <w:rPr>
                <w:rFonts w:ascii="Times New Roman" w:hAnsi="Times New Roman"/>
              </w:rPr>
            </w:pPr>
            <w:r w:rsidRPr="00B63B4E">
              <w:rPr>
                <w:rFonts w:ascii="Times New Roman" w:hAnsi="Times New Roman"/>
              </w:rPr>
              <w:t>0</w:t>
            </w:r>
          </w:p>
        </w:tc>
      </w:tr>
    </w:tbl>
    <w:p w:rsidR="00B63B4E" w:rsidRDefault="00B63B4E" w:rsidP="00F704D5">
      <w:pPr>
        <w:spacing w:after="0" w:line="240" w:lineRule="auto"/>
        <w:ind w:right="575"/>
        <w:jc w:val="center"/>
        <w:rPr>
          <w:rFonts w:ascii="Times New Roman" w:eastAsia="Times New Roman" w:hAnsi="Times New Roman"/>
          <w:b/>
          <w:bCs/>
          <w:sz w:val="28"/>
          <w:szCs w:val="28"/>
          <w:lang w:eastAsia="ru-RU"/>
        </w:rPr>
      </w:pPr>
    </w:p>
    <w:p w:rsidR="00F704D5" w:rsidRDefault="00F704D5" w:rsidP="00B63B4E">
      <w:pPr>
        <w:spacing w:before="150" w:after="225" w:line="240" w:lineRule="auto"/>
        <w:ind w:right="-143"/>
        <w:rPr>
          <w:rFonts w:ascii="Times New Roman" w:eastAsia="Times New Roman" w:hAnsi="Times New Roman"/>
          <w:b/>
          <w:bCs/>
          <w:sz w:val="28"/>
          <w:szCs w:val="28"/>
          <w:lang w:eastAsia="ru-RU"/>
        </w:rPr>
        <w:sectPr w:rsidR="00F704D5" w:rsidSect="00443CF1">
          <w:pgSz w:w="16838" w:h="11906" w:orient="landscape"/>
          <w:pgMar w:top="851" w:right="678" w:bottom="1418" w:left="1134" w:header="709" w:footer="709" w:gutter="0"/>
          <w:cols w:space="708"/>
          <w:docGrid w:linePitch="360"/>
        </w:sectPr>
      </w:pPr>
    </w:p>
    <w:p w:rsidR="00B63B4E" w:rsidRDefault="00B63B4E" w:rsidP="00B63B4E">
      <w:pPr>
        <w:spacing w:after="0" w:line="240" w:lineRule="auto"/>
        <w:ind w:right="-143"/>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20</w:t>
      </w:r>
      <w:r w:rsidRPr="00984A15">
        <w:rPr>
          <w:rFonts w:ascii="Times New Roman" w:eastAsia="Times New Roman" w:hAnsi="Times New Roman"/>
          <w:b/>
          <w:bCs/>
          <w:sz w:val="28"/>
          <w:szCs w:val="28"/>
          <w:lang w:eastAsia="ru-RU"/>
        </w:rPr>
        <w:t xml:space="preserve">. Характеристика проблемы в сфере обеспечения жильем отдельных категорий </w:t>
      </w:r>
      <w:r>
        <w:rPr>
          <w:rFonts w:ascii="Times New Roman" w:eastAsia="Times New Roman" w:hAnsi="Times New Roman"/>
          <w:b/>
          <w:bCs/>
          <w:sz w:val="28"/>
          <w:szCs w:val="28"/>
          <w:lang w:eastAsia="ru-RU"/>
        </w:rPr>
        <w:t>граждан, установленных федеральным законодательством</w:t>
      </w:r>
      <w:r w:rsidRPr="00DB2C4D">
        <w:rPr>
          <w:rFonts w:ascii="Times New Roman" w:eastAsia="Times New Roman" w:hAnsi="Times New Roman"/>
          <w:b/>
          <w:sz w:val="28"/>
          <w:szCs w:val="28"/>
          <w:lang w:eastAsia="ru-RU"/>
        </w:rPr>
        <w:t>, и</w:t>
      </w:r>
      <w:r>
        <w:rPr>
          <w:rFonts w:ascii="Times New Roman" w:eastAsia="Times New Roman" w:hAnsi="Times New Roman"/>
          <w:b/>
          <w:sz w:val="28"/>
          <w:szCs w:val="28"/>
          <w:lang w:eastAsia="ru-RU"/>
        </w:rPr>
        <w:t xml:space="preserve"> </w:t>
      </w:r>
      <w:r w:rsidRPr="00984A15">
        <w:rPr>
          <w:rFonts w:ascii="Times New Roman" w:eastAsia="Times New Roman" w:hAnsi="Times New Roman"/>
          <w:b/>
          <w:bCs/>
          <w:sz w:val="28"/>
          <w:szCs w:val="28"/>
          <w:lang w:eastAsia="ru-RU"/>
        </w:rPr>
        <w:t>прогноз развития ситуации с учетом реализации Подпрограммы.</w:t>
      </w:r>
    </w:p>
    <w:p w:rsidR="00B63B4E" w:rsidRPr="00984A15" w:rsidRDefault="00B63B4E" w:rsidP="00B63B4E">
      <w:pPr>
        <w:spacing w:after="0" w:line="240" w:lineRule="auto"/>
        <w:ind w:right="-143"/>
        <w:jc w:val="center"/>
        <w:rPr>
          <w:rFonts w:ascii="Times New Roman" w:eastAsia="Times New Roman" w:hAnsi="Times New Roman"/>
          <w:sz w:val="28"/>
          <w:szCs w:val="28"/>
          <w:lang w:eastAsia="ru-RU"/>
        </w:rPr>
      </w:pPr>
    </w:p>
    <w:p w:rsidR="00B63B4E" w:rsidRPr="00B63B4E" w:rsidRDefault="00B63B4E" w:rsidP="00B63B4E">
      <w:pPr>
        <w:spacing w:after="0" w:line="240" w:lineRule="auto"/>
        <w:ind w:right="-143" w:firstLine="851"/>
        <w:jc w:val="both"/>
        <w:rPr>
          <w:rFonts w:ascii="Times New Roman" w:eastAsia="Times New Roman" w:hAnsi="Times New Roman"/>
          <w:sz w:val="26"/>
          <w:szCs w:val="26"/>
          <w:lang w:eastAsia="ru-RU"/>
        </w:rPr>
      </w:pPr>
      <w:r w:rsidRPr="00B63B4E">
        <w:rPr>
          <w:rFonts w:ascii="Times New Roman" w:eastAsia="Times New Roman" w:hAnsi="Times New Roman"/>
          <w:sz w:val="26"/>
          <w:szCs w:val="26"/>
          <w:lang w:eastAsia="ru-RU"/>
        </w:rPr>
        <w:t>В городе Лыткарино Московской области на учете нуждающихся в улучшении жилищных условий на 1 июля 2014 года состоят 16 инвалидов и семей, имеющих детей-инвалидов, и 1 семья военнослужащего, уволенного в запас, не обеспеченных жилыми помещениями.</w:t>
      </w:r>
    </w:p>
    <w:p w:rsidR="00B63B4E" w:rsidRPr="00B63B4E" w:rsidRDefault="00B63B4E" w:rsidP="00B63B4E">
      <w:pPr>
        <w:spacing w:after="0" w:line="240" w:lineRule="auto"/>
        <w:ind w:right="-143" w:firstLine="851"/>
        <w:jc w:val="both"/>
        <w:rPr>
          <w:rFonts w:ascii="Times New Roman" w:eastAsia="Times New Roman" w:hAnsi="Times New Roman"/>
          <w:sz w:val="26"/>
          <w:szCs w:val="26"/>
          <w:lang w:eastAsia="ru-RU"/>
        </w:rPr>
      </w:pPr>
      <w:r w:rsidRPr="00B63B4E">
        <w:rPr>
          <w:rFonts w:ascii="Times New Roman" w:eastAsia="Times New Roman" w:hAnsi="Times New Roman"/>
          <w:sz w:val="26"/>
          <w:szCs w:val="26"/>
          <w:lang w:eastAsia="ru-RU"/>
        </w:rPr>
        <w:t xml:space="preserve">Настоящая Подпрограмма разработана в соответствии с Федеральным законом от 12.01.1995 № 5-ФЗ «О ветеранах», Федеральным законом от 24.11.1995 № 181-ФЗ «О социальной защите инвалидов в Российской Федерации», Законом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Московской области от 26.07.2006 № 125/2006-ОЗ),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 Постановлением Правительства Московской области от 08.06.2011 № 528/21 «Об утверждении </w:t>
      </w:r>
      <w:r w:rsidRPr="00B63B4E">
        <w:rPr>
          <w:rFonts w:ascii="Times New Roman" w:hAnsi="Times New Roman"/>
          <w:color w:val="000000"/>
          <w:sz w:val="26"/>
          <w:szCs w:val="26"/>
          <w:shd w:val="clear" w:color="auto" w:fill="FFFFFF"/>
        </w:rPr>
        <w:t>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rsidR="00B63B4E" w:rsidRPr="00B63B4E" w:rsidRDefault="00B63B4E" w:rsidP="00B63B4E">
      <w:pPr>
        <w:spacing w:after="0" w:line="240" w:lineRule="auto"/>
        <w:ind w:right="-143" w:firstLine="851"/>
        <w:jc w:val="both"/>
        <w:rPr>
          <w:rFonts w:ascii="Times New Roman" w:eastAsia="Times New Roman" w:hAnsi="Times New Roman"/>
          <w:sz w:val="26"/>
          <w:szCs w:val="26"/>
          <w:lang w:eastAsia="ru-RU"/>
        </w:rPr>
      </w:pPr>
      <w:r w:rsidRPr="00B63B4E">
        <w:rPr>
          <w:rFonts w:ascii="Times New Roman" w:eastAsia="Times New Roman" w:hAnsi="Times New Roman"/>
          <w:sz w:val="26"/>
          <w:szCs w:val="26"/>
          <w:lang w:eastAsia="ru-RU"/>
        </w:rPr>
        <w:t xml:space="preserve">Целью Подпрограммы является оказание мер социальной поддержки по обеспечению инвалидов и семей, имеющих детей-инвалидов, установленных статьей 1 Закона Московской области от 26.07.2006 № 125/2006-ОЗ, и военнослужащих, уволенных в запас, и приравненных к ним лиц, жилыми помещениями за счет средств федерального бюджета. </w:t>
      </w:r>
    </w:p>
    <w:p w:rsidR="00B63B4E" w:rsidRPr="00B63B4E" w:rsidRDefault="00B63B4E" w:rsidP="00B63B4E">
      <w:pPr>
        <w:spacing w:after="0" w:line="240" w:lineRule="auto"/>
        <w:ind w:right="-143" w:firstLine="851"/>
        <w:jc w:val="both"/>
        <w:rPr>
          <w:rFonts w:ascii="Times New Roman" w:eastAsia="Times New Roman" w:hAnsi="Times New Roman"/>
          <w:sz w:val="26"/>
          <w:szCs w:val="26"/>
          <w:lang w:eastAsia="ru-RU"/>
        </w:rPr>
      </w:pPr>
      <w:r w:rsidRPr="00B63B4E">
        <w:rPr>
          <w:rFonts w:ascii="Times New Roman" w:eastAsia="Times New Roman" w:hAnsi="Times New Roman"/>
          <w:sz w:val="26"/>
          <w:szCs w:val="26"/>
          <w:lang w:eastAsia="ru-RU"/>
        </w:rPr>
        <w:t xml:space="preserve">Учитывая наделение органов местного самоуправления государственными полномочиями по обеспечению жильем отдельных категорий ветеранов, инвалидов и семей, имеющих детей-инвалидов частью 1 статьи 4.1 Закона Московской области от 26.07.2006 № 125/2006-ОЗ, а также военнослужащих, уволенных в запас, и приравненных к ним лиц, с соответствующим правом на финансовое обеспечение исполнения государственных полномочий за счет субвенций, предоставляемых из бюджета Московской области за счет средств федерального бюджета, настоящая Подпрограмма призвана реализовать поставленную цель путем решения задач по взаимодействию Администрации города Лыткарино, Министерства строительного комплекса Московской области (далее - уполномоченный орган Московской области) и определению порядка использования средств федерального бюджета. </w:t>
      </w:r>
    </w:p>
    <w:p w:rsidR="00B63B4E" w:rsidRPr="00B63B4E" w:rsidRDefault="00B63B4E" w:rsidP="00B63B4E">
      <w:pPr>
        <w:spacing w:after="0" w:line="240" w:lineRule="auto"/>
        <w:ind w:right="-143" w:firstLine="851"/>
        <w:jc w:val="both"/>
        <w:rPr>
          <w:rFonts w:ascii="Times New Roman" w:eastAsia="Times New Roman" w:hAnsi="Times New Roman"/>
          <w:sz w:val="26"/>
          <w:szCs w:val="26"/>
          <w:lang w:eastAsia="ru-RU"/>
        </w:rPr>
      </w:pPr>
      <w:r w:rsidRPr="00B63B4E">
        <w:rPr>
          <w:rFonts w:ascii="Times New Roman" w:eastAsia="Times New Roman" w:hAnsi="Times New Roman"/>
          <w:sz w:val="26"/>
          <w:szCs w:val="26"/>
          <w:lang w:eastAsia="ru-RU"/>
        </w:rPr>
        <w:t>Предоставление мер социальной поддержки по обеспечению жилыми помещениями инвалидов и семей, имеющих детей-инвалидов, а также</w:t>
      </w:r>
      <w:r>
        <w:rPr>
          <w:rFonts w:ascii="Times New Roman" w:eastAsia="Times New Roman" w:hAnsi="Times New Roman"/>
          <w:sz w:val="26"/>
          <w:szCs w:val="26"/>
          <w:lang w:eastAsia="ru-RU"/>
        </w:rPr>
        <w:t xml:space="preserve"> </w:t>
      </w:r>
      <w:r w:rsidRPr="00B63B4E">
        <w:rPr>
          <w:rFonts w:ascii="Times New Roman" w:eastAsia="Times New Roman" w:hAnsi="Times New Roman"/>
          <w:sz w:val="26"/>
          <w:szCs w:val="26"/>
          <w:lang w:eastAsia="ru-RU"/>
        </w:rPr>
        <w:lastRenderedPageBreak/>
        <w:t>военнослужащих, уволенных в запас, и приравненных к ним лиц (далее - граждане, отдельные категории граждан) реализуется путем предоставления им единовременной денежной выплаты на строительство или приобретение жилого помещения.</w:t>
      </w:r>
    </w:p>
    <w:p w:rsidR="00B63B4E" w:rsidRPr="00B63B4E" w:rsidRDefault="00B63B4E" w:rsidP="00B63B4E">
      <w:pPr>
        <w:spacing w:after="0" w:line="240" w:lineRule="auto"/>
        <w:ind w:right="-143" w:firstLine="851"/>
        <w:jc w:val="both"/>
        <w:rPr>
          <w:rFonts w:ascii="Times New Roman" w:eastAsia="Times New Roman" w:hAnsi="Times New Roman"/>
          <w:sz w:val="26"/>
          <w:szCs w:val="26"/>
          <w:lang w:eastAsia="ru-RU"/>
        </w:rPr>
      </w:pPr>
      <w:r w:rsidRPr="00B63B4E">
        <w:rPr>
          <w:rFonts w:ascii="Times New Roman" w:eastAsia="Times New Roman" w:hAnsi="Times New Roman"/>
          <w:sz w:val="26"/>
          <w:szCs w:val="26"/>
          <w:lang w:eastAsia="ru-RU"/>
        </w:rPr>
        <w:t>Право граждан на получение мер социальной поддержки по обеспечению жилыми помещениями удостоверяется именным документом - свидетельством о праве на получение мер социальной поддержки, выдаваемым Администрацией города Лыткарино.</w:t>
      </w:r>
    </w:p>
    <w:p w:rsidR="00F704D5" w:rsidRPr="00B63B4E" w:rsidRDefault="00B63B4E" w:rsidP="00B63B4E">
      <w:pPr>
        <w:spacing w:after="0" w:line="240" w:lineRule="auto"/>
        <w:ind w:right="-143" w:firstLine="851"/>
        <w:rPr>
          <w:sz w:val="26"/>
          <w:szCs w:val="26"/>
        </w:rPr>
        <w:sectPr w:rsidR="00F704D5" w:rsidRPr="00B63B4E" w:rsidSect="00F704D5">
          <w:pgSz w:w="11906" w:h="16838"/>
          <w:pgMar w:top="1134" w:right="851" w:bottom="1134" w:left="1701" w:header="709" w:footer="709" w:gutter="0"/>
          <w:cols w:space="708"/>
          <w:docGrid w:linePitch="360"/>
        </w:sectPr>
      </w:pPr>
      <w:r w:rsidRPr="00B63B4E">
        <w:rPr>
          <w:rFonts w:ascii="Times New Roman" w:eastAsia="Times New Roman" w:hAnsi="Times New Roman"/>
          <w:sz w:val="26"/>
          <w:szCs w:val="26"/>
          <w:lang w:eastAsia="ru-RU"/>
        </w:rPr>
        <w:t>Подпрограмма носит длительный характер в силу значительного количества граждан, обладающих правом на использование мер социальной поддержки в обеспечении жильем за счет средств федерального бюджета, что требует бюджетных расходов в течение нескольких лет, и зависит от размера средств федерального бюджета, выделяемых уполномоченному органу Московской области в очередном финансовом году.</w:t>
      </w:r>
    </w:p>
    <w:p w:rsidR="00B63B4E" w:rsidRDefault="00F62EB4" w:rsidP="00B63B4E">
      <w:pPr>
        <w:spacing w:after="0" w:line="240" w:lineRule="auto"/>
        <w:ind w:right="575"/>
        <w:jc w:val="center"/>
        <w:rPr>
          <w:rFonts w:ascii="Times New Roman" w:eastAsia="Times New Roman" w:hAnsi="Times New Roman"/>
          <w:b/>
          <w:bCs/>
          <w:sz w:val="28"/>
          <w:szCs w:val="28"/>
          <w:lang w:eastAsia="ru-RU"/>
        </w:rPr>
      </w:pPr>
      <w:r>
        <w:rPr>
          <w:rFonts w:ascii="Times New Roman" w:hAnsi="Times New Roman"/>
          <w:b/>
          <w:sz w:val="28"/>
          <w:szCs w:val="28"/>
        </w:rPr>
        <w:lastRenderedPageBreak/>
        <w:t>21</w:t>
      </w:r>
      <w:r w:rsidR="00F704D5" w:rsidRPr="00F704D5">
        <w:rPr>
          <w:rFonts w:ascii="Times New Roman" w:hAnsi="Times New Roman"/>
          <w:b/>
          <w:sz w:val="28"/>
          <w:szCs w:val="28"/>
        </w:rPr>
        <w:t xml:space="preserve">. </w:t>
      </w:r>
      <w:r w:rsidR="00B63B4E" w:rsidRPr="00F704D5">
        <w:rPr>
          <w:rFonts w:ascii="Times New Roman" w:hAnsi="Times New Roman"/>
          <w:b/>
          <w:sz w:val="28"/>
          <w:szCs w:val="28"/>
        </w:rPr>
        <w:t xml:space="preserve">Перечень мероприятий подпрограммы </w:t>
      </w:r>
      <w:r w:rsidR="00B63B4E" w:rsidRPr="00F704D5">
        <w:rPr>
          <w:rFonts w:ascii="Times New Roman" w:eastAsia="Times New Roman" w:hAnsi="Times New Roman"/>
          <w:b/>
          <w:bCs/>
          <w:sz w:val="28"/>
          <w:szCs w:val="28"/>
          <w:lang w:eastAsia="ru-RU"/>
        </w:rPr>
        <w:t xml:space="preserve">«Обеспечение жильем отдельных категорий </w:t>
      </w:r>
      <w:r w:rsidR="00B63B4E">
        <w:rPr>
          <w:rFonts w:ascii="Times New Roman" w:eastAsia="Times New Roman" w:hAnsi="Times New Roman"/>
          <w:b/>
          <w:bCs/>
          <w:sz w:val="28"/>
          <w:szCs w:val="28"/>
          <w:lang w:eastAsia="ru-RU"/>
        </w:rPr>
        <w:t>граждан, установленных федеральным законодательством</w:t>
      </w:r>
      <w:r w:rsidR="00B63B4E" w:rsidRPr="00F704D5">
        <w:rPr>
          <w:rFonts w:ascii="Times New Roman" w:eastAsia="Times New Roman" w:hAnsi="Times New Roman"/>
          <w:b/>
          <w:bCs/>
          <w:sz w:val="28"/>
          <w:szCs w:val="28"/>
          <w:lang w:eastAsia="ru-RU"/>
        </w:rPr>
        <w:t xml:space="preserve">» </w:t>
      </w:r>
      <w:r w:rsidR="00B63B4E">
        <w:rPr>
          <w:rFonts w:ascii="Times New Roman" w:eastAsia="Times New Roman" w:hAnsi="Times New Roman"/>
          <w:b/>
          <w:bCs/>
          <w:sz w:val="28"/>
          <w:szCs w:val="28"/>
          <w:lang w:eastAsia="ru-RU"/>
        </w:rPr>
        <w:t>на 2015-2017 годы м</w:t>
      </w:r>
      <w:r w:rsidR="00B63B4E" w:rsidRPr="00F704D5">
        <w:rPr>
          <w:rFonts w:ascii="Times New Roman" w:eastAsia="Times New Roman" w:hAnsi="Times New Roman"/>
          <w:b/>
          <w:bCs/>
          <w:sz w:val="28"/>
          <w:szCs w:val="28"/>
          <w:lang w:eastAsia="ru-RU"/>
        </w:rPr>
        <w:t>униципальной программы «Жилище города Лыткарино»</w:t>
      </w:r>
      <w:r w:rsidR="00B63B4E">
        <w:rPr>
          <w:rFonts w:ascii="Times New Roman" w:eastAsia="Times New Roman" w:hAnsi="Times New Roman"/>
          <w:b/>
          <w:bCs/>
          <w:sz w:val="28"/>
          <w:szCs w:val="28"/>
          <w:lang w:eastAsia="ru-RU"/>
        </w:rPr>
        <w:t xml:space="preserve"> на 2014-2024 годы</w:t>
      </w:r>
    </w:p>
    <w:p w:rsidR="00B63B4E" w:rsidRDefault="00B63B4E" w:rsidP="00B63B4E">
      <w:pPr>
        <w:spacing w:after="0" w:line="240" w:lineRule="auto"/>
        <w:ind w:right="575"/>
        <w:jc w:val="center"/>
        <w:rPr>
          <w:rFonts w:ascii="Times New Roman" w:eastAsia="Times New Roman" w:hAnsi="Times New Roman"/>
          <w:b/>
          <w:bCs/>
          <w:sz w:val="28"/>
          <w:szCs w:val="28"/>
          <w:lang w:eastAsia="ru-RU"/>
        </w:rPr>
      </w:pP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069"/>
        <w:gridCol w:w="1701"/>
        <w:gridCol w:w="1276"/>
        <w:gridCol w:w="1275"/>
        <w:gridCol w:w="1276"/>
        <w:gridCol w:w="1276"/>
        <w:gridCol w:w="1701"/>
        <w:gridCol w:w="1984"/>
      </w:tblGrid>
      <w:tr w:rsidR="00B63B4E" w:rsidRPr="00600F2D" w:rsidTr="00DF5C6A">
        <w:tc>
          <w:tcPr>
            <w:tcW w:w="540"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п/п</w:t>
            </w:r>
          </w:p>
        </w:tc>
        <w:tc>
          <w:tcPr>
            <w:tcW w:w="4069"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Pr>
                <w:rFonts w:ascii="Times New Roman" w:hAnsi="Times New Roman"/>
                <w:sz w:val="24"/>
                <w:szCs w:val="24"/>
              </w:rPr>
              <w:t>Основные м</w:t>
            </w:r>
            <w:r w:rsidRPr="00600F2D">
              <w:rPr>
                <w:rFonts w:ascii="Times New Roman" w:hAnsi="Times New Roman"/>
                <w:sz w:val="24"/>
                <w:szCs w:val="24"/>
              </w:rPr>
              <w:t>ероприяти</w:t>
            </w:r>
            <w:r>
              <w:rPr>
                <w:rFonts w:ascii="Times New Roman" w:hAnsi="Times New Roman"/>
                <w:sz w:val="24"/>
                <w:szCs w:val="24"/>
              </w:rPr>
              <w:t>я</w:t>
            </w:r>
            <w:r w:rsidRPr="00600F2D">
              <w:rPr>
                <w:rFonts w:ascii="Times New Roman" w:hAnsi="Times New Roman"/>
                <w:sz w:val="24"/>
                <w:szCs w:val="24"/>
              </w:rPr>
              <w:t xml:space="preserve"> по реализации подпрограммы</w:t>
            </w:r>
          </w:p>
        </w:tc>
        <w:tc>
          <w:tcPr>
            <w:tcW w:w="1701"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Источники финансирования</w:t>
            </w:r>
          </w:p>
        </w:tc>
        <w:tc>
          <w:tcPr>
            <w:tcW w:w="1276"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Всего,         </w:t>
            </w:r>
            <w:r w:rsidRPr="00600F2D">
              <w:rPr>
                <w:rFonts w:ascii="Times New Roman" w:hAnsi="Times New Roman"/>
                <w:sz w:val="24"/>
                <w:szCs w:val="24"/>
              </w:rPr>
              <w:br/>
              <w:t>(тыс. руб.)</w:t>
            </w:r>
          </w:p>
        </w:tc>
        <w:tc>
          <w:tcPr>
            <w:tcW w:w="3827" w:type="dxa"/>
            <w:gridSpan w:val="3"/>
          </w:tcPr>
          <w:p w:rsidR="00B63B4E"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Объем финансирования по годам, </w:t>
            </w:r>
          </w:p>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(тыс. руб.) </w:t>
            </w:r>
            <w:hyperlink r:id="rId20" w:history="1">
              <w:r w:rsidRPr="00D638AE">
                <w:t>&lt;*&gt;</w:t>
              </w:r>
            </w:hyperlink>
          </w:p>
        </w:tc>
        <w:tc>
          <w:tcPr>
            <w:tcW w:w="1701"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Срок         </w:t>
            </w:r>
            <w:r w:rsidRPr="00600F2D">
              <w:rPr>
                <w:rFonts w:ascii="Times New Roman" w:hAnsi="Times New Roman"/>
                <w:sz w:val="24"/>
                <w:szCs w:val="24"/>
              </w:rPr>
              <w:br/>
              <w:t>исполнения мероприятия</w:t>
            </w:r>
          </w:p>
        </w:tc>
        <w:tc>
          <w:tcPr>
            <w:tcW w:w="1984"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Ответственный за         </w:t>
            </w:r>
            <w:r w:rsidRPr="00600F2D">
              <w:rPr>
                <w:rFonts w:ascii="Times New Roman" w:hAnsi="Times New Roman"/>
                <w:sz w:val="24"/>
                <w:szCs w:val="24"/>
              </w:rPr>
              <w:br/>
              <w:t>выполнение мероприятия подпрограммы</w:t>
            </w:r>
          </w:p>
        </w:tc>
      </w:tr>
      <w:tr w:rsidR="00B63B4E" w:rsidRPr="00600F2D" w:rsidTr="00DF5C6A">
        <w:tc>
          <w:tcPr>
            <w:tcW w:w="540"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4069"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1701"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1276"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1275" w:type="dxa"/>
          </w:tcPr>
          <w:p w:rsidR="00B63B4E" w:rsidRPr="002A7FB8" w:rsidRDefault="00B63B4E" w:rsidP="00E13C86">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w:t>
            </w:r>
            <w:r>
              <w:rPr>
                <w:rFonts w:ascii="Times New Roman" w:hAnsi="Times New Roman" w:cs="Times New Roman"/>
                <w:sz w:val="24"/>
                <w:szCs w:val="24"/>
              </w:rPr>
              <w:t>5</w:t>
            </w:r>
            <w:r w:rsidRPr="002A7FB8">
              <w:rPr>
                <w:rFonts w:ascii="Times New Roman" w:hAnsi="Times New Roman" w:cs="Times New Roman"/>
                <w:sz w:val="24"/>
                <w:szCs w:val="24"/>
              </w:rPr>
              <w:t xml:space="preserve"> год</w:t>
            </w:r>
          </w:p>
        </w:tc>
        <w:tc>
          <w:tcPr>
            <w:tcW w:w="1276" w:type="dxa"/>
          </w:tcPr>
          <w:p w:rsidR="00B63B4E" w:rsidRPr="002A7FB8" w:rsidRDefault="00B63B4E" w:rsidP="00E13C86">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w:t>
            </w:r>
            <w:r>
              <w:rPr>
                <w:rFonts w:ascii="Times New Roman" w:hAnsi="Times New Roman" w:cs="Times New Roman"/>
                <w:sz w:val="24"/>
                <w:szCs w:val="24"/>
              </w:rPr>
              <w:t>6</w:t>
            </w:r>
            <w:r w:rsidRPr="002A7FB8">
              <w:rPr>
                <w:rFonts w:ascii="Times New Roman" w:hAnsi="Times New Roman" w:cs="Times New Roman"/>
                <w:sz w:val="24"/>
                <w:szCs w:val="24"/>
              </w:rPr>
              <w:t xml:space="preserve"> год</w:t>
            </w:r>
          </w:p>
        </w:tc>
        <w:tc>
          <w:tcPr>
            <w:tcW w:w="1276" w:type="dxa"/>
          </w:tcPr>
          <w:p w:rsidR="00B63B4E" w:rsidRPr="002A7FB8" w:rsidRDefault="00B63B4E" w:rsidP="00E13C86">
            <w:pPr>
              <w:pStyle w:val="ConsPlusCell0"/>
              <w:jc w:val="center"/>
              <w:rPr>
                <w:rFonts w:ascii="Times New Roman" w:hAnsi="Times New Roman" w:cs="Times New Roman"/>
                <w:sz w:val="24"/>
                <w:szCs w:val="24"/>
              </w:rPr>
            </w:pPr>
            <w:r w:rsidRPr="002A7FB8">
              <w:rPr>
                <w:rFonts w:ascii="Times New Roman" w:hAnsi="Times New Roman" w:cs="Times New Roman"/>
                <w:sz w:val="24"/>
                <w:szCs w:val="24"/>
              </w:rPr>
              <w:t>201</w:t>
            </w:r>
            <w:r>
              <w:rPr>
                <w:rFonts w:ascii="Times New Roman" w:hAnsi="Times New Roman" w:cs="Times New Roman"/>
                <w:sz w:val="24"/>
                <w:szCs w:val="24"/>
              </w:rPr>
              <w:t>7</w:t>
            </w:r>
            <w:r w:rsidRPr="002A7FB8">
              <w:rPr>
                <w:rFonts w:ascii="Times New Roman" w:hAnsi="Times New Roman" w:cs="Times New Roman"/>
                <w:sz w:val="24"/>
                <w:szCs w:val="24"/>
              </w:rPr>
              <w:t xml:space="preserve"> год</w:t>
            </w:r>
          </w:p>
          <w:p w:rsidR="00B63B4E" w:rsidRPr="002A7FB8" w:rsidRDefault="00B63B4E" w:rsidP="00E13C86">
            <w:pPr>
              <w:pStyle w:val="ConsPlusCell0"/>
              <w:jc w:val="center"/>
              <w:rPr>
                <w:rFonts w:ascii="Times New Roman" w:hAnsi="Times New Roman" w:cs="Times New Roman"/>
                <w:sz w:val="24"/>
                <w:szCs w:val="24"/>
              </w:rPr>
            </w:pPr>
          </w:p>
        </w:tc>
        <w:tc>
          <w:tcPr>
            <w:tcW w:w="1701"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1984" w:type="dxa"/>
            <w:vMerge/>
          </w:tcPr>
          <w:p w:rsidR="00B63B4E" w:rsidRPr="00600F2D" w:rsidRDefault="00B63B4E" w:rsidP="00E13C86">
            <w:pPr>
              <w:widowControl w:val="0"/>
              <w:spacing w:after="0" w:line="240" w:lineRule="auto"/>
              <w:jc w:val="center"/>
              <w:rPr>
                <w:rFonts w:ascii="Times New Roman" w:hAnsi="Times New Roman"/>
                <w:sz w:val="24"/>
                <w:szCs w:val="24"/>
              </w:rPr>
            </w:pPr>
          </w:p>
        </w:tc>
      </w:tr>
      <w:tr w:rsidR="00B63B4E" w:rsidRPr="00600F2D" w:rsidTr="00DF5C6A">
        <w:trPr>
          <w:trHeight w:val="244"/>
        </w:trPr>
        <w:tc>
          <w:tcPr>
            <w:tcW w:w="540" w:type="dxa"/>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4069" w:type="dxa"/>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1701" w:type="dxa"/>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2</w:t>
            </w:r>
          </w:p>
        </w:tc>
        <w:tc>
          <w:tcPr>
            <w:tcW w:w="1276" w:type="dxa"/>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3</w:t>
            </w:r>
          </w:p>
        </w:tc>
        <w:tc>
          <w:tcPr>
            <w:tcW w:w="1275" w:type="dxa"/>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4</w:t>
            </w:r>
          </w:p>
        </w:tc>
        <w:tc>
          <w:tcPr>
            <w:tcW w:w="1276" w:type="dxa"/>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5</w:t>
            </w:r>
          </w:p>
        </w:tc>
        <w:tc>
          <w:tcPr>
            <w:tcW w:w="1276" w:type="dxa"/>
          </w:tcPr>
          <w:p w:rsidR="00B63B4E" w:rsidRPr="00600F2D" w:rsidRDefault="00B63B4E" w:rsidP="00E13C86">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1701" w:type="dxa"/>
          </w:tcPr>
          <w:p w:rsidR="00B63B4E" w:rsidRPr="00600F2D" w:rsidRDefault="00B63B4E" w:rsidP="00E13C86">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1984" w:type="dxa"/>
          </w:tcPr>
          <w:p w:rsidR="00B63B4E" w:rsidRPr="00600F2D" w:rsidRDefault="00B63B4E" w:rsidP="00E13C86">
            <w:pPr>
              <w:widowControl w:val="0"/>
              <w:spacing w:after="0" w:line="240" w:lineRule="auto"/>
              <w:jc w:val="center"/>
              <w:rPr>
                <w:rFonts w:ascii="Times New Roman" w:hAnsi="Times New Roman"/>
                <w:sz w:val="24"/>
                <w:szCs w:val="24"/>
              </w:rPr>
            </w:pPr>
            <w:r>
              <w:rPr>
                <w:rFonts w:ascii="Times New Roman" w:hAnsi="Times New Roman"/>
                <w:sz w:val="24"/>
                <w:szCs w:val="24"/>
              </w:rPr>
              <w:t>8</w:t>
            </w:r>
          </w:p>
        </w:tc>
      </w:tr>
      <w:tr w:rsidR="00B63B4E" w:rsidRPr="00600F2D" w:rsidTr="00DF5C6A">
        <w:trPr>
          <w:trHeight w:val="244"/>
        </w:trPr>
        <w:tc>
          <w:tcPr>
            <w:tcW w:w="540" w:type="dxa"/>
          </w:tcPr>
          <w:p w:rsidR="00B63B4E" w:rsidRPr="00600F2D" w:rsidRDefault="00B63B4E" w:rsidP="00E13C86">
            <w:pPr>
              <w:widowControl w:val="0"/>
              <w:spacing w:after="0" w:line="240" w:lineRule="auto"/>
              <w:jc w:val="center"/>
              <w:rPr>
                <w:rFonts w:ascii="Times New Roman" w:hAnsi="Times New Roman"/>
                <w:sz w:val="24"/>
                <w:szCs w:val="24"/>
              </w:rPr>
            </w:pPr>
          </w:p>
        </w:tc>
        <w:tc>
          <w:tcPr>
            <w:tcW w:w="4069" w:type="dxa"/>
          </w:tcPr>
          <w:p w:rsidR="00B63B4E" w:rsidRPr="00600F2D" w:rsidRDefault="00B63B4E" w:rsidP="00E13C86">
            <w:pPr>
              <w:widowControl w:val="0"/>
              <w:spacing w:after="0" w:line="240" w:lineRule="auto"/>
              <w:jc w:val="center"/>
              <w:rPr>
                <w:rFonts w:ascii="Times New Roman" w:hAnsi="Times New Roman"/>
                <w:sz w:val="24"/>
                <w:szCs w:val="24"/>
              </w:rPr>
            </w:pPr>
          </w:p>
        </w:tc>
        <w:tc>
          <w:tcPr>
            <w:tcW w:w="1701" w:type="dxa"/>
          </w:tcPr>
          <w:p w:rsidR="00B63B4E" w:rsidRPr="00600F2D" w:rsidRDefault="00B63B4E" w:rsidP="00E13C86">
            <w:pPr>
              <w:widowControl w:val="0"/>
              <w:spacing w:after="0" w:line="240" w:lineRule="auto"/>
              <w:rPr>
                <w:rFonts w:ascii="Times New Roman" w:hAnsi="Times New Roman"/>
                <w:sz w:val="24"/>
                <w:szCs w:val="24"/>
              </w:rPr>
            </w:pPr>
            <w:r>
              <w:rPr>
                <w:rFonts w:ascii="Times New Roman" w:hAnsi="Times New Roman"/>
                <w:sz w:val="24"/>
                <w:szCs w:val="24"/>
              </w:rPr>
              <w:t>Всего</w:t>
            </w:r>
          </w:p>
        </w:tc>
        <w:tc>
          <w:tcPr>
            <w:tcW w:w="1276" w:type="dxa"/>
          </w:tcPr>
          <w:p w:rsidR="00B63B4E" w:rsidRPr="00AB0580" w:rsidRDefault="00B63B4E" w:rsidP="00E13C86">
            <w:pPr>
              <w:widowControl w:val="0"/>
              <w:spacing w:after="0" w:line="240" w:lineRule="auto"/>
              <w:jc w:val="center"/>
              <w:rPr>
                <w:rFonts w:ascii="Times New Roman" w:hAnsi="Times New Roman"/>
              </w:rPr>
            </w:pPr>
            <w:r>
              <w:rPr>
                <w:rFonts w:ascii="Times New Roman" w:hAnsi="Times New Roman"/>
              </w:rPr>
              <w:t>10</w:t>
            </w:r>
            <w:r w:rsidR="00011B8E">
              <w:rPr>
                <w:rFonts w:ascii="Times New Roman" w:hAnsi="Times New Roman"/>
              </w:rPr>
              <w:t> 885,4</w:t>
            </w:r>
          </w:p>
        </w:tc>
        <w:tc>
          <w:tcPr>
            <w:tcW w:w="1275" w:type="dxa"/>
          </w:tcPr>
          <w:p w:rsidR="00B63B4E" w:rsidRPr="00AB0580" w:rsidRDefault="00B63B4E" w:rsidP="00E13C86">
            <w:pPr>
              <w:widowControl w:val="0"/>
              <w:spacing w:after="0" w:line="240" w:lineRule="auto"/>
              <w:jc w:val="center"/>
              <w:rPr>
                <w:rFonts w:ascii="Times New Roman" w:hAnsi="Times New Roman"/>
              </w:rPr>
            </w:pPr>
            <w:r w:rsidRPr="00AB0580">
              <w:rPr>
                <w:rFonts w:ascii="Times New Roman" w:hAnsi="Times New Roman"/>
              </w:rPr>
              <w:t>2924,1</w:t>
            </w:r>
          </w:p>
        </w:tc>
        <w:tc>
          <w:tcPr>
            <w:tcW w:w="1276" w:type="dxa"/>
          </w:tcPr>
          <w:p w:rsidR="00B63B4E" w:rsidRPr="00AB0580" w:rsidRDefault="00B63B4E" w:rsidP="00E13C86">
            <w:pPr>
              <w:widowControl w:val="0"/>
              <w:spacing w:after="0" w:line="240" w:lineRule="auto"/>
              <w:jc w:val="center"/>
              <w:rPr>
                <w:rFonts w:ascii="Times New Roman" w:hAnsi="Times New Roman"/>
              </w:rPr>
            </w:pPr>
            <w:r>
              <w:rPr>
                <w:rFonts w:ascii="Times New Roman" w:hAnsi="Times New Roman"/>
              </w:rPr>
              <w:t>5</w:t>
            </w:r>
            <w:r w:rsidR="00011B8E">
              <w:rPr>
                <w:rFonts w:ascii="Times New Roman" w:hAnsi="Times New Roman"/>
              </w:rPr>
              <w:t> 194,3</w:t>
            </w:r>
          </w:p>
        </w:tc>
        <w:tc>
          <w:tcPr>
            <w:tcW w:w="1276" w:type="dxa"/>
          </w:tcPr>
          <w:p w:rsidR="00B63B4E" w:rsidRPr="00AB0580" w:rsidRDefault="00B63B4E" w:rsidP="00E13C86">
            <w:pPr>
              <w:spacing w:after="0" w:line="240" w:lineRule="auto"/>
              <w:jc w:val="center"/>
              <w:rPr>
                <w:rFonts w:ascii="Times New Roman" w:hAnsi="Times New Roman"/>
              </w:rPr>
            </w:pPr>
            <w:r>
              <w:rPr>
                <w:rFonts w:ascii="Times New Roman" w:hAnsi="Times New Roman"/>
              </w:rPr>
              <w:t>2</w:t>
            </w:r>
            <w:r w:rsidR="00011B8E">
              <w:rPr>
                <w:rFonts w:ascii="Times New Roman" w:hAnsi="Times New Roman"/>
              </w:rPr>
              <w:t xml:space="preserve"> </w:t>
            </w:r>
            <w:r>
              <w:rPr>
                <w:rFonts w:ascii="Times New Roman" w:hAnsi="Times New Roman"/>
              </w:rPr>
              <w:t>767,0</w:t>
            </w:r>
          </w:p>
        </w:tc>
        <w:tc>
          <w:tcPr>
            <w:tcW w:w="1701" w:type="dxa"/>
          </w:tcPr>
          <w:p w:rsidR="00B63B4E" w:rsidRDefault="00B63B4E" w:rsidP="00E13C86">
            <w:pPr>
              <w:widowControl w:val="0"/>
              <w:spacing w:after="0" w:line="240" w:lineRule="auto"/>
              <w:jc w:val="center"/>
              <w:rPr>
                <w:rFonts w:ascii="Times New Roman" w:hAnsi="Times New Roman"/>
                <w:sz w:val="24"/>
                <w:szCs w:val="24"/>
              </w:rPr>
            </w:pPr>
          </w:p>
        </w:tc>
        <w:tc>
          <w:tcPr>
            <w:tcW w:w="1984" w:type="dxa"/>
          </w:tcPr>
          <w:p w:rsidR="00B63B4E" w:rsidRDefault="00B63B4E" w:rsidP="00E13C86">
            <w:pPr>
              <w:widowControl w:val="0"/>
              <w:spacing w:after="0" w:line="240" w:lineRule="auto"/>
              <w:jc w:val="center"/>
              <w:rPr>
                <w:rFonts w:ascii="Times New Roman" w:hAnsi="Times New Roman"/>
                <w:sz w:val="24"/>
                <w:szCs w:val="24"/>
              </w:rPr>
            </w:pPr>
          </w:p>
        </w:tc>
      </w:tr>
      <w:tr w:rsidR="00B63B4E" w:rsidRPr="00600F2D" w:rsidTr="00DF5C6A">
        <w:trPr>
          <w:trHeight w:val="951"/>
        </w:trPr>
        <w:tc>
          <w:tcPr>
            <w:tcW w:w="540"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4069" w:type="dxa"/>
            <w:vMerge w:val="restart"/>
          </w:tcPr>
          <w:p w:rsidR="00B63B4E" w:rsidRPr="00600F2D" w:rsidRDefault="00B63B4E" w:rsidP="00E13C86">
            <w:pPr>
              <w:widowControl w:val="0"/>
              <w:spacing w:after="0" w:line="240" w:lineRule="auto"/>
              <w:rPr>
                <w:rFonts w:ascii="Times New Roman" w:hAnsi="Times New Roman"/>
                <w:sz w:val="24"/>
                <w:szCs w:val="24"/>
              </w:rPr>
            </w:pPr>
            <w:r>
              <w:rPr>
                <w:rFonts w:ascii="Times New Roman" w:hAnsi="Times New Roman"/>
                <w:sz w:val="24"/>
                <w:szCs w:val="24"/>
              </w:rPr>
              <w:t>Оказание государственной поддержки по обеспечению жильем отдельных категорий граждан, установленных федеральными законами от 12.01.1995 № 5-ФЗ «О ветеранах» и от 24.11.1995 № 181-ФЗ «О социальной защите инвалидов в Российской Федерации»</w:t>
            </w:r>
          </w:p>
        </w:tc>
        <w:tc>
          <w:tcPr>
            <w:tcW w:w="1701" w:type="dxa"/>
          </w:tcPr>
          <w:p w:rsidR="00B63B4E" w:rsidRPr="002A7FB8" w:rsidRDefault="00B63B4E" w:rsidP="00E13C86">
            <w:pPr>
              <w:pStyle w:val="ConsPlusCell0"/>
              <w:rPr>
                <w:rFonts w:ascii="Times New Roman" w:hAnsi="Times New Roman" w:cs="Times New Roman"/>
                <w:sz w:val="24"/>
                <w:szCs w:val="24"/>
              </w:rPr>
            </w:pPr>
            <w:r>
              <w:rPr>
                <w:rFonts w:ascii="Times New Roman" w:hAnsi="Times New Roman" w:cs="Times New Roman"/>
                <w:sz w:val="24"/>
                <w:szCs w:val="24"/>
              </w:rPr>
              <w:t>С</w:t>
            </w:r>
            <w:r w:rsidRPr="00600F2D">
              <w:rPr>
                <w:rFonts w:ascii="Times New Roman" w:hAnsi="Times New Roman" w:cs="Times New Roman"/>
                <w:sz w:val="24"/>
                <w:szCs w:val="24"/>
              </w:rPr>
              <w:t xml:space="preserve">редства </w:t>
            </w:r>
            <w:r>
              <w:rPr>
                <w:rFonts w:ascii="Times New Roman" w:hAnsi="Times New Roman" w:cs="Times New Roman"/>
                <w:sz w:val="24"/>
                <w:szCs w:val="24"/>
              </w:rPr>
              <w:t xml:space="preserve">федерального </w:t>
            </w:r>
            <w:r w:rsidRPr="00600F2D">
              <w:rPr>
                <w:rFonts w:ascii="Times New Roman" w:hAnsi="Times New Roman" w:cs="Times New Roman"/>
                <w:sz w:val="24"/>
                <w:szCs w:val="24"/>
              </w:rPr>
              <w:t xml:space="preserve">бюджета    </w:t>
            </w:r>
          </w:p>
        </w:tc>
        <w:tc>
          <w:tcPr>
            <w:tcW w:w="1276"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Pr>
                <w:rFonts w:ascii="Times New Roman" w:hAnsi="Times New Roman"/>
              </w:rPr>
              <w:t>5</w:t>
            </w:r>
            <w:r w:rsidR="00011B8E">
              <w:rPr>
                <w:rFonts w:ascii="Times New Roman" w:hAnsi="Times New Roman"/>
              </w:rPr>
              <w:t> 555,4</w:t>
            </w:r>
          </w:p>
        </w:tc>
        <w:tc>
          <w:tcPr>
            <w:tcW w:w="1275"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sidRPr="00AB0580">
              <w:rPr>
                <w:rFonts w:ascii="Times New Roman" w:hAnsi="Times New Roman"/>
              </w:rPr>
              <w:t>1</w:t>
            </w:r>
            <w:r w:rsidR="00011B8E">
              <w:rPr>
                <w:rFonts w:ascii="Times New Roman" w:hAnsi="Times New Roman"/>
              </w:rPr>
              <w:t xml:space="preserve"> </w:t>
            </w:r>
            <w:r w:rsidRPr="00AB0580">
              <w:rPr>
                <w:rFonts w:ascii="Times New Roman" w:hAnsi="Times New Roman"/>
              </w:rPr>
              <w:t>844,1</w:t>
            </w:r>
          </w:p>
        </w:tc>
        <w:tc>
          <w:tcPr>
            <w:tcW w:w="1276" w:type="dxa"/>
          </w:tcPr>
          <w:p w:rsidR="00B63B4E" w:rsidRDefault="00B63B4E" w:rsidP="00E13C86">
            <w:pPr>
              <w:spacing w:after="0" w:line="240" w:lineRule="auto"/>
              <w:jc w:val="center"/>
              <w:rPr>
                <w:rFonts w:ascii="Times New Roman" w:hAnsi="Times New Roman"/>
              </w:rPr>
            </w:pPr>
          </w:p>
          <w:p w:rsidR="00B63B4E" w:rsidRPr="00AB0580" w:rsidRDefault="00011B8E" w:rsidP="00011B8E">
            <w:pPr>
              <w:spacing w:after="0" w:line="240" w:lineRule="auto"/>
              <w:jc w:val="center"/>
              <w:rPr>
                <w:rFonts w:ascii="Times New Roman" w:hAnsi="Times New Roman"/>
              </w:rPr>
            </w:pPr>
            <w:r>
              <w:rPr>
                <w:rFonts w:ascii="Times New Roman" w:hAnsi="Times New Roman"/>
              </w:rPr>
              <w:t>944,3</w:t>
            </w:r>
          </w:p>
        </w:tc>
        <w:tc>
          <w:tcPr>
            <w:tcW w:w="1276" w:type="dxa"/>
          </w:tcPr>
          <w:p w:rsidR="00B63B4E" w:rsidRDefault="00B63B4E" w:rsidP="00E13C86">
            <w:pPr>
              <w:spacing w:after="0" w:line="240" w:lineRule="auto"/>
              <w:jc w:val="center"/>
              <w:rPr>
                <w:rFonts w:ascii="Times New Roman" w:hAnsi="Times New Roman"/>
              </w:rPr>
            </w:pPr>
          </w:p>
          <w:p w:rsidR="00B63B4E" w:rsidRPr="00AB0580" w:rsidRDefault="00B63B4E" w:rsidP="00E13C86">
            <w:pPr>
              <w:spacing w:after="0" w:line="240" w:lineRule="auto"/>
              <w:jc w:val="center"/>
              <w:rPr>
                <w:rFonts w:ascii="Times New Roman" w:hAnsi="Times New Roman"/>
              </w:rPr>
            </w:pPr>
            <w:r>
              <w:rPr>
                <w:rFonts w:ascii="Times New Roman" w:hAnsi="Times New Roman"/>
              </w:rPr>
              <w:t>2</w:t>
            </w:r>
            <w:r w:rsidR="00011B8E">
              <w:rPr>
                <w:rFonts w:ascii="Times New Roman" w:hAnsi="Times New Roman"/>
              </w:rPr>
              <w:t xml:space="preserve"> </w:t>
            </w:r>
            <w:r>
              <w:rPr>
                <w:rFonts w:ascii="Times New Roman" w:hAnsi="Times New Roman"/>
              </w:rPr>
              <w:t>767,0</w:t>
            </w:r>
          </w:p>
        </w:tc>
        <w:tc>
          <w:tcPr>
            <w:tcW w:w="1701" w:type="dxa"/>
            <w:vMerge w:val="restart"/>
            <w:vAlign w:val="center"/>
          </w:tcPr>
          <w:p w:rsidR="00B63B4E" w:rsidRPr="00DF5C6A" w:rsidRDefault="00B63B4E" w:rsidP="00DF5C6A">
            <w:pPr>
              <w:pStyle w:val="af5"/>
              <w:rPr>
                <w:rFonts w:ascii="Times New Roman" w:hAnsi="Times New Roman"/>
              </w:rPr>
            </w:pPr>
            <w:r w:rsidRPr="00DF5C6A">
              <w:rPr>
                <w:rFonts w:ascii="Times New Roman" w:hAnsi="Times New Roman"/>
              </w:rPr>
              <w:t>6 месяцев с даты выдачи свидетельства</w:t>
            </w:r>
          </w:p>
          <w:p w:rsidR="00B63B4E" w:rsidRDefault="00B63B4E" w:rsidP="00E13C86">
            <w:pPr>
              <w:widowControl w:val="0"/>
              <w:spacing w:after="0" w:line="240" w:lineRule="auto"/>
              <w:rPr>
                <w:rFonts w:ascii="Times New Roman" w:hAnsi="Times New Roman"/>
                <w:sz w:val="24"/>
                <w:szCs w:val="24"/>
              </w:rPr>
            </w:pPr>
          </w:p>
          <w:p w:rsidR="00DF5C6A" w:rsidRDefault="00DF5C6A" w:rsidP="00E13C86">
            <w:pPr>
              <w:widowControl w:val="0"/>
              <w:spacing w:after="0" w:line="240" w:lineRule="auto"/>
              <w:rPr>
                <w:rFonts w:ascii="Times New Roman" w:hAnsi="Times New Roman"/>
                <w:sz w:val="24"/>
                <w:szCs w:val="24"/>
              </w:rPr>
            </w:pPr>
          </w:p>
          <w:p w:rsidR="00DF5C6A" w:rsidRDefault="00DF5C6A" w:rsidP="00E13C86">
            <w:pPr>
              <w:widowControl w:val="0"/>
              <w:spacing w:after="0" w:line="240" w:lineRule="auto"/>
              <w:rPr>
                <w:rFonts w:ascii="Times New Roman" w:hAnsi="Times New Roman"/>
                <w:sz w:val="24"/>
                <w:szCs w:val="24"/>
              </w:rPr>
            </w:pPr>
          </w:p>
          <w:p w:rsidR="00DF5C6A" w:rsidRDefault="00DF5C6A" w:rsidP="00E13C86">
            <w:pPr>
              <w:widowControl w:val="0"/>
              <w:spacing w:after="0" w:line="240" w:lineRule="auto"/>
              <w:rPr>
                <w:rFonts w:ascii="Times New Roman" w:hAnsi="Times New Roman"/>
                <w:sz w:val="24"/>
                <w:szCs w:val="24"/>
              </w:rPr>
            </w:pPr>
          </w:p>
          <w:p w:rsidR="00DF5C6A" w:rsidRPr="00600F2D" w:rsidRDefault="00DF5C6A" w:rsidP="00E13C86">
            <w:pPr>
              <w:widowControl w:val="0"/>
              <w:spacing w:after="0" w:line="240" w:lineRule="auto"/>
              <w:rPr>
                <w:rFonts w:ascii="Times New Roman" w:hAnsi="Times New Roman"/>
                <w:sz w:val="24"/>
                <w:szCs w:val="24"/>
              </w:rPr>
            </w:pPr>
          </w:p>
        </w:tc>
        <w:tc>
          <w:tcPr>
            <w:tcW w:w="1984" w:type="dxa"/>
            <w:vMerge w:val="restart"/>
            <w:vAlign w:val="center"/>
          </w:tcPr>
          <w:p w:rsidR="00B63B4E" w:rsidRDefault="00B63B4E" w:rsidP="00E13C86">
            <w:pPr>
              <w:widowControl w:val="0"/>
              <w:spacing w:after="0" w:line="240" w:lineRule="auto"/>
              <w:rPr>
                <w:rFonts w:ascii="Times New Roman" w:hAnsi="Times New Roman"/>
                <w:sz w:val="24"/>
                <w:szCs w:val="24"/>
              </w:rPr>
            </w:pPr>
            <w:r w:rsidRPr="00600F2D">
              <w:rPr>
                <w:rFonts w:ascii="Times New Roman" w:hAnsi="Times New Roman"/>
                <w:sz w:val="24"/>
                <w:szCs w:val="24"/>
              </w:rPr>
              <w:t>Адми</w:t>
            </w:r>
            <w:r>
              <w:rPr>
                <w:rFonts w:ascii="Times New Roman" w:hAnsi="Times New Roman"/>
                <w:sz w:val="24"/>
                <w:szCs w:val="24"/>
              </w:rPr>
              <w:t>-</w:t>
            </w:r>
          </w:p>
          <w:p w:rsidR="00B63B4E" w:rsidRPr="00600F2D" w:rsidRDefault="00B63B4E" w:rsidP="00E13C86">
            <w:pPr>
              <w:widowControl w:val="0"/>
              <w:spacing w:after="0" w:line="240" w:lineRule="auto"/>
              <w:rPr>
                <w:rFonts w:ascii="Times New Roman" w:hAnsi="Times New Roman"/>
                <w:sz w:val="24"/>
                <w:szCs w:val="24"/>
              </w:rPr>
            </w:pPr>
            <w:r w:rsidRPr="00600F2D">
              <w:rPr>
                <w:rFonts w:ascii="Times New Roman" w:hAnsi="Times New Roman"/>
                <w:sz w:val="24"/>
                <w:szCs w:val="24"/>
              </w:rPr>
              <w:t>нистрация</w:t>
            </w:r>
          </w:p>
          <w:p w:rsidR="00B63B4E" w:rsidRPr="00600F2D" w:rsidRDefault="00B63B4E" w:rsidP="00E13C86">
            <w:pPr>
              <w:widowControl w:val="0"/>
              <w:spacing w:after="0" w:line="240" w:lineRule="auto"/>
              <w:rPr>
                <w:rFonts w:ascii="Times New Roman" w:hAnsi="Times New Roman"/>
                <w:sz w:val="24"/>
                <w:szCs w:val="24"/>
              </w:rPr>
            </w:pPr>
            <w:r w:rsidRPr="00600F2D">
              <w:rPr>
                <w:rFonts w:ascii="Times New Roman" w:hAnsi="Times New Roman"/>
                <w:sz w:val="24"/>
                <w:szCs w:val="24"/>
              </w:rPr>
              <w:t>г.Лыткарино</w:t>
            </w:r>
          </w:p>
          <w:p w:rsidR="00B63B4E" w:rsidRPr="00600F2D" w:rsidRDefault="00B63B4E" w:rsidP="00E13C86">
            <w:pPr>
              <w:widowControl w:val="0"/>
              <w:spacing w:after="0" w:line="240" w:lineRule="auto"/>
              <w:rPr>
                <w:rFonts w:ascii="Times New Roman" w:hAnsi="Times New Roman"/>
                <w:sz w:val="24"/>
                <w:szCs w:val="24"/>
              </w:rPr>
            </w:pPr>
          </w:p>
          <w:p w:rsidR="00B63B4E" w:rsidRPr="00600F2D" w:rsidRDefault="00B63B4E" w:rsidP="00E13C86">
            <w:pPr>
              <w:widowControl w:val="0"/>
              <w:spacing w:after="0" w:line="240" w:lineRule="auto"/>
              <w:rPr>
                <w:rFonts w:ascii="Times New Roman" w:hAnsi="Times New Roman"/>
                <w:sz w:val="24"/>
                <w:szCs w:val="24"/>
              </w:rPr>
            </w:pPr>
            <w:r w:rsidRPr="00600F2D">
              <w:rPr>
                <w:rFonts w:ascii="Times New Roman" w:hAnsi="Times New Roman"/>
                <w:sz w:val="24"/>
                <w:szCs w:val="24"/>
              </w:rPr>
              <w:t>Управление</w:t>
            </w:r>
          </w:p>
          <w:p w:rsidR="00B63B4E" w:rsidRPr="00600F2D" w:rsidRDefault="00B63B4E" w:rsidP="00E13C86">
            <w:pPr>
              <w:widowControl w:val="0"/>
              <w:spacing w:after="0" w:line="240" w:lineRule="auto"/>
              <w:rPr>
                <w:rFonts w:ascii="Times New Roman" w:hAnsi="Times New Roman"/>
                <w:sz w:val="24"/>
                <w:szCs w:val="24"/>
              </w:rPr>
            </w:pPr>
            <w:r w:rsidRPr="00600F2D">
              <w:rPr>
                <w:rFonts w:ascii="Times New Roman" w:hAnsi="Times New Roman"/>
                <w:sz w:val="24"/>
                <w:szCs w:val="24"/>
              </w:rPr>
              <w:t>ЖКХ и РГИ</w:t>
            </w:r>
          </w:p>
          <w:p w:rsidR="00B63B4E" w:rsidRPr="00600F2D" w:rsidRDefault="00B63B4E" w:rsidP="00E13C86">
            <w:pPr>
              <w:widowControl w:val="0"/>
              <w:spacing w:after="0" w:line="240" w:lineRule="auto"/>
              <w:rPr>
                <w:rFonts w:ascii="Times New Roman" w:hAnsi="Times New Roman"/>
                <w:sz w:val="24"/>
                <w:szCs w:val="24"/>
              </w:rPr>
            </w:pPr>
            <w:r w:rsidRPr="00600F2D">
              <w:rPr>
                <w:rFonts w:ascii="Times New Roman" w:hAnsi="Times New Roman"/>
                <w:sz w:val="24"/>
                <w:szCs w:val="24"/>
              </w:rPr>
              <w:t>г.Лыткарино</w:t>
            </w:r>
          </w:p>
          <w:p w:rsidR="00B63B4E" w:rsidRPr="00600F2D" w:rsidRDefault="00B63B4E" w:rsidP="00E13C86">
            <w:pPr>
              <w:widowControl w:val="0"/>
              <w:spacing w:after="0" w:line="240" w:lineRule="auto"/>
              <w:rPr>
                <w:rFonts w:ascii="Times New Roman" w:hAnsi="Times New Roman"/>
                <w:sz w:val="24"/>
                <w:szCs w:val="24"/>
              </w:rPr>
            </w:pPr>
          </w:p>
        </w:tc>
      </w:tr>
      <w:tr w:rsidR="00B63B4E" w:rsidRPr="00600F2D" w:rsidTr="00DF5C6A">
        <w:trPr>
          <w:trHeight w:val="736"/>
        </w:trPr>
        <w:tc>
          <w:tcPr>
            <w:tcW w:w="540"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4069" w:type="dxa"/>
            <w:vMerge/>
          </w:tcPr>
          <w:p w:rsidR="00B63B4E" w:rsidRDefault="00B63B4E" w:rsidP="00E13C86">
            <w:pPr>
              <w:widowControl w:val="0"/>
              <w:spacing w:after="0" w:line="240" w:lineRule="auto"/>
              <w:rPr>
                <w:rFonts w:ascii="Times New Roman" w:hAnsi="Times New Roman"/>
                <w:sz w:val="24"/>
                <w:szCs w:val="24"/>
              </w:rPr>
            </w:pPr>
          </w:p>
        </w:tc>
        <w:tc>
          <w:tcPr>
            <w:tcW w:w="1701" w:type="dxa"/>
          </w:tcPr>
          <w:p w:rsidR="00B63B4E" w:rsidRDefault="00B63B4E" w:rsidP="00E13C86">
            <w:pPr>
              <w:pStyle w:val="ConsPlusCell0"/>
              <w:rPr>
                <w:rFonts w:ascii="Times New Roman" w:hAnsi="Times New Roman" w:cs="Times New Roman"/>
                <w:sz w:val="24"/>
                <w:szCs w:val="24"/>
              </w:rPr>
            </w:pPr>
            <w:r>
              <w:rPr>
                <w:rFonts w:ascii="Times New Roman" w:hAnsi="Times New Roman" w:cs="Times New Roman"/>
                <w:sz w:val="24"/>
                <w:szCs w:val="24"/>
              </w:rPr>
              <w:t xml:space="preserve">Средства бюджета </w:t>
            </w:r>
          </w:p>
          <w:p w:rsidR="00B63B4E" w:rsidRPr="002A7FB8" w:rsidRDefault="00B63B4E" w:rsidP="00E13C86">
            <w:pPr>
              <w:pStyle w:val="ConsPlusCell0"/>
              <w:rPr>
                <w:rFonts w:ascii="Times New Roman" w:hAnsi="Times New Roman" w:cs="Times New Roman"/>
                <w:sz w:val="24"/>
                <w:szCs w:val="24"/>
              </w:rPr>
            </w:pPr>
            <w:r>
              <w:rPr>
                <w:rFonts w:ascii="Times New Roman" w:hAnsi="Times New Roman" w:cs="Times New Roman"/>
                <w:sz w:val="24"/>
                <w:szCs w:val="24"/>
              </w:rPr>
              <w:t>г. Лыткарино</w:t>
            </w:r>
          </w:p>
        </w:tc>
        <w:tc>
          <w:tcPr>
            <w:tcW w:w="1276"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sidRPr="00AB0580">
              <w:rPr>
                <w:rFonts w:ascii="Times New Roman" w:hAnsi="Times New Roman"/>
              </w:rPr>
              <w:t>1</w:t>
            </w:r>
            <w:r w:rsidR="00011B8E">
              <w:rPr>
                <w:rFonts w:ascii="Times New Roman" w:hAnsi="Times New Roman"/>
              </w:rPr>
              <w:t xml:space="preserve"> </w:t>
            </w:r>
            <w:r w:rsidRPr="00AB0580">
              <w:rPr>
                <w:rFonts w:ascii="Times New Roman" w:hAnsi="Times New Roman"/>
              </w:rPr>
              <w:t>080,0</w:t>
            </w:r>
          </w:p>
        </w:tc>
        <w:tc>
          <w:tcPr>
            <w:tcW w:w="1275"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sidRPr="00AB0580">
              <w:rPr>
                <w:rFonts w:ascii="Times New Roman" w:hAnsi="Times New Roman"/>
              </w:rPr>
              <w:t>1</w:t>
            </w:r>
            <w:r w:rsidR="00011B8E">
              <w:rPr>
                <w:rFonts w:ascii="Times New Roman" w:hAnsi="Times New Roman"/>
              </w:rPr>
              <w:t xml:space="preserve"> </w:t>
            </w:r>
            <w:r w:rsidRPr="00AB0580">
              <w:rPr>
                <w:rFonts w:ascii="Times New Roman" w:hAnsi="Times New Roman"/>
              </w:rPr>
              <w:t>080,0</w:t>
            </w:r>
          </w:p>
        </w:tc>
        <w:tc>
          <w:tcPr>
            <w:tcW w:w="1276"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sidRPr="00AB0580">
              <w:rPr>
                <w:rFonts w:ascii="Times New Roman" w:hAnsi="Times New Roman"/>
              </w:rPr>
              <w:t>0</w:t>
            </w:r>
          </w:p>
        </w:tc>
        <w:tc>
          <w:tcPr>
            <w:tcW w:w="1276" w:type="dxa"/>
          </w:tcPr>
          <w:p w:rsidR="00B63B4E" w:rsidRDefault="00B63B4E" w:rsidP="00E13C86">
            <w:pPr>
              <w:spacing w:after="0" w:line="240" w:lineRule="auto"/>
              <w:jc w:val="center"/>
              <w:rPr>
                <w:rFonts w:ascii="Times New Roman" w:hAnsi="Times New Roman"/>
              </w:rPr>
            </w:pPr>
          </w:p>
          <w:p w:rsidR="00B63B4E" w:rsidRPr="00AB0580" w:rsidRDefault="00B63B4E" w:rsidP="00E13C86">
            <w:pPr>
              <w:spacing w:after="0" w:line="240" w:lineRule="auto"/>
              <w:jc w:val="center"/>
              <w:rPr>
                <w:rFonts w:ascii="Times New Roman" w:hAnsi="Times New Roman"/>
              </w:rPr>
            </w:pPr>
            <w:r w:rsidRPr="00AB0580">
              <w:rPr>
                <w:rFonts w:ascii="Times New Roman" w:hAnsi="Times New Roman"/>
              </w:rPr>
              <w:t>0</w:t>
            </w:r>
          </w:p>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p>
        </w:tc>
        <w:tc>
          <w:tcPr>
            <w:tcW w:w="1701"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1984" w:type="dxa"/>
            <w:vMerge/>
          </w:tcPr>
          <w:p w:rsidR="00B63B4E" w:rsidRPr="00600F2D" w:rsidRDefault="00B63B4E" w:rsidP="00E13C86">
            <w:pPr>
              <w:widowControl w:val="0"/>
              <w:spacing w:after="0" w:line="240" w:lineRule="auto"/>
              <w:jc w:val="center"/>
              <w:rPr>
                <w:rFonts w:ascii="Times New Roman" w:hAnsi="Times New Roman"/>
                <w:sz w:val="24"/>
                <w:szCs w:val="24"/>
              </w:rPr>
            </w:pPr>
          </w:p>
        </w:tc>
      </w:tr>
      <w:tr w:rsidR="00B63B4E" w:rsidRPr="00600F2D" w:rsidTr="00DF5C6A">
        <w:trPr>
          <w:trHeight w:val="929"/>
        </w:trPr>
        <w:tc>
          <w:tcPr>
            <w:tcW w:w="540" w:type="dxa"/>
            <w:vMerge w:val="restart"/>
          </w:tcPr>
          <w:p w:rsidR="00B63B4E" w:rsidRPr="00600F2D" w:rsidRDefault="00B63B4E" w:rsidP="00E13C86">
            <w:pPr>
              <w:widowControl w:val="0"/>
              <w:spacing w:after="0" w:line="240" w:lineRule="auto"/>
              <w:jc w:val="center"/>
              <w:rPr>
                <w:rFonts w:ascii="Times New Roman" w:hAnsi="Times New Roman"/>
                <w:sz w:val="24"/>
                <w:szCs w:val="24"/>
              </w:rPr>
            </w:pPr>
            <w:r>
              <w:rPr>
                <w:rFonts w:ascii="Times New Roman" w:hAnsi="Times New Roman"/>
                <w:sz w:val="24"/>
                <w:szCs w:val="24"/>
              </w:rPr>
              <w:t>2</w:t>
            </w:r>
            <w:r w:rsidRPr="00600F2D">
              <w:rPr>
                <w:rFonts w:ascii="Times New Roman" w:hAnsi="Times New Roman"/>
                <w:sz w:val="24"/>
                <w:szCs w:val="24"/>
              </w:rPr>
              <w:t>.</w:t>
            </w:r>
          </w:p>
        </w:tc>
        <w:tc>
          <w:tcPr>
            <w:tcW w:w="4069" w:type="dxa"/>
            <w:vMerge w:val="restart"/>
          </w:tcPr>
          <w:p w:rsidR="00B63B4E" w:rsidRPr="00600F2D" w:rsidRDefault="00B63B4E" w:rsidP="00E13C86">
            <w:pPr>
              <w:widowControl w:val="0"/>
              <w:spacing w:after="0" w:line="240" w:lineRule="auto"/>
              <w:rPr>
                <w:rFonts w:ascii="Times New Roman" w:hAnsi="Times New Roman"/>
                <w:sz w:val="24"/>
                <w:szCs w:val="24"/>
              </w:rPr>
            </w:pPr>
            <w:r>
              <w:rPr>
                <w:rFonts w:ascii="Times New Roman" w:hAnsi="Times New Roman"/>
                <w:sz w:val="24"/>
                <w:szCs w:val="24"/>
              </w:rPr>
              <w:t>Обеспечение жилыми помещениями военнослужащих и совместно проживающих членов их семей</w:t>
            </w:r>
          </w:p>
        </w:tc>
        <w:tc>
          <w:tcPr>
            <w:tcW w:w="1701" w:type="dxa"/>
            <w:vAlign w:val="center"/>
          </w:tcPr>
          <w:p w:rsidR="00B63B4E" w:rsidRPr="002A7FB8" w:rsidRDefault="00B63B4E" w:rsidP="00E13C86">
            <w:pPr>
              <w:pStyle w:val="ConsPlusCell0"/>
              <w:rPr>
                <w:rFonts w:ascii="Times New Roman" w:hAnsi="Times New Roman" w:cs="Times New Roman"/>
                <w:sz w:val="24"/>
                <w:szCs w:val="24"/>
              </w:rPr>
            </w:pPr>
            <w:r>
              <w:rPr>
                <w:rFonts w:ascii="Times New Roman" w:hAnsi="Times New Roman" w:cs="Times New Roman"/>
                <w:sz w:val="24"/>
                <w:szCs w:val="24"/>
              </w:rPr>
              <w:t>С</w:t>
            </w:r>
            <w:r w:rsidRPr="00600F2D">
              <w:rPr>
                <w:rFonts w:ascii="Times New Roman" w:hAnsi="Times New Roman" w:cs="Times New Roman"/>
                <w:sz w:val="24"/>
                <w:szCs w:val="24"/>
              </w:rPr>
              <w:t xml:space="preserve">редства </w:t>
            </w:r>
            <w:r>
              <w:rPr>
                <w:rFonts w:ascii="Times New Roman" w:hAnsi="Times New Roman" w:cs="Times New Roman"/>
                <w:sz w:val="24"/>
                <w:szCs w:val="24"/>
              </w:rPr>
              <w:t xml:space="preserve">федерального </w:t>
            </w:r>
            <w:r w:rsidRPr="00600F2D">
              <w:rPr>
                <w:rFonts w:ascii="Times New Roman" w:hAnsi="Times New Roman" w:cs="Times New Roman"/>
                <w:sz w:val="24"/>
                <w:szCs w:val="24"/>
              </w:rPr>
              <w:t xml:space="preserve">бюджета    </w:t>
            </w:r>
          </w:p>
        </w:tc>
        <w:tc>
          <w:tcPr>
            <w:tcW w:w="1276"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011B8E">
            <w:pPr>
              <w:widowControl w:val="0"/>
              <w:spacing w:after="0" w:line="240" w:lineRule="auto"/>
              <w:jc w:val="center"/>
              <w:rPr>
                <w:rFonts w:ascii="Times New Roman" w:hAnsi="Times New Roman"/>
              </w:rPr>
            </w:pPr>
            <w:r>
              <w:rPr>
                <w:rFonts w:ascii="Times New Roman" w:hAnsi="Times New Roman"/>
              </w:rPr>
              <w:t>4</w:t>
            </w:r>
            <w:r w:rsidR="00011B8E">
              <w:rPr>
                <w:rFonts w:ascii="Times New Roman" w:hAnsi="Times New Roman"/>
              </w:rPr>
              <w:t xml:space="preserve"> 2</w:t>
            </w:r>
            <w:r>
              <w:rPr>
                <w:rFonts w:ascii="Times New Roman" w:hAnsi="Times New Roman"/>
              </w:rPr>
              <w:t>50,0</w:t>
            </w:r>
          </w:p>
        </w:tc>
        <w:tc>
          <w:tcPr>
            <w:tcW w:w="1275"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Pr>
                <w:rFonts w:ascii="Times New Roman" w:hAnsi="Times New Roman"/>
              </w:rPr>
              <w:t>0</w:t>
            </w:r>
          </w:p>
        </w:tc>
        <w:tc>
          <w:tcPr>
            <w:tcW w:w="1276" w:type="dxa"/>
          </w:tcPr>
          <w:p w:rsidR="00B63B4E" w:rsidRDefault="00B63B4E" w:rsidP="00E13C86">
            <w:pPr>
              <w:spacing w:after="0" w:line="240" w:lineRule="auto"/>
              <w:jc w:val="center"/>
              <w:rPr>
                <w:rFonts w:ascii="Times New Roman" w:hAnsi="Times New Roman"/>
              </w:rPr>
            </w:pPr>
          </w:p>
          <w:p w:rsidR="00B63B4E" w:rsidRPr="00AB0580" w:rsidRDefault="00011B8E" w:rsidP="00E13C86">
            <w:pPr>
              <w:spacing w:after="0" w:line="240" w:lineRule="auto"/>
              <w:jc w:val="center"/>
              <w:rPr>
                <w:rFonts w:ascii="Times New Roman" w:hAnsi="Times New Roman"/>
              </w:rPr>
            </w:pPr>
            <w:r>
              <w:rPr>
                <w:rFonts w:ascii="Times New Roman" w:hAnsi="Times New Roman"/>
              </w:rPr>
              <w:t>4 2</w:t>
            </w:r>
            <w:r w:rsidR="00B63B4E">
              <w:rPr>
                <w:rFonts w:ascii="Times New Roman" w:hAnsi="Times New Roman"/>
              </w:rPr>
              <w:t>50,0</w:t>
            </w:r>
          </w:p>
        </w:tc>
        <w:tc>
          <w:tcPr>
            <w:tcW w:w="1276" w:type="dxa"/>
          </w:tcPr>
          <w:p w:rsidR="00B63B4E" w:rsidRDefault="00B63B4E" w:rsidP="00E13C86">
            <w:pPr>
              <w:spacing w:after="0" w:line="240" w:lineRule="auto"/>
              <w:jc w:val="center"/>
              <w:rPr>
                <w:rFonts w:ascii="Times New Roman" w:hAnsi="Times New Roman"/>
              </w:rPr>
            </w:pPr>
          </w:p>
          <w:p w:rsidR="00B63B4E" w:rsidRPr="00AB0580" w:rsidRDefault="00B63B4E" w:rsidP="00E13C86">
            <w:pPr>
              <w:spacing w:after="0" w:line="240" w:lineRule="auto"/>
              <w:jc w:val="center"/>
              <w:rPr>
                <w:rFonts w:ascii="Times New Roman" w:hAnsi="Times New Roman"/>
              </w:rPr>
            </w:pPr>
            <w:r>
              <w:rPr>
                <w:rFonts w:ascii="Times New Roman" w:hAnsi="Times New Roman"/>
              </w:rPr>
              <w:t>0</w:t>
            </w:r>
          </w:p>
        </w:tc>
        <w:tc>
          <w:tcPr>
            <w:tcW w:w="1701" w:type="dxa"/>
            <w:vMerge w:val="restart"/>
          </w:tcPr>
          <w:p w:rsidR="00DF5C6A" w:rsidRDefault="00DF5C6A" w:rsidP="00E13C86">
            <w:pPr>
              <w:widowControl w:val="0"/>
              <w:spacing w:after="0" w:line="240" w:lineRule="auto"/>
              <w:rPr>
                <w:rFonts w:ascii="Times New Roman" w:hAnsi="Times New Roman"/>
                <w:sz w:val="24"/>
                <w:szCs w:val="24"/>
              </w:rPr>
            </w:pPr>
            <w:r>
              <w:rPr>
                <w:rFonts w:ascii="Times New Roman" w:hAnsi="Times New Roman"/>
                <w:sz w:val="24"/>
                <w:szCs w:val="24"/>
              </w:rPr>
              <w:t>3 месяца с даты выдачи свидетельства</w:t>
            </w:r>
          </w:p>
          <w:p w:rsidR="00B63B4E" w:rsidRPr="00600F2D" w:rsidRDefault="00B63B4E" w:rsidP="00E13C86">
            <w:pPr>
              <w:widowControl w:val="0"/>
              <w:rPr>
                <w:rFonts w:ascii="Times New Roman" w:hAnsi="Times New Roman"/>
                <w:sz w:val="24"/>
                <w:szCs w:val="24"/>
              </w:rPr>
            </w:pPr>
          </w:p>
        </w:tc>
        <w:tc>
          <w:tcPr>
            <w:tcW w:w="1984" w:type="dxa"/>
            <w:vMerge/>
          </w:tcPr>
          <w:p w:rsidR="00B63B4E" w:rsidRPr="00600F2D" w:rsidRDefault="00B63B4E" w:rsidP="00E13C86">
            <w:pPr>
              <w:widowControl w:val="0"/>
              <w:spacing w:after="0" w:line="240" w:lineRule="auto"/>
              <w:jc w:val="center"/>
              <w:rPr>
                <w:rFonts w:ascii="Times New Roman" w:hAnsi="Times New Roman"/>
                <w:sz w:val="24"/>
                <w:szCs w:val="24"/>
              </w:rPr>
            </w:pPr>
          </w:p>
        </w:tc>
      </w:tr>
      <w:tr w:rsidR="00B63B4E" w:rsidRPr="00600F2D" w:rsidTr="00DF5C6A">
        <w:trPr>
          <w:trHeight w:val="736"/>
        </w:trPr>
        <w:tc>
          <w:tcPr>
            <w:tcW w:w="540"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4069" w:type="dxa"/>
            <w:vMerge/>
          </w:tcPr>
          <w:p w:rsidR="00B63B4E" w:rsidRDefault="00B63B4E" w:rsidP="00E13C86">
            <w:pPr>
              <w:widowControl w:val="0"/>
              <w:spacing w:after="0" w:line="240" w:lineRule="auto"/>
              <w:rPr>
                <w:rFonts w:ascii="Times New Roman" w:hAnsi="Times New Roman"/>
                <w:sz w:val="24"/>
                <w:szCs w:val="24"/>
              </w:rPr>
            </w:pPr>
          </w:p>
        </w:tc>
        <w:tc>
          <w:tcPr>
            <w:tcW w:w="1701" w:type="dxa"/>
            <w:vAlign w:val="center"/>
          </w:tcPr>
          <w:p w:rsidR="00B63B4E" w:rsidRDefault="00B63B4E" w:rsidP="00E13C86">
            <w:pPr>
              <w:pStyle w:val="ConsPlusCell0"/>
              <w:rPr>
                <w:rFonts w:ascii="Times New Roman" w:hAnsi="Times New Roman" w:cs="Times New Roman"/>
                <w:sz w:val="24"/>
                <w:szCs w:val="24"/>
              </w:rPr>
            </w:pPr>
            <w:r>
              <w:rPr>
                <w:rFonts w:ascii="Times New Roman" w:hAnsi="Times New Roman" w:cs="Times New Roman"/>
                <w:sz w:val="24"/>
                <w:szCs w:val="24"/>
              </w:rPr>
              <w:t xml:space="preserve">Средства бюджета </w:t>
            </w:r>
          </w:p>
          <w:p w:rsidR="00B63B4E" w:rsidRPr="002A7FB8" w:rsidRDefault="00B63B4E" w:rsidP="00E13C86">
            <w:pPr>
              <w:pStyle w:val="ConsPlusCell0"/>
              <w:rPr>
                <w:rFonts w:ascii="Times New Roman" w:hAnsi="Times New Roman" w:cs="Times New Roman"/>
                <w:sz w:val="24"/>
                <w:szCs w:val="24"/>
              </w:rPr>
            </w:pPr>
            <w:r>
              <w:rPr>
                <w:rFonts w:ascii="Times New Roman" w:hAnsi="Times New Roman" w:cs="Times New Roman"/>
                <w:sz w:val="24"/>
                <w:szCs w:val="24"/>
              </w:rPr>
              <w:t>г. Лыткарино</w:t>
            </w:r>
          </w:p>
        </w:tc>
        <w:tc>
          <w:tcPr>
            <w:tcW w:w="1276"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Pr>
                <w:rFonts w:ascii="Times New Roman" w:hAnsi="Times New Roman"/>
              </w:rPr>
              <w:t>0</w:t>
            </w:r>
          </w:p>
        </w:tc>
        <w:tc>
          <w:tcPr>
            <w:tcW w:w="1275"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Pr>
                <w:rFonts w:ascii="Times New Roman" w:hAnsi="Times New Roman"/>
              </w:rPr>
              <w:t>0</w:t>
            </w:r>
          </w:p>
        </w:tc>
        <w:tc>
          <w:tcPr>
            <w:tcW w:w="1276" w:type="dxa"/>
          </w:tcPr>
          <w:p w:rsidR="00B63B4E" w:rsidRDefault="00B63B4E" w:rsidP="00E13C86">
            <w:pPr>
              <w:widowControl w:val="0"/>
              <w:spacing w:after="0" w:line="240" w:lineRule="auto"/>
              <w:jc w:val="center"/>
              <w:rPr>
                <w:rFonts w:ascii="Times New Roman" w:hAnsi="Times New Roman"/>
              </w:rPr>
            </w:pPr>
          </w:p>
          <w:p w:rsidR="00B63B4E" w:rsidRPr="00AB0580" w:rsidRDefault="00B63B4E" w:rsidP="00E13C86">
            <w:pPr>
              <w:widowControl w:val="0"/>
              <w:spacing w:after="0" w:line="240" w:lineRule="auto"/>
              <w:jc w:val="center"/>
              <w:rPr>
                <w:rFonts w:ascii="Times New Roman" w:hAnsi="Times New Roman"/>
              </w:rPr>
            </w:pPr>
            <w:r w:rsidRPr="00AB0580">
              <w:rPr>
                <w:rFonts w:ascii="Times New Roman" w:hAnsi="Times New Roman"/>
              </w:rPr>
              <w:t>0</w:t>
            </w:r>
          </w:p>
        </w:tc>
        <w:tc>
          <w:tcPr>
            <w:tcW w:w="1276" w:type="dxa"/>
          </w:tcPr>
          <w:p w:rsidR="00B63B4E" w:rsidRDefault="00B63B4E" w:rsidP="00E13C86">
            <w:pPr>
              <w:spacing w:after="0" w:line="240" w:lineRule="auto"/>
              <w:jc w:val="center"/>
              <w:rPr>
                <w:rFonts w:ascii="Times New Roman" w:hAnsi="Times New Roman"/>
              </w:rPr>
            </w:pPr>
          </w:p>
          <w:p w:rsidR="00B63B4E" w:rsidRDefault="00B63B4E" w:rsidP="00E13C86">
            <w:pPr>
              <w:spacing w:after="0" w:line="240" w:lineRule="auto"/>
              <w:jc w:val="center"/>
              <w:rPr>
                <w:rFonts w:ascii="Times New Roman" w:hAnsi="Times New Roman"/>
              </w:rPr>
            </w:pPr>
            <w:r w:rsidRPr="00AB0580">
              <w:rPr>
                <w:rFonts w:ascii="Times New Roman" w:hAnsi="Times New Roman"/>
              </w:rPr>
              <w:t>0</w:t>
            </w:r>
          </w:p>
          <w:p w:rsidR="00B63B4E" w:rsidRPr="00AB0580" w:rsidRDefault="00B63B4E" w:rsidP="00E13C86">
            <w:pPr>
              <w:widowControl w:val="0"/>
              <w:spacing w:after="0" w:line="240" w:lineRule="auto"/>
              <w:jc w:val="center"/>
              <w:rPr>
                <w:rFonts w:ascii="Times New Roman" w:hAnsi="Times New Roman"/>
              </w:rPr>
            </w:pPr>
          </w:p>
        </w:tc>
        <w:tc>
          <w:tcPr>
            <w:tcW w:w="1701" w:type="dxa"/>
            <w:vMerge/>
          </w:tcPr>
          <w:p w:rsidR="00B63B4E" w:rsidRPr="00600F2D" w:rsidRDefault="00B63B4E" w:rsidP="00E13C86">
            <w:pPr>
              <w:widowControl w:val="0"/>
              <w:spacing w:after="0" w:line="240" w:lineRule="auto"/>
              <w:jc w:val="center"/>
              <w:rPr>
                <w:rFonts w:ascii="Times New Roman" w:hAnsi="Times New Roman"/>
                <w:sz w:val="24"/>
                <w:szCs w:val="24"/>
              </w:rPr>
            </w:pPr>
          </w:p>
        </w:tc>
        <w:tc>
          <w:tcPr>
            <w:tcW w:w="1984" w:type="dxa"/>
            <w:vMerge/>
          </w:tcPr>
          <w:p w:rsidR="00B63B4E" w:rsidRPr="00600F2D" w:rsidRDefault="00B63B4E" w:rsidP="00E13C86">
            <w:pPr>
              <w:widowControl w:val="0"/>
              <w:spacing w:after="0" w:line="240" w:lineRule="auto"/>
              <w:jc w:val="center"/>
              <w:rPr>
                <w:rFonts w:ascii="Times New Roman" w:hAnsi="Times New Roman"/>
                <w:sz w:val="24"/>
                <w:szCs w:val="24"/>
              </w:rPr>
            </w:pPr>
          </w:p>
        </w:tc>
      </w:tr>
    </w:tbl>
    <w:p w:rsidR="00F704D5" w:rsidRDefault="00F704D5" w:rsidP="00BC4E21">
      <w:pPr>
        <w:spacing w:after="0" w:line="240" w:lineRule="auto"/>
        <w:ind w:right="575"/>
        <w:rPr>
          <w:rFonts w:ascii="Times New Roman" w:hAnsi="Times New Roman"/>
          <w:color w:val="000000"/>
          <w:spacing w:val="-1"/>
          <w:sz w:val="28"/>
          <w:szCs w:val="28"/>
        </w:rPr>
      </w:pPr>
      <w:r w:rsidRPr="002D0147">
        <w:rPr>
          <w:rFonts w:ascii="Times New Roman" w:hAnsi="Times New Roman"/>
          <w:color w:val="000000"/>
          <w:spacing w:val="-2"/>
          <w:sz w:val="28"/>
          <w:szCs w:val="28"/>
        </w:rPr>
        <w:t xml:space="preserve"> </w:t>
      </w:r>
    </w:p>
    <w:p w:rsidR="00F704D5" w:rsidRPr="00CF156A" w:rsidRDefault="00F704D5" w:rsidP="00F704D5">
      <w:pPr>
        <w:autoSpaceDE w:val="0"/>
        <w:autoSpaceDN w:val="0"/>
        <w:adjustRightInd w:val="0"/>
        <w:spacing w:after="0" w:line="240" w:lineRule="auto"/>
        <w:ind w:firstLine="540"/>
        <w:jc w:val="both"/>
        <w:rPr>
          <w:rFonts w:cs="Calibri"/>
        </w:rPr>
      </w:pPr>
      <w:r w:rsidRPr="00CF156A">
        <w:rPr>
          <w:rFonts w:cs="Calibri"/>
        </w:rPr>
        <w:t>-------------------------------</w:t>
      </w:r>
    </w:p>
    <w:p w:rsidR="00F704D5" w:rsidRDefault="00F704D5" w:rsidP="00F704D5">
      <w:pPr>
        <w:autoSpaceDE w:val="0"/>
        <w:autoSpaceDN w:val="0"/>
        <w:adjustRightInd w:val="0"/>
        <w:spacing w:after="0" w:line="240" w:lineRule="auto"/>
        <w:ind w:firstLine="540"/>
        <w:jc w:val="both"/>
        <w:rPr>
          <w:rFonts w:ascii="Times New Roman" w:hAnsi="Times New Roman"/>
        </w:rPr>
      </w:pPr>
      <w:r w:rsidRPr="002D0147">
        <w:rPr>
          <w:rFonts w:ascii="Times New Roman" w:hAnsi="Times New Roman"/>
        </w:rPr>
        <w:t>&lt;*&gt;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F704D5" w:rsidRDefault="00F704D5" w:rsidP="00F704D5">
      <w:pPr>
        <w:autoSpaceDE w:val="0"/>
        <w:autoSpaceDN w:val="0"/>
        <w:adjustRightInd w:val="0"/>
        <w:spacing w:after="0" w:line="240" w:lineRule="auto"/>
        <w:ind w:firstLine="540"/>
        <w:jc w:val="both"/>
        <w:rPr>
          <w:rFonts w:ascii="Times New Roman" w:hAnsi="Times New Roman"/>
        </w:rPr>
      </w:pPr>
    </w:p>
    <w:p w:rsidR="00F704D5" w:rsidRDefault="00F704D5" w:rsidP="00F704D5">
      <w:pPr>
        <w:spacing w:before="150" w:after="225" w:line="240" w:lineRule="auto"/>
        <w:ind w:right="-144"/>
        <w:jc w:val="center"/>
        <w:rPr>
          <w:rFonts w:ascii="Times New Roman" w:eastAsia="Times New Roman" w:hAnsi="Times New Roman"/>
          <w:b/>
          <w:bCs/>
          <w:sz w:val="28"/>
          <w:szCs w:val="28"/>
          <w:lang w:eastAsia="ru-RU"/>
        </w:rPr>
        <w:sectPr w:rsidR="00F704D5" w:rsidSect="00F704D5">
          <w:pgSz w:w="16838" w:h="11906" w:orient="landscape"/>
          <w:pgMar w:top="851" w:right="1134" w:bottom="1701" w:left="1134" w:header="709" w:footer="709" w:gutter="0"/>
          <w:cols w:space="708"/>
          <w:titlePg/>
          <w:docGrid w:linePitch="360"/>
        </w:sectPr>
      </w:pPr>
    </w:p>
    <w:p w:rsidR="00F704D5" w:rsidRPr="00337EFA" w:rsidRDefault="00F62EB4" w:rsidP="00F704D5">
      <w:pPr>
        <w:spacing w:before="150" w:after="225" w:line="240" w:lineRule="auto"/>
        <w:ind w:right="-144"/>
        <w:jc w:val="center"/>
        <w:rPr>
          <w:rFonts w:ascii="Times New Roman" w:eastAsia="Times New Roman" w:hAnsi="Times New Roman"/>
          <w:sz w:val="26"/>
          <w:szCs w:val="26"/>
          <w:lang w:eastAsia="ru-RU"/>
        </w:rPr>
      </w:pPr>
      <w:r w:rsidRPr="00337EFA">
        <w:rPr>
          <w:rFonts w:ascii="Times New Roman" w:eastAsia="Times New Roman" w:hAnsi="Times New Roman"/>
          <w:b/>
          <w:bCs/>
          <w:sz w:val="26"/>
          <w:szCs w:val="26"/>
          <w:lang w:eastAsia="ru-RU"/>
        </w:rPr>
        <w:lastRenderedPageBreak/>
        <w:t>22</w:t>
      </w:r>
      <w:r w:rsidR="00F704D5" w:rsidRPr="00337EFA">
        <w:rPr>
          <w:rFonts w:ascii="Times New Roman" w:eastAsia="Times New Roman" w:hAnsi="Times New Roman"/>
          <w:b/>
          <w:bCs/>
          <w:sz w:val="26"/>
          <w:szCs w:val="26"/>
          <w:lang w:eastAsia="ru-RU"/>
        </w:rPr>
        <w:t>. Механизм реализации Подпрограммы.</w:t>
      </w:r>
    </w:p>
    <w:p w:rsidR="00F92867" w:rsidRPr="00F92867" w:rsidRDefault="00F704D5" w:rsidP="00F92867">
      <w:pPr>
        <w:spacing w:after="0"/>
        <w:ind w:right="-144" w:firstLine="851"/>
        <w:jc w:val="both"/>
        <w:rPr>
          <w:rFonts w:ascii="Times New Roman" w:eastAsia="Times New Roman" w:hAnsi="Times New Roman"/>
          <w:sz w:val="26"/>
          <w:szCs w:val="26"/>
          <w:lang w:eastAsia="ru-RU"/>
        </w:rPr>
      </w:pPr>
      <w:r w:rsidRPr="00F92867">
        <w:rPr>
          <w:rFonts w:ascii="Times New Roman" w:eastAsia="Times New Roman" w:hAnsi="Times New Roman"/>
          <w:sz w:val="26"/>
          <w:szCs w:val="26"/>
          <w:lang w:eastAsia="ru-RU"/>
        </w:rPr>
        <w:t xml:space="preserve"> </w:t>
      </w:r>
    </w:p>
    <w:p w:rsidR="00F92867" w:rsidRPr="00F92867" w:rsidRDefault="00F92867" w:rsidP="00F92867">
      <w:pPr>
        <w:spacing w:after="0"/>
        <w:ind w:right="-144" w:firstLine="851"/>
        <w:jc w:val="both"/>
        <w:rPr>
          <w:rFonts w:ascii="Times New Roman" w:eastAsia="Times New Roman" w:hAnsi="Times New Roman"/>
          <w:sz w:val="26"/>
          <w:szCs w:val="26"/>
          <w:lang w:eastAsia="ru-RU"/>
        </w:rPr>
      </w:pPr>
      <w:r w:rsidRPr="00F92867">
        <w:rPr>
          <w:rFonts w:ascii="Times New Roman" w:eastAsia="Times New Roman" w:hAnsi="Times New Roman"/>
          <w:sz w:val="26"/>
          <w:szCs w:val="26"/>
          <w:lang w:eastAsia="ru-RU"/>
        </w:rPr>
        <w:t xml:space="preserve">Механизм и порядок предоставления мер социальной поддержки по обеспечению жилыми помещениями отдельных категорий ветеранов, инвалидов и семей, имеющих детей-инвалидов, методика расчета размера финансовых средств, предоставляемых бюджету города Лыткарино в виде субвенции на очередной финансовый год, права и полномочия Администрации города Лыткарино определяются в соответствии с Законом Московской области от 26.07.2006 № 125/2006-ОЗ, Порядком предоставления мер социальной поддержки по обеспечению ветеранов и инвалидов Великой Отечественной войны, членов семей погибших (умерших) инвалидов и участников Великой Отечественной войны жилыми помещениями за счет средств федерального бюджета, Порядком предоставления мер социальной поддержки по обеспечению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федерального бюджета и Порядком оформления, выдачи и погашения Свидетельств о праве на получение мер социальной поддержки по обеспечению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федерального бюджета, утвержденными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 </w:t>
      </w:r>
    </w:p>
    <w:p w:rsidR="00F92867" w:rsidRPr="00F92867" w:rsidRDefault="00F92867" w:rsidP="00F92867">
      <w:pPr>
        <w:spacing w:after="0"/>
        <w:ind w:right="-144" w:firstLine="851"/>
        <w:jc w:val="both"/>
        <w:rPr>
          <w:rFonts w:ascii="Times New Roman" w:eastAsia="Times New Roman" w:hAnsi="Times New Roman"/>
          <w:sz w:val="26"/>
          <w:szCs w:val="26"/>
          <w:lang w:eastAsia="ru-RU"/>
        </w:rPr>
      </w:pPr>
      <w:r w:rsidRPr="00F92867">
        <w:rPr>
          <w:rFonts w:ascii="Times New Roman" w:eastAsia="Times New Roman" w:hAnsi="Times New Roman"/>
          <w:sz w:val="26"/>
          <w:szCs w:val="26"/>
          <w:lang w:eastAsia="ru-RU"/>
        </w:rPr>
        <w:t xml:space="preserve">Порядок предоставления отдельным категориям граждан, уволенных с военной службы, со службы из органов внутренних дел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 утвержден Постановлением Правительства Московской области от 08.06.2011 № 528/21 «Об утверждении </w:t>
      </w:r>
      <w:r w:rsidRPr="00F92867">
        <w:rPr>
          <w:rFonts w:ascii="Times New Roman" w:hAnsi="Times New Roman"/>
          <w:color w:val="000000"/>
          <w:sz w:val="26"/>
          <w:szCs w:val="26"/>
          <w:shd w:val="clear" w:color="auto" w:fill="FFFFFF"/>
        </w:rPr>
        <w:t>Порядка предоставления отдельным категориям граждан, уволенных с военной службы,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членам их семей жилых помещений».</w:t>
      </w:r>
    </w:p>
    <w:p w:rsidR="00F92867" w:rsidRPr="00F92867" w:rsidRDefault="00F92867" w:rsidP="00F92867">
      <w:pPr>
        <w:spacing w:after="0"/>
        <w:ind w:right="-144" w:firstLine="851"/>
        <w:jc w:val="both"/>
        <w:rPr>
          <w:rFonts w:ascii="Times New Roman" w:eastAsia="Times New Roman" w:hAnsi="Times New Roman"/>
          <w:sz w:val="26"/>
          <w:szCs w:val="26"/>
          <w:lang w:eastAsia="ru-RU"/>
        </w:rPr>
      </w:pPr>
      <w:r w:rsidRPr="00F92867">
        <w:rPr>
          <w:rFonts w:ascii="Times New Roman" w:eastAsia="Times New Roman" w:hAnsi="Times New Roman"/>
          <w:sz w:val="26"/>
          <w:szCs w:val="26"/>
          <w:lang w:eastAsia="ru-RU"/>
        </w:rPr>
        <w:t xml:space="preserve">Механизм освоения субвенции, направляемой на реализацию переданных органу местного самоуправления государственных полномочий по обеспечению </w:t>
      </w:r>
      <w:r w:rsidRPr="00F92867">
        <w:rPr>
          <w:rFonts w:ascii="Times New Roman" w:eastAsia="Times New Roman" w:hAnsi="Times New Roman"/>
          <w:sz w:val="26"/>
          <w:szCs w:val="26"/>
          <w:lang w:eastAsia="ru-RU"/>
        </w:rPr>
        <w:lastRenderedPageBreak/>
        <w:t>жильем отдельных категорий граждан предполагает направление средств субвенции на предоставление гражданину единовременной денежной выплаты.</w:t>
      </w:r>
    </w:p>
    <w:p w:rsidR="00F92867" w:rsidRPr="00F92867" w:rsidRDefault="00F92867" w:rsidP="00F92867">
      <w:pPr>
        <w:spacing w:after="0"/>
        <w:ind w:right="-144" w:firstLine="851"/>
        <w:jc w:val="both"/>
        <w:rPr>
          <w:rFonts w:ascii="Times New Roman" w:eastAsia="Times New Roman" w:hAnsi="Times New Roman"/>
          <w:sz w:val="26"/>
          <w:szCs w:val="26"/>
          <w:lang w:eastAsia="ru-RU"/>
        </w:rPr>
      </w:pPr>
      <w:r w:rsidRPr="00F92867">
        <w:rPr>
          <w:rFonts w:ascii="Times New Roman" w:eastAsia="Times New Roman" w:hAnsi="Times New Roman"/>
          <w:sz w:val="26"/>
          <w:szCs w:val="26"/>
          <w:lang w:eastAsia="ru-RU"/>
        </w:rPr>
        <w:t>Перечисление единовременной денежной выплаты, предусмотренной гражданам, осуществляется Управлением жилищно-коммунального хозяйства и развития городской инфраструктуры г.Лыткарино на основании решения Администрации города Лыткарино о предоставлении единовременной денежной выплаты, оформленного постановлением Главы города Лыткарино.</w:t>
      </w:r>
    </w:p>
    <w:p w:rsidR="00F92867" w:rsidRPr="00F92867" w:rsidRDefault="00F92867" w:rsidP="00F92867">
      <w:pPr>
        <w:spacing w:after="0"/>
        <w:ind w:right="-144" w:firstLine="851"/>
        <w:jc w:val="both"/>
        <w:rPr>
          <w:rFonts w:ascii="Times New Roman" w:eastAsia="Times New Roman" w:hAnsi="Times New Roman"/>
          <w:sz w:val="26"/>
          <w:szCs w:val="26"/>
          <w:lang w:eastAsia="ru-RU"/>
        </w:rPr>
      </w:pPr>
      <w:r w:rsidRPr="00F92867">
        <w:rPr>
          <w:rFonts w:ascii="Times New Roman" w:eastAsia="Times New Roman" w:hAnsi="Times New Roman"/>
          <w:sz w:val="26"/>
          <w:szCs w:val="26"/>
          <w:lang w:eastAsia="ru-RU"/>
        </w:rPr>
        <w:t>Органом, осуществляющим  формирование и ведение списков граждан указанной категории, предоставление списков в уполномоченный орган Московской области в установленные сроки,  сбор документов с граждан для освоения финансовых средств в соответствии с требованиями законодательства,  подготовку проектов правовых актов, в том числе о предоставлении единовременной денежной выплаты,  оформление, выдачу и погашение свидетельства о праве на получение мер социальной поддержки,  составление отчетов, обеспечение эффективности и результативности реализации Подпрограммы и  координацию действий исполнителей Подпрограммы является</w:t>
      </w:r>
      <w:r>
        <w:rPr>
          <w:rFonts w:ascii="Times New Roman" w:eastAsia="Times New Roman" w:hAnsi="Times New Roman"/>
          <w:sz w:val="26"/>
          <w:szCs w:val="26"/>
          <w:lang w:eastAsia="ru-RU"/>
        </w:rPr>
        <w:t xml:space="preserve"> </w:t>
      </w:r>
      <w:r w:rsidRPr="00F92867">
        <w:rPr>
          <w:rFonts w:ascii="Times New Roman" w:eastAsia="Times New Roman" w:hAnsi="Times New Roman"/>
          <w:sz w:val="26"/>
          <w:szCs w:val="26"/>
          <w:lang w:eastAsia="ru-RU"/>
        </w:rPr>
        <w:t xml:space="preserve">Управление жилищно-коммунального хозяйства и развития городской инфраструктуры г.Лыткарино. </w:t>
      </w:r>
    </w:p>
    <w:p w:rsidR="00427260" w:rsidRPr="00F92867" w:rsidRDefault="00F92867" w:rsidP="00F92867">
      <w:pPr>
        <w:spacing w:after="0"/>
        <w:ind w:right="-144"/>
        <w:jc w:val="both"/>
        <w:rPr>
          <w:rFonts w:ascii="Times New Roman" w:eastAsia="Times New Roman" w:hAnsi="Times New Roman"/>
          <w:sz w:val="26"/>
          <w:szCs w:val="26"/>
          <w:lang w:eastAsia="ru-RU"/>
        </w:rPr>
        <w:sectPr w:rsidR="00427260" w:rsidRPr="00F92867" w:rsidSect="00F704D5">
          <w:pgSz w:w="11905" w:h="16838"/>
          <w:pgMar w:top="851" w:right="851" w:bottom="851" w:left="1701" w:header="0" w:footer="720" w:gutter="0"/>
          <w:pgNumType w:start="1"/>
          <w:cols w:space="720"/>
          <w:noEndnote/>
          <w:titlePg/>
          <w:docGrid w:linePitch="326"/>
        </w:sectPr>
      </w:pPr>
      <w:r w:rsidRPr="00F92867">
        <w:rPr>
          <w:rFonts w:ascii="Times New Roman" w:hAnsi="Times New Roman"/>
          <w:color w:val="000000"/>
          <w:spacing w:val="-2"/>
          <w:sz w:val="26"/>
          <w:szCs w:val="26"/>
        </w:rPr>
        <w:t xml:space="preserve">Субсидия </w:t>
      </w:r>
      <w:r w:rsidRPr="00F92867">
        <w:rPr>
          <w:rFonts w:ascii="Times New Roman" w:hAnsi="Times New Roman"/>
          <w:sz w:val="26"/>
          <w:szCs w:val="26"/>
        </w:rPr>
        <w:t xml:space="preserve">за счет средств бюджета города Лыткарино </w:t>
      </w:r>
      <w:r w:rsidRPr="00F92867">
        <w:rPr>
          <w:rFonts w:ascii="Times New Roman" w:hAnsi="Times New Roman"/>
          <w:sz w:val="26"/>
          <w:szCs w:val="26"/>
          <w:lang w:eastAsia="ru-RU"/>
        </w:rPr>
        <w:t>на приобретение жилых помещений гражданам</w:t>
      </w:r>
      <w:r w:rsidRPr="00F92867">
        <w:rPr>
          <w:rFonts w:ascii="Times New Roman" w:hAnsi="Times New Roman"/>
          <w:sz w:val="26"/>
          <w:szCs w:val="26"/>
        </w:rPr>
        <w:t xml:space="preserve">, имеющим в составе семьи трех и более инвалидов, и </w:t>
      </w:r>
      <w:r w:rsidRPr="00F92867">
        <w:rPr>
          <w:rFonts w:ascii="Times New Roman" w:hAnsi="Times New Roman"/>
          <w:sz w:val="26"/>
          <w:szCs w:val="26"/>
          <w:lang w:eastAsia="ru-RU"/>
        </w:rPr>
        <w:t xml:space="preserve">состоящим на учете в качестве нуждающихся в жилых помещениях, предоставляемых по договорам социального найма в городе Лыткарино Московской области, включенным в  </w:t>
      </w:r>
      <w:r w:rsidRPr="00F92867">
        <w:rPr>
          <w:rFonts w:ascii="Times New Roman" w:hAnsi="Times New Roman"/>
          <w:sz w:val="26"/>
          <w:szCs w:val="26"/>
        </w:rPr>
        <w:t xml:space="preserve">списки граждан, указанных в части 2 статьи 1 Закона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w:t>
      </w:r>
      <w:r w:rsidRPr="00F92867">
        <w:rPr>
          <w:rFonts w:ascii="Times New Roman" w:hAnsi="Times New Roman"/>
          <w:color w:val="000000"/>
          <w:spacing w:val="-2"/>
          <w:sz w:val="26"/>
          <w:szCs w:val="26"/>
        </w:rPr>
        <w:t>предоставляется в порядке, установленном решением Совета депутатов г.Лыткарино от 24.09.2015 № 6/2.</w:t>
      </w:r>
    </w:p>
    <w:p w:rsidR="00AA277D" w:rsidRDefault="00F62EB4" w:rsidP="00AA277D">
      <w:pPr>
        <w:widowControl w:val="0"/>
        <w:spacing w:after="0" w:line="240" w:lineRule="auto"/>
        <w:jc w:val="center"/>
        <w:rPr>
          <w:rFonts w:ascii="Times New Roman" w:eastAsia="Times New Roman" w:hAnsi="Times New Roman"/>
          <w:b/>
          <w:bCs/>
          <w:sz w:val="28"/>
          <w:szCs w:val="28"/>
          <w:lang w:eastAsia="ru-RU"/>
        </w:rPr>
      </w:pPr>
      <w:r w:rsidRPr="00F62EB4">
        <w:rPr>
          <w:rFonts w:ascii="Times New Roman" w:hAnsi="Times New Roman"/>
          <w:b/>
          <w:sz w:val="28"/>
          <w:szCs w:val="28"/>
        </w:rPr>
        <w:lastRenderedPageBreak/>
        <w:t xml:space="preserve">23. </w:t>
      </w:r>
      <w:r w:rsidR="00AA277D" w:rsidRPr="00F62EB4">
        <w:rPr>
          <w:rFonts w:ascii="Times New Roman" w:hAnsi="Times New Roman"/>
          <w:b/>
          <w:sz w:val="28"/>
          <w:szCs w:val="28"/>
        </w:rPr>
        <w:t xml:space="preserve">Панируемые результаты реализации подпрограммы </w:t>
      </w:r>
      <w:r w:rsidR="00AA277D" w:rsidRPr="00F62EB4">
        <w:rPr>
          <w:rFonts w:ascii="Times New Roman" w:eastAsia="Times New Roman" w:hAnsi="Times New Roman"/>
          <w:b/>
          <w:bCs/>
          <w:sz w:val="28"/>
          <w:szCs w:val="28"/>
          <w:lang w:eastAsia="ru-RU"/>
        </w:rPr>
        <w:t xml:space="preserve">«Обеспечение жильем отдельных категорий </w:t>
      </w:r>
      <w:r w:rsidR="00AA277D">
        <w:rPr>
          <w:rFonts w:ascii="Times New Roman" w:eastAsia="Times New Roman" w:hAnsi="Times New Roman"/>
          <w:b/>
          <w:bCs/>
          <w:sz w:val="28"/>
          <w:szCs w:val="28"/>
          <w:lang w:eastAsia="ru-RU"/>
        </w:rPr>
        <w:t>граждан, установленных федеральным законодательством</w:t>
      </w:r>
      <w:r w:rsidR="00AA277D" w:rsidRPr="00F704D5">
        <w:rPr>
          <w:rFonts w:ascii="Times New Roman" w:eastAsia="Times New Roman" w:hAnsi="Times New Roman"/>
          <w:b/>
          <w:bCs/>
          <w:sz w:val="28"/>
          <w:szCs w:val="28"/>
          <w:lang w:eastAsia="ru-RU"/>
        </w:rPr>
        <w:t xml:space="preserve">» </w:t>
      </w:r>
      <w:r w:rsidR="00AA277D">
        <w:rPr>
          <w:rFonts w:ascii="Times New Roman" w:eastAsia="Times New Roman" w:hAnsi="Times New Roman"/>
          <w:b/>
          <w:bCs/>
          <w:sz w:val="28"/>
          <w:szCs w:val="28"/>
          <w:lang w:eastAsia="ru-RU"/>
        </w:rPr>
        <w:t>на 2015-2017 годы</w:t>
      </w:r>
      <w:r w:rsidR="00AA277D" w:rsidRPr="00F62EB4">
        <w:rPr>
          <w:rFonts w:ascii="Times New Roman" w:eastAsia="Times New Roman" w:hAnsi="Times New Roman"/>
          <w:b/>
          <w:bCs/>
          <w:sz w:val="28"/>
          <w:szCs w:val="28"/>
          <w:lang w:eastAsia="ru-RU"/>
        </w:rPr>
        <w:t xml:space="preserve"> муниципальной программы «Жилище города Лыткарино» на 2014-2024 годы</w:t>
      </w:r>
    </w:p>
    <w:p w:rsidR="00427260" w:rsidRDefault="00427260" w:rsidP="007E30C3">
      <w:pPr>
        <w:widowControl w:val="0"/>
        <w:spacing w:after="0" w:line="240" w:lineRule="auto"/>
        <w:jc w:val="center"/>
        <w:rPr>
          <w:b/>
          <w:sz w:val="24"/>
          <w:szCs w:val="24"/>
        </w:rPr>
      </w:pPr>
    </w:p>
    <w:tbl>
      <w:tblPr>
        <w:tblW w:w="148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307"/>
        <w:gridCol w:w="3718"/>
        <w:gridCol w:w="1080"/>
        <w:gridCol w:w="2180"/>
        <w:gridCol w:w="1579"/>
        <w:gridCol w:w="1701"/>
        <w:gridCol w:w="1701"/>
      </w:tblGrid>
      <w:tr w:rsidR="00117463" w:rsidRPr="00117463" w:rsidTr="00117463">
        <w:tc>
          <w:tcPr>
            <w:tcW w:w="568" w:type="dxa"/>
          </w:tcPr>
          <w:p w:rsidR="00117463" w:rsidRPr="00117463" w:rsidRDefault="00117463" w:rsidP="00E13C86">
            <w:pPr>
              <w:widowControl w:val="0"/>
              <w:spacing w:after="0" w:line="240" w:lineRule="auto"/>
              <w:ind w:left="-97" w:right="-146"/>
              <w:jc w:val="center"/>
              <w:rPr>
                <w:rFonts w:ascii="Times New Roman" w:hAnsi="Times New Roman"/>
                <w:sz w:val="24"/>
                <w:szCs w:val="24"/>
              </w:rPr>
            </w:pPr>
            <w:r w:rsidRPr="00117463">
              <w:rPr>
                <w:rFonts w:ascii="Times New Roman" w:hAnsi="Times New Roman"/>
                <w:sz w:val="24"/>
                <w:szCs w:val="24"/>
              </w:rPr>
              <w:t xml:space="preserve">№ </w:t>
            </w:r>
          </w:p>
          <w:p w:rsidR="00117463" w:rsidRPr="00117463" w:rsidRDefault="00117463" w:rsidP="00E13C86">
            <w:pPr>
              <w:widowControl w:val="0"/>
              <w:spacing w:after="0" w:line="240" w:lineRule="auto"/>
              <w:ind w:left="-28" w:right="-146" w:hanging="69"/>
              <w:jc w:val="center"/>
              <w:rPr>
                <w:rFonts w:ascii="Times New Roman" w:hAnsi="Times New Roman"/>
                <w:sz w:val="24"/>
                <w:szCs w:val="24"/>
              </w:rPr>
            </w:pPr>
            <w:r w:rsidRPr="00117463">
              <w:rPr>
                <w:rFonts w:ascii="Times New Roman" w:hAnsi="Times New Roman"/>
                <w:sz w:val="24"/>
                <w:szCs w:val="24"/>
              </w:rPr>
              <w:t>п/п</w:t>
            </w:r>
          </w:p>
        </w:tc>
        <w:tc>
          <w:tcPr>
            <w:tcW w:w="2307"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 xml:space="preserve">Задачи,        </w:t>
            </w:r>
            <w:r w:rsidRPr="00117463">
              <w:rPr>
                <w:rFonts w:ascii="Times New Roman" w:hAnsi="Times New Roman"/>
                <w:sz w:val="24"/>
                <w:szCs w:val="24"/>
              </w:rPr>
              <w:br/>
              <w:t>направленные на достижение цели</w:t>
            </w:r>
          </w:p>
        </w:tc>
        <w:tc>
          <w:tcPr>
            <w:tcW w:w="3718"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 xml:space="preserve">Показатели,        </w:t>
            </w:r>
            <w:r w:rsidRPr="00117463">
              <w:rPr>
                <w:rFonts w:ascii="Times New Roman" w:hAnsi="Times New Roman"/>
                <w:sz w:val="24"/>
                <w:szCs w:val="24"/>
              </w:rPr>
              <w:br/>
              <w:t>характеризующие достижение цели</w:t>
            </w:r>
          </w:p>
        </w:tc>
        <w:tc>
          <w:tcPr>
            <w:tcW w:w="1080"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 xml:space="preserve">Единица       </w:t>
            </w:r>
            <w:r w:rsidRPr="00117463">
              <w:rPr>
                <w:rFonts w:ascii="Times New Roman" w:hAnsi="Times New Roman"/>
                <w:sz w:val="24"/>
                <w:szCs w:val="24"/>
              </w:rPr>
              <w:br/>
              <w:t>измерения</w:t>
            </w:r>
          </w:p>
        </w:tc>
        <w:tc>
          <w:tcPr>
            <w:tcW w:w="2180"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Базовое значение показателя (на начало реализации программы (подпрограммы)</w:t>
            </w:r>
          </w:p>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2014 г.</w:t>
            </w:r>
          </w:p>
        </w:tc>
        <w:tc>
          <w:tcPr>
            <w:tcW w:w="4981" w:type="dxa"/>
            <w:gridSpan w:val="3"/>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Планируемое значение показателя по годам реализации</w:t>
            </w:r>
          </w:p>
        </w:tc>
      </w:tr>
      <w:tr w:rsidR="00117463" w:rsidRPr="00117463" w:rsidTr="00117463">
        <w:trPr>
          <w:trHeight w:val="223"/>
        </w:trPr>
        <w:tc>
          <w:tcPr>
            <w:tcW w:w="568" w:type="dxa"/>
          </w:tcPr>
          <w:p w:rsidR="00117463" w:rsidRPr="00117463" w:rsidRDefault="00117463" w:rsidP="00E13C86">
            <w:pPr>
              <w:widowControl w:val="0"/>
              <w:spacing w:after="0"/>
              <w:jc w:val="center"/>
              <w:rPr>
                <w:rFonts w:ascii="Times New Roman" w:hAnsi="Times New Roman"/>
                <w:sz w:val="24"/>
                <w:szCs w:val="24"/>
              </w:rPr>
            </w:pPr>
          </w:p>
        </w:tc>
        <w:tc>
          <w:tcPr>
            <w:tcW w:w="2307" w:type="dxa"/>
          </w:tcPr>
          <w:p w:rsidR="00117463" w:rsidRPr="00117463" w:rsidRDefault="00117463" w:rsidP="00E13C86">
            <w:pPr>
              <w:widowControl w:val="0"/>
              <w:spacing w:after="0"/>
              <w:jc w:val="center"/>
              <w:rPr>
                <w:rFonts w:ascii="Times New Roman" w:hAnsi="Times New Roman"/>
                <w:sz w:val="24"/>
                <w:szCs w:val="24"/>
              </w:rPr>
            </w:pPr>
          </w:p>
        </w:tc>
        <w:tc>
          <w:tcPr>
            <w:tcW w:w="3718" w:type="dxa"/>
          </w:tcPr>
          <w:p w:rsidR="00117463" w:rsidRPr="00117463" w:rsidRDefault="00117463" w:rsidP="00E13C86">
            <w:pPr>
              <w:widowControl w:val="0"/>
              <w:spacing w:after="0"/>
              <w:jc w:val="center"/>
              <w:rPr>
                <w:rFonts w:ascii="Times New Roman" w:hAnsi="Times New Roman"/>
                <w:sz w:val="24"/>
                <w:szCs w:val="24"/>
              </w:rPr>
            </w:pPr>
          </w:p>
        </w:tc>
        <w:tc>
          <w:tcPr>
            <w:tcW w:w="1080" w:type="dxa"/>
          </w:tcPr>
          <w:p w:rsidR="00117463" w:rsidRPr="00117463" w:rsidRDefault="00117463" w:rsidP="00E13C86">
            <w:pPr>
              <w:widowControl w:val="0"/>
              <w:spacing w:after="0"/>
              <w:jc w:val="center"/>
              <w:rPr>
                <w:rFonts w:ascii="Times New Roman" w:hAnsi="Times New Roman"/>
                <w:sz w:val="24"/>
                <w:szCs w:val="24"/>
              </w:rPr>
            </w:pPr>
          </w:p>
        </w:tc>
        <w:tc>
          <w:tcPr>
            <w:tcW w:w="2180" w:type="dxa"/>
          </w:tcPr>
          <w:p w:rsidR="00117463" w:rsidRPr="00117463" w:rsidRDefault="00117463" w:rsidP="00E13C86">
            <w:pPr>
              <w:widowControl w:val="0"/>
              <w:spacing w:after="0"/>
              <w:jc w:val="center"/>
              <w:rPr>
                <w:rFonts w:ascii="Times New Roman" w:hAnsi="Times New Roman"/>
                <w:sz w:val="24"/>
                <w:szCs w:val="24"/>
              </w:rPr>
            </w:pPr>
          </w:p>
        </w:tc>
        <w:tc>
          <w:tcPr>
            <w:tcW w:w="1579" w:type="dxa"/>
          </w:tcPr>
          <w:p w:rsidR="00117463" w:rsidRPr="00117463" w:rsidRDefault="00117463" w:rsidP="00E13C86">
            <w:pPr>
              <w:pStyle w:val="ConsPlusCell0"/>
              <w:jc w:val="center"/>
              <w:rPr>
                <w:rFonts w:ascii="Times New Roman" w:hAnsi="Times New Roman" w:cs="Times New Roman"/>
                <w:sz w:val="24"/>
                <w:szCs w:val="24"/>
              </w:rPr>
            </w:pPr>
            <w:r w:rsidRPr="00117463">
              <w:rPr>
                <w:rFonts w:ascii="Times New Roman" w:hAnsi="Times New Roman" w:cs="Times New Roman"/>
                <w:sz w:val="24"/>
                <w:szCs w:val="24"/>
              </w:rPr>
              <w:t xml:space="preserve">2015 г. </w:t>
            </w:r>
          </w:p>
        </w:tc>
        <w:tc>
          <w:tcPr>
            <w:tcW w:w="1701" w:type="dxa"/>
          </w:tcPr>
          <w:p w:rsidR="00117463" w:rsidRPr="00117463" w:rsidRDefault="00117463" w:rsidP="00E13C86">
            <w:pPr>
              <w:pStyle w:val="ConsPlusCell0"/>
              <w:jc w:val="center"/>
              <w:rPr>
                <w:rFonts w:ascii="Times New Roman" w:hAnsi="Times New Roman" w:cs="Times New Roman"/>
                <w:sz w:val="24"/>
                <w:szCs w:val="24"/>
              </w:rPr>
            </w:pPr>
            <w:r w:rsidRPr="00117463">
              <w:rPr>
                <w:rFonts w:ascii="Times New Roman" w:hAnsi="Times New Roman" w:cs="Times New Roman"/>
                <w:sz w:val="24"/>
                <w:szCs w:val="24"/>
              </w:rPr>
              <w:t>2016 г.</w:t>
            </w:r>
          </w:p>
        </w:tc>
        <w:tc>
          <w:tcPr>
            <w:tcW w:w="1701" w:type="dxa"/>
          </w:tcPr>
          <w:p w:rsidR="00117463" w:rsidRPr="00117463" w:rsidRDefault="00117463" w:rsidP="00E13C86">
            <w:pPr>
              <w:pStyle w:val="ConsPlusCell0"/>
              <w:jc w:val="center"/>
              <w:rPr>
                <w:rFonts w:ascii="Times New Roman" w:hAnsi="Times New Roman" w:cs="Times New Roman"/>
                <w:sz w:val="24"/>
                <w:szCs w:val="24"/>
              </w:rPr>
            </w:pPr>
            <w:r w:rsidRPr="00117463">
              <w:rPr>
                <w:rFonts w:ascii="Times New Roman" w:hAnsi="Times New Roman" w:cs="Times New Roman"/>
                <w:sz w:val="24"/>
                <w:szCs w:val="24"/>
              </w:rPr>
              <w:t>2017 г.</w:t>
            </w:r>
          </w:p>
        </w:tc>
      </w:tr>
      <w:tr w:rsidR="00117463" w:rsidRPr="00117463" w:rsidTr="00117463">
        <w:trPr>
          <w:trHeight w:val="188"/>
        </w:trPr>
        <w:tc>
          <w:tcPr>
            <w:tcW w:w="568"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1</w:t>
            </w:r>
          </w:p>
        </w:tc>
        <w:tc>
          <w:tcPr>
            <w:tcW w:w="2307"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2</w:t>
            </w:r>
          </w:p>
        </w:tc>
        <w:tc>
          <w:tcPr>
            <w:tcW w:w="3718"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3</w:t>
            </w:r>
          </w:p>
        </w:tc>
        <w:tc>
          <w:tcPr>
            <w:tcW w:w="1080"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4</w:t>
            </w:r>
          </w:p>
        </w:tc>
        <w:tc>
          <w:tcPr>
            <w:tcW w:w="2180"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5</w:t>
            </w:r>
          </w:p>
        </w:tc>
        <w:tc>
          <w:tcPr>
            <w:tcW w:w="1579"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6</w:t>
            </w:r>
          </w:p>
        </w:tc>
        <w:tc>
          <w:tcPr>
            <w:tcW w:w="1701"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7</w:t>
            </w:r>
          </w:p>
        </w:tc>
        <w:tc>
          <w:tcPr>
            <w:tcW w:w="1701" w:type="dxa"/>
          </w:tcPr>
          <w:p w:rsidR="00117463" w:rsidRPr="00117463" w:rsidRDefault="00117463" w:rsidP="00E13C86">
            <w:pPr>
              <w:widowControl w:val="0"/>
              <w:spacing w:after="0" w:line="240" w:lineRule="auto"/>
              <w:jc w:val="center"/>
              <w:rPr>
                <w:rFonts w:ascii="Times New Roman" w:hAnsi="Times New Roman"/>
                <w:sz w:val="24"/>
                <w:szCs w:val="24"/>
              </w:rPr>
            </w:pPr>
            <w:r w:rsidRPr="00117463">
              <w:rPr>
                <w:rFonts w:ascii="Times New Roman" w:hAnsi="Times New Roman"/>
                <w:sz w:val="24"/>
                <w:szCs w:val="24"/>
              </w:rPr>
              <w:t>8</w:t>
            </w:r>
          </w:p>
        </w:tc>
      </w:tr>
      <w:tr w:rsidR="00117463" w:rsidRPr="00117463" w:rsidTr="00117463">
        <w:trPr>
          <w:trHeight w:val="1727"/>
        </w:trPr>
        <w:tc>
          <w:tcPr>
            <w:tcW w:w="568" w:type="dxa"/>
            <w:vMerge w:val="restart"/>
          </w:tcPr>
          <w:p w:rsidR="00117463" w:rsidRPr="00117463" w:rsidRDefault="00117463" w:rsidP="00E13C86">
            <w:pPr>
              <w:widowControl w:val="0"/>
              <w:rPr>
                <w:rFonts w:ascii="Times New Roman" w:hAnsi="Times New Roman"/>
                <w:sz w:val="24"/>
                <w:szCs w:val="24"/>
              </w:rPr>
            </w:pPr>
            <w:r w:rsidRPr="00117463">
              <w:rPr>
                <w:rFonts w:ascii="Times New Roman" w:hAnsi="Times New Roman"/>
                <w:sz w:val="24"/>
                <w:szCs w:val="24"/>
              </w:rPr>
              <w:t>1.</w:t>
            </w:r>
          </w:p>
        </w:tc>
        <w:tc>
          <w:tcPr>
            <w:tcW w:w="2307" w:type="dxa"/>
            <w:vMerge w:val="restart"/>
            <w:vAlign w:val="center"/>
          </w:tcPr>
          <w:p w:rsidR="00117463" w:rsidRPr="00117463" w:rsidRDefault="00117463" w:rsidP="00E13C86">
            <w:pPr>
              <w:widowControl w:val="0"/>
              <w:spacing w:line="240" w:lineRule="auto"/>
              <w:rPr>
                <w:rFonts w:ascii="Times New Roman" w:hAnsi="Times New Roman"/>
                <w:sz w:val="24"/>
                <w:szCs w:val="24"/>
              </w:rPr>
            </w:pPr>
            <w:r w:rsidRPr="00117463">
              <w:rPr>
                <w:rFonts w:ascii="Times New Roman" w:hAnsi="Times New Roman"/>
                <w:sz w:val="24"/>
                <w:szCs w:val="24"/>
              </w:rPr>
              <w:t>Предоставление единовременных денежных выплат на приобретение жилых помещений</w:t>
            </w:r>
          </w:p>
        </w:tc>
        <w:tc>
          <w:tcPr>
            <w:tcW w:w="3718" w:type="dxa"/>
          </w:tcPr>
          <w:p w:rsidR="00117463" w:rsidRPr="00117463" w:rsidRDefault="00117463" w:rsidP="00117463">
            <w:pPr>
              <w:pStyle w:val="ConsPlusCell0"/>
              <w:jc w:val="both"/>
              <w:rPr>
                <w:rFonts w:ascii="Times New Roman" w:hAnsi="Times New Roman" w:cs="Times New Roman"/>
                <w:sz w:val="24"/>
                <w:szCs w:val="24"/>
              </w:rPr>
            </w:pPr>
            <w:r w:rsidRPr="00117463">
              <w:rPr>
                <w:rFonts w:ascii="Times New Roman" w:hAnsi="Times New Roman" w:cs="Times New Roman"/>
                <w:sz w:val="24"/>
                <w:szCs w:val="24"/>
              </w:rPr>
              <w:t>Количество ветеранов, инвалидов и семей, имеющих детей-инвалидов, получивших социальную поддержку по обеспечению жильем за счет средств федерального бюджета</w:t>
            </w:r>
          </w:p>
        </w:tc>
        <w:tc>
          <w:tcPr>
            <w:tcW w:w="1080" w:type="dxa"/>
          </w:tcPr>
          <w:p w:rsidR="00117463" w:rsidRPr="00117463" w:rsidRDefault="00117463" w:rsidP="00E13C86">
            <w:pPr>
              <w:widowControl w:val="0"/>
              <w:rPr>
                <w:rFonts w:ascii="Times New Roman" w:hAnsi="Times New Roman"/>
                <w:sz w:val="24"/>
                <w:szCs w:val="24"/>
              </w:rPr>
            </w:pPr>
            <w:r w:rsidRPr="00117463">
              <w:rPr>
                <w:rFonts w:ascii="Times New Roman" w:hAnsi="Times New Roman"/>
                <w:sz w:val="24"/>
                <w:szCs w:val="24"/>
              </w:rPr>
              <w:t>человек</w:t>
            </w:r>
          </w:p>
        </w:tc>
        <w:tc>
          <w:tcPr>
            <w:tcW w:w="2180"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1</w:t>
            </w:r>
          </w:p>
        </w:tc>
        <w:tc>
          <w:tcPr>
            <w:tcW w:w="1579"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2</w:t>
            </w:r>
          </w:p>
        </w:tc>
        <w:tc>
          <w:tcPr>
            <w:tcW w:w="1701" w:type="dxa"/>
          </w:tcPr>
          <w:p w:rsidR="00117463" w:rsidRPr="00117463" w:rsidRDefault="00117463" w:rsidP="00E13C86">
            <w:pPr>
              <w:spacing w:after="0" w:line="240" w:lineRule="auto"/>
              <w:jc w:val="center"/>
              <w:rPr>
                <w:rFonts w:ascii="Times New Roman" w:hAnsi="Times New Roman"/>
                <w:i/>
                <w:iCs/>
                <w:sz w:val="24"/>
                <w:szCs w:val="24"/>
              </w:rPr>
            </w:pPr>
            <w:r w:rsidRPr="00117463">
              <w:rPr>
                <w:rFonts w:ascii="Times New Roman" w:hAnsi="Times New Roman"/>
                <w:sz w:val="24"/>
                <w:szCs w:val="24"/>
              </w:rPr>
              <w:t>1</w:t>
            </w:r>
          </w:p>
        </w:tc>
        <w:tc>
          <w:tcPr>
            <w:tcW w:w="1701" w:type="dxa"/>
          </w:tcPr>
          <w:p w:rsidR="00117463" w:rsidRPr="00117463" w:rsidRDefault="00117463" w:rsidP="00E13C86">
            <w:pPr>
              <w:spacing w:after="0" w:line="240" w:lineRule="auto"/>
              <w:jc w:val="center"/>
              <w:rPr>
                <w:rFonts w:ascii="Times New Roman" w:hAnsi="Times New Roman"/>
                <w:i/>
                <w:iCs/>
                <w:sz w:val="24"/>
                <w:szCs w:val="24"/>
              </w:rPr>
            </w:pPr>
            <w:r w:rsidRPr="00117463">
              <w:rPr>
                <w:rFonts w:ascii="Times New Roman" w:hAnsi="Times New Roman"/>
                <w:sz w:val="24"/>
                <w:szCs w:val="24"/>
              </w:rPr>
              <w:t>3</w:t>
            </w:r>
          </w:p>
          <w:p w:rsidR="00117463" w:rsidRPr="00117463" w:rsidRDefault="00117463" w:rsidP="00E13C86">
            <w:pPr>
              <w:widowControl w:val="0"/>
              <w:jc w:val="center"/>
              <w:rPr>
                <w:rFonts w:ascii="Times New Roman" w:hAnsi="Times New Roman"/>
                <w:sz w:val="24"/>
                <w:szCs w:val="24"/>
              </w:rPr>
            </w:pPr>
          </w:p>
        </w:tc>
      </w:tr>
      <w:tr w:rsidR="00117463" w:rsidRPr="00117463" w:rsidTr="00117463">
        <w:trPr>
          <w:trHeight w:val="2038"/>
        </w:trPr>
        <w:tc>
          <w:tcPr>
            <w:tcW w:w="568" w:type="dxa"/>
            <w:vMerge/>
          </w:tcPr>
          <w:p w:rsidR="00117463" w:rsidRPr="00117463" w:rsidRDefault="00117463" w:rsidP="00E13C86">
            <w:pPr>
              <w:widowControl w:val="0"/>
              <w:rPr>
                <w:rFonts w:ascii="Times New Roman" w:hAnsi="Times New Roman"/>
                <w:sz w:val="24"/>
                <w:szCs w:val="24"/>
              </w:rPr>
            </w:pPr>
          </w:p>
        </w:tc>
        <w:tc>
          <w:tcPr>
            <w:tcW w:w="2307" w:type="dxa"/>
            <w:vMerge/>
          </w:tcPr>
          <w:p w:rsidR="00117463" w:rsidRPr="00117463" w:rsidRDefault="00117463" w:rsidP="00E13C86">
            <w:pPr>
              <w:widowControl w:val="0"/>
              <w:spacing w:line="240" w:lineRule="auto"/>
              <w:rPr>
                <w:rFonts w:ascii="Times New Roman" w:hAnsi="Times New Roman"/>
                <w:sz w:val="24"/>
                <w:szCs w:val="24"/>
              </w:rPr>
            </w:pPr>
          </w:p>
        </w:tc>
        <w:tc>
          <w:tcPr>
            <w:tcW w:w="3718" w:type="dxa"/>
          </w:tcPr>
          <w:p w:rsidR="00117463" w:rsidRPr="00117463" w:rsidRDefault="00117463" w:rsidP="00117463">
            <w:pPr>
              <w:pStyle w:val="ConsPlusCell0"/>
              <w:jc w:val="both"/>
              <w:rPr>
                <w:rFonts w:ascii="Times New Roman" w:hAnsi="Times New Roman" w:cs="Times New Roman"/>
                <w:sz w:val="24"/>
                <w:szCs w:val="24"/>
              </w:rPr>
            </w:pPr>
            <w:r w:rsidRPr="00117463">
              <w:rPr>
                <w:rFonts w:ascii="Times New Roman" w:hAnsi="Times New Roman" w:cs="Times New Roman"/>
                <w:sz w:val="24"/>
                <w:szCs w:val="24"/>
              </w:rPr>
              <w:t>Количество граждан, уволенных с военной службы, и приравненных к ним лиц, получивших социальную поддержку по обеспечению жильем за счет средств федерального бюджета</w:t>
            </w:r>
          </w:p>
        </w:tc>
        <w:tc>
          <w:tcPr>
            <w:tcW w:w="1080" w:type="dxa"/>
          </w:tcPr>
          <w:p w:rsidR="00117463" w:rsidRPr="00117463" w:rsidRDefault="00117463" w:rsidP="00E13C86">
            <w:pPr>
              <w:widowControl w:val="0"/>
              <w:rPr>
                <w:rFonts w:ascii="Times New Roman" w:hAnsi="Times New Roman"/>
                <w:sz w:val="24"/>
                <w:szCs w:val="24"/>
              </w:rPr>
            </w:pPr>
            <w:r w:rsidRPr="00117463">
              <w:rPr>
                <w:rFonts w:ascii="Times New Roman" w:hAnsi="Times New Roman"/>
                <w:sz w:val="24"/>
                <w:szCs w:val="24"/>
              </w:rPr>
              <w:t>человек</w:t>
            </w:r>
          </w:p>
        </w:tc>
        <w:tc>
          <w:tcPr>
            <w:tcW w:w="2180"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0</w:t>
            </w:r>
          </w:p>
        </w:tc>
        <w:tc>
          <w:tcPr>
            <w:tcW w:w="1579"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0</w:t>
            </w:r>
          </w:p>
        </w:tc>
        <w:tc>
          <w:tcPr>
            <w:tcW w:w="1701" w:type="dxa"/>
          </w:tcPr>
          <w:p w:rsidR="00117463" w:rsidRPr="00117463" w:rsidRDefault="00117463" w:rsidP="00E13C86">
            <w:pPr>
              <w:spacing w:after="0" w:line="240" w:lineRule="auto"/>
              <w:jc w:val="center"/>
              <w:rPr>
                <w:rFonts w:ascii="Times New Roman" w:hAnsi="Times New Roman"/>
                <w:sz w:val="24"/>
                <w:szCs w:val="24"/>
              </w:rPr>
            </w:pPr>
            <w:r w:rsidRPr="00117463">
              <w:rPr>
                <w:rFonts w:ascii="Times New Roman" w:hAnsi="Times New Roman"/>
                <w:sz w:val="24"/>
                <w:szCs w:val="24"/>
              </w:rPr>
              <w:t>1</w:t>
            </w:r>
          </w:p>
        </w:tc>
        <w:tc>
          <w:tcPr>
            <w:tcW w:w="1701" w:type="dxa"/>
          </w:tcPr>
          <w:p w:rsidR="00117463" w:rsidRPr="00117463" w:rsidRDefault="00117463" w:rsidP="00E13C86">
            <w:pPr>
              <w:widowControl w:val="0"/>
              <w:jc w:val="center"/>
              <w:rPr>
                <w:rFonts w:ascii="Times New Roman" w:hAnsi="Times New Roman"/>
                <w:sz w:val="24"/>
                <w:szCs w:val="24"/>
              </w:rPr>
            </w:pPr>
            <w:r w:rsidRPr="00117463">
              <w:rPr>
                <w:rFonts w:ascii="Times New Roman" w:hAnsi="Times New Roman"/>
                <w:sz w:val="24"/>
                <w:szCs w:val="24"/>
              </w:rPr>
              <w:t>0</w:t>
            </w:r>
          </w:p>
        </w:tc>
      </w:tr>
    </w:tbl>
    <w:p w:rsidR="00117463" w:rsidRDefault="00117463" w:rsidP="007E30C3">
      <w:pPr>
        <w:widowControl w:val="0"/>
        <w:spacing w:after="0" w:line="240" w:lineRule="auto"/>
        <w:jc w:val="center"/>
        <w:rPr>
          <w:b/>
          <w:sz w:val="24"/>
          <w:szCs w:val="24"/>
        </w:rPr>
      </w:pPr>
    </w:p>
    <w:p w:rsidR="007E30C3" w:rsidRDefault="00117463" w:rsidP="00117463">
      <w:pPr>
        <w:tabs>
          <w:tab w:val="left" w:pos="5793"/>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p>
    <w:p w:rsidR="00117463" w:rsidRDefault="00117463" w:rsidP="00117463">
      <w:pPr>
        <w:tabs>
          <w:tab w:val="left" w:pos="5793"/>
        </w:tabs>
        <w:spacing w:after="0" w:line="240" w:lineRule="auto"/>
        <w:rPr>
          <w:rFonts w:ascii="Times New Roman" w:eastAsia="Times New Roman" w:hAnsi="Times New Roman"/>
          <w:b/>
          <w:sz w:val="28"/>
          <w:szCs w:val="28"/>
          <w:lang w:eastAsia="ru-RU"/>
        </w:rPr>
      </w:pPr>
    </w:p>
    <w:p w:rsidR="00117463" w:rsidRDefault="00117463" w:rsidP="00117463">
      <w:pPr>
        <w:tabs>
          <w:tab w:val="left" w:pos="5793"/>
        </w:tabs>
        <w:spacing w:after="0" w:line="240" w:lineRule="auto"/>
        <w:rPr>
          <w:rFonts w:ascii="Times New Roman" w:eastAsia="Times New Roman" w:hAnsi="Times New Roman"/>
          <w:b/>
          <w:sz w:val="28"/>
          <w:szCs w:val="28"/>
          <w:lang w:eastAsia="ru-RU"/>
        </w:rPr>
      </w:pPr>
    </w:p>
    <w:p w:rsidR="00117463" w:rsidRDefault="00117463" w:rsidP="00117463">
      <w:pPr>
        <w:tabs>
          <w:tab w:val="left" w:pos="5793"/>
        </w:tabs>
        <w:spacing w:after="0" w:line="240" w:lineRule="auto"/>
        <w:rPr>
          <w:rFonts w:ascii="Times New Roman" w:eastAsia="Times New Roman" w:hAnsi="Times New Roman"/>
          <w:b/>
          <w:sz w:val="28"/>
          <w:szCs w:val="28"/>
          <w:lang w:eastAsia="ru-RU"/>
        </w:rPr>
      </w:pPr>
    </w:p>
    <w:p w:rsidR="00117463" w:rsidRDefault="00117463" w:rsidP="00117463">
      <w:pPr>
        <w:tabs>
          <w:tab w:val="left" w:pos="5793"/>
        </w:tabs>
        <w:spacing w:after="0" w:line="240" w:lineRule="auto"/>
        <w:rPr>
          <w:rFonts w:ascii="Times New Roman" w:eastAsia="Times New Roman" w:hAnsi="Times New Roman"/>
          <w:b/>
          <w:sz w:val="28"/>
          <w:szCs w:val="28"/>
          <w:lang w:eastAsia="ru-RU"/>
        </w:rPr>
      </w:pPr>
    </w:p>
    <w:p w:rsidR="007E30C3" w:rsidRDefault="007E30C3" w:rsidP="00117463">
      <w:pPr>
        <w:spacing w:after="0" w:line="240" w:lineRule="auto"/>
        <w:rPr>
          <w:rFonts w:ascii="Times New Roman" w:eastAsia="Times New Roman" w:hAnsi="Times New Roman"/>
          <w:b/>
          <w:sz w:val="28"/>
          <w:szCs w:val="28"/>
          <w:lang w:eastAsia="ru-RU"/>
        </w:rPr>
      </w:pPr>
    </w:p>
    <w:p w:rsidR="00F704D5" w:rsidRPr="0003497B" w:rsidRDefault="0003497B" w:rsidP="00F704D5">
      <w:pPr>
        <w:spacing w:after="0" w:line="240" w:lineRule="auto"/>
        <w:ind w:firstLine="540"/>
        <w:jc w:val="center"/>
        <w:rPr>
          <w:rFonts w:ascii="Times New Roman" w:eastAsia="Times New Roman" w:hAnsi="Times New Roman"/>
          <w:b/>
          <w:sz w:val="28"/>
          <w:szCs w:val="28"/>
          <w:lang w:eastAsia="ru-RU"/>
        </w:rPr>
      </w:pPr>
      <w:r w:rsidRPr="0003497B">
        <w:rPr>
          <w:rFonts w:ascii="Times New Roman" w:eastAsia="Times New Roman" w:hAnsi="Times New Roman"/>
          <w:b/>
          <w:sz w:val="28"/>
          <w:szCs w:val="28"/>
          <w:lang w:eastAsia="ru-RU"/>
        </w:rPr>
        <w:t>2</w:t>
      </w:r>
      <w:r w:rsidR="00F62EB4">
        <w:rPr>
          <w:rFonts w:ascii="Times New Roman" w:eastAsia="Times New Roman" w:hAnsi="Times New Roman"/>
          <w:b/>
          <w:sz w:val="28"/>
          <w:szCs w:val="28"/>
          <w:lang w:eastAsia="ru-RU"/>
        </w:rPr>
        <w:t>4</w:t>
      </w:r>
      <w:r w:rsidRPr="0003497B">
        <w:rPr>
          <w:rFonts w:ascii="Times New Roman" w:eastAsia="Times New Roman" w:hAnsi="Times New Roman"/>
          <w:b/>
          <w:sz w:val="28"/>
          <w:szCs w:val="28"/>
          <w:lang w:eastAsia="ru-RU"/>
        </w:rPr>
        <w:t xml:space="preserve">. </w:t>
      </w:r>
      <w:r w:rsidR="00F704D5" w:rsidRPr="0003497B">
        <w:rPr>
          <w:rFonts w:ascii="Times New Roman" w:eastAsia="Times New Roman" w:hAnsi="Times New Roman"/>
          <w:b/>
          <w:sz w:val="28"/>
          <w:szCs w:val="28"/>
          <w:lang w:eastAsia="ru-RU"/>
        </w:rPr>
        <w:t xml:space="preserve">Паспорт подпрограммы «Обеспечение жильем детей – сирот и детей, оставшихся без попечения родителей, </w:t>
      </w:r>
    </w:p>
    <w:p w:rsidR="00F704D5" w:rsidRPr="0003497B" w:rsidRDefault="00F704D5" w:rsidP="00117463">
      <w:pPr>
        <w:spacing w:after="0" w:line="240" w:lineRule="auto"/>
        <w:ind w:firstLine="540"/>
        <w:jc w:val="center"/>
        <w:rPr>
          <w:rFonts w:ascii="Times New Roman" w:eastAsia="Times New Roman" w:hAnsi="Times New Roman"/>
          <w:b/>
          <w:sz w:val="28"/>
          <w:szCs w:val="28"/>
          <w:lang w:eastAsia="ru-RU"/>
        </w:rPr>
      </w:pPr>
      <w:r w:rsidRPr="0003497B">
        <w:rPr>
          <w:rFonts w:ascii="Times New Roman" w:eastAsia="Times New Roman" w:hAnsi="Times New Roman"/>
          <w:b/>
          <w:sz w:val="28"/>
          <w:szCs w:val="28"/>
          <w:lang w:eastAsia="ru-RU"/>
        </w:rPr>
        <w:t>а также лиц из их числа»</w:t>
      </w:r>
      <w:r w:rsidR="00490CA2">
        <w:rPr>
          <w:rFonts w:ascii="Times New Roman" w:eastAsia="Times New Roman" w:hAnsi="Times New Roman"/>
          <w:b/>
          <w:sz w:val="28"/>
          <w:szCs w:val="28"/>
          <w:lang w:eastAsia="ru-RU"/>
        </w:rPr>
        <w:t xml:space="preserve"> на 2015-2019 годы </w:t>
      </w:r>
      <w:r w:rsidR="00117463">
        <w:rPr>
          <w:rFonts w:ascii="Times New Roman" w:eastAsia="Times New Roman" w:hAnsi="Times New Roman"/>
          <w:b/>
          <w:sz w:val="28"/>
          <w:szCs w:val="28"/>
          <w:lang w:eastAsia="ru-RU"/>
        </w:rPr>
        <w:t xml:space="preserve"> </w:t>
      </w:r>
      <w:r w:rsidR="00490CA2">
        <w:rPr>
          <w:rFonts w:ascii="Times New Roman" w:eastAsia="Times New Roman" w:hAnsi="Times New Roman"/>
          <w:b/>
          <w:sz w:val="28"/>
          <w:szCs w:val="28"/>
          <w:lang w:eastAsia="ru-RU"/>
        </w:rPr>
        <w:t>муниципальной программы «Жилище города Лыткарино» на 2014-2024 годы.</w:t>
      </w:r>
    </w:p>
    <w:p w:rsidR="00F704D5" w:rsidRPr="000F5352" w:rsidRDefault="00F704D5" w:rsidP="00F704D5">
      <w:pPr>
        <w:spacing w:after="0" w:line="288" w:lineRule="auto"/>
        <w:ind w:firstLine="540"/>
        <w:jc w:val="center"/>
        <w:rPr>
          <w:rFonts w:ascii="Times New Roman" w:eastAsia="Times New Roman" w:hAnsi="Times New Roman"/>
          <w:sz w:val="20"/>
          <w:szCs w:val="20"/>
          <w:lang w:eastAsia="ru-RU"/>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7"/>
        <w:gridCol w:w="1754"/>
        <w:gridCol w:w="1558"/>
        <w:gridCol w:w="1561"/>
        <w:gridCol w:w="1564"/>
        <w:gridCol w:w="1751"/>
        <w:gridCol w:w="2300"/>
      </w:tblGrid>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Наименование</w:t>
            </w:r>
          </w:p>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подпрограммы</w:t>
            </w:r>
          </w:p>
        </w:tc>
        <w:tc>
          <w:tcPr>
            <w:tcW w:w="3433" w:type="pct"/>
            <w:gridSpan w:val="6"/>
          </w:tcPr>
          <w:p w:rsidR="00F704D5" w:rsidRPr="004719EB" w:rsidRDefault="00490CA2" w:rsidP="00CB3AA5">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w:t>
            </w:r>
            <w:r w:rsidR="00F704D5" w:rsidRPr="004719EB">
              <w:rPr>
                <w:rFonts w:ascii="Times New Roman" w:eastAsia="Times New Roman" w:hAnsi="Times New Roman"/>
                <w:sz w:val="24"/>
                <w:szCs w:val="24"/>
                <w:lang w:eastAsia="ru-RU"/>
              </w:rPr>
              <w:t>Обеспечение жильем детей-сирот и детей, оставшихся без попечения родителей,  а также лиц из их числа</w:t>
            </w:r>
            <w:r w:rsidRPr="004719EB">
              <w:rPr>
                <w:rFonts w:ascii="Times New Roman" w:eastAsia="Times New Roman" w:hAnsi="Times New Roman"/>
                <w:sz w:val="24"/>
                <w:szCs w:val="24"/>
                <w:lang w:eastAsia="ru-RU"/>
              </w:rPr>
              <w:t>» на 2015-2019 годы</w:t>
            </w:r>
            <w:r w:rsidR="00F704D5" w:rsidRPr="004719EB">
              <w:rPr>
                <w:rFonts w:ascii="Times New Roman" w:eastAsia="Times New Roman" w:hAnsi="Times New Roman"/>
                <w:sz w:val="24"/>
                <w:szCs w:val="24"/>
                <w:lang w:eastAsia="ru-RU"/>
              </w:rPr>
              <w:t xml:space="preserve"> </w:t>
            </w:r>
          </w:p>
        </w:tc>
      </w:tr>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Цель подпрограммы </w:t>
            </w:r>
          </w:p>
        </w:tc>
        <w:tc>
          <w:tcPr>
            <w:tcW w:w="3433" w:type="pct"/>
            <w:gridSpan w:val="6"/>
          </w:tcPr>
          <w:p w:rsidR="00F704D5" w:rsidRPr="004719EB" w:rsidRDefault="00F704D5" w:rsidP="00CB3AA5">
            <w:pPr>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Обеспечение жилыми помещениями детей-сирот и детей, оставшихся без попечения родителей, а также лиц из их числа</w:t>
            </w:r>
          </w:p>
        </w:tc>
      </w:tr>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Задачи подпрограммы </w:t>
            </w:r>
          </w:p>
        </w:tc>
        <w:tc>
          <w:tcPr>
            <w:tcW w:w="3433" w:type="pct"/>
            <w:gridSpan w:val="6"/>
          </w:tcPr>
          <w:p w:rsidR="00F704D5" w:rsidRPr="004719EB" w:rsidRDefault="00F704D5" w:rsidP="00CB3AA5">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r>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Координатор подпрограммы</w:t>
            </w:r>
          </w:p>
        </w:tc>
        <w:tc>
          <w:tcPr>
            <w:tcW w:w="3433" w:type="pct"/>
            <w:gridSpan w:val="6"/>
          </w:tcPr>
          <w:p w:rsidR="00F704D5" w:rsidRPr="004719EB" w:rsidRDefault="00F704D5" w:rsidP="004719EB">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Первый заместитель Главы Администрации города Лыткарино Московской области  Луценко В</w:t>
            </w:r>
            <w:r w:rsidR="004719EB" w:rsidRPr="004719EB">
              <w:rPr>
                <w:rFonts w:ascii="Times New Roman" w:eastAsia="Times New Roman" w:hAnsi="Times New Roman"/>
                <w:sz w:val="24"/>
                <w:szCs w:val="24"/>
                <w:lang w:eastAsia="ru-RU"/>
              </w:rPr>
              <w:t>.В.</w:t>
            </w:r>
          </w:p>
        </w:tc>
      </w:tr>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Заказчик подпрограммы</w:t>
            </w:r>
          </w:p>
        </w:tc>
        <w:tc>
          <w:tcPr>
            <w:tcW w:w="3433" w:type="pct"/>
            <w:gridSpan w:val="6"/>
          </w:tcPr>
          <w:p w:rsidR="00F704D5" w:rsidRPr="004719EB" w:rsidRDefault="00F704D5" w:rsidP="00CB3AA5">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Администрация города Лыткарино Московской области</w:t>
            </w:r>
          </w:p>
        </w:tc>
      </w:tr>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Сроки реализации подпрограммы </w:t>
            </w:r>
          </w:p>
        </w:tc>
        <w:tc>
          <w:tcPr>
            <w:tcW w:w="3433" w:type="pct"/>
            <w:gridSpan w:val="6"/>
          </w:tcPr>
          <w:p w:rsidR="00F704D5" w:rsidRPr="004719EB" w:rsidRDefault="00F704D5" w:rsidP="00CB3AA5">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2015-2019 годы </w:t>
            </w:r>
          </w:p>
        </w:tc>
      </w:tr>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Разработчик подпрограммы</w:t>
            </w:r>
          </w:p>
        </w:tc>
        <w:tc>
          <w:tcPr>
            <w:tcW w:w="3433" w:type="pct"/>
            <w:gridSpan w:val="6"/>
          </w:tcPr>
          <w:p w:rsidR="00F704D5" w:rsidRPr="004719EB" w:rsidRDefault="00F704D5" w:rsidP="00CB3AA5">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Комитет по управлению имуществом города Лыткарино</w:t>
            </w:r>
          </w:p>
        </w:tc>
      </w:tr>
      <w:tr w:rsidR="00F704D5" w:rsidRPr="004719EB" w:rsidTr="004719EB">
        <w:tc>
          <w:tcPr>
            <w:tcW w:w="1567" w:type="pct"/>
          </w:tcPr>
          <w:p w:rsidR="00F704D5" w:rsidRPr="004719EB" w:rsidRDefault="00F704D5" w:rsidP="00CB3AA5">
            <w:pPr>
              <w:spacing w:after="0" w:line="240" w:lineRule="auto"/>
              <w:rPr>
                <w:rFonts w:ascii="Times New Roman" w:hAnsi="Times New Roman"/>
                <w:sz w:val="24"/>
                <w:szCs w:val="24"/>
              </w:rPr>
            </w:pPr>
            <w:r w:rsidRPr="004719EB">
              <w:rPr>
                <w:rFonts w:ascii="Times New Roman" w:hAnsi="Times New Roman"/>
                <w:sz w:val="24"/>
                <w:szCs w:val="24"/>
              </w:rPr>
              <w:t>Ответственные за выполнение подпрограммы</w:t>
            </w:r>
          </w:p>
        </w:tc>
        <w:tc>
          <w:tcPr>
            <w:tcW w:w="3433" w:type="pct"/>
            <w:gridSpan w:val="6"/>
          </w:tcPr>
          <w:p w:rsidR="00F704D5" w:rsidRPr="004719EB" w:rsidRDefault="00F704D5" w:rsidP="00CB3AA5">
            <w:pPr>
              <w:spacing w:after="0" w:line="240" w:lineRule="auto"/>
              <w:rPr>
                <w:rFonts w:ascii="Times New Roman" w:hAnsi="Times New Roman"/>
                <w:sz w:val="24"/>
                <w:szCs w:val="24"/>
              </w:rPr>
            </w:pPr>
            <w:r w:rsidRPr="004719EB">
              <w:rPr>
                <w:rFonts w:ascii="Times New Roman" w:hAnsi="Times New Roman"/>
                <w:sz w:val="24"/>
                <w:szCs w:val="24"/>
              </w:rPr>
              <w:t>Администрация города Лыткарино;</w:t>
            </w:r>
          </w:p>
          <w:p w:rsidR="00F704D5" w:rsidRPr="004719EB" w:rsidRDefault="00F704D5" w:rsidP="00CB3AA5">
            <w:pPr>
              <w:spacing w:after="0" w:line="240" w:lineRule="auto"/>
              <w:rPr>
                <w:rFonts w:ascii="Times New Roman" w:hAnsi="Times New Roman"/>
                <w:color w:val="000000"/>
                <w:spacing w:val="-2"/>
                <w:sz w:val="24"/>
                <w:szCs w:val="24"/>
              </w:rPr>
            </w:pPr>
            <w:r w:rsidRPr="004719EB">
              <w:rPr>
                <w:rFonts w:ascii="Times New Roman" w:hAnsi="Times New Roman"/>
                <w:sz w:val="24"/>
                <w:szCs w:val="24"/>
              </w:rPr>
              <w:t>Комитет по управлению имуществом города Лыткарино;</w:t>
            </w:r>
          </w:p>
          <w:p w:rsidR="00F704D5" w:rsidRPr="004719EB" w:rsidRDefault="00F704D5" w:rsidP="00CB3AA5">
            <w:pPr>
              <w:spacing w:after="0" w:line="240" w:lineRule="auto"/>
              <w:rPr>
                <w:rFonts w:ascii="Times New Roman" w:hAnsi="Times New Roman"/>
                <w:sz w:val="24"/>
                <w:szCs w:val="24"/>
              </w:rPr>
            </w:pPr>
            <w:r w:rsidRPr="004719EB">
              <w:rPr>
                <w:rFonts w:ascii="Times New Roman" w:hAnsi="Times New Roman"/>
                <w:sz w:val="24"/>
                <w:szCs w:val="24"/>
              </w:rPr>
              <w:t>Финансовое управление города Лыткарино</w:t>
            </w:r>
          </w:p>
        </w:tc>
      </w:tr>
      <w:tr w:rsidR="004719EB" w:rsidRPr="004719EB" w:rsidTr="004719EB">
        <w:tc>
          <w:tcPr>
            <w:tcW w:w="1567" w:type="pct"/>
            <w:vMerge w:val="restart"/>
          </w:tcPr>
          <w:p w:rsidR="004719EB" w:rsidRPr="004719EB" w:rsidRDefault="004719EB" w:rsidP="004719EB">
            <w:pPr>
              <w:spacing w:after="0" w:line="240" w:lineRule="auto"/>
              <w:rPr>
                <w:rFonts w:ascii="Times New Roman" w:hAnsi="Times New Roman"/>
                <w:sz w:val="24"/>
                <w:szCs w:val="24"/>
              </w:rPr>
            </w:pPr>
            <w:r w:rsidRPr="004719EB">
              <w:rPr>
                <w:rFonts w:ascii="Times New Roman" w:eastAsia="Times New Roman" w:hAnsi="Times New Roman"/>
                <w:sz w:val="24"/>
                <w:szCs w:val="24"/>
                <w:lang w:eastAsia="ru-RU"/>
              </w:rPr>
              <w:t>Источники  финансирования муниципальной подпрограммы, в том числе по годам и источникам финансирования:</w:t>
            </w:r>
          </w:p>
        </w:tc>
        <w:tc>
          <w:tcPr>
            <w:tcW w:w="3433" w:type="pct"/>
            <w:gridSpan w:val="6"/>
          </w:tcPr>
          <w:p w:rsidR="004719EB" w:rsidRPr="004719EB" w:rsidRDefault="004719EB" w:rsidP="00CB3AA5">
            <w:pPr>
              <w:tabs>
                <w:tab w:val="center" w:pos="4677"/>
                <w:tab w:val="right" w:pos="9355"/>
              </w:tabs>
              <w:autoSpaceDE w:val="0"/>
              <w:autoSpaceDN w:val="0"/>
              <w:adjustRightInd w:val="0"/>
              <w:spacing w:after="0" w:line="240" w:lineRule="auto"/>
              <w:jc w:val="center"/>
              <w:rPr>
                <w:rFonts w:ascii="Times New Roman" w:hAnsi="Times New Roman"/>
                <w:sz w:val="24"/>
                <w:szCs w:val="24"/>
              </w:rPr>
            </w:pPr>
            <w:r w:rsidRPr="004719EB">
              <w:rPr>
                <w:rFonts w:ascii="Times New Roman" w:eastAsia="Times New Roman" w:hAnsi="Times New Roman"/>
                <w:sz w:val="24"/>
                <w:szCs w:val="24"/>
                <w:lang w:eastAsia="ru-RU"/>
              </w:rPr>
              <w:t>Расходы  (тыс. руб.)</w:t>
            </w:r>
          </w:p>
        </w:tc>
      </w:tr>
      <w:tr w:rsidR="004719EB" w:rsidRPr="004719EB" w:rsidTr="004719EB">
        <w:trPr>
          <w:trHeight w:val="760"/>
        </w:trPr>
        <w:tc>
          <w:tcPr>
            <w:tcW w:w="1567" w:type="pct"/>
            <w:vMerge/>
          </w:tcPr>
          <w:p w:rsidR="004719EB" w:rsidRPr="004719EB" w:rsidRDefault="004719EB" w:rsidP="00CB3AA5">
            <w:pPr>
              <w:tabs>
                <w:tab w:val="center" w:pos="4677"/>
                <w:tab w:val="right" w:pos="9355"/>
              </w:tabs>
              <w:autoSpaceDE w:val="0"/>
              <w:autoSpaceDN w:val="0"/>
              <w:adjustRightInd w:val="0"/>
              <w:rPr>
                <w:rFonts w:ascii="Times New Roman" w:hAnsi="Times New Roman"/>
                <w:sz w:val="24"/>
                <w:szCs w:val="24"/>
              </w:rPr>
            </w:pPr>
          </w:p>
        </w:tc>
        <w:tc>
          <w:tcPr>
            <w:tcW w:w="574" w:type="pct"/>
            <w:vAlign w:val="center"/>
          </w:tcPr>
          <w:p w:rsidR="004719EB" w:rsidRPr="004719EB" w:rsidRDefault="004719EB" w:rsidP="00CB3AA5">
            <w:pPr>
              <w:widowControl w:val="0"/>
              <w:tabs>
                <w:tab w:val="center" w:pos="4677"/>
                <w:tab w:val="right" w:pos="9355"/>
              </w:tabs>
              <w:autoSpaceDE w:val="0"/>
              <w:autoSpaceDN w:val="0"/>
              <w:adjustRightInd w:val="0"/>
              <w:spacing w:line="240" w:lineRule="auto"/>
              <w:jc w:val="center"/>
              <w:rPr>
                <w:rFonts w:ascii="Times New Roman" w:hAnsi="Times New Roman"/>
                <w:sz w:val="24"/>
                <w:szCs w:val="24"/>
                <w:lang w:eastAsia="ru-RU"/>
              </w:rPr>
            </w:pPr>
            <w:r w:rsidRPr="004719EB">
              <w:rPr>
                <w:rFonts w:ascii="Times New Roman" w:hAnsi="Times New Roman"/>
                <w:sz w:val="24"/>
                <w:szCs w:val="24"/>
                <w:lang w:eastAsia="ru-RU"/>
              </w:rPr>
              <w:t>Всего</w:t>
            </w:r>
          </w:p>
        </w:tc>
        <w:tc>
          <w:tcPr>
            <w:tcW w:w="510" w:type="pct"/>
            <w:vAlign w:val="center"/>
          </w:tcPr>
          <w:p w:rsidR="004719EB" w:rsidRPr="004719EB" w:rsidRDefault="004719EB" w:rsidP="00CB3AA5">
            <w:pPr>
              <w:widowControl w:val="0"/>
              <w:tabs>
                <w:tab w:val="center" w:pos="4677"/>
                <w:tab w:val="right" w:pos="9355"/>
              </w:tabs>
              <w:autoSpaceDE w:val="0"/>
              <w:autoSpaceDN w:val="0"/>
              <w:adjustRightInd w:val="0"/>
              <w:spacing w:line="240" w:lineRule="auto"/>
              <w:jc w:val="center"/>
              <w:rPr>
                <w:rFonts w:ascii="Times New Roman" w:eastAsia="Times New Roman" w:hAnsi="Times New Roman"/>
                <w:sz w:val="24"/>
                <w:szCs w:val="24"/>
                <w:lang w:eastAsia="ru-RU"/>
              </w:rPr>
            </w:pPr>
            <w:r w:rsidRPr="004719EB">
              <w:rPr>
                <w:rFonts w:ascii="Times New Roman" w:hAnsi="Times New Roman"/>
                <w:sz w:val="24"/>
                <w:szCs w:val="24"/>
                <w:lang w:eastAsia="ru-RU"/>
              </w:rPr>
              <w:t>2015 год</w:t>
            </w:r>
          </w:p>
        </w:tc>
        <w:tc>
          <w:tcPr>
            <w:tcW w:w="511" w:type="pct"/>
            <w:vAlign w:val="center"/>
          </w:tcPr>
          <w:p w:rsidR="004719EB" w:rsidRPr="004719EB" w:rsidRDefault="004719EB" w:rsidP="00CB3AA5">
            <w:pPr>
              <w:widowControl w:val="0"/>
              <w:tabs>
                <w:tab w:val="center" w:pos="4677"/>
                <w:tab w:val="right" w:pos="9355"/>
              </w:tabs>
              <w:autoSpaceDE w:val="0"/>
              <w:autoSpaceDN w:val="0"/>
              <w:adjustRightInd w:val="0"/>
              <w:spacing w:line="240" w:lineRule="auto"/>
              <w:jc w:val="center"/>
              <w:rPr>
                <w:rFonts w:ascii="Times New Roman" w:eastAsia="Times New Roman" w:hAnsi="Times New Roman"/>
                <w:sz w:val="24"/>
                <w:szCs w:val="24"/>
                <w:lang w:eastAsia="ru-RU"/>
              </w:rPr>
            </w:pPr>
            <w:r w:rsidRPr="004719EB">
              <w:rPr>
                <w:rFonts w:ascii="Times New Roman" w:hAnsi="Times New Roman"/>
                <w:sz w:val="24"/>
                <w:szCs w:val="24"/>
                <w:lang w:eastAsia="ru-RU"/>
              </w:rPr>
              <w:t>2016 год</w:t>
            </w:r>
          </w:p>
        </w:tc>
        <w:tc>
          <w:tcPr>
            <w:tcW w:w="512" w:type="pct"/>
            <w:vAlign w:val="center"/>
          </w:tcPr>
          <w:p w:rsidR="004719EB" w:rsidRPr="004719EB" w:rsidRDefault="004719EB" w:rsidP="00CB3AA5">
            <w:pPr>
              <w:widowControl w:val="0"/>
              <w:tabs>
                <w:tab w:val="center" w:pos="4677"/>
                <w:tab w:val="right" w:pos="9355"/>
              </w:tabs>
              <w:autoSpaceDE w:val="0"/>
              <w:autoSpaceDN w:val="0"/>
              <w:adjustRightInd w:val="0"/>
              <w:spacing w:line="240" w:lineRule="auto"/>
              <w:jc w:val="center"/>
              <w:rPr>
                <w:rFonts w:ascii="Times New Roman" w:eastAsia="Times New Roman" w:hAnsi="Times New Roman"/>
                <w:sz w:val="24"/>
                <w:szCs w:val="24"/>
                <w:lang w:eastAsia="ru-RU"/>
              </w:rPr>
            </w:pPr>
            <w:r w:rsidRPr="004719EB">
              <w:rPr>
                <w:rFonts w:ascii="Times New Roman" w:hAnsi="Times New Roman"/>
                <w:sz w:val="24"/>
                <w:szCs w:val="24"/>
                <w:lang w:eastAsia="ru-RU"/>
              </w:rPr>
              <w:t>2017 год</w:t>
            </w:r>
          </w:p>
        </w:tc>
        <w:tc>
          <w:tcPr>
            <w:tcW w:w="573" w:type="pct"/>
            <w:vAlign w:val="center"/>
          </w:tcPr>
          <w:p w:rsidR="004719EB" w:rsidRPr="004719EB" w:rsidRDefault="004719EB" w:rsidP="00CB3AA5">
            <w:pPr>
              <w:widowControl w:val="0"/>
              <w:tabs>
                <w:tab w:val="center" w:pos="4677"/>
                <w:tab w:val="right" w:pos="9355"/>
              </w:tabs>
              <w:autoSpaceDE w:val="0"/>
              <w:autoSpaceDN w:val="0"/>
              <w:adjustRightInd w:val="0"/>
              <w:spacing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2018 год </w:t>
            </w:r>
          </w:p>
        </w:tc>
        <w:tc>
          <w:tcPr>
            <w:tcW w:w="753" w:type="pct"/>
            <w:vAlign w:val="center"/>
          </w:tcPr>
          <w:p w:rsidR="004719EB" w:rsidRPr="004719EB" w:rsidRDefault="004719EB" w:rsidP="00CB3AA5">
            <w:pPr>
              <w:widowControl w:val="0"/>
              <w:tabs>
                <w:tab w:val="center" w:pos="4677"/>
                <w:tab w:val="right" w:pos="9355"/>
              </w:tabs>
              <w:autoSpaceDE w:val="0"/>
              <w:autoSpaceDN w:val="0"/>
              <w:adjustRightInd w:val="0"/>
              <w:spacing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2019 год</w:t>
            </w:r>
          </w:p>
        </w:tc>
      </w:tr>
      <w:tr w:rsidR="004719EB"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Средства бюджета Московской области</w:t>
            </w:r>
          </w:p>
        </w:tc>
        <w:tc>
          <w:tcPr>
            <w:tcW w:w="574" w:type="pct"/>
            <w:vAlign w:val="center"/>
          </w:tcPr>
          <w:p w:rsidR="00F704D5" w:rsidRPr="004719EB" w:rsidRDefault="00485F90" w:rsidP="00CB3A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25 777,0</w:t>
            </w:r>
          </w:p>
        </w:tc>
        <w:tc>
          <w:tcPr>
            <w:tcW w:w="510" w:type="pct"/>
            <w:vAlign w:val="center"/>
          </w:tcPr>
          <w:p w:rsidR="00F704D5" w:rsidRPr="004719EB" w:rsidRDefault="00994C76" w:rsidP="00CB3AA5">
            <w:pPr>
              <w:spacing w:after="0"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6</w:t>
            </w:r>
            <w:r w:rsidR="00D06167" w:rsidRPr="004719EB">
              <w:rPr>
                <w:rFonts w:ascii="Times New Roman" w:eastAsia="Times New Roman" w:hAnsi="Times New Roman"/>
                <w:sz w:val="24"/>
                <w:szCs w:val="24"/>
                <w:lang w:eastAsia="ru-RU"/>
              </w:rPr>
              <w:t xml:space="preserve"> </w:t>
            </w:r>
            <w:r w:rsidRPr="004719EB">
              <w:rPr>
                <w:rFonts w:ascii="Times New Roman" w:eastAsia="Times New Roman" w:hAnsi="Times New Roman"/>
                <w:sz w:val="24"/>
                <w:szCs w:val="24"/>
                <w:lang w:eastAsia="ru-RU"/>
              </w:rPr>
              <w:t>166,0</w:t>
            </w:r>
          </w:p>
        </w:tc>
        <w:tc>
          <w:tcPr>
            <w:tcW w:w="511" w:type="pct"/>
            <w:vAlign w:val="center"/>
          </w:tcPr>
          <w:p w:rsidR="00F704D5" w:rsidRPr="004719EB" w:rsidRDefault="00485F90" w:rsidP="00CB3A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6 537,0</w:t>
            </w:r>
          </w:p>
        </w:tc>
        <w:tc>
          <w:tcPr>
            <w:tcW w:w="512" w:type="pct"/>
            <w:vAlign w:val="center"/>
          </w:tcPr>
          <w:p w:rsidR="00F704D5" w:rsidRPr="004719EB" w:rsidRDefault="00994C76" w:rsidP="00485F90">
            <w:pPr>
              <w:spacing w:after="0"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6</w:t>
            </w:r>
            <w:r w:rsidR="00485F90">
              <w:rPr>
                <w:rFonts w:ascii="Times New Roman" w:eastAsia="Times New Roman" w:hAnsi="Times New Roman"/>
                <w:sz w:val="24"/>
                <w:szCs w:val="24"/>
                <w:lang w:eastAsia="ru-RU"/>
              </w:rPr>
              <w:t> 537,0</w:t>
            </w:r>
          </w:p>
        </w:tc>
        <w:tc>
          <w:tcPr>
            <w:tcW w:w="573" w:type="pct"/>
            <w:vAlign w:val="center"/>
          </w:tcPr>
          <w:p w:rsidR="00F704D5" w:rsidRPr="004719EB" w:rsidRDefault="00485F90" w:rsidP="00CB3A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6 537,0</w:t>
            </w:r>
          </w:p>
        </w:tc>
        <w:tc>
          <w:tcPr>
            <w:tcW w:w="753" w:type="pct"/>
            <w:vAlign w:val="center"/>
          </w:tcPr>
          <w:p w:rsidR="00F704D5" w:rsidRPr="004719EB" w:rsidRDefault="0003497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0</w:t>
            </w:r>
          </w:p>
        </w:tc>
      </w:tr>
      <w:tr w:rsidR="004719EB" w:rsidRPr="004719EB" w:rsidTr="004719EB">
        <w:tc>
          <w:tcPr>
            <w:tcW w:w="1567" w:type="pct"/>
          </w:tcPr>
          <w:p w:rsidR="00C26B91" w:rsidRPr="004719EB" w:rsidRDefault="00C26B91"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Количество детей – сирот и детей, оставшихся без попечения родителей, а также лиц из их числа, обеспеченных жилыми помещениями, человек</w:t>
            </w:r>
          </w:p>
        </w:tc>
        <w:tc>
          <w:tcPr>
            <w:tcW w:w="574" w:type="pct"/>
          </w:tcPr>
          <w:p w:rsid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p>
          <w:p w:rsidR="00C26B91" w:rsidRP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510" w:type="pct"/>
          </w:tcPr>
          <w:p w:rsid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p>
          <w:p w:rsidR="00C26B91" w:rsidRPr="004719EB" w:rsidRDefault="00C26B91"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2</w:t>
            </w:r>
          </w:p>
        </w:tc>
        <w:tc>
          <w:tcPr>
            <w:tcW w:w="511" w:type="pct"/>
          </w:tcPr>
          <w:p w:rsid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p>
          <w:p w:rsidR="00C26B91" w:rsidRP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12" w:type="pct"/>
          </w:tcPr>
          <w:p w:rsid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p>
          <w:p w:rsidR="00C26B91" w:rsidRPr="004719EB" w:rsidRDefault="00C26B91"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2</w:t>
            </w:r>
          </w:p>
        </w:tc>
        <w:tc>
          <w:tcPr>
            <w:tcW w:w="573" w:type="pct"/>
          </w:tcPr>
          <w:p w:rsid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p>
          <w:p w:rsidR="00C26B91" w:rsidRPr="004719EB" w:rsidRDefault="00C26B91"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2</w:t>
            </w:r>
          </w:p>
        </w:tc>
        <w:tc>
          <w:tcPr>
            <w:tcW w:w="753" w:type="pct"/>
          </w:tcPr>
          <w:p w:rsidR="004719EB" w:rsidRDefault="004719EB"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p>
          <w:p w:rsidR="00C26B91" w:rsidRPr="004719EB" w:rsidRDefault="00C26B91" w:rsidP="00CB3AA5">
            <w:pPr>
              <w:tabs>
                <w:tab w:val="center" w:pos="4677"/>
                <w:tab w:val="right" w:pos="9355"/>
              </w:tabs>
              <w:autoSpaceDE w:val="0"/>
              <w:autoSpaceDN w:val="0"/>
              <w:adjustRightInd w:val="0"/>
              <w:spacing w:after="0" w:line="240" w:lineRule="auto"/>
              <w:jc w:val="center"/>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0</w:t>
            </w:r>
          </w:p>
        </w:tc>
      </w:tr>
      <w:tr w:rsidR="00F704D5" w:rsidRPr="004719EB" w:rsidTr="004719EB">
        <w:tc>
          <w:tcPr>
            <w:tcW w:w="1567" w:type="pct"/>
          </w:tcPr>
          <w:p w:rsidR="00F704D5" w:rsidRPr="004719EB" w:rsidRDefault="00F704D5" w:rsidP="00CB3AA5">
            <w:pPr>
              <w:tabs>
                <w:tab w:val="center" w:pos="4677"/>
                <w:tab w:val="right" w:pos="9355"/>
              </w:tabs>
              <w:autoSpaceDE w:val="0"/>
              <w:autoSpaceDN w:val="0"/>
              <w:adjustRightInd w:val="0"/>
              <w:spacing w:after="0" w:line="240" w:lineRule="auto"/>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Планируемые результаты  реализации подпрограммы </w:t>
            </w:r>
          </w:p>
        </w:tc>
        <w:tc>
          <w:tcPr>
            <w:tcW w:w="3433" w:type="pct"/>
            <w:gridSpan w:val="6"/>
          </w:tcPr>
          <w:p w:rsidR="00F704D5" w:rsidRPr="004719EB" w:rsidRDefault="00F704D5" w:rsidP="00CB3AA5">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Количество детей – сирот и детей, оставшихся без попечения родителей, а также лиц из их числа, обеспеченных жилыми помещениями – </w:t>
            </w:r>
            <w:r w:rsidR="004719EB">
              <w:rPr>
                <w:rFonts w:ascii="Times New Roman" w:eastAsia="Times New Roman" w:hAnsi="Times New Roman"/>
                <w:sz w:val="24"/>
                <w:szCs w:val="24"/>
                <w:lang w:eastAsia="ru-RU"/>
              </w:rPr>
              <w:t>8</w:t>
            </w:r>
            <w:r w:rsidRPr="004719EB">
              <w:rPr>
                <w:rFonts w:ascii="Times New Roman" w:eastAsia="Times New Roman" w:hAnsi="Times New Roman"/>
                <w:sz w:val="24"/>
                <w:szCs w:val="24"/>
                <w:lang w:eastAsia="ru-RU"/>
              </w:rPr>
              <w:t>;</w:t>
            </w:r>
          </w:p>
          <w:p w:rsidR="00F704D5" w:rsidRPr="004719EB" w:rsidRDefault="00F704D5" w:rsidP="00CB3AA5">
            <w:pPr>
              <w:tabs>
                <w:tab w:val="center" w:pos="4677"/>
                <w:tab w:val="right" w:pos="9355"/>
              </w:tabs>
              <w:autoSpaceDE w:val="0"/>
              <w:autoSpaceDN w:val="0"/>
              <w:adjustRightInd w:val="0"/>
              <w:spacing w:after="0" w:line="240" w:lineRule="auto"/>
              <w:jc w:val="both"/>
              <w:rPr>
                <w:rFonts w:ascii="Times New Roman" w:eastAsia="Times New Roman" w:hAnsi="Times New Roman"/>
                <w:sz w:val="24"/>
                <w:szCs w:val="24"/>
                <w:lang w:eastAsia="ru-RU"/>
              </w:rPr>
            </w:pPr>
            <w:r w:rsidRPr="004719EB">
              <w:rPr>
                <w:rFonts w:ascii="Times New Roman" w:eastAsia="Times New Roman" w:hAnsi="Times New Roman"/>
                <w:sz w:val="24"/>
                <w:szCs w:val="24"/>
                <w:lang w:eastAsia="ru-RU"/>
              </w:rPr>
              <w:t xml:space="preserve">Количество детей – сирот и детей, оставшихся без попечения родителей, а также лиц из их числа, имеющих и не реализовавших право на обеспечение жилыми помещениями – </w:t>
            </w:r>
            <w:r w:rsidR="004719EB">
              <w:rPr>
                <w:rFonts w:ascii="Times New Roman" w:eastAsia="Times New Roman" w:hAnsi="Times New Roman"/>
                <w:sz w:val="24"/>
                <w:szCs w:val="24"/>
                <w:lang w:eastAsia="ru-RU"/>
              </w:rPr>
              <w:t>1</w:t>
            </w:r>
            <w:r w:rsidRPr="004719EB">
              <w:rPr>
                <w:rFonts w:ascii="Times New Roman" w:eastAsia="Times New Roman" w:hAnsi="Times New Roman"/>
                <w:sz w:val="24"/>
                <w:szCs w:val="24"/>
                <w:lang w:eastAsia="ru-RU"/>
              </w:rPr>
              <w:t>.</w:t>
            </w:r>
          </w:p>
        </w:tc>
      </w:tr>
    </w:tbl>
    <w:p w:rsidR="00F704D5" w:rsidRDefault="00F704D5" w:rsidP="00D06167">
      <w:pPr>
        <w:spacing w:after="0" w:line="288" w:lineRule="auto"/>
        <w:jc w:val="both"/>
        <w:rPr>
          <w:rFonts w:ascii="Times New Roman" w:eastAsia="Times New Roman" w:hAnsi="Times New Roman"/>
          <w:b/>
          <w:sz w:val="28"/>
          <w:szCs w:val="28"/>
          <w:lang w:eastAsia="ru-RU"/>
        </w:rPr>
        <w:sectPr w:rsidR="00F704D5" w:rsidSect="0003497B">
          <w:pgSz w:w="16838" w:h="11905" w:orient="landscape"/>
          <w:pgMar w:top="851" w:right="851" w:bottom="1701" w:left="851" w:header="0" w:footer="720" w:gutter="0"/>
          <w:pgNumType w:start="1"/>
          <w:cols w:space="720"/>
          <w:noEndnote/>
          <w:titlePg/>
          <w:docGrid w:linePitch="326"/>
        </w:sectPr>
      </w:pPr>
    </w:p>
    <w:p w:rsidR="00F704D5" w:rsidRPr="00337EFA" w:rsidRDefault="0003497B" w:rsidP="00F704D5">
      <w:pPr>
        <w:spacing w:after="0" w:line="240" w:lineRule="auto"/>
        <w:ind w:firstLine="709"/>
        <w:jc w:val="center"/>
        <w:rPr>
          <w:rFonts w:ascii="Times New Roman" w:eastAsia="Times New Roman" w:hAnsi="Times New Roman"/>
          <w:b/>
          <w:sz w:val="26"/>
          <w:szCs w:val="26"/>
          <w:lang w:eastAsia="ru-RU"/>
        </w:rPr>
      </w:pPr>
      <w:r w:rsidRPr="00337EFA">
        <w:rPr>
          <w:rFonts w:ascii="Times New Roman" w:eastAsia="Times New Roman" w:hAnsi="Times New Roman"/>
          <w:b/>
          <w:sz w:val="26"/>
          <w:szCs w:val="26"/>
          <w:lang w:eastAsia="ru-RU"/>
        </w:rPr>
        <w:lastRenderedPageBreak/>
        <w:t>2</w:t>
      </w:r>
      <w:r w:rsidR="00F62EB4" w:rsidRPr="00337EFA">
        <w:rPr>
          <w:rFonts w:ascii="Times New Roman" w:eastAsia="Times New Roman" w:hAnsi="Times New Roman"/>
          <w:b/>
          <w:sz w:val="26"/>
          <w:szCs w:val="26"/>
          <w:lang w:eastAsia="ru-RU"/>
        </w:rPr>
        <w:t>5</w:t>
      </w:r>
      <w:r w:rsidR="00F704D5" w:rsidRPr="00337EFA">
        <w:rPr>
          <w:rFonts w:ascii="Times New Roman" w:eastAsia="Times New Roman" w:hAnsi="Times New Roman"/>
          <w:b/>
          <w:sz w:val="26"/>
          <w:szCs w:val="26"/>
          <w:lang w:eastAsia="ru-RU"/>
        </w:rPr>
        <w:t xml:space="preserve">. Общая характеристика сферы реализации Подпрограммы </w:t>
      </w:r>
    </w:p>
    <w:p w:rsidR="00F704D5" w:rsidRPr="00337EFA" w:rsidRDefault="00F704D5" w:rsidP="00F704D5">
      <w:pPr>
        <w:autoSpaceDE w:val="0"/>
        <w:autoSpaceDN w:val="0"/>
        <w:adjustRightInd w:val="0"/>
        <w:spacing w:after="0" w:line="288" w:lineRule="auto"/>
        <w:ind w:firstLine="709"/>
        <w:jc w:val="both"/>
        <w:rPr>
          <w:rFonts w:ascii="Times New Roman" w:eastAsia="Times New Roman" w:hAnsi="Times New Roman"/>
          <w:sz w:val="26"/>
          <w:szCs w:val="26"/>
          <w:lang w:eastAsia="ru-RU"/>
        </w:rPr>
      </w:pPr>
    </w:p>
    <w:p w:rsidR="00F704D5" w:rsidRPr="00337EFA" w:rsidRDefault="00F704D5" w:rsidP="00F704D5">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По данным Отдела опеки и попечительства Министерства образования Московской области по городскому округу Лыткарино в городском округе Лыткарино Московской области (далее - городской округ Лыткарино) насчитывается 77 детей-сирот, оставшихся без попечения родителей, находящихся под опекой, воспитывающихся в замещающих семьях  43 ребенка, в семьях усыновителей 38 детей. </w:t>
      </w:r>
    </w:p>
    <w:p w:rsidR="00F704D5" w:rsidRPr="00337EFA" w:rsidRDefault="00F704D5" w:rsidP="00F704D5">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При этом одним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является обеспечение указанной категории лиц жилыми помещениями. В планируемый период имеется необходимость обеспечения жилыми помещениями в городском округе Лыткарино 6 человек.</w:t>
      </w:r>
    </w:p>
    <w:p w:rsidR="00F704D5" w:rsidRPr="00337EFA" w:rsidRDefault="00F704D5" w:rsidP="00F704D5">
      <w:pPr>
        <w:spacing w:after="0" w:line="240" w:lineRule="auto"/>
        <w:ind w:firstLine="709"/>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Жилые помещения предоставляются детям-сиротам, включенным в утвержденный Министерством образования Московской области сводный список детей-сирот на очередной финансовый год по муниципальному образованию «Городской округ Лыткарино</w:t>
      </w:r>
      <w:r w:rsidRPr="00337EFA">
        <w:rPr>
          <w:rFonts w:ascii="Times New Roman" w:eastAsia="Times New Roman" w:hAnsi="Times New Roman"/>
          <w:bCs/>
          <w:sz w:val="26"/>
          <w:szCs w:val="26"/>
          <w:lang w:eastAsia="ru-RU"/>
        </w:rPr>
        <w:t>»</w:t>
      </w:r>
      <w:r w:rsidRPr="00337EFA">
        <w:rPr>
          <w:rFonts w:ascii="Times New Roman" w:eastAsia="Times New Roman" w:hAnsi="Times New Roman"/>
          <w:sz w:val="26"/>
          <w:szCs w:val="26"/>
          <w:lang w:eastAsia="ru-RU"/>
        </w:rPr>
        <w:t>, по достижении ими возраста 18 лет, а также в случае приобретения ими полной дееспособности до достижения совершеннолетия по месту жительства в границах городского округа Лыткарино Московской области. Детям-сиротам, достигшим возраста 18 лет, по заявлению в письменной форме жилые помещения предоставляются по окончании срока пребывания в учреждениях для детей-сирот и детей, оставшихся без попечения родителей, а также по завершении обучения в образовательных учреждениях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F704D5" w:rsidRPr="00337EFA" w:rsidRDefault="00F704D5" w:rsidP="00F704D5">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однократно по договорам найма специализированных жилых помещений в виде жилых домов, квартир, благоустроенных применительно к условиям городского округа Лыткарино, по нормам предоставления площади не менее 27 квадратных метров в границах городского округа Лыткарино.</w:t>
      </w:r>
    </w:p>
    <w:p w:rsidR="00F704D5" w:rsidRPr="00337EFA" w:rsidRDefault="00F704D5" w:rsidP="00F704D5">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Основной целью Подпрограммы является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w:t>
      </w:r>
      <w:r w:rsidRPr="00337EFA">
        <w:rPr>
          <w:rFonts w:ascii="Times New Roman" w:eastAsia="Times New Roman" w:hAnsi="Times New Roman"/>
          <w:bCs/>
          <w:sz w:val="26"/>
          <w:szCs w:val="26"/>
          <w:lang w:eastAsia="ru-RU"/>
        </w:rPr>
        <w:t xml:space="preserve">от 29.12.2007 </w:t>
      </w:r>
      <w:r w:rsidRPr="00337EFA">
        <w:rPr>
          <w:rFonts w:ascii="Times New Roman" w:eastAsia="Times New Roman" w:hAnsi="Times New Roman"/>
          <w:sz w:val="26"/>
          <w:szCs w:val="26"/>
          <w:lang w:eastAsia="ru-RU"/>
        </w:rPr>
        <w:t>N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r w:rsidRPr="00337EFA">
        <w:rPr>
          <w:rFonts w:ascii="Times New Roman" w:eastAsia="Times New Roman" w:hAnsi="Times New Roman"/>
          <w:bCs/>
          <w:sz w:val="26"/>
          <w:szCs w:val="26"/>
          <w:lang w:eastAsia="ru-RU"/>
        </w:rPr>
        <w:t>»</w:t>
      </w:r>
      <w:r w:rsidRPr="00337EFA">
        <w:rPr>
          <w:rFonts w:ascii="Times New Roman" w:eastAsia="Times New Roman" w:hAnsi="Times New Roman"/>
          <w:sz w:val="26"/>
          <w:szCs w:val="26"/>
          <w:lang w:eastAsia="ru-RU"/>
        </w:rPr>
        <w:t>.</w:t>
      </w:r>
    </w:p>
    <w:p w:rsidR="00F704D5" w:rsidRPr="00337EFA" w:rsidRDefault="00F704D5" w:rsidP="00F704D5">
      <w:pPr>
        <w:widowControl w:val="0"/>
        <w:autoSpaceDE w:val="0"/>
        <w:autoSpaceDN w:val="0"/>
        <w:adjustRightInd w:val="0"/>
        <w:spacing w:after="0" w:line="240" w:lineRule="auto"/>
        <w:ind w:firstLine="709"/>
        <w:jc w:val="both"/>
        <w:rPr>
          <w:rFonts w:ascii="Times New Roman" w:eastAsia="Times New Roman" w:hAnsi="Times New Roman"/>
          <w:position w:val="-2"/>
          <w:sz w:val="26"/>
          <w:szCs w:val="26"/>
          <w:lang w:eastAsia="ru-RU"/>
        </w:rPr>
      </w:pPr>
      <w:r w:rsidRPr="00337EFA">
        <w:rPr>
          <w:rFonts w:ascii="Times New Roman" w:eastAsia="Times New Roman" w:hAnsi="Times New Roman"/>
          <w:sz w:val="26"/>
          <w:szCs w:val="26"/>
          <w:lang w:eastAsia="ru-RU"/>
        </w:rPr>
        <w:t>Основной задачей Подпрограммы является 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w:t>
      </w:r>
      <w:r w:rsidRPr="00337EFA">
        <w:rPr>
          <w:rFonts w:ascii="Times New Roman" w:eastAsia="Times New Roman" w:hAnsi="Times New Roman"/>
          <w:position w:val="-2"/>
          <w:sz w:val="26"/>
          <w:szCs w:val="26"/>
          <w:lang w:eastAsia="ru-RU"/>
        </w:rPr>
        <w:t xml:space="preserve"> помещений.</w:t>
      </w:r>
    </w:p>
    <w:p w:rsidR="00F704D5" w:rsidRPr="00337EFA" w:rsidRDefault="00F704D5" w:rsidP="00F704D5">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Подпрограмма носит длительный характер в силу достижения детьми-сиротами совершеннолетия в различный временной период, цели и задачи подпрограммы не могут быть достигнуты в полном объеме в пределах срока действия подпрограммы, так как требуют бюджетных расходов в течение нескольких лет, что в свою очередь обуславливает необходимость устойчивого функционирования системы обеспечения детей-сирот жилыми помещениями и </w:t>
      </w:r>
      <w:r w:rsidRPr="00337EFA">
        <w:rPr>
          <w:rFonts w:ascii="Times New Roman" w:eastAsia="Times New Roman" w:hAnsi="Times New Roman"/>
          <w:sz w:val="26"/>
          <w:szCs w:val="26"/>
          <w:lang w:eastAsia="ru-RU"/>
        </w:rPr>
        <w:lastRenderedPageBreak/>
        <w:t>определяет целесообразность использования программно-целевого метода для решения поставленных задач.</w:t>
      </w:r>
    </w:p>
    <w:p w:rsidR="00F704D5" w:rsidRPr="00337EFA" w:rsidRDefault="00F704D5" w:rsidP="00F704D5">
      <w:pPr>
        <w:widowControl w:val="0"/>
        <w:autoSpaceDE w:val="0"/>
        <w:autoSpaceDN w:val="0"/>
        <w:adjustRightInd w:val="0"/>
        <w:spacing w:after="0" w:line="240" w:lineRule="auto"/>
        <w:ind w:firstLine="709"/>
        <w:jc w:val="both"/>
        <w:rPr>
          <w:rFonts w:ascii="Times New Roman" w:eastAsia="Times New Roman" w:hAnsi="Times New Roman"/>
          <w:position w:val="-2"/>
          <w:sz w:val="26"/>
          <w:szCs w:val="26"/>
          <w:lang w:eastAsia="ru-RU"/>
        </w:rPr>
      </w:pPr>
    </w:p>
    <w:p w:rsidR="00F704D5" w:rsidRPr="00337EFA" w:rsidRDefault="0003497B" w:rsidP="00F704D5">
      <w:pPr>
        <w:autoSpaceDE w:val="0"/>
        <w:autoSpaceDN w:val="0"/>
        <w:adjustRightInd w:val="0"/>
        <w:spacing w:after="0" w:line="240" w:lineRule="auto"/>
        <w:ind w:firstLine="709"/>
        <w:jc w:val="center"/>
        <w:rPr>
          <w:rFonts w:ascii="Times New Roman" w:eastAsia="Times New Roman" w:hAnsi="Times New Roman"/>
          <w:b/>
          <w:color w:val="000000"/>
          <w:sz w:val="26"/>
          <w:szCs w:val="26"/>
          <w:lang w:eastAsia="ru-RU"/>
        </w:rPr>
      </w:pPr>
      <w:r w:rsidRPr="00337EFA">
        <w:rPr>
          <w:rFonts w:ascii="Times New Roman" w:eastAsia="Times New Roman" w:hAnsi="Times New Roman"/>
          <w:b/>
          <w:color w:val="000000"/>
          <w:sz w:val="26"/>
          <w:szCs w:val="26"/>
          <w:lang w:eastAsia="ru-RU"/>
        </w:rPr>
        <w:t>2</w:t>
      </w:r>
      <w:r w:rsidR="008755C1" w:rsidRPr="00337EFA">
        <w:rPr>
          <w:rFonts w:ascii="Times New Roman" w:eastAsia="Times New Roman" w:hAnsi="Times New Roman"/>
          <w:b/>
          <w:color w:val="000000"/>
          <w:sz w:val="26"/>
          <w:szCs w:val="26"/>
          <w:lang w:eastAsia="ru-RU"/>
        </w:rPr>
        <w:t>6</w:t>
      </w:r>
      <w:r w:rsidR="00F704D5" w:rsidRPr="00337EFA">
        <w:rPr>
          <w:rFonts w:ascii="Times New Roman" w:eastAsia="Times New Roman" w:hAnsi="Times New Roman"/>
          <w:b/>
          <w:color w:val="000000"/>
          <w:sz w:val="26"/>
          <w:szCs w:val="26"/>
          <w:lang w:eastAsia="ru-RU"/>
        </w:rPr>
        <w:t xml:space="preserve">. </w:t>
      </w:r>
      <w:r w:rsidR="00490CA2" w:rsidRPr="00337EFA">
        <w:rPr>
          <w:rFonts w:ascii="Times New Roman" w:eastAsia="Times New Roman" w:hAnsi="Times New Roman"/>
          <w:b/>
          <w:color w:val="000000"/>
          <w:sz w:val="26"/>
          <w:szCs w:val="26"/>
          <w:lang w:eastAsia="ru-RU"/>
        </w:rPr>
        <w:t xml:space="preserve">Механизм реализации </w:t>
      </w:r>
      <w:r w:rsidR="00F704D5" w:rsidRPr="00337EFA">
        <w:rPr>
          <w:rFonts w:ascii="Times New Roman" w:eastAsia="Times New Roman" w:hAnsi="Times New Roman"/>
          <w:b/>
          <w:color w:val="000000"/>
          <w:sz w:val="26"/>
          <w:szCs w:val="26"/>
          <w:lang w:eastAsia="ru-RU"/>
        </w:rPr>
        <w:t xml:space="preserve">подпрограммы </w:t>
      </w:r>
    </w:p>
    <w:p w:rsidR="00F704D5" w:rsidRPr="00337EFA" w:rsidRDefault="00F704D5" w:rsidP="00F704D5">
      <w:pPr>
        <w:spacing w:after="0" w:line="240" w:lineRule="auto"/>
        <w:ind w:firstLine="709"/>
        <w:jc w:val="both"/>
        <w:rPr>
          <w:rFonts w:ascii="Times New Roman" w:eastAsia="Times New Roman" w:hAnsi="Times New Roman"/>
          <w:color w:val="000000"/>
          <w:sz w:val="26"/>
          <w:szCs w:val="26"/>
          <w:lang w:eastAsia="ru-RU"/>
        </w:rPr>
      </w:pPr>
    </w:p>
    <w:p w:rsidR="00490CA2" w:rsidRPr="00337EFA" w:rsidRDefault="00490CA2" w:rsidP="00490CA2">
      <w:pPr>
        <w:spacing w:after="0" w:line="240" w:lineRule="auto"/>
        <w:ind w:firstLine="709"/>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Настоящая Подпрограмма разработана на основании ч.1 ст. 92, ст.ст.98.1, 103, 109.1 Жилищного кодекса Российской Федерации, Федерального закона от 21.12.1996 N 159-ФЗ </w:t>
      </w:r>
      <w:r w:rsidRPr="00337EFA">
        <w:rPr>
          <w:rFonts w:ascii="Times New Roman" w:eastAsia="Times New Roman" w:hAnsi="Times New Roman"/>
          <w:bCs/>
          <w:sz w:val="26"/>
          <w:szCs w:val="26"/>
          <w:lang w:eastAsia="ru-RU"/>
        </w:rPr>
        <w:t>«</w:t>
      </w:r>
      <w:r w:rsidRPr="00337EFA">
        <w:rPr>
          <w:rFonts w:ascii="Times New Roman" w:eastAsia="Times New Roman" w:hAnsi="Times New Roman"/>
          <w:sz w:val="26"/>
          <w:szCs w:val="26"/>
          <w:lang w:eastAsia="ru-RU"/>
        </w:rPr>
        <w:t>О дополнительных гарантиях по социальной поддержке детей-сирот и детей, оставшихся без попечения родителей</w:t>
      </w:r>
      <w:r w:rsidRPr="00337EFA">
        <w:rPr>
          <w:rFonts w:ascii="Times New Roman" w:eastAsia="Times New Roman" w:hAnsi="Times New Roman"/>
          <w:bCs/>
          <w:sz w:val="26"/>
          <w:szCs w:val="26"/>
          <w:lang w:eastAsia="ru-RU"/>
        </w:rPr>
        <w:t>»</w:t>
      </w:r>
      <w:r w:rsidRPr="00337EFA">
        <w:rPr>
          <w:rFonts w:ascii="Times New Roman" w:eastAsia="Times New Roman" w:hAnsi="Times New Roman"/>
          <w:sz w:val="26"/>
          <w:szCs w:val="26"/>
          <w:lang w:eastAsia="ru-RU"/>
        </w:rPr>
        <w:t>, Закона Московской области от 29.12.2007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r w:rsidRPr="00337EFA">
        <w:rPr>
          <w:rFonts w:ascii="Times New Roman" w:eastAsia="Times New Roman" w:hAnsi="Times New Roman"/>
          <w:b/>
          <w:bCs/>
          <w:sz w:val="26"/>
          <w:szCs w:val="26"/>
          <w:lang w:eastAsia="ru-RU"/>
        </w:rPr>
        <w:t>,</w:t>
      </w:r>
      <w:r w:rsidRPr="00337EFA">
        <w:rPr>
          <w:rFonts w:ascii="Times New Roman" w:eastAsia="Times New Roman" w:hAnsi="Times New Roman"/>
          <w:sz w:val="26"/>
          <w:szCs w:val="26"/>
          <w:lang w:eastAsia="ru-RU"/>
        </w:rPr>
        <w:t xml:space="preserve"> постановления Правительства Московской области № 349/16 от 14.05.2008 года «О порядке расходования субвенций из бюджета Московской области бюджетам муниципальных образований Московской области на обеспечение жилыми помещениями детей-сирот и детей, оставшихся без попечения родителей, а также лиц из их числа, в том числе за счет средств, перечисляемых из федерального бюджета», Положения о порядке предоставления жилых помещений муниципального специализированного жилищного фонда города Лыткарино Московской области, утвержденного Решением Совета депутатов г. Лыткарино от 18.08.2011 № 138/16, постановления Главы г. Лыткарино от 12.08.2013 № 585-п  «О мерах по реализации переданных государственных полномочий по обеспечению жилыми помещениями детей-сирот и детей, оставшихся без попечения родителей, а также лиц из их числа в городе Лыткарино Московской области».</w:t>
      </w:r>
    </w:p>
    <w:p w:rsidR="00F704D5" w:rsidRPr="00337EFA" w:rsidRDefault="00F704D5" w:rsidP="00F704D5">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337EFA">
        <w:rPr>
          <w:rFonts w:ascii="Times New Roman" w:eastAsia="Times New Roman" w:hAnsi="Times New Roman"/>
          <w:sz w:val="26"/>
          <w:szCs w:val="26"/>
          <w:lang w:eastAsia="ru-RU"/>
        </w:rPr>
        <w:t xml:space="preserve">Механизм реализации  Подпрограммы предполагает предоставление субвенций из бюджета Московской области на обеспечение </w:t>
      </w:r>
      <w:r w:rsidRPr="00337EFA">
        <w:rPr>
          <w:rFonts w:ascii="Times New Roman" w:eastAsia="Times New Roman" w:hAnsi="Times New Roman"/>
          <w:bCs/>
          <w:sz w:val="26"/>
          <w:szCs w:val="26"/>
          <w:lang w:eastAsia="ru-RU"/>
        </w:rPr>
        <w:t>формирования фонда жилых помещений для последующего их предоставления детям-сиротам и детям, оставшимся без попечения родителей, лицам из их числа по договорам найма специализированных жилых помещений.</w:t>
      </w:r>
    </w:p>
    <w:p w:rsidR="00F704D5" w:rsidRPr="00337EFA" w:rsidRDefault="00F704D5" w:rsidP="00F704D5">
      <w:pPr>
        <w:autoSpaceDE w:val="0"/>
        <w:autoSpaceDN w:val="0"/>
        <w:adjustRightInd w:val="0"/>
        <w:spacing w:after="0" w:line="240" w:lineRule="auto"/>
        <w:ind w:firstLine="709"/>
        <w:jc w:val="both"/>
        <w:rPr>
          <w:rFonts w:ascii="Times New Roman" w:eastAsia="Times New Roman" w:hAnsi="Times New Roman"/>
          <w:bCs/>
          <w:sz w:val="26"/>
          <w:szCs w:val="26"/>
          <w:lang w:eastAsia="ru-RU"/>
        </w:rPr>
      </w:pPr>
      <w:r w:rsidRPr="00337EFA">
        <w:rPr>
          <w:rFonts w:ascii="Times New Roman" w:eastAsia="Times New Roman" w:hAnsi="Times New Roman"/>
          <w:bCs/>
          <w:sz w:val="26"/>
          <w:szCs w:val="26"/>
          <w:lang w:eastAsia="ru-RU"/>
        </w:rPr>
        <w:t>Специализированный жилищный фонд формируется за счет жилых помещений муниципального специализированного жилищного фонда города Лыткарино (при наличии), в том числе приобретаемых муниципалитетом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704D5" w:rsidRPr="00337EFA" w:rsidRDefault="00F704D5" w:rsidP="00F704D5">
      <w:pPr>
        <w:tabs>
          <w:tab w:val="left" w:pos="9060"/>
        </w:tabs>
        <w:spacing w:after="0" w:line="240" w:lineRule="auto"/>
        <w:rPr>
          <w:rFonts w:ascii="Times New Roman" w:hAnsi="Times New Roman"/>
          <w:sz w:val="26"/>
          <w:szCs w:val="26"/>
        </w:rPr>
      </w:pPr>
    </w:p>
    <w:p w:rsidR="0003497B" w:rsidRPr="00337EFA" w:rsidRDefault="0003497B" w:rsidP="00F704D5">
      <w:pPr>
        <w:tabs>
          <w:tab w:val="left" w:pos="9060"/>
        </w:tabs>
        <w:spacing w:after="0" w:line="240" w:lineRule="auto"/>
        <w:rPr>
          <w:rFonts w:ascii="Times New Roman" w:hAnsi="Times New Roman"/>
          <w:sz w:val="26"/>
          <w:szCs w:val="26"/>
        </w:rPr>
      </w:pPr>
    </w:p>
    <w:p w:rsidR="0003497B" w:rsidRPr="00337EFA" w:rsidRDefault="0003497B" w:rsidP="00F704D5">
      <w:pPr>
        <w:tabs>
          <w:tab w:val="left" w:pos="9060"/>
        </w:tabs>
        <w:spacing w:after="0" w:line="240" w:lineRule="auto"/>
        <w:rPr>
          <w:rFonts w:ascii="Times New Roman" w:hAnsi="Times New Roman"/>
          <w:sz w:val="26"/>
          <w:szCs w:val="26"/>
        </w:rPr>
      </w:pPr>
    </w:p>
    <w:p w:rsidR="0003497B" w:rsidRPr="00337EFA" w:rsidRDefault="0003497B" w:rsidP="00F704D5">
      <w:pPr>
        <w:tabs>
          <w:tab w:val="left" w:pos="9060"/>
        </w:tabs>
        <w:spacing w:after="0" w:line="240" w:lineRule="auto"/>
        <w:rPr>
          <w:rFonts w:ascii="Times New Roman" w:hAnsi="Times New Roman"/>
          <w:sz w:val="26"/>
          <w:szCs w:val="26"/>
        </w:rPr>
      </w:pPr>
    </w:p>
    <w:p w:rsidR="0003497B" w:rsidRPr="00337EFA" w:rsidRDefault="0003497B" w:rsidP="00F704D5">
      <w:pPr>
        <w:tabs>
          <w:tab w:val="left" w:pos="9060"/>
        </w:tabs>
        <w:spacing w:after="0" w:line="240" w:lineRule="auto"/>
        <w:rPr>
          <w:rFonts w:ascii="Times New Roman" w:hAnsi="Times New Roman"/>
          <w:sz w:val="26"/>
          <w:szCs w:val="26"/>
        </w:rPr>
      </w:pPr>
    </w:p>
    <w:p w:rsidR="0003497B" w:rsidRDefault="0003497B" w:rsidP="00F704D5">
      <w:pPr>
        <w:tabs>
          <w:tab w:val="left" w:pos="9060"/>
        </w:tabs>
        <w:spacing w:after="0" w:line="240" w:lineRule="auto"/>
        <w:rPr>
          <w:rFonts w:ascii="Times New Roman" w:hAnsi="Times New Roman"/>
          <w:sz w:val="28"/>
          <w:szCs w:val="28"/>
        </w:rPr>
      </w:pPr>
    </w:p>
    <w:p w:rsidR="0003497B" w:rsidRDefault="0003497B" w:rsidP="00F704D5">
      <w:pPr>
        <w:tabs>
          <w:tab w:val="left" w:pos="9060"/>
        </w:tabs>
        <w:spacing w:after="0" w:line="240" w:lineRule="auto"/>
        <w:rPr>
          <w:rFonts w:ascii="Times New Roman" w:hAnsi="Times New Roman"/>
          <w:sz w:val="28"/>
          <w:szCs w:val="28"/>
        </w:rPr>
      </w:pPr>
    </w:p>
    <w:p w:rsidR="0003497B" w:rsidRDefault="0003497B" w:rsidP="0003497B">
      <w:pPr>
        <w:spacing w:after="0" w:line="240" w:lineRule="auto"/>
        <w:jc w:val="center"/>
        <w:rPr>
          <w:rFonts w:ascii="Times New Roman" w:hAnsi="Times New Roman"/>
          <w:sz w:val="28"/>
          <w:szCs w:val="28"/>
        </w:rPr>
        <w:sectPr w:rsidR="0003497B" w:rsidSect="0003497B">
          <w:headerReference w:type="default" r:id="rId21"/>
          <w:pgSz w:w="11905" w:h="16838"/>
          <w:pgMar w:top="851" w:right="851" w:bottom="851" w:left="1701" w:header="709" w:footer="709" w:gutter="0"/>
          <w:cols w:space="708"/>
          <w:titlePg/>
          <w:docGrid w:linePitch="360"/>
        </w:sectPr>
      </w:pPr>
    </w:p>
    <w:p w:rsidR="0003497B" w:rsidRPr="0003497B" w:rsidRDefault="0003497B" w:rsidP="0003497B">
      <w:pPr>
        <w:spacing w:after="0" w:line="240" w:lineRule="auto"/>
        <w:jc w:val="center"/>
        <w:rPr>
          <w:rFonts w:ascii="Times New Roman" w:hAnsi="Times New Roman"/>
          <w:b/>
          <w:sz w:val="28"/>
          <w:szCs w:val="28"/>
        </w:rPr>
      </w:pPr>
      <w:r w:rsidRPr="0003497B">
        <w:rPr>
          <w:rFonts w:ascii="Times New Roman" w:hAnsi="Times New Roman"/>
          <w:b/>
          <w:sz w:val="28"/>
          <w:szCs w:val="28"/>
        </w:rPr>
        <w:lastRenderedPageBreak/>
        <w:t>2</w:t>
      </w:r>
      <w:r w:rsidR="008755C1">
        <w:rPr>
          <w:rFonts w:ascii="Times New Roman" w:hAnsi="Times New Roman"/>
          <w:b/>
          <w:sz w:val="28"/>
          <w:szCs w:val="28"/>
        </w:rPr>
        <w:t>7</w:t>
      </w:r>
      <w:r w:rsidRPr="0003497B">
        <w:rPr>
          <w:rFonts w:ascii="Times New Roman" w:hAnsi="Times New Roman"/>
          <w:b/>
          <w:sz w:val="28"/>
          <w:szCs w:val="28"/>
        </w:rPr>
        <w:t xml:space="preserve">. Перечень мероприятий подпрограммы </w:t>
      </w:r>
    </w:p>
    <w:p w:rsidR="0003497B" w:rsidRPr="0003497B" w:rsidRDefault="0003497B" w:rsidP="0003497B">
      <w:pPr>
        <w:widowControl w:val="0"/>
        <w:tabs>
          <w:tab w:val="left" w:pos="2268"/>
        </w:tabs>
        <w:autoSpaceDE w:val="0"/>
        <w:autoSpaceDN w:val="0"/>
        <w:adjustRightInd w:val="0"/>
        <w:spacing w:after="0" w:line="240" w:lineRule="auto"/>
        <w:ind w:firstLine="709"/>
        <w:jc w:val="center"/>
        <w:rPr>
          <w:rFonts w:ascii="Times New Roman" w:hAnsi="Times New Roman"/>
          <w:b/>
          <w:sz w:val="28"/>
          <w:szCs w:val="28"/>
        </w:rPr>
      </w:pPr>
      <w:r w:rsidRPr="0003497B">
        <w:rPr>
          <w:rFonts w:ascii="Times New Roman" w:hAnsi="Times New Roman"/>
          <w:b/>
          <w:sz w:val="28"/>
          <w:szCs w:val="28"/>
        </w:rPr>
        <w:t>«Обеспечение жильем детей-сирот и детей, оставшихся без попечения родителей, а также лиц из их числа»</w:t>
      </w:r>
    </w:p>
    <w:p w:rsidR="0003497B" w:rsidRDefault="0003497B" w:rsidP="0003497B">
      <w:pPr>
        <w:widowControl w:val="0"/>
        <w:tabs>
          <w:tab w:val="left" w:pos="2268"/>
        </w:tabs>
        <w:autoSpaceDE w:val="0"/>
        <w:autoSpaceDN w:val="0"/>
        <w:adjustRightInd w:val="0"/>
        <w:spacing w:after="0" w:line="240" w:lineRule="auto"/>
        <w:ind w:firstLine="709"/>
        <w:jc w:val="center"/>
        <w:rPr>
          <w:rFonts w:ascii="Times New Roman" w:hAnsi="Times New Roman"/>
          <w:b/>
          <w:sz w:val="28"/>
          <w:szCs w:val="28"/>
        </w:rPr>
      </w:pPr>
      <w:r w:rsidRPr="0003497B">
        <w:rPr>
          <w:rFonts w:ascii="Times New Roman" w:hAnsi="Times New Roman"/>
          <w:b/>
          <w:sz w:val="28"/>
          <w:szCs w:val="28"/>
        </w:rPr>
        <w:t>на 2015-2019 годы</w:t>
      </w:r>
      <w:r w:rsidR="00490CA2">
        <w:rPr>
          <w:rFonts w:ascii="Times New Roman" w:hAnsi="Times New Roman"/>
          <w:b/>
          <w:sz w:val="28"/>
          <w:szCs w:val="28"/>
        </w:rPr>
        <w:t xml:space="preserve"> муниципальной программы «Жилище города Лыткарино на 2014-2024 годы</w:t>
      </w:r>
    </w:p>
    <w:p w:rsidR="008E0123" w:rsidRDefault="008E0123" w:rsidP="0003497B">
      <w:pPr>
        <w:widowControl w:val="0"/>
        <w:tabs>
          <w:tab w:val="left" w:pos="2268"/>
        </w:tabs>
        <w:autoSpaceDE w:val="0"/>
        <w:autoSpaceDN w:val="0"/>
        <w:adjustRightInd w:val="0"/>
        <w:spacing w:after="0" w:line="240" w:lineRule="auto"/>
        <w:ind w:firstLine="709"/>
        <w:jc w:val="center"/>
        <w:rPr>
          <w:rFonts w:ascii="Times New Roman" w:hAnsi="Times New Roman"/>
          <w:b/>
          <w:sz w:val="28"/>
          <w:szCs w:val="28"/>
        </w:rPr>
      </w:pPr>
    </w:p>
    <w:tbl>
      <w:tblPr>
        <w:tblW w:w="15026" w:type="dxa"/>
        <w:tblCellSpacing w:w="5" w:type="nil"/>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475"/>
        <w:gridCol w:w="2575"/>
        <w:gridCol w:w="1559"/>
        <w:gridCol w:w="1276"/>
        <w:gridCol w:w="1134"/>
        <w:gridCol w:w="1134"/>
        <w:gridCol w:w="1134"/>
        <w:gridCol w:w="1134"/>
        <w:gridCol w:w="1203"/>
        <w:gridCol w:w="1276"/>
        <w:gridCol w:w="2126"/>
      </w:tblGrid>
      <w:tr w:rsidR="008E0123" w:rsidRPr="000F5352" w:rsidTr="00E13C86">
        <w:trPr>
          <w:trHeight w:val="325"/>
          <w:tblCellSpacing w:w="5" w:type="nil"/>
        </w:trPr>
        <w:tc>
          <w:tcPr>
            <w:tcW w:w="475" w:type="dxa"/>
            <w:vMerge w:val="restart"/>
          </w:tcPr>
          <w:p w:rsidR="008E0123" w:rsidRPr="000F5352" w:rsidRDefault="008E0123" w:rsidP="00E13C86">
            <w:pPr>
              <w:spacing w:after="0" w:line="240" w:lineRule="auto"/>
              <w:rPr>
                <w:rFonts w:ascii="Times New Roman" w:hAnsi="Times New Roman"/>
                <w:sz w:val="24"/>
                <w:szCs w:val="24"/>
              </w:rPr>
            </w:pPr>
            <w:r w:rsidRPr="000F5352">
              <w:rPr>
                <w:rFonts w:ascii="Times New Roman" w:hAnsi="Times New Roman"/>
                <w:sz w:val="24"/>
                <w:szCs w:val="24"/>
              </w:rPr>
              <w:t xml:space="preserve">№   </w:t>
            </w:r>
            <w:r w:rsidRPr="000F5352">
              <w:rPr>
                <w:rFonts w:ascii="Times New Roman" w:hAnsi="Times New Roman"/>
                <w:sz w:val="24"/>
                <w:szCs w:val="24"/>
              </w:rPr>
              <w:br/>
              <w:t xml:space="preserve">п/п </w:t>
            </w:r>
          </w:p>
        </w:tc>
        <w:tc>
          <w:tcPr>
            <w:tcW w:w="2575" w:type="dxa"/>
            <w:vMerge w:val="restart"/>
          </w:tcPr>
          <w:p w:rsidR="008E0123" w:rsidRPr="000F5352" w:rsidRDefault="008E0123" w:rsidP="00E13C86">
            <w:pPr>
              <w:spacing w:after="0" w:line="240" w:lineRule="auto"/>
              <w:rPr>
                <w:rFonts w:ascii="Times New Roman" w:hAnsi="Times New Roman"/>
                <w:sz w:val="24"/>
                <w:szCs w:val="24"/>
              </w:rPr>
            </w:pPr>
            <w:r>
              <w:rPr>
                <w:rFonts w:ascii="Times New Roman" w:hAnsi="Times New Roman"/>
                <w:sz w:val="24"/>
                <w:szCs w:val="24"/>
              </w:rPr>
              <w:t>М</w:t>
            </w:r>
            <w:r w:rsidRPr="000F5352">
              <w:rPr>
                <w:rFonts w:ascii="Times New Roman" w:hAnsi="Times New Roman"/>
                <w:sz w:val="24"/>
                <w:szCs w:val="24"/>
              </w:rPr>
              <w:t>ероприяти</w:t>
            </w:r>
            <w:r>
              <w:rPr>
                <w:rFonts w:ascii="Times New Roman" w:hAnsi="Times New Roman"/>
                <w:sz w:val="24"/>
                <w:szCs w:val="24"/>
              </w:rPr>
              <w:t>я</w:t>
            </w:r>
            <w:r w:rsidRPr="000F5352">
              <w:rPr>
                <w:rFonts w:ascii="Times New Roman" w:hAnsi="Times New Roman"/>
                <w:sz w:val="24"/>
                <w:szCs w:val="24"/>
              </w:rPr>
              <w:t xml:space="preserve"> по реализации подпрограммы</w:t>
            </w:r>
          </w:p>
        </w:tc>
        <w:tc>
          <w:tcPr>
            <w:tcW w:w="1559" w:type="dxa"/>
            <w:vMerge w:val="restart"/>
          </w:tcPr>
          <w:p w:rsidR="008E0123" w:rsidRPr="000F5352" w:rsidRDefault="008E0123" w:rsidP="00E13C86">
            <w:pPr>
              <w:spacing w:after="0" w:line="240" w:lineRule="auto"/>
              <w:rPr>
                <w:rFonts w:ascii="Times New Roman" w:hAnsi="Times New Roman"/>
                <w:sz w:val="24"/>
                <w:szCs w:val="24"/>
              </w:rPr>
            </w:pPr>
            <w:r w:rsidRPr="000F5352">
              <w:rPr>
                <w:rFonts w:ascii="Times New Roman" w:hAnsi="Times New Roman"/>
                <w:sz w:val="24"/>
                <w:szCs w:val="24"/>
              </w:rPr>
              <w:t>Источники финансирования</w:t>
            </w:r>
          </w:p>
        </w:tc>
        <w:tc>
          <w:tcPr>
            <w:tcW w:w="1276" w:type="dxa"/>
            <w:vMerge w:val="restart"/>
          </w:tcPr>
          <w:p w:rsidR="008E0123" w:rsidRPr="000F5352" w:rsidRDefault="008E0123" w:rsidP="00E13C86">
            <w:pPr>
              <w:spacing w:after="0" w:line="240" w:lineRule="auto"/>
              <w:rPr>
                <w:rFonts w:ascii="Times New Roman" w:hAnsi="Times New Roman"/>
                <w:sz w:val="24"/>
                <w:szCs w:val="24"/>
              </w:rPr>
            </w:pPr>
            <w:r>
              <w:rPr>
                <w:rFonts w:ascii="Times New Roman" w:hAnsi="Times New Roman"/>
                <w:sz w:val="24"/>
                <w:szCs w:val="24"/>
              </w:rPr>
              <w:t xml:space="preserve">Срок </w:t>
            </w:r>
            <w:r w:rsidRPr="000F5352">
              <w:rPr>
                <w:rFonts w:ascii="Times New Roman" w:hAnsi="Times New Roman"/>
                <w:sz w:val="24"/>
                <w:szCs w:val="24"/>
              </w:rPr>
              <w:t>исполнения мероприятия</w:t>
            </w:r>
          </w:p>
        </w:tc>
        <w:tc>
          <w:tcPr>
            <w:tcW w:w="1134" w:type="dxa"/>
            <w:vMerge w:val="restart"/>
          </w:tcPr>
          <w:p w:rsidR="008E0123" w:rsidRPr="000F5352" w:rsidRDefault="008E0123" w:rsidP="00E13C86">
            <w:pPr>
              <w:spacing w:after="0" w:line="240" w:lineRule="auto"/>
              <w:jc w:val="center"/>
              <w:rPr>
                <w:rFonts w:ascii="Times New Roman" w:hAnsi="Times New Roman"/>
                <w:sz w:val="24"/>
                <w:szCs w:val="24"/>
              </w:rPr>
            </w:pPr>
            <w:r w:rsidRPr="000F5352">
              <w:rPr>
                <w:rFonts w:ascii="Times New Roman" w:hAnsi="Times New Roman"/>
                <w:sz w:val="24"/>
                <w:szCs w:val="24"/>
              </w:rPr>
              <w:t>Всего (</w:t>
            </w:r>
            <w:r>
              <w:rPr>
                <w:rFonts w:ascii="Times New Roman" w:hAnsi="Times New Roman"/>
                <w:sz w:val="24"/>
                <w:szCs w:val="24"/>
              </w:rPr>
              <w:t xml:space="preserve">тыс. </w:t>
            </w:r>
            <w:r w:rsidRPr="000F5352">
              <w:rPr>
                <w:rFonts w:ascii="Times New Roman" w:hAnsi="Times New Roman"/>
                <w:sz w:val="24"/>
                <w:szCs w:val="24"/>
              </w:rPr>
              <w:t>руб.)</w:t>
            </w:r>
          </w:p>
        </w:tc>
        <w:tc>
          <w:tcPr>
            <w:tcW w:w="5881" w:type="dxa"/>
            <w:gridSpan w:val="5"/>
          </w:tcPr>
          <w:p w:rsidR="008E0123" w:rsidRPr="000F5352" w:rsidRDefault="008E0123" w:rsidP="00E13C86">
            <w:pPr>
              <w:tabs>
                <w:tab w:val="left" w:pos="825"/>
                <w:tab w:val="left" w:pos="1365"/>
                <w:tab w:val="left" w:pos="1545"/>
                <w:tab w:val="left" w:pos="2985"/>
                <w:tab w:val="left" w:pos="3165"/>
              </w:tabs>
              <w:spacing w:after="0" w:line="240" w:lineRule="auto"/>
              <w:jc w:val="center"/>
              <w:rPr>
                <w:rFonts w:ascii="Times New Roman" w:hAnsi="Times New Roman"/>
                <w:sz w:val="24"/>
                <w:szCs w:val="24"/>
              </w:rPr>
            </w:pPr>
            <w:r>
              <w:rPr>
                <w:rFonts w:ascii="Times New Roman" w:hAnsi="Times New Roman"/>
                <w:sz w:val="24"/>
                <w:szCs w:val="24"/>
              </w:rPr>
              <w:t>О</w:t>
            </w:r>
            <w:r w:rsidRPr="000F5352">
              <w:rPr>
                <w:rFonts w:ascii="Times New Roman" w:hAnsi="Times New Roman"/>
                <w:sz w:val="24"/>
                <w:szCs w:val="24"/>
              </w:rPr>
              <w:t>бъе</w:t>
            </w:r>
            <w:r>
              <w:rPr>
                <w:rFonts w:ascii="Times New Roman" w:hAnsi="Times New Roman"/>
                <w:sz w:val="24"/>
                <w:szCs w:val="24"/>
              </w:rPr>
              <w:t xml:space="preserve">м финансирования по годам (тыс. </w:t>
            </w:r>
            <w:r w:rsidRPr="000F5352">
              <w:rPr>
                <w:rFonts w:ascii="Times New Roman" w:hAnsi="Times New Roman"/>
                <w:sz w:val="24"/>
                <w:szCs w:val="24"/>
              </w:rPr>
              <w:t>руб.)</w:t>
            </w:r>
          </w:p>
        </w:tc>
        <w:tc>
          <w:tcPr>
            <w:tcW w:w="2126" w:type="dxa"/>
            <w:vMerge w:val="restart"/>
          </w:tcPr>
          <w:p w:rsidR="008E0123" w:rsidRPr="000F5352" w:rsidRDefault="008E0123" w:rsidP="00E13C86">
            <w:pPr>
              <w:spacing w:after="0" w:line="240" w:lineRule="auto"/>
              <w:rPr>
                <w:rFonts w:ascii="Times New Roman" w:hAnsi="Times New Roman"/>
                <w:sz w:val="24"/>
                <w:szCs w:val="24"/>
              </w:rPr>
            </w:pPr>
            <w:r w:rsidRPr="000F5352">
              <w:rPr>
                <w:rFonts w:ascii="Times New Roman" w:hAnsi="Times New Roman"/>
                <w:sz w:val="24"/>
                <w:szCs w:val="24"/>
              </w:rPr>
              <w:t>Ответственный за выполнение мероприятия подпрограммы</w:t>
            </w:r>
          </w:p>
        </w:tc>
      </w:tr>
      <w:tr w:rsidR="008E0123" w:rsidRPr="000F5352" w:rsidTr="00E13C86">
        <w:trPr>
          <w:trHeight w:val="455"/>
          <w:tblCellSpacing w:w="5" w:type="nil"/>
        </w:trPr>
        <w:tc>
          <w:tcPr>
            <w:tcW w:w="475" w:type="dxa"/>
            <w:vMerge/>
          </w:tcPr>
          <w:p w:rsidR="008E0123" w:rsidRPr="000F5352" w:rsidRDefault="008E0123" w:rsidP="00E13C86">
            <w:pPr>
              <w:spacing w:after="0"/>
              <w:rPr>
                <w:rFonts w:ascii="Times New Roman" w:hAnsi="Times New Roman"/>
                <w:sz w:val="24"/>
                <w:szCs w:val="24"/>
              </w:rPr>
            </w:pPr>
          </w:p>
        </w:tc>
        <w:tc>
          <w:tcPr>
            <w:tcW w:w="2575" w:type="dxa"/>
            <w:vMerge/>
          </w:tcPr>
          <w:p w:rsidR="008E0123" w:rsidRPr="000F5352" w:rsidRDefault="008E0123" w:rsidP="00E13C86">
            <w:pPr>
              <w:spacing w:after="0"/>
              <w:rPr>
                <w:rFonts w:ascii="Times New Roman" w:hAnsi="Times New Roman"/>
                <w:sz w:val="24"/>
                <w:szCs w:val="24"/>
              </w:rPr>
            </w:pPr>
          </w:p>
        </w:tc>
        <w:tc>
          <w:tcPr>
            <w:tcW w:w="1559" w:type="dxa"/>
            <w:vMerge/>
          </w:tcPr>
          <w:p w:rsidR="008E0123" w:rsidRPr="000F5352" w:rsidRDefault="008E0123" w:rsidP="00E13C86">
            <w:pPr>
              <w:spacing w:after="0"/>
              <w:rPr>
                <w:rFonts w:ascii="Times New Roman" w:hAnsi="Times New Roman"/>
                <w:sz w:val="24"/>
                <w:szCs w:val="24"/>
              </w:rPr>
            </w:pPr>
          </w:p>
        </w:tc>
        <w:tc>
          <w:tcPr>
            <w:tcW w:w="1276" w:type="dxa"/>
            <w:vMerge/>
          </w:tcPr>
          <w:p w:rsidR="008E0123" w:rsidRPr="000F5352" w:rsidRDefault="008E0123" w:rsidP="00E13C86">
            <w:pPr>
              <w:spacing w:after="0"/>
              <w:rPr>
                <w:rFonts w:ascii="Times New Roman" w:hAnsi="Times New Roman"/>
                <w:sz w:val="24"/>
                <w:szCs w:val="24"/>
              </w:rPr>
            </w:pPr>
          </w:p>
        </w:tc>
        <w:tc>
          <w:tcPr>
            <w:tcW w:w="1134" w:type="dxa"/>
            <w:vMerge/>
          </w:tcPr>
          <w:p w:rsidR="008E0123" w:rsidRPr="000F5352" w:rsidRDefault="008E0123" w:rsidP="00E13C86">
            <w:pPr>
              <w:spacing w:after="0"/>
              <w:rPr>
                <w:rFonts w:ascii="Times New Roman" w:hAnsi="Times New Roman"/>
                <w:sz w:val="24"/>
                <w:szCs w:val="24"/>
              </w:rPr>
            </w:pPr>
          </w:p>
        </w:tc>
        <w:tc>
          <w:tcPr>
            <w:tcW w:w="1134" w:type="dxa"/>
            <w:vAlign w:val="center"/>
          </w:tcPr>
          <w:p w:rsidR="008E0123" w:rsidRPr="000F5352" w:rsidRDefault="008E0123" w:rsidP="00E13C86">
            <w:pPr>
              <w:spacing w:after="0" w:line="240" w:lineRule="auto"/>
              <w:jc w:val="center"/>
              <w:rPr>
                <w:rFonts w:ascii="Times New Roman" w:hAnsi="Times New Roman"/>
                <w:sz w:val="24"/>
                <w:szCs w:val="24"/>
              </w:rPr>
            </w:pPr>
            <w:r w:rsidRPr="000F5352">
              <w:rPr>
                <w:rFonts w:ascii="Times New Roman" w:hAnsi="Times New Roman"/>
                <w:sz w:val="24"/>
                <w:szCs w:val="24"/>
              </w:rPr>
              <w:t>2015</w:t>
            </w:r>
            <w:r>
              <w:rPr>
                <w:rFonts w:ascii="Times New Roman" w:hAnsi="Times New Roman"/>
                <w:sz w:val="24"/>
                <w:szCs w:val="24"/>
              </w:rPr>
              <w:t xml:space="preserve"> год</w:t>
            </w:r>
          </w:p>
        </w:tc>
        <w:tc>
          <w:tcPr>
            <w:tcW w:w="1134" w:type="dxa"/>
            <w:vAlign w:val="center"/>
          </w:tcPr>
          <w:p w:rsidR="008E0123" w:rsidRPr="000F5352" w:rsidRDefault="008E0123" w:rsidP="00E13C86">
            <w:pPr>
              <w:spacing w:after="0" w:line="240" w:lineRule="auto"/>
              <w:jc w:val="center"/>
              <w:rPr>
                <w:rFonts w:ascii="Times New Roman" w:hAnsi="Times New Roman"/>
                <w:sz w:val="24"/>
                <w:szCs w:val="24"/>
              </w:rPr>
            </w:pPr>
            <w:r w:rsidRPr="000F5352">
              <w:rPr>
                <w:rFonts w:ascii="Times New Roman" w:hAnsi="Times New Roman"/>
                <w:sz w:val="24"/>
                <w:szCs w:val="24"/>
              </w:rPr>
              <w:t>2016</w:t>
            </w:r>
            <w:r>
              <w:rPr>
                <w:rFonts w:ascii="Times New Roman" w:hAnsi="Times New Roman"/>
                <w:sz w:val="24"/>
                <w:szCs w:val="24"/>
              </w:rPr>
              <w:t xml:space="preserve"> год</w:t>
            </w:r>
          </w:p>
        </w:tc>
        <w:tc>
          <w:tcPr>
            <w:tcW w:w="1134" w:type="dxa"/>
            <w:vAlign w:val="center"/>
          </w:tcPr>
          <w:p w:rsidR="008E0123" w:rsidRPr="000F5352" w:rsidRDefault="008E0123" w:rsidP="00E13C86">
            <w:pPr>
              <w:spacing w:after="0" w:line="240" w:lineRule="auto"/>
              <w:jc w:val="center"/>
              <w:rPr>
                <w:rFonts w:ascii="Times New Roman" w:hAnsi="Times New Roman"/>
                <w:sz w:val="24"/>
                <w:szCs w:val="24"/>
              </w:rPr>
            </w:pPr>
            <w:r w:rsidRPr="000F5352">
              <w:rPr>
                <w:rFonts w:ascii="Times New Roman" w:hAnsi="Times New Roman"/>
                <w:sz w:val="24"/>
                <w:szCs w:val="24"/>
              </w:rPr>
              <w:t>2017</w:t>
            </w:r>
            <w:r>
              <w:rPr>
                <w:rFonts w:ascii="Times New Roman" w:hAnsi="Times New Roman"/>
                <w:sz w:val="24"/>
                <w:szCs w:val="24"/>
              </w:rPr>
              <w:t xml:space="preserve"> год</w:t>
            </w:r>
          </w:p>
        </w:tc>
        <w:tc>
          <w:tcPr>
            <w:tcW w:w="1203" w:type="dxa"/>
            <w:vAlign w:val="center"/>
          </w:tcPr>
          <w:p w:rsidR="008E0123" w:rsidRPr="000F5352" w:rsidRDefault="008E0123" w:rsidP="00E13C86">
            <w:pPr>
              <w:spacing w:after="0" w:line="240" w:lineRule="auto"/>
              <w:jc w:val="center"/>
              <w:rPr>
                <w:rFonts w:ascii="Times New Roman" w:hAnsi="Times New Roman"/>
                <w:sz w:val="24"/>
                <w:szCs w:val="24"/>
              </w:rPr>
            </w:pPr>
            <w:r w:rsidRPr="000F5352">
              <w:rPr>
                <w:rFonts w:ascii="Times New Roman" w:hAnsi="Times New Roman"/>
                <w:sz w:val="24"/>
                <w:szCs w:val="24"/>
              </w:rPr>
              <w:t>2018</w:t>
            </w:r>
            <w:r>
              <w:rPr>
                <w:rFonts w:ascii="Times New Roman" w:hAnsi="Times New Roman"/>
                <w:sz w:val="24"/>
                <w:szCs w:val="24"/>
              </w:rPr>
              <w:t xml:space="preserve"> год</w:t>
            </w:r>
          </w:p>
        </w:tc>
        <w:tc>
          <w:tcPr>
            <w:tcW w:w="1276" w:type="dxa"/>
            <w:vAlign w:val="center"/>
          </w:tcPr>
          <w:p w:rsidR="008E0123" w:rsidRPr="000F5352" w:rsidRDefault="008E0123" w:rsidP="00E13C86">
            <w:pPr>
              <w:spacing w:after="0" w:line="240" w:lineRule="auto"/>
              <w:jc w:val="center"/>
              <w:rPr>
                <w:rFonts w:ascii="Times New Roman" w:hAnsi="Times New Roman"/>
                <w:sz w:val="24"/>
                <w:szCs w:val="24"/>
              </w:rPr>
            </w:pPr>
            <w:r>
              <w:rPr>
                <w:rFonts w:ascii="Times New Roman" w:hAnsi="Times New Roman"/>
                <w:sz w:val="24"/>
                <w:szCs w:val="24"/>
              </w:rPr>
              <w:t>2019 год</w:t>
            </w:r>
          </w:p>
        </w:tc>
        <w:tc>
          <w:tcPr>
            <w:tcW w:w="2126" w:type="dxa"/>
            <w:vMerge/>
          </w:tcPr>
          <w:p w:rsidR="008E0123" w:rsidRPr="000F5352" w:rsidRDefault="008E0123" w:rsidP="00E13C86">
            <w:pPr>
              <w:spacing w:after="0"/>
              <w:rPr>
                <w:rFonts w:ascii="Times New Roman" w:hAnsi="Times New Roman"/>
                <w:sz w:val="24"/>
                <w:szCs w:val="24"/>
              </w:rPr>
            </w:pPr>
          </w:p>
        </w:tc>
      </w:tr>
      <w:tr w:rsidR="008E0123" w:rsidRPr="004D79FC" w:rsidTr="00E13C86">
        <w:trPr>
          <w:trHeight w:val="327"/>
          <w:tblCellSpacing w:w="5" w:type="nil"/>
        </w:trPr>
        <w:tc>
          <w:tcPr>
            <w:tcW w:w="475"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1</w:t>
            </w:r>
          </w:p>
        </w:tc>
        <w:tc>
          <w:tcPr>
            <w:tcW w:w="2575"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2</w:t>
            </w:r>
          </w:p>
        </w:tc>
        <w:tc>
          <w:tcPr>
            <w:tcW w:w="1559"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3</w:t>
            </w:r>
          </w:p>
        </w:tc>
        <w:tc>
          <w:tcPr>
            <w:tcW w:w="1276"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4</w:t>
            </w:r>
          </w:p>
        </w:tc>
        <w:tc>
          <w:tcPr>
            <w:tcW w:w="1134"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5</w:t>
            </w:r>
          </w:p>
        </w:tc>
        <w:tc>
          <w:tcPr>
            <w:tcW w:w="1134"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6</w:t>
            </w:r>
          </w:p>
        </w:tc>
        <w:tc>
          <w:tcPr>
            <w:tcW w:w="1134"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7</w:t>
            </w:r>
          </w:p>
        </w:tc>
        <w:tc>
          <w:tcPr>
            <w:tcW w:w="1134"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8</w:t>
            </w:r>
          </w:p>
        </w:tc>
        <w:tc>
          <w:tcPr>
            <w:tcW w:w="1203"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9</w:t>
            </w:r>
          </w:p>
        </w:tc>
        <w:tc>
          <w:tcPr>
            <w:tcW w:w="1276"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10</w:t>
            </w:r>
          </w:p>
        </w:tc>
        <w:tc>
          <w:tcPr>
            <w:tcW w:w="2126" w:type="dxa"/>
            <w:vAlign w:val="center"/>
          </w:tcPr>
          <w:p w:rsidR="008E0123" w:rsidRPr="004D79FC" w:rsidRDefault="008E0123" w:rsidP="00E13C86">
            <w:pPr>
              <w:spacing w:after="0" w:line="240" w:lineRule="auto"/>
              <w:jc w:val="center"/>
              <w:rPr>
                <w:rFonts w:ascii="Times New Roman" w:hAnsi="Times New Roman"/>
                <w:sz w:val="24"/>
                <w:szCs w:val="24"/>
              </w:rPr>
            </w:pPr>
            <w:r w:rsidRPr="004D79FC">
              <w:rPr>
                <w:rFonts w:ascii="Times New Roman" w:hAnsi="Times New Roman"/>
                <w:sz w:val="24"/>
                <w:szCs w:val="24"/>
              </w:rPr>
              <w:t>11</w:t>
            </w:r>
          </w:p>
        </w:tc>
      </w:tr>
      <w:tr w:rsidR="008E0123" w:rsidRPr="000F5352" w:rsidTr="00E13C86">
        <w:trPr>
          <w:trHeight w:val="1745"/>
          <w:tblCellSpacing w:w="5" w:type="nil"/>
        </w:trPr>
        <w:tc>
          <w:tcPr>
            <w:tcW w:w="475" w:type="dxa"/>
          </w:tcPr>
          <w:p w:rsidR="008E0123" w:rsidRPr="000F5352" w:rsidRDefault="008E0123" w:rsidP="00E13C86">
            <w:pPr>
              <w:spacing w:after="0"/>
              <w:rPr>
                <w:rFonts w:ascii="Times New Roman" w:hAnsi="Times New Roman"/>
                <w:sz w:val="24"/>
                <w:szCs w:val="24"/>
              </w:rPr>
            </w:pPr>
            <w:r w:rsidRPr="000F5352">
              <w:rPr>
                <w:rFonts w:ascii="Times New Roman" w:hAnsi="Times New Roman"/>
                <w:sz w:val="24"/>
                <w:szCs w:val="24"/>
              </w:rPr>
              <w:t>1</w:t>
            </w:r>
          </w:p>
        </w:tc>
        <w:tc>
          <w:tcPr>
            <w:tcW w:w="2575" w:type="dxa"/>
          </w:tcPr>
          <w:p w:rsidR="008E0123" w:rsidRPr="000F5352" w:rsidRDefault="008E0123" w:rsidP="00E13C86">
            <w:pPr>
              <w:spacing w:after="0" w:line="240" w:lineRule="auto"/>
              <w:rPr>
                <w:rFonts w:ascii="Times New Roman" w:hAnsi="Times New Roman"/>
                <w:sz w:val="24"/>
                <w:szCs w:val="24"/>
              </w:rPr>
            </w:pPr>
            <w:r>
              <w:rPr>
                <w:rFonts w:ascii="Times New Roman" w:hAnsi="Times New Roman"/>
                <w:sz w:val="24"/>
                <w:szCs w:val="24"/>
              </w:rPr>
              <w:t>Оказание государственной поддержки в решении жилищной проблемы детей-сирот, оставшихся без попечения родителей, лицам из их числа, в том числе</w:t>
            </w:r>
          </w:p>
        </w:tc>
        <w:tc>
          <w:tcPr>
            <w:tcW w:w="1559" w:type="dxa"/>
            <w:vMerge w:val="restart"/>
            <w:vAlign w:val="center"/>
          </w:tcPr>
          <w:p w:rsidR="008E0123" w:rsidRPr="000F5352" w:rsidRDefault="008E0123" w:rsidP="00E13C86">
            <w:pPr>
              <w:spacing w:after="0" w:line="240" w:lineRule="auto"/>
              <w:rPr>
                <w:rFonts w:ascii="Times New Roman" w:hAnsi="Times New Roman"/>
                <w:sz w:val="24"/>
                <w:szCs w:val="24"/>
              </w:rPr>
            </w:pPr>
            <w:r>
              <w:rPr>
                <w:rFonts w:ascii="Times New Roman" w:hAnsi="Times New Roman"/>
                <w:sz w:val="24"/>
                <w:szCs w:val="24"/>
              </w:rPr>
              <w:t>Итого,</w:t>
            </w:r>
          </w:p>
          <w:p w:rsidR="008E0123" w:rsidRPr="000F5352" w:rsidRDefault="008E0123" w:rsidP="00E13C86">
            <w:pPr>
              <w:rPr>
                <w:rFonts w:ascii="Times New Roman" w:hAnsi="Times New Roman"/>
                <w:sz w:val="24"/>
                <w:szCs w:val="24"/>
              </w:rPr>
            </w:pPr>
            <w:r>
              <w:rPr>
                <w:rFonts w:ascii="Times New Roman" w:hAnsi="Times New Roman"/>
                <w:sz w:val="24"/>
                <w:szCs w:val="24"/>
              </w:rPr>
              <w:t>средства б</w:t>
            </w:r>
            <w:r w:rsidRPr="000F5352">
              <w:rPr>
                <w:rFonts w:ascii="Times New Roman" w:hAnsi="Times New Roman"/>
                <w:sz w:val="24"/>
                <w:szCs w:val="24"/>
              </w:rPr>
              <w:t>юджет</w:t>
            </w:r>
            <w:r>
              <w:rPr>
                <w:rFonts w:ascii="Times New Roman" w:hAnsi="Times New Roman"/>
                <w:sz w:val="24"/>
                <w:szCs w:val="24"/>
              </w:rPr>
              <w:t>а</w:t>
            </w:r>
            <w:r w:rsidRPr="000F5352">
              <w:rPr>
                <w:rFonts w:ascii="Times New Roman" w:hAnsi="Times New Roman"/>
                <w:sz w:val="24"/>
                <w:szCs w:val="24"/>
              </w:rPr>
              <w:t xml:space="preserve"> Московской области</w:t>
            </w:r>
          </w:p>
        </w:tc>
        <w:tc>
          <w:tcPr>
            <w:tcW w:w="1276" w:type="dxa"/>
            <w:vMerge w:val="restart"/>
            <w:vAlign w:val="center"/>
          </w:tcPr>
          <w:p w:rsidR="008E0123" w:rsidRPr="000F5352" w:rsidRDefault="008E0123" w:rsidP="00E13C86">
            <w:pPr>
              <w:spacing w:after="0" w:line="240" w:lineRule="auto"/>
              <w:jc w:val="center"/>
              <w:rPr>
                <w:rFonts w:ascii="Times New Roman" w:hAnsi="Times New Roman"/>
                <w:sz w:val="24"/>
                <w:szCs w:val="24"/>
              </w:rPr>
            </w:pPr>
            <w:r w:rsidRPr="000F5352">
              <w:rPr>
                <w:rFonts w:ascii="Times New Roman" w:hAnsi="Times New Roman"/>
                <w:sz w:val="24"/>
                <w:szCs w:val="24"/>
              </w:rPr>
              <w:t>201</w:t>
            </w:r>
            <w:r>
              <w:rPr>
                <w:rFonts w:ascii="Times New Roman" w:hAnsi="Times New Roman"/>
                <w:sz w:val="24"/>
                <w:szCs w:val="24"/>
              </w:rPr>
              <w:t>5</w:t>
            </w:r>
            <w:r w:rsidRPr="000F5352">
              <w:rPr>
                <w:rFonts w:ascii="Times New Roman" w:hAnsi="Times New Roman"/>
                <w:sz w:val="24"/>
                <w:szCs w:val="24"/>
              </w:rPr>
              <w:t>-201</w:t>
            </w:r>
            <w:r>
              <w:rPr>
                <w:rFonts w:ascii="Times New Roman" w:hAnsi="Times New Roman"/>
                <w:sz w:val="24"/>
                <w:szCs w:val="24"/>
              </w:rPr>
              <w:t>9 г.г.</w:t>
            </w:r>
          </w:p>
        </w:tc>
        <w:tc>
          <w:tcPr>
            <w:tcW w:w="1134" w:type="dxa"/>
            <w:vMerge w:val="restart"/>
            <w:vAlign w:val="center"/>
          </w:tcPr>
          <w:p w:rsidR="008E0123" w:rsidRPr="00FE60C3" w:rsidRDefault="008E0123" w:rsidP="00E13C86">
            <w:pPr>
              <w:spacing w:after="0" w:line="240" w:lineRule="auto"/>
              <w:jc w:val="center"/>
              <w:rPr>
                <w:rFonts w:ascii="Times New Roman" w:hAnsi="Times New Roman"/>
                <w:i/>
                <w:iCs/>
                <w:sz w:val="24"/>
                <w:szCs w:val="24"/>
              </w:rPr>
            </w:pPr>
            <w:r w:rsidRPr="00FE60C3">
              <w:rPr>
                <w:rFonts w:ascii="Times New Roman" w:hAnsi="Times New Roman"/>
                <w:sz w:val="24"/>
                <w:szCs w:val="24"/>
              </w:rPr>
              <w:t>2</w:t>
            </w:r>
            <w:r>
              <w:rPr>
                <w:rFonts w:ascii="Times New Roman" w:hAnsi="Times New Roman"/>
                <w:sz w:val="24"/>
                <w:szCs w:val="24"/>
              </w:rPr>
              <w:t>5777</w:t>
            </w:r>
            <w:r w:rsidRPr="00FE60C3">
              <w:rPr>
                <w:rFonts w:ascii="Times New Roman" w:hAnsi="Times New Roman"/>
                <w:sz w:val="24"/>
                <w:szCs w:val="24"/>
              </w:rPr>
              <w:t>,0</w:t>
            </w:r>
          </w:p>
        </w:tc>
        <w:tc>
          <w:tcPr>
            <w:tcW w:w="1134" w:type="dxa"/>
            <w:vMerge w:val="restart"/>
            <w:vAlign w:val="center"/>
          </w:tcPr>
          <w:p w:rsidR="008E0123" w:rsidRPr="00FE60C3" w:rsidRDefault="008E0123" w:rsidP="00E13C86">
            <w:pPr>
              <w:spacing w:after="0" w:line="240" w:lineRule="auto"/>
              <w:jc w:val="center"/>
              <w:rPr>
                <w:rFonts w:ascii="Times New Roman" w:hAnsi="Times New Roman"/>
                <w:sz w:val="24"/>
                <w:szCs w:val="24"/>
                <w:highlight w:val="yellow"/>
              </w:rPr>
            </w:pPr>
            <w:r w:rsidRPr="00FE60C3">
              <w:rPr>
                <w:rFonts w:ascii="Times New Roman" w:hAnsi="Times New Roman"/>
                <w:sz w:val="24"/>
                <w:szCs w:val="24"/>
                <w:lang w:eastAsia="ru-RU"/>
              </w:rPr>
              <w:t>6166,0</w:t>
            </w:r>
          </w:p>
        </w:tc>
        <w:tc>
          <w:tcPr>
            <w:tcW w:w="1134" w:type="dxa"/>
            <w:vMerge w:val="restart"/>
            <w:vAlign w:val="center"/>
          </w:tcPr>
          <w:p w:rsidR="008E0123" w:rsidRPr="00FE60C3" w:rsidRDefault="008E0123" w:rsidP="00E13C86">
            <w:pPr>
              <w:spacing w:after="0" w:line="240" w:lineRule="auto"/>
              <w:jc w:val="center"/>
              <w:rPr>
                <w:rFonts w:ascii="Times New Roman" w:hAnsi="Times New Roman"/>
                <w:i/>
                <w:iCs/>
                <w:sz w:val="24"/>
                <w:szCs w:val="24"/>
              </w:rPr>
            </w:pPr>
            <w:r>
              <w:rPr>
                <w:rFonts w:ascii="Times New Roman" w:hAnsi="Times New Roman"/>
                <w:sz w:val="24"/>
                <w:szCs w:val="24"/>
                <w:lang w:eastAsia="ru-RU"/>
              </w:rPr>
              <w:t>6537</w:t>
            </w:r>
            <w:r w:rsidRPr="00FE60C3">
              <w:rPr>
                <w:rFonts w:ascii="Times New Roman" w:hAnsi="Times New Roman"/>
                <w:sz w:val="24"/>
                <w:szCs w:val="24"/>
                <w:lang w:eastAsia="ru-RU"/>
              </w:rPr>
              <w:t>,0</w:t>
            </w:r>
          </w:p>
        </w:tc>
        <w:tc>
          <w:tcPr>
            <w:tcW w:w="1134" w:type="dxa"/>
            <w:vMerge w:val="restart"/>
            <w:vAlign w:val="center"/>
          </w:tcPr>
          <w:p w:rsidR="008E0123" w:rsidRPr="00FE60C3" w:rsidRDefault="008E0123" w:rsidP="00E13C86">
            <w:pPr>
              <w:spacing w:after="0" w:line="240" w:lineRule="auto"/>
              <w:jc w:val="center"/>
              <w:rPr>
                <w:rFonts w:ascii="Times New Roman" w:hAnsi="Times New Roman"/>
                <w:i/>
                <w:iCs/>
                <w:sz w:val="24"/>
                <w:szCs w:val="24"/>
              </w:rPr>
            </w:pPr>
            <w:r w:rsidRPr="00FE60C3">
              <w:rPr>
                <w:rFonts w:ascii="Times New Roman" w:hAnsi="Times New Roman"/>
                <w:sz w:val="24"/>
                <w:szCs w:val="24"/>
                <w:lang w:eastAsia="ru-RU"/>
              </w:rPr>
              <w:t>6</w:t>
            </w:r>
            <w:r>
              <w:rPr>
                <w:rFonts w:ascii="Times New Roman" w:hAnsi="Times New Roman"/>
                <w:sz w:val="24"/>
                <w:szCs w:val="24"/>
                <w:lang w:eastAsia="ru-RU"/>
              </w:rPr>
              <w:t>537</w:t>
            </w:r>
            <w:r w:rsidRPr="00FE60C3">
              <w:rPr>
                <w:rFonts w:ascii="Times New Roman" w:hAnsi="Times New Roman"/>
                <w:sz w:val="24"/>
                <w:szCs w:val="24"/>
                <w:lang w:eastAsia="ru-RU"/>
              </w:rPr>
              <w:t>,0</w:t>
            </w:r>
          </w:p>
        </w:tc>
        <w:tc>
          <w:tcPr>
            <w:tcW w:w="1203" w:type="dxa"/>
            <w:vMerge w:val="restart"/>
            <w:vAlign w:val="center"/>
          </w:tcPr>
          <w:p w:rsidR="008E0123" w:rsidRPr="00FE60C3" w:rsidRDefault="008E0123" w:rsidP="00E13C86">
            <w:pPr>
              <w:spacing w:after="0" w:line="240" w:lineRule="auto"/>
              <w:jc w:val="center"/>
              <w:rPr>
                <w:rFonts w:ascii="Times New Roman" w:hAnsi="Times New Roman"/>
                <w:i/>
                <w:iCs/>
                <w:sz w:val="24"/>
                <w:szCs w:val="24"/>
              </w:rPr>
            </w:pPr>
            <w:r>
              <w:rPr>
                <w:rFonts w:ascii="Times New Roman" w:hAnsi="Times New Roman"/>
                <w:sz w:val="24"/>
                <w:szCs w:val="24"/>
              </w:rPr>
              <w:t>6537</w:t>
            </w:r>
            <w:r w:rsidRPr="00FE60C3">
              <w:rPr>
                <w:rFonts w:ascii="Times New Roman" w:hAnsi="Times New Roman"/>
                <w:sz w:val="24"/>
                <w:szCs w:val="24"/>
              </w:rPr>
              <w:t>,0</w:t>
            </w:r>
          </w:p>
        </w:tc>
        <w:tc>
          <w:tcPr>
            <w:tcW w:w="1276" w:type="dxa"/>
            <w:vMerge w:val="restart"/>
            <w:vAlign w:val="center"/>
          </w:tcPr>
          <w:p w:rsidR="008E0123" w:rsidRPr="00FE60C3" w:rsidRDefault="008E0123" w:rsidP="00E13C86">
            <w:pPr>
              <w:spacing w:after="0" w:line="240" w:lineRule="auto"/>
              <w:jc w:val="center"/>
              <w:rPr>
                <w:rFonts w:ascii="Times New Roman" w:hAnsi="Times New Roman"/>
                <w:sz w:val="24"/>
                <w:szCs w:val="24"/>
              </w:rPr>
            </w:pPr>
            <w:r w:rsidRPr="00FE60C3">
              <w:rPr>
                <w:rFonts w:ascii="Times New Roman" w:hAnsi="Times New Roman"/>
                <w:sz w:val="24"/>
                <w:szCs w:val="24"/>
                <w:lang w:eastAsia="ru-RU"/>
              </w:rPr>
              <w:t>0</w:t>
            </w:r>
          </w:p>
        </w:tc>
        <w:tc>
          <w:tcPr>
            <w:tcW w:w="2126" w:type="dxa"/>
            <w:vMerge w:val="restart"/>
            <w:vAlign w:val="center"/>
          </w:tcPr>
          <w:p w:rsidR="008E0123" w:rsidRDefault="008E0123" w:rsidP="00E13C86">
            <w:pPr>
              <w:spacing w:after="0" w:line="240" w:lineRule="auto"/>
              <w:rPr>
                <w:rFonts w:ascii="Times New Roman" w:hAnsi="Times New Roman"/>
                <w:sz w:val="24"/>
                <w:szCs w:val="24"/>
              </w:rPr>
            </w:pPr>
            <w:r w:rsidRPr="00993947">
              <w:rPr>
                <w:rFonts w:ascii="Times New Roman" w:hAnsi="Times New Roman"/>
                <w:sz w:val="24"/>
                <w:szCs w:val="24"/>
              </w:rPr>
              <w:t>КУИ</w:t>
            </w:r>
          </w:p>
          <w:p w:rsidR="008E0123" w:rsidRPr="00993947" w:rsidRDefault="008E0123" w:rsidP="00E13C86">
            <w:pPr>
              <w:spacing w:after="0" w:line="240" w:lineRule="auto"/>
              <w:rPr>
                <w:rFonts w:ascii="Times New Roman" w:hAnsi="Times New Roman"/>
                <w:sz w:val="24"/>
                <w:szCs w:val="24"/>
              </w:rPr>
            </w:pPr>
            <w:r w:rsidRPr="00993947">
              <w:rPr>
                <w:rFonts w:ascii="Times New Roman" w:hAnsi="Times New Roman"/>
                <w:sz w:val="24"/>
                <w:szCs w:val="24"/>
              </w:rPr>
              <w:t xml:space="preserve">г.Лыткарино; </w:t>
            </w:r>
          </w:p>
          <w:p w:rsidR="008E0123" w:rsidRDefault="008E0123" w:rsidP="00E13C86">
            <w:pPr>
              <w:spacing w:after="0" w:line="240" w:lineRule="auto"/>
              <w:rPr>
                <w:rFonts w:ascii="Times New Roman" w:hAnsi="Times New Roman"/>
                <w:sz w:val="24"/>
                <w:szCs w:val="24"/>
              </w:rPr>
            </w:pPr>
          </w:p>
          <w:p w:rsidR="008E0123" w:rsidRDefault="008E0123" w:rsidP="00E13C86">
            <w:pPr>
              <w:spacing w:after="0" w:line="240" w:lineRule="auto"/>
              <w:rPr>
                <w:rFonts w:ascii="Times New Roman" w:hAnsi="Times New Roman"/>
                <w:sz w:val="24"/>
                <w:szCs w:val="24"/>
              </w:rPr>
            </w:pPr>
            <w:r w:rsidRPr="00993947">
              <w:rPr>
                <w:rFonts w:ascii="Times New Roman" w:hAnsi="Times New Roman"/>
                <w:sz w:val="24"/>
                <w:szCs w:val="24"/>
              </w:rPr>
              <w:t xml:space="preserve">Финансовое управление </w:t>
            </w:r>
          </w:p>
          <w:p w:rsidR="008E0123" w:rsidRPr="000F5352" w:rsidRDefault="008E0123" w:rsidP="00E13C86">
            <w:pPr>
              <w:spacing w:after="0" w:line="240" w:lineRule="auto"/>
              <w:rPr>
                <w:rFonts w:ascii="Times New Roman" w:hAnsi="Times New Roman"/>
                <w:sz w:val="24"/>
                <w:szCs w:val="24"/>
              </w:rPr>
            </w:pPr>
            <w:r w:rsidRPr="00993947">
              <w:rPr>
                <w:rFonts w:ascii="Times New Roman" w:hAnsi="Times New Roman"/>
                <w:sz w:val="24"/>
                <w:szCs w:val="24"/>
              </w:rPr>
              <w:t>г.Лыткарино</w:t>
            </w:r>
          </w:p>
        </w:tc>
      </w:tr>
      <w:tr w:rsidR="008E0123" w:rsidRPr="000F5352" w:rsidTr="00E13C86">
        <w:trPr>
          <w:trHeight w:val="1745"/>
          <w:tblCellSpacing w:w="5" w:type="nil"/>
        </w:trPr>
        <w:tc>
          <w:tcPr>
            <w:tcW w:w="475" w:type="dxa"/>
          </w:tcPr>
          <w:p w:rsidR="008E0123" w:rsidRPr="000F5352" w:rsidRDefault="008E0123" w:rsidP="00E13C86">
            <w:pPr>
              <w:spacing w:after="0"/>
              <w:rPr>
                <w:rFonts w:ascii="Times New Roman" w:hAnsi="Times New Roman"/>
                <w:sz w:val="24"/>
                <w:szCs w:val="24"/>
              </w:rPr>
            </w:pPr>
            <w:r>
              <w:rPr>
                <w:rFonts w:ascii="Times New Roman" w:hAnsi="Times New Roman"/>
                <w:sz w:val="24"/>
                <w:szCs w:val="24"/>
              </w:rPr>
              <w:t>1.1</w:t>
            </w:r>
          </w:p>
        </w:tc>
        <w:tc>
          <w:tcPr>
            <w:tcW w:w="2575" w:type="dxa"/>
          </w:tcPr>
          <w:p w:rsidR="008E0123" w:rsidRPr="00F4576B" w:rsidRDefault="008E0123" w:rsidP="00E13C86">
            <w:pPr>
              <w:spacing w:after="0" w:line="240" w:lineRule="auto"/>
              <w:rPr>
                <w:rFonts w:ascii="Times New Roman" w:hAnsi="Times New Roman"/>
                <w:sz w:val="24"/>
                <w:szCs w:val="24"/>
              </w:rPr>
            </w:pPr>
            <w:r w:rsidRPr="00F4576B">
              <w:rPr>
                <w:rFonts w:ascii="Times New Roman" w:hAnsi="Times New Roman"/>
                <w:sz w:val="24"/>
                <w:szCs w:val="24"/>
              </w:rPr>
              <w:t>Предоставление жилых помещений детям-сиротам, оставшимся без попечения родителей, лицам из их числа по договорам найма специализированных жилых помещений</w:t>
            </w:r>
          </w:p>
        </w:tc>
        <w:tc>
          <w:tcPr>
            <w:tcW w:w="1559" w:type="dxa"/>
            <w:vMerge/>
            <w:vAlign w:val="center"/>
          </w:tcPr>
          <w:p w:rsidR="008E0123" w:rsidRDefault="008E0123" w:rsidP="00E13C86">
            <w:pPr>
              <w:spacing w:after="0" w:line="240" w:lineRule="auto"/>
              <w:rPr>
                <w:rFonts w:ascii="Times New Roman" w:hAnsi="Times New Roman"/>
                <w:sz w:val="24"/>
                <w:szCs w:val="24"/>
              </w:rPr>
            </w:pPr>
          </w:p>
        </w:tc>
        <w:tc>
          <w:tcPr>
            <w:tcW w:w="1276" w:type="dxa"/>
            <w:vMerge/>
            <w:vAlign w:val="center"/>
          </w:tcPr>
          <w:p w:rsidR="008E0123" w:rsidRPr="000F5352" w:rsidRDefault="008E0123" w:rsidP="00E13C86">
            <w:pPr>
              <w:spacing w:after="0" w:line="240" w:lineRule="auto"/>
              <w:jc w:val="center"/>
              <w:rPr>
                <w:rFonts w:ascii="Times New Roman" w:hAnsi="Times New Roman"/>
                <w:sz w:val="24"/>
                <w:szCs w:val="24"/>
              </w:rPr>
            </w:pPr>
          </w:p>
        </w:tc>
        <w:tc>
          <w:tcPr>
            <w:tcW w:w="1134" w:type="dxa"/>
            <w:vMerge/>
            <w:vAlign w:val="center"/>
          </w:tcPr>
          <w:p w:rsidR="008E0123" w:rsidRPr="00FE60C3" w:rsidRDefault="008E0123" w:rsidP="00E13C86">
            <w:pPr>
              <w:spacing w:after="0" w:line="240" w:lineRule="auto"/>
              <w:jc w:val="center"/>
              <w:rPr>
                <w:rFonts w:ascii="Times New Roman" w:hAnsi="Times New Roman"/>
                <w:sz w:val="24"/>
                <w:szCs w:val="24"/>
              </w:rPr>
            </w:pPr>
          </w:p>
        </w:tc>
        <w:tc>
          <w:tcPr>
            <w:tcW w:w="1134" w:type="dxa"/>
            <w:vMerge/>
            <w:vAlign w:val="center"/>
          </w:tcPr>
          <w:p w:rsidR="008E0123" w:rsidRPr="00FE60C3" w:rsidRDefault="008E0123" w:rsidP="00E13C86">
            <w:pPr>
              <w:spacing w:after="0" w:line="240" w:lineRule="auto"/>
              <w:jc w:val="center"/>
              <w:rPr>
                <w:rFonts w:ascii="Times New Roman" w:hAnsi="Times New Roman"/>
                <w:sz w:val="24"/>
                <w:szCs w:val="24"/>
                <w:lang w:eastAsia="ru-RU"/>
              </w:rPr>
            </w:pPr>
          </w:p>
        </w:tc>
        <w:tc>
          <w:tcPr>
            <w:tcW w:w="1134" w:type="dxa"/>
            <w:vMerge/>
            <w:vAlign w:val="center"/>
          </w:tcPr>
          <w:p w:rsidR="008E0123" w:rsidRDefault="008E0123" w:rsidP="00E13C86">
            <w:pPr>
              <w:spacing w:after="0" w:line="240" w:lineRule="auto"/>
              <w:jc w:val="center"/>
              <w:rPr>
                <w:rFonts w:ascii="Times New Roman" w:hAnsi="Times New Roman"/>
                <w:sz w:val="24"/>
                <w:szCs w:val="24"/>
                <w:lang w:eastAsia="ru-RU"/>
              </w:rPr>
            </w:pPr>
          </w:p>
        </w:tc>
        <w:tc>
          <w:tcPr>
            <w:tcW w:w="1134" w:type="dxa"/>
            <w:vMerge/>
            <w:vAlign w:val="center"/>
          </w:tcPr>
          <w:p w:rsidR="008E0123" w:rsidRPr="00FE60C3" w:rsidRDefault="008E0123" w:rsidP="00E13C86">
            <w:pPr>
              <w:spacing w:after="0" w:line="240" w:lineRule="auto"/>
              <w:jc w:val="center"/>
              <w:rPr>
                <w:rFonts w:ascii="Times New Roman" w:hAnsi="Times New Roman"/>
                <w:sz w:val="24"/>
                <w:szCs w:val="24"/>
                <w:lang w:eastAsia="ru-RU"/>
              </w:rPr>
            </w:pPr>
          </w:p>
        </w:tc>
        <w:tc>
          <w:tcPr>
            <w:tcW w:w="1203" w:type="dxa"/>
            <w:vMerge/>
            <w:vAlign w:val="center"/>
          </w:tcPr>
          <w:p w:rsidR="008E0123" w:rsidRDefault="008E0123" w:rsidP="00E13C86">
            <w:pPr>
              <w:spacing w:after="0" w:line="240" w:lineRule="auto"/>
              <w:jc w:val="center"/>
              <w:rPr>
                <w:rFonts w:ascii="Times New Roman" w:hAnsi="Times New Roman"/>
                <w:sz w:val="24"/>
                <w:szCs w:val="24"/>
              </w:rPr>
            </w:pPr>
          </w:p>
        </w:tc>
        <w:tc>
          <w:tcPr>
            <w:tcW w:w="1276" w:type="dxa"/>
            <w:vMerge/>
            <w:vAlign w:val="center"/>
          </w:tcPr>
          <w:p w:rsidR="008E0123" w:rsidRPr="00FE60C3" w:rsidRDefault="008E0123" w:rsidP="00E13C86">
            <w:pPr>
              <w:spacing w:after="0" w:line="240" w:lineRule="auto"/>
              <w:jc w:val="center"/>
              <w:rPr>
                <w:rFonts w:ascii="Times New Roman" w:hAnsi="Times New Roman"/>
                <w:sz w:val="24"/>
                <w:szCs w:val="24"/>
                <w:lang w:eastAsia="ru-RU"/>
              </w:rPr>
            </w:pPr>
          </w:p>
        </w:tc>
        <w:tc>
          <w:tcPr>
            <w:tcW w:w="2126" w:type="dxa"/>
            <w:vMerge/>
          </w:tcPr>
          <w:p w:rsidR="008E0123" w:rsidRPr="00993947" w:rsidRDefault="008E0123" w:rsidP="00E13C86">
            <w:pPr>
              <w:spacing w:after="0" w:line="240" w:lineRule="auto"/>
              <w:rPr>
                <w:rFonts w:ascii="Times New Roman" w:hAnsi="Times New Roman"/>
                <w:sz w:val="24"/>
                <w:szCs w:val="24"/>
              </w:rPr>
            </w:pPr>
          </w:p>
        </w:tc>
      </w:tr>
    </w:tbl>
    <w:p w:rsidR="004719EB" w:rsidRDefault="004719EB" w:rsidP="008E0123">
      <w:pPr>
        <w:spacing w:after="0" w:line="240" w:lineRule="auto"/>
        <w:contextualSpacing/>
        <w:rPr>
          <w:rFonts w:ascii="Times New Roman" w:hAnsi="Times New Roman"/>
          <w:b/>
          <w:sz w:val="28"/>
          <w:szCs w:val="28"/>
        </w:rPr>
      </w:pPr>
    </w:p>
    <w:p w:rsidR="004719EB" w:rsidRDefault="004719EB" w:rsidP="00F704D5">
      <w:pPr>
        <w:spacing w:after="0" w:line="240" w:lineRule="auto"/>
        <w:contextualSpacing/>
        <w:jc w:val="center"/>
        <w:rPr>
          <w:rFonts w:ascii="Times New Roman" w:hAnsi="Times New Roman"/>
          <w:b/>
          <w:sz w:val="28"/>
          <w:szCs w:val="28"/>
        </w:rPr>
      </w:pPr>
    </w:p>
    <w:p w:rsidR="004719EB" w:rsidRDefault="004719EB" w:rsidP="008E0123">
      <w:pPr>
        <w:spacing w:after="0" w:line="240" w:lineRule="auto"/>
        <w:contextualSpacing/>
        <w:rPr>
          <w:rFonts w:ascii="Times New Roman" w:hAnsi="Times New Roman"/>
          <w:b/>
          <w:sz w:val="28"/>
          <w:szCs w:val="28"/>
        </w:rPr>
      </w:pPr>
    </w:p>
    <w:p w:rsidR="004719EB" w:rsidRDefault="004719EB" w:rsidP="00F704D5">
      <w:pPr>
        <w:spacing w:after="0" w:line="240" w:lineRule="auto"/>
        <w:contextualSpacing/>
        <w:jc w:val="center"/>
        <w:rPr>
          <w:rFonts w:ascii="Times New Roman" w:hAnsi="Times New Roman"/>
          <w:b/>
          <w:sz w:val="28"/>
          <w:szCs w:val="28"/>
        </w:rPr>
      </w:pPr>
    </w:p>
    <w:p w:rsidR="00F704D5" w:rsidRDefault="008755C1" w:rsidP="005D04D9">
      <w:pPr>
        <w:spacing w:after="0" w:line="240" w:lineRule="auto"/>
        <w:contextualSpacing/>
        <w:jc w:val="center"/>
        <w:rPr>
          <w:rFonts w:ascii="Times New Roman" w:hAnsi="Times New Roman"/>
          <w:b/>
          <w:sz w:val="28"/>
          <w:szCs w:val="28"/>
        </w:rPr>
      </w:pPr>
      <w:r>
        <w:rPr>
          <w:rFonts w:ascii="Times New Roman" w:hAnsi="Times New Roman"/>
          <w:b/>
          <w:sz w:val="28"/>
          <w:szCs w:val="28"/>
        </w:rPr>
        <w:lastRenderedPageBreak/>
        <w:t>28</w:t>
      </w:r>
      <w:r w:rsidR="0003497B" w:rsidRPr="0003497B">
        <w:rPr>
          <w:rFonts w:ascii="Times New Roman" w:hAnsi="Times New Roman"/>
          <w:b/>
          <w:sz w:val="28"/>
          <w:szCs w:val="28"/>
        </w:rPr>
        <w:t xml:space="preserve">. </w:t>
      </w:r>
      <w:r w:rsidR="00F704D5" w:rsidRPr="0003497B">
        <w:rPr>
          <w:rFonts w:ascii="Times New Roman" w:hAnsi="Times New Roman"/>
          <w:b/>
          <w:sz w:val="28"/>
          <w:szCs w:val="28"/>
        </w:rPr>
        <w:t>Планируемые результаты реализации подпрограммы «Обеспечение жильем детей-сирот и детей, оставшихся без попечения родителей, а также лиц из их числа»</w:t>
      </w:r>
      <w:r w:rsidR="0003497B">
        <w:rPr>
          <w:rFonts w:ascii="Times New Roman" w:hAnsi="Times New Roman"/>
          <w:b/>
          <w:sz w:val="28"/>
          <w:szCs w:val="28"/>
        </w:rPr>
        <w:t xml:space="preserve"> </w:t>
      </w:r>
      <w:r w:rsidR="00F704D5" w:rsidRPr="0003497B">
        <w:rPr>
          <w:rFonts w:ascii="Times New Roman" w:hAnsi="Times New Roman"/>
          <w:b/>
          <w:sz w:val="28"/>
          <w:szCs w:val="28"/>
        </w:rPr>
        <w:t xml:space="preserve"> на 2015-2019 годы</w:t>
      </w:r>
      <w:r w:rsidR="00490CA2">
        <w:rPr>
          <w:rFonts w:ascii="Times New Roman" w:hAnsi="Times New Roman"/>
          <w:b/>
          <w:sz w:val="28"/>
          <w:szCs w:val="28"/>
        </w:rPr>
        <w:t xml:space="preserve"> муниципальной программы «Жилище города Лыткарино на 2014-2024 годы</w:t>
      </w:r>
    </w:p>
    <w:p w:rsidR="00B53A16" w:rsidRDefault="00B53A16" w:rsidP="005D04D9">
      <w:pPr>
        <w:spacing w:after="0" w:line="240" w:lineRule="auto"/>
        <w:contextualSpacing/>
        <w:jc w:val="center"/>
        <w:rPr>
          <w:rFonts w:ascii="Times New Roman" w:hAnsi="Times New Roman"/>
          <w:b/>
          <w:sz w:val="28"/>
          <w:szCs w:val="28"/>
        </w:rPr>
      </w:pPr>
    </w:p>
    <w:tbl>
      <w:tblPr>
        <w:tblW w:w="0" w:type="auto"/>
        <w:jc w:val="center"/>
        <w:tblCellSpacing w:w="5" w:type="nil"/>
        <w:tblLayout w:type="fixed"/>
        <w:tblCellMar>
          <w:left w:w="75" w:type="dxa"/>
          <w:right w:w="75" w:type="dxa"/>
        </w:tblCellMar>
        <w:tblLook w:val="0000"/>
      </w:tblPr>
      <w:tblGrid>
        <w:gridCol w:w="1276"/>
        <w:gridCol w:w="2005"/>
        <w:gridCol w:w="993"/>
        <w:gridCol w:w="1417"/>
        <w:gridCol w:w="2552"/>
        <w:gridCol w:w="1255"/>
        <w:gridCol w:w="1013"/>
        <w:gridCol w:w="992"/>
        <w:gridCol w:w="850"/>
        <w:gridCol w:w="993"/>
        <w:gridCol w:w="959"/>
        <w:gridCol w:w="22"/>
      </w:tblGrid>
      <w:tr w:rsidR="00B53A16" w:rsidRPr="001C3A7C" w:rsidTr="00E13C86">
        <w:trPr>
          <w:trHeight w:val="603"/>
          <w:tblCellSpacing w:w="5" w:type="nil"/>
          <w:jc w:val="center"/>
        </w:trPr>
        <w:tc>
          <w:tcPr>
            <w:tcW w:w="1276" w:type="dxa"/>
            <w:vMerge w:val="restart"/>
            <w:tcBorders>
              <w:top w:val="single" w:sz="4" w:space="0" w:color="auto"/>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ind w:right="-141"/>
              <w:jc w:val="center"/>
              <w:rPr>
                <w:rFonts w:ascii="Times New Roman" w:hAnsi="Times New Roman"/>
                <w:sz w:val="24"/>
                <w:szCs w:val="24"/>
                <w:lang w:eastAsia="ru-RU"/>
              </w:rPr>
            </w:pPr>
            <w:r w:rsidRPr="001C3A7C">
              <w:rPr>
                <w:rFonts w:ascii="Times New Roman" w:hAnsi="Times New Roman"/>
                <w:sz w:val="24"/>
                <w:szCs w:val="24"/>
                <w:lang w:eastAsia="ru-RU"/>
              </w:rPr>
              <w:t>№</w:t>
            </w:r>
          </w:p>
          <w:p w:rsidR="00B53A16" w:rsidRPr="001C3A7C" w:rsidRDefault="00B53A16" w:rsidP="00E13C86">
            <w:pPr>
              <w:widowControl w:val="0"/>
              <w:tabs>
                <w:tab w:val="left" w:pos="2268"/>
              </w:tabs>
              <w:autoSpaceDE w:val="0"/>
              <w:autoSpaceDN w:val="0"/>
              <w:adjustRightInd w:val="0"/>
              <w:spacing w:after="0" w:line="240" w:lineRule="auto"/>
              <w:ind w:right="-141"/>
              <w:jc w:val="center"/>
              <w:rPr>
                <w:rFonts w:ascii="Times New Roman" w:hAnsi="Times New Roman"/>
                <w:sz w:val="24"/>
                <w:szCs w:val="24"/>
                <w:lang w:eastAsia="ru-RU"/>
              </w:rPr>
            </w:pPr>
            <w:r w:rsidRPr="001C3A7C">
              <w:rPr>
                <w:rFonts w:ascii="Times New Roman" w:hAnsi="Times New Roman"/>
                <w:sz w:val="24"/>
                <w:szCs w:val="24"/>
                <w:lang w:eastAsia="ru-RU"/>
              </w:rPr>
              <w:t>п/п</w:t>
            </w:r>
          </w:p>
        </w:tc>
        <w:tc>
          <w:tcPr>
            <w:tcW w:w="2005" w:type="dxa"/>
            <w:vMerge w:val="restart"/>
            <w:tcBorders>
              <w:top w:val="single" w:sz="4" w:space="0" w:color="auto"/>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Задачи, направленные на достижение цели</w:t>
            </w:r>
          </w:p>
        </w:tc>
        <w:tc>
          <w:tcPr>
            <w:tcW w:w="2410" w:type="dxa"/>
            <w:gridSpan w:val="2"/>
            <w:tcBorders>
              <w:top w:val="single" w:sz="4" w:space="0" w:color="auto"/>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Планируемый объем финансирования на решение данной задачи (тыс. руб.)</w:t>
            </w:r>
          </w:p>
        </w:tc>
        <w:tc>
          <w:tcPr>
            <w:tcW w:w="2552" w:type="dxa"/>
            <w:vMerge w:val="restart"/>
            <w:tcBorders>
              <w:top w:val="single" w:sz="4" w:space="0" w:color="auto"/>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Количественные и/или качественные показатели, характеризующие достижение целей и решение задач</w:t>
            </w:r>
          </w:p>
        </w:tc>
        <w:tc>
          <w:tcPr>
            <w:tcW w:w="1255" w:type="dxa"/>
            <w:vMerge w:val="restart"/>
            <w:tcBorders>
              <w:top w:val="single" w:sz="4" w:space="0" w:color="auto"/>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ind w:left="-19"/>
              <w:jc w:val="center"/>
              <w:rPr>
                <w:rFonts w:ascii="Times New Roman" w:hAnsi="Times New Roman"/>
                <w:sz w:val="24"/>
                <w:szCs w:val="24"/>
                <w:lang w:eastAsia="ru-RU"/>
              </w:rPr>
            </w:pPr>
            <w:r w:rsidRPr="001C3A7C">
              <w:rPr>
                <w:rFonts w:ascii="Times New Roman" w:hAnsi="Times New Roman"/>
                <w:sz w:val="24"/>
                <w:szCs w:val="24"/>
                <w:lang w:eastAsia="ru-RU"/>
              </w:rPr>
              <w:t>Базовое значение показателя (на начало реализации подпрограммы)</w:t>
            </w:r>
          </w:p>
        </w:tc>
        <w:tc>
          <w:tcPr>
            <w:tcW w:w="4829" w:type="dxa"/>
            <w:gridSpan w:val="6"/>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Планируемое значение показателя по годам реализации</w:t>
            </w:r>
          </w:p>
        </w:tc>
      </w:tr>
      <w:tr w:rsidR="00B53A16" w:rsidRPr="001C3A7C" w:rsidTr="00E13C86">
        <w:trPr>
          <w:cantSplit/>
          <w:trHeight w:val="1134"/>
          <w:tblCellSpacing w:w="5" w:type="nil"/>
          <w:jc w:val="center"/>
        </w:trPr>
        <w:tc>
          <w:tcPr>
            <w:tcW w:w="1276" w:type="dxa"/>
            <w:vMerge/>
            <w:tcBorders>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ind w:firstLine="26"/>
              <w:jc w:val="center"/>
              <w:rPr>
                <w:rFonts w:ascii="Times New Roman" w:hAnsi="Times New Roman"/>
                <w:sz w:val="24"/>
                <w:szCs w:val="24"/>
                <w:lang w:eastAsia="ru-RU"/>
              </w:rPr>
            </w:pPr>
          </w:p>
        </w:tc>
        <w:tc>
          <w:tcPr>
            <w:tcW w:w="2005" w:type="dxa"/>
            <w:vMerge/>
            <w:tcBorders>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p>
        </w:tc>
        <w:tc>
          <w:tcPr>
            <w:tcW w:w="993" w:type="dxa"/>
            <w:tcBorders>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Всего</w:t>
            </w:r>
          </w:p>
        </w:tc>
        <w:tc>
          <w:tcPr>
            <w:tcW w:w="1417" w:type="dxa"/>
            <w:tcBorders>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Средства бюджета Московской области</w:t>
            </w:r>
          </w:p>
        </w:tc>
        <w:tc>
          <w:tcPr>
            <w:tcW w:w="2552" w:type="dxa"/>
            <w:vMerge/>
            <w:tcBorders>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p>
        </w:tc>
        <w:tc>
          <w:tcPr>
            <w:tcW w:w="1255" w:type="dxa"/>
            <w:vMerge/>
            <w:tcBorders>
              <w:left w:val="single" w:sz="4" w:space="0" w:color="auto"/>
              <w:bottom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p>
        </w:tc>
        <w:tc>
          <w:tcPr>
            <w:tcW w:w="1013" w:type="dxa"/>
            <w:tcBorders>
              <w:left w:val="single" w:sz="4" w:space="0" w:color="auto"/>
              <w:bottom w:val="single" w:sz="4" w:space="0" w:color="auto"/>
              <w:right w:val="single" w:sz="4" w:space="0" w:color="auto"/>
            </w:tcBorders>
            <w:textDirection w:val="btLr"/>
            <w:vAlign w:val="center"/>
          </w:tcPr>
          <w:p w:rsidR="00B53A16" w:rsidRPr="001C3A7C" w:rsidRDefault="00B53A16" w:rsidP="00E13C86">
            <w:pPr>
              <w:widowControl w:val="0"/>
              <w:tabs>
                <w:tab w:val="left" w:pos="1980"/>
              </w:tabs>
              <w:autoSpaceDE w:val="0"/>
              <w:autoSpaceDN w:val="0"/>
              <w:adjustRightInd w:val="0"/>
              <w:spacing w:after="0" w:line="240" w:lineRule="auto"/>
              <w:ind w:left="113" w:right="113"/>
              <w:jc w:val="center"/>
              <w:rPr>
                <w:rFonts w:ascii="Times New Roman" w:hAnsi="Times New Roman"/>
                <w:sz w:val="24"/>
                <w:szCs w:val="24"/>
                <w:lang w:eastAsia="ru-RU"/>
              </w:rPr>
            </w:pPr>
            <w:r w:rsidRPr="001C3A7C">
              <w:rPr>
                <w:rFonts w:ascii="Times New Roman" w:hAnsi="Times New Roman"/>
                <w:sz w:val="24"/>
                <w:szCs w:val="24"/>
                <w:lang w:eastAsia="ru-RU"/>
              </w:rPr>
              <w:t>2015 г.</w:t>
            </w:r>
          </w:p>
        </w:tc>
        <w:tc>
          <w:tcPr>
            <w:tcW w:w="992" w:type="dxa"/>
            <w:tcBorders>
              <w:left w:val="single" w:sz="4" w:space="0" w:color="auto"/>
              <w:bottom w:val="single" w:sz="4" w:space="0" w:color="auto"/>
              <w:right w:val="single" w:sz="4" w:space="0" w:color="auto"/>
            </w:tcBorders>
            <w:textDirection w:val="btLr"/>
            <w:vAlign w:val="center"/>
          </w:tcPr>
          <w:p w:rsidR="00B53A16" w:rsidRPr="001C3A7C" w:rsidRDefault="00B53A16" w:rsidP="00E13C86">
            <w:pPr>
              <w:widowControl w:val="0"/>
              <w:tabs>
                <w:tab w:val="left" w:pos="2122"/>
              </w:tabs>
              <w:autoSpaceDE w:val="0"/>
              <w:autoSpaceDN w:val="0"/>
              <w:adjustRightInd w:val="0"/>
              <w:spacing w:after="0" w:line="240" w:lineRule="auto"/>
              <w:ind w:left="113" w:right="-22"/>
              <w:jc w:val="center"/>
              <w:rPr>
                <w:rFonts w:ascii="Times New Roman" w:hAnsi="Times New Roman"/>
                <w:sz w:val="24"/>
                <w:szCs w:val="24"/>
                <w:lang w:eastAsia="ru-RU"/>
              </w:rPr>
            </w:pPr>
            <w:r w:rsidRPr="001C3A7C">
              <w:rPr>
                <w:rFonts w:ascii="Times New Roman" w:hAnsi="Times New Roman"/>
                <w:sz w:val="24"/>
                <w:szCs w:val="24"/>
                <w:lang w:eastAsia="ru-RU"/>
              </w:rPr>
              <w:t>2016 г.</w:t>
            </w:r>
          </w:p>
        </w:tc>
        <w:tc>
          <w:tcPr>
            <w:tcW w:w="850" w:type="dxa"/>
            <w:tcBorders>
              <w:left w:val="single" w:sz="4" w:space="0" w:color="auto"/>
              <w:bottom w:val="single" w:sz="4" w:space="0" w:color="auto"/>
              <w:right w:val="single" w:sz="4" w:space="0" w:color="auto"/>
            </w:tcBorders>
            <w:textDirection w:val="btLr"/>
            <w:vAlign w:val="center"/>
          </w:tcPr>
          <w:p w:rsidR="00B53A16" w:rsidRPr="001C3A7C" w:rsidRDefault="00B53A16" w:rsidP="00E13C86">
            <w:pPr>
              <w:widowControl w:val="0"/>
              <w:tabs>
                <w:tab w:val="left" w:pos="2268"/>
              </w:tabs>
              <w:autoSpaceDE w:val="0"/>
              <w:autoSpaceDN w:val="0"/>
              <w:adjustRightInd w:val="0"/>
              <w:spacing w:after="0" w:line="240" w:lineRule="auto"/>
              <w:ind w:left="113" w:right="113"/>
              <w:jc w:val="center"/>
              <w:rPr>
                <w:rFonts w:ascii="Times New Roman" w:hAnsi="Times New Roman"/>
                <w:sz w:val="24"/>
                <w:szCs w:val="24"/>
                <w:lang w:eastAsia="ru-RU"/>
              </w:rPr>
            </w:pPr>
            <w:r w:rsidRPr="001C3A7C">
              <w:rPr>
                <w:rFonts w:ascii="Times New Roman" w:hAnsi="Times New Roman"/>
                <w:sz w:val="24"/>
                <w:szCs w:val="24"/>
                <w:lang w:eastAsia="ru-RU"/>
              </w:rPr>
              <w:t>2017 г.</w:t>
            </w:r>
          </w:p>
        </w:tc>
        <w:tc>
          <w:tcPr>
            <w:tcW w:w="993" w:type="dxa"/>
            <w:tcBorders>
              <w:left w:val="single" w:sz="4" w:space="0" w:color="auto"/>
              <w:bottom w:val="single" w:sz="4" w:space="0" w:color="auto"/>
              <w:right w:val="single" w:sz="4" w:space="0" w:color="auto"/>
            </w:tcBorders>
            <w:textDirection w:val="btLr"/>
            <w:vAlign w:val="center"/>
          </w:tcPr>
          <w:p w:rsidR="00B53A16" w:rsidRPr="001C3A7C" w:rsidRDefault="00B53A16" w:rsidP="00E13C86">
            <w:pPr>
              <w:widowControl w:val="0"/>
              <w:tabs>
                <w:tab w:val="left" w:pos="2268"/>
              </w:tabs>
              <w:autoSpaceDE w:val="0"/>
              <w:autoSpaceDN w:val="0"/>
              <w:adjustRightInd w:val="0"/>
              <w:spacing w:after="0" w:line="240" w:lineRule="auto"/>
              <w:ind w:left="113" w:right="113"/>
              <w:jc w:val="center"/>
              <w:rPr>
                <w:rFonts w:ascii="Times New Roman" w:hAnsi="Times New Roman"/>
                <w:sz w:val="24"/>
                <w:szCs w:val="24"/>
                <w:lang w:eastAsia="ru-RU"/>
              </w:rPr>
            </w:pPr>
            <w:r w:rsidRPr="001C3A7C">
              <w:rPr>
                <w:rFonts w:ascii="Times New Roman" w:hAnsi="Times New Roman"/>
                <w:sz w:val="24"/>
                <w:szCs w:val="24"/>
                <w:lang w:eastAsia="ru-RU"/>
              </w:rPr>
              <w:t>2018 г.</w:t>
            </w:r>
          </w:p>
        </w:tc>
        <w:tc>
          <w:tcPr>
            <w:tcW w:w="981" w:type="dxa"/>
            <w:gridSpan w:val="2"/>
            <w:tcBorders>
              <w:left w:val="single" w:sz="4" w:space="0" w:color="auto"/>
              <w:bottom w:val="single" w:sz="4" w:space="0" w:color="auto"/>
              <w:right w:val="single" w:sz="4" w:space="0" w:color="auto"/>
            </w:tcBorders>
            <w:textDirection w:val="btLr"/>
            <w:vAlign w:val="center"/>
          </w:tcPr>
          <w:p w:rsidR="00B53A16" w:rsidRPr="001C3A7C" w:rsidRDefault="00B53A16" w:rsidP="00E13C86">
            <w:pPr>
              <w:widowControl w:val="0"/>
              <w:tabs>
                <w:tab w:val="left" w:pos="2268"/>
              </w:tabs>
              <w:autoSpaceDE w:val="0"/>
              <w:autoSpaceDN w:val="0"/>
              <w:adjustRightInd w:val="0"/>
              <w:spacing w:after="0" w:line="240" w:lineRule="auto"/>
              <w:ind w:left="113" w:right="113"/>
              <w:jc w:val="center"/>
              <w:rPr>
                <w:rFonts w:ascii="Times New Roman" w:hAnsi="Times New Roman"/>
                <w:sz w:val="24"/>
                <w:szCs w:val="24"/>
                <w:lang w:eastAsia="ru-RU"/>
              </w:rPr>
            </w:pPr>
            <w:r w:rsidRPr="001C3A7C">
              <w:rPr>
                <w:rFonts w:ascii="Times New Roman" w:hAnsi="Times New Roman"/>
                <w:sz w:val="24"/>
                <w:szCs w:val="24"/>
                <w:lang w:eastAsia="ru-RU"/>
              </w:rPr>
              <w:t>2019 г.</w:t>
            </w:r>
          </w:p>
        </w:tc>
      </w:tr>
      <w:tr w:rsidR="00B53A16" w:rsidRPr="001C3A7C" w:rsidTr="00E13C86">
        <w:trPr>
          <w:trHeight w:val="237"/>
          <w:tblCellSpacing w:w="5" w:type="nil"/>
          <w:jc w:val="center"/>
        </w:trPr>
        <w:tc>
          <w:tcPr>
            <w:tcW w:w="1276"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ind w:firstLine="26"/>
              <w:jc w:val="center"/>
              <w:rPr>
                <w:rFonts w:ascii="Times New Roman" w:hAnsi="Times New Roman"/>
                <w:sz w:val="24"/>
                <w:szCs w:val="24"/>
                <w:lang w:eastAsia="ru-RU"/>
              </w:rPr>
            </w:pPr>
            <w:r w:rsidRPr="001C3A7C">
              <w:rPr>
                <w:rFonts w:ascii="Times New Roman" w:hAnsi="Times New Roman"/>
                <w:sz w:val="24"/>
                <w:szCs w:val="24"/>
                <w:lang w:eastAsia="ru-RU"/>
              </w:rPr>
              <w:t>1</w:t>
            </w:r>
          </w:p>
        </w:tc>
        <w:tc>
          <w:tcPr>
            <w:tcW w:w="2005"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2</w:t>
            </w:r>
          </w:p>
        </w:tc>
        <w:tc>
          <w:tcPr>
            <w:tcW w:w="993"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3</w:t>
            </w:r>
          </w:p>
        </w:tc>
        <w:tc>
          <w:tcPr>
            <w:tcW w:w="1417"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4</w:t>
            </w:r>
          </w:p>
        </w:tc>
        <w:tc>
          <w:tcPr>
            <w:tcW w:w="2552"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255"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013"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992"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850"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993" w:type="dxa"/>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981" w:type="dxa"/>
            <w:gridSpan w:val="2"/>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1</w:t>
            </w:r>
            <w:r>
              <w:rPr>
                <w:rFonts w:ascii="Times New Roman" w:hAnsi="Times New Roman"/>
                <w:sz w:val="24"/>
                <w:szCs w:val="24"/>
                <w:lang w:eastAsia="ru-RU"/>
              </w:rPr>
              <w:t>1</w:t>
            </w:r>
          </w:p>
        </w:tc>
      </w:tr>
      <w:tr w:rsidR="00B53A16" w:rsidRPr="001C3A7C" w:rsidTr="00E13C86">
        <w:trPr>
          <w:gridAfter w:val="1"/>
          <w:wAfter w:w="22" w:type="dxa"/>
          <w:trHeight w:val="1932"/>
          <w:tblCellSpacing w:w="5" w:type="nil"/>
          <w:jc w:val="center"/>
        </w:trPr>
        <w:tc>
          <w:tcPr>
            <w:tcW w:w="1276" w:type="dxa"/>
            <w:vMerge w:val="restart"/>
            <w:tcBorders>
              <w:top w:val="single" w:sz="4" w:space="0" w:color="auto"/>
              <w:left w:val="single" w:sz="4" w:space="0" w:color="auto"/>
              <w:right w:val="single" w:sz="4" w:space="0" w:color="auto"/>
            </w:tcBorders>
          </w:tcPr>
          <w:p w:rsidR="00B53A16" w:rsidRPr="001C3A7C" w:rsidRDefault="00B53A16" w:rsidP="00E13C86">
            <w:pPr>
              <w:widowControl w:val="0"/>
              <w:tabs>
                <w:tab w:val="left" w:pos="2268"/>
              </w:tabs>
              <w:autoSpaceDE w:val="0"/>
              <w:autoSpaceDN w:val="0"/>
              <w:adjustRightInd w:val="0"/>
              <w:spacing w:after="0" w:line="240" w:lineRule="auto"/>
              <w:ind w:left="-93" w:firstLine="26"/>
              <w:jc w:val="center"/>
              <w:rPr>
                <w:rFonts w:ascii="Times New Roman" w:hAnsi="Times New Roman"/>
                <w:sz w:val="24"/>
                <w:szCs w:val="24"/>
                <w:lang w:eastAsia="ru-RU"/>
              </w:rPr>
            </w:pPr>
            <w:r w:rsidRPr="001C3A7C">
              <w:rPr>
                <w:rFonts w:ascii="Times New Roman" w:hAnsi="Times New Roman"/>
                <w:sz w:val="24"/>
                <w:szCs w:val="24"/>
                <w:lang w:eastAsia="ru-RU"/>
              </w:rPr>
              <w:t>1</w:t>
            </w:r>
          </w:p>
        </w:tc>
        <w:tc>
          <w:tcPr>
            <w:tcW w:w="2005" w:type="dxa"/>
            <w:vMerge w:val="restart"/>
            <w:tcBorders>
              <w:top w:val="single" w:sz="4" w:space="0" w:color="auto"/>
              <w:left w:val="single" w:sz="4" w:space="0" w:color="auto"/>
              <w:right w:val="single" w:sz="4" w:space="0" w:color="auto"/>
            </w:tcBorders>
            <w:vAlign w:val="center"/>
          </w:tcPr>
          <w:p w:rsidR="00B53A16" w:rsidRDefault="00B53A16" w:rsidP="00E13C86">
            <w:pPr>
              <w:widowControl w:val="0"/>
              <w:tabs>
                <w:tab w:val="left" w:pos="2268"/>
              </w:tabs>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 Приобретение жилых помещений</w:t>
            </w:r>
          </w:p>
          <w:p w:rsidR="00B53A16" w:rsidRDefault="00B53A16" w:rsidP="00E13C86">
            <w:pPr>
              <w:widowControl w:val="0"/>
              <w:tabs>
                <w:tab w:val="left" w:pos="2268"/>
              </w:tabs>
              <w:autoSpaceDE w:val="0"/>
              <w:autoSpaceDN w:val="0"/>
              <w:adjustRightInd w:val="0"/>
              <w:spacing w:after="0" w:line="240" w:lineRule="auto"/>
              <w:rPr>
                <w:rFonts w:ascii="Times New Roman" w:hAnsi="Times New Roman"/>
                <w:sz w:val="24"/>
                <w:szCs w:val="24"/>
                <w:lang w:eastAsia="ru-RU"/>
              </w:rPr>
            </w:pPr>
          </w:p>
          <w:p w:rsidR="00B53A16" w:rsidRPr="001C3A7C" w:rsidRDefault="00B53A16" w:rsidP="00E13C86">
            <w:pPr>
              <w:widowControl w:val="0"/>
              <w:tabs>
                <w:tab w:val="left" w:pos="2268"/>
              </w:tabs>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2.Предоставление жи</w:t>
            </w:r>
            <w:r w:rsidRPr="001C3A7C">
              <w:rPr>
                <w:rFonts w:ascii="Times New Roman" w:hAnsi="Times New Roman"/>
                <w:sz w:val="24"/>
                <w:szCs w:val="24"/>
                <w:lang w:eastAsia="ru-RU"/>
              </w:rPr>
              <w:t>лы</w:t>
            </w:r>
            <w:r>
              <w:rPr>
                <w:rFonts w:ascii="Times New Roman" w:hAnsi="Times New Roman"/>
                <w:sz w:val="24"/>
                <w:szCs w:val="24"/>
                <w:lang w:eastAsia="ru-RU"/>
              </w:rPr>
              <w:t>х</w:t>
            </w:r>
            <w:r w:rsidRPr="001C3A7C">
              <w:rPr>
                <w:rFonts w:ascii="Times New Roman" w:hAnsi="Times New Roman"/>
                <w:sz w:val="24"/>
                <w:szCs w:val="24"/>
                <w:lang w:eastAsia="ru-RU"/>
              </w:rPr>
              <w:t xml:space="preserve"> помещени</w:t>
            </w:r>
            <w:r>
              <w:rPr>
                <w:rFonts w:ascii="Times New Roman" w:hAnsi="Times New Roman"/>
                <w:sz w:val="24"/>
                <w:szCs w:val="24"/>
                <w:lang w:eastAsia="ru-RU"/>
              </w:rPr>
              <w:t>й</w:t>
            </w:r>
            <w:r w:rsidRPr="001C3A7C">
              <w:rPr>
                <w:rFonts w:ascii="Times New Roman" w:hAnsi="Times New Roman"/>
                <w:sz w:val="24"/>
                <w:szCs w:val="24"/>
                <w:lang w:eastAsia="ru-RU"/>
              </w:rPr>
              <w:t xml:space="preserve"> дет</w:t>
            </w:r>
            <w:r>
              <w:rPr>
                <w:rFonts w:ascii="Times New Roman" w:hAnsi="Times New Roman"/>
                <w:sz w:val="24"/>
                <w:szCs w:val="24"/>
                <w:lang w:eastAsia="ru-RU"/>
              </w:rPr>
              <w:t>ям</w:t>
            </w:r>
            <w:r w:rsidRPr="001C3A7C">
              <w:rPr>
                <w:rFonts w:ascii="Times New Roman" w:hAnsi="Times New Roman"/>
                <w:sz w:val="24"/>
                <w:szCs w:val="24"/>
                <w:lang w:eastAsia="ru-RU"/>
              </w:rPr>
              <w:t>-сирот</w:t>
            </w:r>
            <w:r>
              <w:rPr>
                <w:rFonts w:ascii="Times New Roman" w:hAnsi="Times New Roman"/>
                <w:sz w:val="24"/>
                <w:szCs w:val="24"/>
                <w:lang w:eastAsia="ru-RU"/>
              </w:rPr>
              <w:t>ам,</w:t>
            </w:r>
            <w:r w:rsidRPr="001C3A7C">
              <w:rPr>
                <w:rFonts w:ascii="Times New Roman" w:hAnsi="Times New Roman"/>
                <w:sz w:val="24"/>
                <w:szCs w:val="24"/>
                <w:lang w:eastAsia="ru-RU"/>
              </w:rPr>
              <w:t xml:space="preserve"> оставши</w:t>
            </w:r>
            <w:r>
              <w:rPr>
                <w:rFonts w:ascii="Times New Roman" w:hAnsi="Times New Roman"/>
                <w:sz w:val="24"/>
                <w:szCs w:val="24"/>
                <w:lang w:eastAsia="ru-RU"/>
              </w:rPr>
              <w:t>м</w:t>
            </w:r>
            <w:r w:rsidRPr="001C3A7C">
              <w:rPr>
                <w:rFonts w:ascii="Times New Roman" w:hAnsi="Times New Roman"/>
                <w:sz w:val="24"/>
                <w:szCs w:val="24"/>
                <w:lang w:eastAsia="ru-RU"/>
              </w:rPr>
              <w:t>ся без попечения родителей, лиц</w:t>
            </w:r>
            <w:r>
              <w:rPr>
                <w:rFonts w:ascii="Times New Roman" w:hAnsi="Times New Roman"/>
                <w:sz w:val="24"/>
                <w:szCs w:val="24"/>
                <w:lang w:eastAsia="ru-RU"/>
              </w:rPr>
              <w:t>ам</w:t>
            </w:r>
            <w:r w:rsidRPr="001C3A7C">
              <w:rPr>
                <w:rFonts w:ascii="Times New Roman" w:hAnsi="Times New Roman"/>
                <w:sz w:val="24"/>
                <w:szCs w:val="24"/>
                <w:lang w:eastAsia="ru-RU"/>
              </w:rPr>
              <w:t xml:space="preserve"> из их числа</w:t>
            </w:r>
          </w:p>
        </w:tc>
        <w:tc>
          <w:tcPr>
            <w:tcW w:w="993" w:type="dxa"/>
            <w:vMerge w:val="restart"/>
            <w:tcBorders>
              <w:top w:val="single" w:sz="4" w:space="0" w:color="auto"/>
              <w:left w:val="single" w:sz="4" w:space="0" w:color="auto"/>
              <w:right w:val="single" w:sz="4" w:space="0" w:color="auto"/>
            </w:tcBorders>
            <w:vAlign w:val="center"/>
          </w:tcPr>
          <w:p w:rsidR="00B53A16" w:rsidRPr="001C3A7C" w:rsidRDefault="00B53A16" w:rsidP="00E13C86">
            <w:pPr>
              <w:spacing w:after="0" w:line="240" w:lineRule="auto"/>
              <w:jc w:val="center"/>
              <w:rPr>
                <w:rFonts w:ascii="Times New Roman" w:hAnsi="Times New Roman"/>
                <w:i/>
                <w:iCs/>
                <w:sz w:val="24"/>
                <w:szCs w:val="24"/>
              </w:rPr>
            </w:pPr>
            <w:r w:rsidRPr="001C3A7C">
              <w:rPr>
                <w:rFonts w:ascii="Times New Roman" w:hAnsi="Times New Roman"/>
                <w:sz w:val="24"/>
                <w:szCs w:val="24"/>
                <w:lang w:eastAsia="ru-RU"/>
              </w:rPr>
              <w:t>21231,0</w:t>
            </w:r>
          </w:p>
        </w:tc>
        <w:tc>
          <w:tcPr>
            <w:tcW w:w="1417" w:type="dxa"/>
            <w:vMerge w:val="restart"/>
            <w:tcBorders>
              <w:top w:val="single" w:sz="4" w:space="0" w:color="auto"/>
              <w:left w:val="single" w:sz="4" w:space="0" w:color="auto"/>
              <w:right w:val="single" w:sz="4" w:space="0" w:color="auto"/>
            </w:tcBorders>
            <w:vAlign w:val="center"/>
          </w:tcPr>
          <w:p w:rsidR="00B53A16" w:rsidRPr="001C3A7C" w:rsidRDefault="00B53A16" w:rsidP="00E13C86">
            <w:pPr>
              <w:spacing w:after="0" w:line="240" w:lineRule="auto"/>
              <w:jc w:val="center"/>
              <w:rPr>
                <w:rFonts w:ascii="Times New Roman" w:hAnsi="Times New Roman"/>
                <w:i/>
                <w:iCs/>
                <w:sz w:val="24"/>
                <w:szCs w:val="24"/>
              </w:rPr>
            </w:pPr>
            <w:r w:rsidRPr="001C3A7C">
              <w:rPr>
                <w:rFonts w:ascii="Times New Roman" w:hAnsi="Times New Roman"/>
                <w:sz w:val="24"/>
                <w:szCs w:val="24"/>
                <w:lang w:eastAsia="ru-RU"/>
              </w:rPr>
              <w:t>21231,0</w:t>
            </w:r>
          </w:p>
        </w:tc>
        <w:tc>
          <w:tcPr>
            <w:tcW w:w="2552" w:type="dxa"/>
            <w:tcBorders>
              <w:top w:val="single" w:sz="4" w:space="0" w:color="auto"/>
              <w:left w:val="single" w:sz="4" w:space="0" w:color="auto"/>
              <w:right w:val="single" w:sz="4" w:space="0" w:color="auto"/>
            </w:tcBorders>
            <w:vAlign w:val="center"/>
          </w:tcPr>
          <w:p w:rsidR="00B53A16" w:rsidRPr="001C3A7C" w:rsidRDefault="00B53A16" w:rsidP="00E13C86">
            <w:pPr>
              <w:spacing w:after="0" w:line="240" w:lineRule="auto"/>
              <w:ind w:left="-70"/>
              <w:rPr>
                <w:rFonts w:ascii="Times New Roman" w:hAnsi="Times New Roman"/>
                <w:sz w:val="24"/>
                <w:szCs w:val="24"/>
              </w:rPr>
            </w:pPr>
            <w:r w:rsidRPr="001C3A7C">
              <w:rPr>
                <w:rFonts w:ascii="Times New Roman" w:hAnsi="Times New Roman"/>
                <w:sz w:val="24"/>
                <w:szCs w:val="24"/>
              </w:rPr>
              <w:t>Количество детей-сирот и детей, оставшихся без попечения родителей, а также лиц из их числа, обеспеченных жилыми помещениями (человек)</w:t>
            </w:r>
          </w:p>
        </w:tc>
        <w:tc>
          <w:tcPr>
            <w:tcW w:w="1255" w:type="dxa"/>
            <w:tcBorders>
              <w:top w:val="single" w:sz="4" w:space="0" w:color="auto"/>
              <w:left w:val="single" w:sz="4" w:space="0" w:color="auto"/>
              <w:right w:val="single" w:sz="4" w:space="0" w:color="auto"/>
            </w:tcBorders>
            <w:vAlign w:val="center"/>
          </w:tcPr>
          <w:p w:rsidR="00B53A16" w:rsidRPr="001C3A7C" w:rsidRDefault="00B53A16" w:rsidP="00E13C86">
            <w:pPr>
              <w:widowControl w:val="0"/>
              <w:tabs>
                <w:tab w:val="left" w:pos="1552"/>
                <w:tab w:val="left" w:pos="2095"/>
              </w:tabs>
              <w:autoSpaceDE w:val="0"/>
              <w:autoSpaceDN w:val="0"/>
              <w:adjustRightInd w:val="0"/>
              <w:spacing w:after="0" w:line="240" w:lineRule="auto"/>
              <w:ind w:left="-16"/>
              <w:jc w:val="center"/>
              <w:rPr>
                <w:rFonts w:ascii="Times New Roman" w:hAnsi="Times New Roman"/>
                <w:sz w:val="24"/>
                <w:szCs w:val="24"/>
                <w:lang w:eastAsia="ru-RU"/>
              </w:rPr>
            </w:pPr>
            <w:r w:rsidRPr="001C3A7C">
              <w:rPr>
                <w:rFonts w:ascii="Times New Roman" w:hAnsi="Times New Roman"/>
                <w:sz w:val="24"/>
                <w:szCs w:val="24"/>
                <w:lang w:eastAsia="ru-RU"/>
              </w:rPr>
              <w:t>3</w:t>
            </w:r>
          </w:p>
        </w:tc>
        <w:tc>
          <w:tcPr>
            <w:tcW w:w="1013" w:type="dxa"/>
            <w:tcBorders>
              <w:top w:val="single" w:sz="4" w:space="0" w:color="auto"/>
              <w:left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2</w:t>
            </w:r>
          </w:p>
        </w:tc>
        <w:tc>
          <w:tcPr>
            <w:tcW w:w="992" w:type="dxa"/>
            <w:tcBorders>
              <w:top w:val="single" w:sz="4" w:space="0" w:color="auto"/>
              <w:left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lang w:eastAsia="ru-RU"/>
              </w:rPr>
              <w:t>2</w:t>
            </w:r>
          </w:p>
        </w:tc>
        <w:tc>
          <w:tcPr>
            <w:tcW w:w="850" w:type="dxa"/>
            <w:tcBorders>
              <w:top w:val="single" w:sz="4" w:space="0" w:color="auto"/>
              <w:left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rPr>
            </w:pPr>
            <w:r w:rsidRPr="001C3A7C">
              <w:rPr>
                <w:rFonts w:ascii="Times New Roman" w:hAnsi="Times New Roman"/>
                <w:sz w:val="24"/>
                <w:szCs w:val="24"/>
                <w:lang w:eastAsia="ru-RU"/>
              </w:rPr>
              <w:t>2</w:t>
            </w:r>
          </w:p>
        </w:tc>
        <w:tc>
          <w:tcPr>
            <w:tcW w:w="993" w:type="dxa"/>
            <w:tcBorders>
              <w:top w:val="single" w:sz="4" w:space="0" w:color="auto"/>
              <w:left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2</w:t>
            </w:r>
          </w:p>
        </w:tc>
        <w:tc>
          <w:tcPr>
            <w:tcW w:w="959" w:type="dxa"/>
            <w:tcBorders>
              <w:top w:val="single" w:sz="4" w:space="0" w:color="auto"/>
              <w:left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0</w:t>
            </w:r>
          </w:p>
        </w:tc>
      </w:tr>
      <w:tr w:rsidR="00B53A16" w:rsidRPr="001C3A7C" w:rsidTr="00E13C86">
        <w:trPr>
          <w:trHeight w:val="320"/>
          <w:tblCellSpacing w:w="5" w:type="nil"/>
          <w:jc w:val="center"/>
        </w:trPr>
        <w:tc>
          <w:tcPr>
            <w:tcW w:w="1276" w:type="dxa"/>
            <w:vMerge/>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ind w:firstLine="26"/>
              <w:rPr>
                <w:rFonts w:ascii="Times New Roman" w:hAnsi="Times New Roman"/>
                <w:sz w:val="24"/>
                <w:szCs w:val="24"/>
                <w:lang w:eastAsia="ru-RU"/>
              </w:rPr>
            </w:pPr>
          </w:p>
        </w:tc>
        <w:tc>
          <w:tcPr>
            <w:tcW w:w="2005" w:type="dxa"/>
            <w:vMerge/>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p>
        </w:tc>
        <w:tc>
          <w:tcPr>
            <w:tcW w:w="993" w:type="dxa"/>
            <w:vMerge/>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i/>
                <w:iCs/>
                <w:sz w:val="24"/>
                <w:szCs w:val="24"/>
                <w:lang w:eastAsia="ru-RU"/>
              </w:rPr>
            </w:pPr>
          </w:p>
        </w:tc>
        <w:tc>
          <w:tcPr>
            <w:tcW w:w="1417" w:type="dxa"/>
            <w:vMerge/>
            <w:tcBorders>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i/>
                <w:i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spacing w:after="0" w:line="240" w:lineRule="auto"/>
              <w:ind w:left="-70"/>
              <w:rPr>
                <w:rFonts w:ascii="Times New Roman" w:hAnsi="Times New Roman"/>
                <w:sz w:val="24"/>
                <w:szCs w:val="24"/>
              </w:rPr>
            </w:pPr>
            <w:r w:rsidRPr="001C3A7C">
              <w:rPr>
                <w:rFonts w:ascii="Times New Roman" w:hAnsi="Times New Roman"/>
                <w:sz w:val="24"/>
                <w:szCs w:val="24"/>
              </w:rPr>
              <w:t>Количество детей-сирот и детей, оставшихся</w:t>
            </w:r>
          </w:p>
          <w:p w:rsidR="00B53A16" w:rsidRPr="001C3A7C" w:rsidRDefault="00B53A16" w:rsidP="00E13C86">
            <w:pPr>
              <w:spacing w:after="0" w:line="240" w:lineRule="auto"/>
              <w:ind w:left="-70"/>
              <w:rPr>
                <w:rFonts w:ascii="Times New Roman" w:hAnsi="Times New Roman"/>
                <w:sz w:val="24"/>
                <w:szCs w:val="24"/>
              </w:rPr>
            </w:pPr>
            <w:r w:rsidRPr="001C3A7C">
              <w:rPr>
                <w:rFonts w:ascii="Times New Roman" w:hAnsi="Times New Roman"/>
                <w:sz w:val="24"/>
                <w:szCs w:val="24"/>
              </w:rPr>
              <w:t>без попечения родителей, а также лиц из их числа, имеющих и не реализовавших право на обеспечение жилыми помещениями (человек)</w:t>
            </w:r>
          </w:p>
        </w:tc>
        <w:tc>
          <w:tcPr>
            <w:tcW w:w="1255" w:type="dxa"/>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0</w:t>
            </w:r>
          </w:p>
        </w:tc>
        <w:tc>
          <w:tcPr>
            <w:tcW w:w="1013" w:type="dxa"/>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0</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B53A16" w:rsidRPr="001C3A7C" w:rsidRDefault="00B53A16" w:rsidP="00E13C86">
            <w:pPr>
              <w:widowControl w:val="0"/>
              <w:tabs>
                <w:tab w:val="left" w:pos="2268"/>
              </w:tabs>
              <w:autoSpaceDE w:val="0"/>
              <w:autoSpaceDN w:val="0"/>
              <w:adjustRightInd w:val="0"/>
              <w:spacing w:after="0" w:line="240" w:lineRule="auto"/>
              <w:jc w:val="center"/>
              <w:rPr>
                <w:rFonts w:ascii="Times New Roman" w:hAnsi="Times New Roman"/>
                <w:sz w:val="24"/>
                <w:szCs w:val="24"/>
                <w:lang w:eastAsia="ru-RU"/>
              </w:rPr>
            </w:pPr>
            <w:r w:rsidRPr="001C3A7C">
              <w:rPr>
                <w:rFonts w:ascii="Times New Roman" w:hAnsi="Times New Roman"/>
                <w:sz w:val="24"/>
                <w:szCs w:val="24"/>
                <w:lang w:eastAsia="ru-RU"/>
              </w:rPr>
              <w:t>0</w:t>
            </w:r>
          </w:p>
        </w:tc>
      </w:tr>
    </w:tbl>
    <w:p w:rsidR="005D04D9" w:rsidRDefault="005D04D9" w:rsidP="00B53A16">
      <w:pPr>
        <w:tabs>
          <w:tab w:val="left" w:pos="2764"/>
        </w:tabs>
        <w:spacing w:after="0" w:line="240" w:lineRule="auto"/>
        <w:rPr>
          <w:rFonts w:ascii="Times New Roman" w:eastAsia="Times New Roman" w:hAnsi="Times New Roman"/>
          <w:sz w:val="28"/>
          <w:szCs w:val="28"/>
          <w:lang w:eastAsia="ru-RU"/>
        </w:rPr>
      </w:pPr>
    </w:p>
    <w:p w:rsidR="005D04D9" w:rsidRPr="004A4F1B" w:rsidRDefault="005D04D9" w:rsidP="0003497B">
      <w:pPr>
        <w:spacing w:after="0" w:line="240" w:lineRule="auto"/>
        <w:jc w:val="center"/>
        <w:rPr>
          <w:rFonts w:ascii="Times New Roman" w:eastAsia="Times New Roman" w:hAnsi="Times New Roman"/>
          <w:sz w:val="28"/>
          <w:szCs w:val="28"/>
          <w:lang w:eastAsia="ru-RU"/>
        </w:rPr>
      </w:pPr>
    </w:p>
    <w:p w:rsidR="0003497B" w:rsidRPr="0003497B" w:rsidRDefault="008755C1" w:rsidP="0003497B">
      <w:pPr>
        <w:spacing w:after="0" w:line="240" w:lineRule="auto"/>
        <w:ind w:right="575"/>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29</w:t>
      </w:r>
      <w:r w:rsidR="0003497B" w:rsidRPr="0003497B">
        <w:rPr>
          <w:rFonts w:ascii="Times New Roman" w:eastAsia="Times New Roman" w:hAnsi="Times New Roman"/>
          <w:b/>
          <w:bCs/>
          <w:sz w:val="28"/>
          <w:szCs w:val="28"/>
          <w:lang w:eastAsia="ru-RU"/>
        </w:rPr>
        <w:t xml:space="preserve">. Паспорт подпрограммы </w:t>
      </w:r>
      <w:r w:rsidR="0003497B" w:rsidRPr="0003497B">
        <w:rPr>
          <w:rFonts w:ascii="Times New Roman" w:hAnsi="Times New Roman"/>
          <w:b/>
          <w:sz w:val="28"/>
          <w:szCs w:val="28"/>
        </w:rPr>
        <w:t xml:space="preserve">«Улучшение жилищных условий граждан, состоящих на учете в качестве нуждающихся в жилых помещениях» </w:t>
      </w:r>
      <w:r w:rsidR="00490CA2">
        <w:rPr>
          <w:rFonts w:ascii="Times New Roman" w:hAnsi="Times New Roman"/>
          <w:b/>
          <w:sz w:val="28"/>
          <w:szCs w:val="28"/>
        </w:rPr>
        <w:t xml:space="preserve">на 2015-2024 годы </w:t>
      </w:r>
      <w:r w:rsidR="0003497B" w:rsidRPr="0003497B">
        <w:rPr>
          <w:rFonts w:ascii="Times New Roman" w:eastAsia="Times New Roman" w:hAnsi="Times New Roman"/>
          <w:b/>
          <w:bCs/>
          <w:sz w:val="28"/>
          <w:szCs w:val="28"/>
          <w:lang w:eastAsia="ru-RU"/>
        </w:rPr>
        <w:t>муниципальной программы «Жилище города Лыткарино»</w:t>
      </w:r>
      <w:r w:rsidR="00490CA2">
        <w:rPr>
          <w:rFonts w:ascii="Times New Roman" w:eastAsia="Times New Roman" w:hAnsi="Times New Roman"/>
          <w:b/>
          <w:bCs/>
          <w:sz w:val="28"/>
          <w:szCs w:val="28"/>
          <w:lang w:eastAsia="ru-RU"/>
        </w:rPr>
        <w:t xml:space="preserve"> на 2014-2024 годы</w:t>
      </w:r>
    </w:p>
    <w:p w:rsidR="0003497B" w:rsidRPr="00AB15AD" w:rsidRDefault="0003497B" w:rsidP="0003497B">
      <w:pPr>
        <w:spacing w:after="0" w:line="240" w:lineRule="auto"/>
        <w:jc w:val="center"/>
        <w:rPr>
          <w:rFonts w:ascii="Times New Roman" w:eastAsia="Times New Roman" w:hAnsi="Times New Roman"/>
          <w:sz w:val="28"/>
          <w:szCs w:val="28"/>
          <w:lang w:eastAsia="ru-RU"/>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1690"/>
        <w:gridCol w:w="1690"/>
        <w:gridCol w:w="1669"/>
        <w:gridCol w:w="1697"/>
        <w:gridCol w:w="1698"/>
        <w:gridCol w:w="1698"/>
      </w:tblGrid>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Наименование подпрограммы</w:t>
            </w:r>
          </w:p>
        </w:tc>
        <w:tc>
          <w:tcPr>
            <w:tcW w:w="10142" w:type="dxa"/>
            <w:gridSpan w:val="6"/>
          </w:tcPr>
          <w:p w:rsidR="0003497B" w:rsidRPr="00B22892" w:rsidRDefault="0003497B" w:rsidP="00CB3AA5">
            <w:pPr>
              <w:spacing w:after="0" w:line="240" w:lineRule="auto"/>
              <w:ind w:hanging="32"/>
              <w:jc w:val="both"/>
              <w:rPr>
                <w:rFonts w:ascii="Times New Roman" w:hAnsi="Times New Roman"/>
                <w:sz w:val="24"/>
                <w:szCs w:val="24"/>
              </w:rPr>
            </w:pPr>
            <w:r w:rsidRPr="00984A15">
              <w:rPr>
                <w:rFonts w:ascii="Times New Roman" w:hAnsi="Times New Roman"/>
                <w:sz w:val="24"/>
                <w:szCs w:val="24"/>
              </w:rPr>
              <w:t xml:space="preserve"> </w:t>
            </w:r>
            <w:r w:rsidRPr="00B22892">
              <w:rPr>
                <w:rFonts w:ascii="Times New Roman" w:hAnsi="Times New Roman"/>
                <w:sz w:val="24"/>
                <w:szCs w:val="24"/>
              </w:rPr>
              <w:t xml:space="preserve">«Улучшение жилищных условий граждан, состоящих на учете в качестве нуждающихся в жилых помещениях» </w:t>
            </w:r>
            <w:r w:rsidR="00B22892" w:rsidRPr="00B22892">
              <w:rPr>
                <w:rFonts w:ascii="Times New Roman" w:hAnsi="Times New Roman"/>
                <w:sz w:val="24"/>
                <w:szCs w:val="24"/>
              </w:rPr>
              <w:t>на 2015-2024 годы</w:t>
            </w:r>
          </w:p>
        </w:tc>
      </w:tr>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Цели подпрограммы</w:t>
            </w:r>
          </w:p>
        </w:tc>
        <w:tc>
          <w:tcPr>
            <w:tcW w:w="10142" w:type="dxa"/>
            <w:gridSpan w:val="6"/>
          </w:tcPr>
          <w:p w:rsidR="0003497B" w:rsidRPr="00984A15" w:rsidRDefault="0003497B" w:rsidP="00CB3AA5">
            <w:pPr>
              <w:spacing w:after="0" w:line="240" w:lineRule="auto"/>
              <w:jc w:val="both"/>
              <w:rPr>
                <w:rFonts w:ascii="Times New Roman" w:hAnsi="Times New Roman"/>
                <w:sz w:val="24"/>
                <w:szCs w:val="24"/>
              </w:rPr>
            </w:pPr>
            <w:r w:rsidRPr="004A4F1B">
              <w:rPr>
                <w:rFonts w:ascii="Times New Roman" w:eastAsia="Times New Roman" w:hAnsi="Times New Roman"/>
                <w:sz w:val="24"/>
                <w:szCs w:val="24"/>
                <w:lang w:eastAsia="ru-RU"/>
              </w:rPr>
              <w:t xml:space="preserve">Предоставление жилых помещений </w:t>
            </w:r>
            <w:r w:rsidRPr="004A4F1B">
              <w:rPr>
                <w:rFonts w:ascii="Times New Roman" w:hAnsi="Times New Roman"/>
                <w:sz w:val="24"/>
                <w:szCs w:val="24"/>
              </w:rPr>
              <w:t>гражданам, состоящим на учете в качестве нуждающихся в жилых помещениях в Администрации г.</w:t>
            </w:r>
            <w:r>
              <w:rPr>
                <w:rFonts w:ascii="Times New Roman" w:hAnsi="Times New Roman"/>
                <w:sz w:val="24"/>
                <w:szCs w:val="24"/>
              </w:rPr>
              <w:t xml:space="preserve"> </w:t>
            </w:r>
            <w:r w:rsidRPr="004A4F1B">
              <w:rPr>
                <w:rFonts w:ascii="Times New Roman" w:hAnsi="Times New Roman"/>
                <w:sz w:val="24"/>
                <w:szCs w:val="24"/>
              </w:rPr>
              <w:t>Лыткарино, с целью улучшени</w:t>
            </w:r>
            <w:r>
              <w:rPr>
                <w:rFonts w:ascii="Times New Roman" w:hAnsi="Times New Roman"/>
                <w:sz w:val="24"/>
                <w:szCs w:val="24"/>
              </w:rPr>
              <w:t>я</w:t>
            </w:r>
            <w:r w:rsidRPr="004A4F1B">
              <w:rPr>
                <w:rFonts w:ascii="Times New Roman" w:hAnsi="Times New Roman"/>
                <w:sz w:val="24"/>
                <w:szCs w:val="24"/>
              </w:rPr>
              <w:t xml:space="preserve"> жилищных условий.</w:t>
            </w:r>
            <w:r>
              <w:rPr>
                <w:rFonts w:ascii="Times New Roman" w:hAnsi="Times New Roman"/>
                <w:sz w:val="24"/>
                <w:szCs w:val="24"/>
              </w:rPr>
              <w:t xml:space="preserve"> </w:t>
            </w:r>
          </w:p>
        </w:tc>
      </w:tr>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Задачи подпрограммы</w:t>
            </w:r>
          </w:p>
        </w:tc>
        <w:tc>
          <w:tcPr>
            <w:tcW w:w="10142" w:type="dxa"/>
            <w:gridSpan w:val="6"/>
          </w:tcPr>
          <w:p w:rsidR="0003497B" w:rsidRPr="00984A15" w:rsidRDefault="0003497B" w:rsidP="00CB3AA5">
            <w:pPr>
              <w:shd w:val="clear" w:color="auto" w:fill="FFFFFF"/>
              <w:snapToGrid w:val="0"/>
              <w:spacing w:after="0" w:line="240" w:lineRule="auto"/>
              <w:ind w:right="14"/>
              <w:jc w:val="both"/>
              <w:rPr>
                <w:rFonts w:ascii="Times New Roman" w:hAnsi="Times New Roman"/>
                <w:sz w:val="24"/>
                <w:szCs w:val="24"/>
              </w:rPr>
            </w:pPr>
            <w:r w:rsidRPr="00984A15">
              <w:rPr>
                <w:rFonts w:ascii="Times New Roman" w:eastAsia="Times New Roman" w:hAnsi="Times New Roman"/>
                <w:sz w:val="24"/>
                <w:szCs w:val="24"/>
                <w:lang w:eastAsia="ru-RU"/>
              </w:rPr>
              <w:t xml:space="preserve">Координация финансовых и организационных вопросов по </w:t>
            </w:r>
            <w:r>
              <w:rPr>
                <w:rFonts w:ascii="Times New Roman" w:eastAsia="Times New Roman" w:hAnsi="Times New Roman"/>
                <w:sz w:val="24"/>
                <w:szCs w:val="24"/>
                <w:lang w:eastAsia="ru-RU"/>
              </w:rPr>
              <w:t xml:space="preserve">приобретению жилых помещений в муниципальную собственность и </w:t>
            </w:r>
            <w:r w:rsidRPr="00984A15">
              <w:rPr>
                <w:rFonts w:ascii="Times New Roman" w:eastAsia="Times New Roman" w:hAnsi="Times New Roman"/>
                <w:sz w:val="24"/>
                <w:szCs w:val="24"/>
                <w:lang w:eastAsia="ru-RU"/>
              </w:rPr>
              <w:t xml:space="preserve">обеспечению предоставления жилых помещений </w:t>
            </w:r>
            <w:r w:rsidRPr="004A4F1B">
              <w:rPr>
                <w:rFonts w:ascii="Times New Roman" w:hAnsi="Times New Roman"/>
                <w:sz w:val="24"/>
                <w:szCs w:val="24"/>
              </w:rPr>
              <w:t>гражданам, состоящим на учете в качестве нуждающихся в жилых помещениях в Администрации г.</w:t>
            </w:r>
            <w:r>
              <w:rPr>
                <w:rFonts w:ascii="Times New Roman" w:hAnsi="Times New Roman"/>
                <w:sz w:val="24"/>
                <w:szCs w:val="24"/>
              </w:rPr>
              <w:t xml:space="preserve"> </w:t>
            </w:r>
            <w:r w:rsidRPr="004A4F1B">
              <w:rPr>
                <w:rFonts w:ascii="Times New Roman" w:hAnsi="Times New Roman"/>
                <w:sz w:val="24"/>
                <w:szCs w:val="24"/>
              </w:rPr>
              <w:t>Лыткарино</w:t>
            </w:r>
            <w:r>
              <w:rPr>
                <w:rFonts w:ascii="Times New Roman" w:hAnsi="Times New Roman"/>
                <w:sz w:val="24"/>
                <w:szCs w:val="24"/>
              </w:rPr>
              <w:t>.</w:t>
            </w:r>
            <w:r w:rsidRPr="00984A15">
              <w:rPr>
                <w:rFonts w:ascii="Times New Roman" w:eastAsia="Times New Roman" w:hAnsi="Times New Roman"/>
                <w:sz w:val="24"/>
                <w:szCs w:val="24"/>
                <w:lang w:eastAsia="ru-RU"/>
              </w:rPr>
              <w:t xml:space="preserve"> </w:t>
            </w:r>
          </w:p>
        </w:tc>
      </w:tr>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Координатор подпрограммы</w:t>
            </w:r>
          </w:p>
        </w:tc>
        <w:tc>
          <w:tcPr>
            <w:tcW w:w="10142" w:type="dxa"/>
            <w:gridSpan w:val="6"/>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Заместитель Главы Администрации города Лыткарино Н.В. Макаров</w:t>
            </w:r>
          </w:p>
        </w:tc>
      </w:tr>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Заказчик подпрограммы</w:t>
            </w:r>
          </w:p>
        </w:tc>
        <w:tc>
          <w:tcPr>
            <w:tcW w:w="10142" w:type="dxa"/>
            <w:gridSpan w:val="6"/>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Администрация города Лыткарино</w:t>
            </w:r>
          </w:p>
        </w:tc>
      </w:tr>
      <w:tr w:rsidR="0003497B" w:rsidRPr="00AA5373" w:rsidTr="00CB3AA5">
        <w:tc>
          <w:tcPr>
            <w:tcW w:w="4644" w:type="dxa"/>
          </w:tcPr>
          <w:p w:rsidR="0003497B" w:rsidRPr="00984A15" w:rsidRDefault="0003497B" w:rsidP="00CB3AA5">
            <w:pPr>
              <w:tabs>
                <w:tab w:val="center" w:pos="4677"/>
                <w:tab w:val="right" w:pos="9355"/>
              </w:tabs>
              <w:spacing w:after="0" w:line="240" w:lineRule="auto"/>
              <w:rPr>
                <w:rFonts w:ascii="Times New Roman" w:hAnsi="Times New Roman"/>
                <w:sz w:val="24"/>
                <w:szCs w:val="24"/>
              </w:rPr>
            </w:pPr>
            <w:r w:rsidRPr="00984A15">
              <w:rPr>
                <w:rFonts w:ascii="Times New Roman" w:hAnsi="Times New Roman"/>
                <w:sz w:val="24"/>
                <w:szCs w:val="24"/>
              </w:rPr>
              <w:t>Разработчик подпрограммы</w:t>
            </w:r>
          </w:p>
        </w:tc>
        <w:tc>
          <w:tcPr>
            <w:tcW w:w="10142" w:type="dxa"/>
            <w:gridSpan w:val="6"/>
          </w:tcPr>
          <w:p w:rsidR="0003497B" w:rsidRDefault="0003497B" w:rsidP="00CB3AA5">
            <w:pPr>
              <w:tabs>
                <w:tab w:val="center" w:pos="4677"/>
                <w:tab w:val="right" w:pos="9355"/>
              </w:tabs>
              <w:spacing w:after="0" w:line="240" w:lineRule="auto"/>
              <w:jc w:val="both"/>
              <w:rPr>
                <w:rFonts w:ascii="Times New Roman" w:hAnsi="Times New Roman"/>
                <w:color w:val="000000"/>
                <w:spacing w:val="-2"/>
                <w:sz w:val="24"/>
                <w:szCs w:val="24"/>
              </w:rPr>
            </w:pPr>
            <w:r w:rsidRPr="00984A15">
              <w:rPr>
                <w:rFonts w:ascii="Times New Roman" w:hAnsi="Times New Roman"/>
                <w:color w:val="000000"/>
                <w:spacing w:val="-2"/>
                <w:sz w:val="24"/>
                <w:szCs w:val="24"/>
              </w:rPr>
              <w:t>Управление Жилищно-коммунального</w:t>
            </w:r>
            <w:r w:rsidRPr="00984A15">
              <w:rPr>
                <w:rFonts w:ascii="Times New Roman" w:hAnsi="Times New Roman"/>
                <w:b/>
                <w:bCs/>
                <w:color w:val="000000"/>
                <w:spacing w:val="-2"/>
                <w:sz w:val="24"/>
                <w:szCs w:val="24"/>
              </w:rPr>
              <w:t xml:space="preserve"> </w:t>
            </w:r>
            <w:r w:rsidRPr="00984A15">
              <w:rPr>
                <w:rFonts w:ascii="Times New Roman" w:hAnsi="Times New Roman"/>
                <w:color w:val="000000"/>
                <w:spacing w:val="-2"/>
                <w:sz w:val="24"/>
                <w:szCs w:val="24"/>
              </w:rPr>
              <w:t xml:space="preserve">хозяйства и развития городской инфраструктуры </w:t>
            </w:r>
          </w:p>
          <w:p w:rsidR="0003497B" w:rsidRPr="00984A15" w:rsidRDefault="0003497B" w:rsidP="00CB3AA5">
            <w:pPr>
              <w:tabs>
                <w:tab w:val="center" w:pos="4677"/>
                <w:tab w:val="right" w:pos="9355"/>
              </w:tabs>
              <w:spacing w:after="0" w:line="240" w:lineRule="auto"/>
              <w:jc w:val="both"/>
              <w:rPr>
                <w:rFonts w:ascii="Times New Roman" w:hAnsi="Times New Roman"/>
                <w:sz w:val="24"/>
                <w:szCs w:val="24"/>
              </w:rPr>
            </w:pPr>
            <w:r w:rsidRPr="00984A15">
              <w:rPr>
                <w:rFonts w:ascii="Times New Roman" w:hAnsi="Times New Roman"/>
                <w:color w:val="000000"/>
                <w:spacing w:val="-2"/>
                <w:sz w:val="24"/>
                <w:szCs w:val="24"/>
              </w:rPr>
              <w:t>г.</w:t>
            </w:r>
            <w:r>
              <w:rPr>
                <w:rFonts w:ascii="Times New Roman" w:hAnsi="Times New Roman"/>
                <w:color w:val="000000"/>
                <w:spacing w:val="-2"/>
                <w:sz w:val="24"/>
                <w:szCs w:val="24"/>
              </w:rPr>
              <w:t xml:space="preserve"> </w:t>
            </w:r>
            <w:r w:rsidRPr="00984A15">
              <w:rPr>
                <w:rFonts w:ascii="Times New Roman" w:hAnsi="Times New Roman"/>
                <w:color w:val="000000"/>
                <w:spacing w:val="-2"/>
                <w:sz w:val="24"/>
                <w:szCs w:val="24"/>
              </w:rPr>
              <w:t>Лыткарино</w:t>
            </w:r>
          </w:p>
        </w:tc>
      </w:tr>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Ответственные за выполнение подпрограммы</w:t>
            </w:r>
          </w:p>
        </w:tc>
        <w:tc>
          <w:tcPr>
            <w:tcW w:w="10142" w:type="dxa"/>
            <w:gridSpan w:val="6"/>
          </w:tcPr>
          <w:p w:rsidR="0003497B" w:rsidRPr="00984A15" w:rsidRDefault="0003497B" w:rsidP="00CB3AA5">
            <w:pPr>
              <w:spacing w:after="0" w:line="240" w:lineRule="auto"/>
              <w:rPr>
                <w:rFonts w:ascii="Times New Roman" w:hAnsi="Times New Roman"/>
                <w:color w:val="000000"/>
                <w:spacing w:val="-2"/>
                <w:sz w:val="24"/>
                <w:szCs w:val="24"/>
              </w:rPr>
            </w:pPr>
            <w:r w:rsidRPr="00984A15">
              <w:rPr>
                <w:rFonts w:ascii="Times New Roman" w:hAnsi="Times New Roman"/>
                <w:sz w:val="24"/>
                <w:szCs w:val="24"/>
              </w:rPr>
              <w:t>Администрация города Лыткарино</w:t>
            </w:r>
          </w:p>
          <w:p w:rsidR="0003497B" w:rsidRDefault="0003497B" w:rsidP="00CB3AA5">
            <w:pPr>
              <w:spacing w:after="0" w:line="240" w:lineRule="auto"/>
              <w:rPr>
                <w:rFonts w:ascii="Times New Roman" w:hAnsi="Times New Roman"/>
                <w:color w:val="000000"/>
                <w:spacing w:val="-2"/>
                <w:sz w:val="24"/>
                <w:szCs w:val="24"/>
              </w:rPr>
            </w:pPr>
            <w:r w:rsidRPr="00984A15">
              <w:rPr>
                <w:rFonts w:ascii="Times New Roman" w:hAnsi="Times New Roman"/>
                <w:color w:val="000000"/>
                <w:spacing w:val="-2"/>
                <w:sz w:val="24"/>
                <w:szCs w:val="24"/>
              </w:rPr>
              <w:t>Управление Жилищно-коммунального</w:t>
            </w:r>
            <w:r w:rsidRPr="00984A15">
              <w:rPr>
                <w:rFonts w:ascii="Times New Roman" w:hAnsi="Times New Roman"/>
                <w:b/>
                <w:bCs/>
                <w:color w:val="000000"/>
                <w:spacing w:val="-2"/>
                <w:sz w:val="24"/>
                <w:szCs w:val="24"/>
              </w:rPr>
              <w:t xml:space="preserve"> </w:t>
            </w:r>
            <w:r w:rsidRPr="00984A15">
              <w:rPr>
                <w:rFonts w:ascii="Times New Roman" w:hAnsi="Times New Roman"/>
                <w:color w:val="000000"/>
                <w:spacing w:val="-2"/>
                <w:sz w:val="24"/>
                <w:szCs w:val="24"/>
              </w:rPr>
              <w:t xml:space="preserve">хозяйства и развития городской инфраструктуры </w:t>
            </w:r>
          </w:p>
          <w:p w:rsidR="0003497B" w:rsidRDefault="0003497B" w:rsidP="00CB3AA5">
            <w:pPr>
              <w:spacing w:after="0" w:line="240" w:lineRule="auto"/>
              <w:rPr>
                <w:rFonts w:ascii="Times New Roman" w:hAnsi="Times New Roman"/>
                <w:color w:val="000000"/>
                <w:spacing w:val="-2"/>
                <w:sz w:val="24"/>
                <w:szCs w:val="24"/>
              </w:rPr>
            </w:pPr>
            <w:r w:rsidRPr="00984A15">
              <w:rPr>
                <w:rFonts w:ascii="Times New Roman" w:hAnsi="Times New Roman"/>
                <w:color w:val="000000"/>
                <w:spacing w:val="-2"/>
                <w:sz w:val="24"/>
                <w:szCs w:val="24"/>
              </w:rPr>
              <w:t>г.</w:t>
            </w:r>
            <w:r>
              <w:rPr>
                <w:rFonts w:ascii="Times New Roman" w:hAnsi="Times New Roman"/>
                <w:color w:val="000000"/>
                <w:spacing w:val="-2"/>
                <w:sz w:val="24"/>
                <w:szCs w:val="24"/>
              </w:rPr>
              <w:t xml:space="preserve"> </w:t>
            </w:r>
            <w:r w:rsidRPr="00984A15">
              <w:rPr>
                <w:rFonts w:ascii="Times New Roman" w:hAnsi="Times New Roman"/>
                <w:color w:val="000000"/>
                <w:spacing w:val="-2"/>
                <w:sz w:val="24"/>
                <w:szCs w:val="24"/>
              </w:rPr>
              <w:t>Лыткарино</w:t>
            </w:r>
          </w:p>
          <w:p w:rsidR="0003497B" w:rsidRPr="00984A15" w:rsidRDefault="0003497B" w:rsidP="00CB3AA5">
            <w:pPr>
              <w:spacing w:after="0" w:line="240" w:lineRule="auto"/>
              <w:rPr>
                <w:rFonts w:ascii="Times New Roman" w:hAnsi="Times New Roman"/>
                <w:sz w:val="24"/>
                <w:szCs w:val="24"/>
              </w:rPr>
            </w:pPr>
            <w:r>
              <w:rPr>
                <w:rFonts w:ascii="Times New Roman" w:hAnsi="Times New Roman"/>
                <w:color w:val="000000"/>
                <w:spacing w:val="-2"/>
                <w:sz w:val="24"/>
                <w:szCs w:val="24"/>
              </w:rPr>
              <w:t>Комитет по управлению имуществом г. Лыткарино</w:t>
            </w:r>
          </w:p>
        </w:tc>
      </w:tr>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Сроки реализации подпрограммы</w:t>
            </w:r>
          </w:p>
        </w:tc>
        <w:tc>
          <w:tcPr>
            <w:tcW w:w="10142" w:type="dxa"/>
            <w:gridSpan w:val="6"/>
          </w:tcPr>
          <w:p w:rsidR="0003497B" w:rsidRPr="00984A15" w:rsidRDefault="0003497B" w:rsidP="00CB3AA5">
            <w:pPr>
              <w:shd w:val="clear" w:color="auto" w:fill="FFFFFF"/>
              <w:snapToGrid w:val="0"/>
              <w:spacing w:after="0" w:line="240" w:lineRule="auto"/>
              <w:ind w:right="101"/>
              <w:rPr>
                <w:rFonts w:ascii="Times New Roman" w:hAnsi="Times New Roman"/>
                <w:sz w:val="24"/>
                <w:szCs w:val="24"/>
              </w:rPr>
            </w:pPr>
            <w:r w:rsidRPr="00984A15">
              <w:rPr>
                <w:rFonts w:ascii="Times New Roman" w:hAnsi="Times New Roman"/>
                <w:color w:val="000000"/>
                <w:spacing w:val="-1"/>
                <w:sz w:val="24"/>
                <w:szCs w:val="24"/>
              </w:rPr>
              <w:t>201</w:t>
            </w:r>
            <w:r w:rsidR="00005760">
              <w:rPr>
                <w:rFonts w:ascii="Times New Roman" w:hAnsi="Times New Roman"/>
                <w:color w:val="000000"/>
                <w:spacing w:val="-1"/>
                <w:sz w:val="24"/>
                <w:szCs w:val="24"/>
              </w:rPr>
              <w:t>5</w:t>
            </w:r>
            <w:r w:rsidRPr="00984A15">
              <w:rPr>
                <w:rFonts w:ascii="Times New Roman" w:hAnsi="Times New Roman"/>
                <w:color w:val="000000"/>
                <w:spacing w:val="-1"/>
                <w:sz w:val="24"/>
                <w:szCs w:val="24"/>
              </w:rPr>
              <w:t>–20</w:t>
            </w:r>
            <w:r>
              <w:rPr>
                <w:rFonts w:ascii="Times New Roman" w:hAnsi="Times New Roman"/>
                <w:color w:val="000000"/>
                <w:spacing w:val="-1"/>
                <w:sz w:val="24"/>
                <w:szCs w:val="24"/>
              </w:rPr>
              <w:t>24</w:t>
            </w:r>
            <w:r w:rsidRPr="00984A15">
              <w:rPr>
                <w:rFonts w:ascii="Times New Roman" w:hAnsi="Times New Roman"/>
                <w:color w:val="000000"/>
                <w:spacing w:val="-1"/>
                <w:sz w:val="24"/>
                <w:szCs w:val="24"/>
              </w:rPr>
              <w:t xml:space="preserve"> годы</w:t>
            </w:r>
          </w:p>
        </w:tc>
      </w:tr>
      <w:tr w:rsidR="0003497B" w:rsidRPr="00AA5373" w:rsidTr="00CB3AA5">
        <w:tc>
          <w:tcPr>
            <w:tcW w:w="4644" w:type="dxa"/>
            <w:vMerge w:val="restart"/>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Источники финансирования подпрограммы.</w:t>
            </w:r>
          </w:p>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В том числе по годам:</w:t>
            </w:r>
          </w:p>
        </w:tc>
        <w:tc>
          <w:tcPr>
            <w:tcW w:w="10142" w:type="dxa"/>
            <w:gridSpan w:val="6"/>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Расходы  (тыс. рублей)</w:t>
            </w:r>
          </w:p>
        </w:tc>
      </w:tr>
      <w:tr w:rsidR="0003497B" w:rsidRPr="00AA5373" w:rsidTr="00CB3AA5">
        <w:tc>
          <w:tcPr>
            <w:tcW w:w="4644" w:type="dxa"/>
            <w:vMerge/>
          </w:tcPr>
          <w:p w:rsidR="0003497B" w:rsidRPr="00984A15" w:rsidRDefault="0003497B" w:rsidP="00CB3AA5">
            <w:pPr>
              <w:spacing w:after="0" w:line="240" w:lineRule="auto"/>
              <w:rPr>
                <w:rFonts w:ascii="Times New Roman" w:hAnsi="Times New Roman"/>
                <w:sz w:val="24"/>
                <w:szCs w:val="24"/>
              </w:rPr>
            </w:pPr>
          </w:p>
        </w:tc>
        <w:tc>
          <w:tcPr>
            <w:tcW w:w="1690" w:type="dxa"/>
          </w:tcPr>
          <w:p w:rsidR="0003497B" w:rsidRPr="00984A15" w:rsidRDefault="0003497B" w:rsidP="00CB3AA5">
            <w:pPr>
              <w:spacing w:after="0" w:line="240" w:lineRule="auto"/>
              <w:jc w:val="center"/>
              <w:rPr>
                <w:rFonts w:ascii="Times New Roman" w:hAnsi="Times New Roman"/>
                <w:sz w:val="24"/>
                <w:szCs w:val="24"/>
              </w:rPr>
            </w:pPr>
            <w:r w:rsidRPr="00984A15">
              <w:rPr>
                <w:rFonts w:ascii="Times New Roman" w:hAnsi="Times New Roman"/>
                <w:sz w:val="24"/>
                <w:szCs w:val="24"/>
              </w:rPr>
              <w:t>Всего</w:t>
            </w:r>
          </w:p>
        </w:tc>
        <w:tc>
          <w:tcPr>
            <w:tcW w:w="1690" w:type="dxa"/>
          </w:tcPr>
          <w:p w:rsidR="0003497B" w:rsidRPr="00984A15" w:rsidRDefault="0003497B" w:rsidP="00CB3AA5">
            <w:pPr>
              <w:spacing w:after="0" w:line="240" w:lineRule="auto"/>
              <w:jc w:val="center"/>
              <w:rPr>
                <w:rFonts w:ascii="Times New Roman" w:hAnsi="Times New Roman"/>
                <w:sz w:val="24"/>
                <w:szCs w:val="24"/>
              </w:rPr>
            </w:pPr>
            <w:r w:rsidRPr="00984A15">
              <w:rPr>
                <w:rFonts w:ascii="Times New Roman" w:hAnsi="Times New Roman"/>
                <w:sz w:val="24"/>
                <w:szCs w:val="24"/>
              </w:rPr>
              <w:t>201</w:t>
            </w:r>
            <w:r w:rsidR="00005760">
              <w:rPr>
                <w:rFonts w:ascii="Times New Roman" w:hAnsi="Times New Roman"/>
                <w:sz w:val="24"/>
                <w:szCs w:val="24"/>
              </w:rPr>
              <w:t>5</w:t>
            </w:r>
            <w:r w:rsidRPr="00984A15">
              <w:rPr>
                <w:rFonts w:ascii="Times New Roman" w:hAnsi="Times New Roman"/>
                <w:sz w:val="24"/>
                <w:szCs w:val="24"/>
              </w:rPr>
              <w:t xml:space="preserve"> год</w:t>
            </w:r>
          </w:p>
        </w:tc>
        <w:tc>
          <w:tcPr>
            <w:tcW w:w="1669" w:type="dxa"/>
          </w:tcPr>
          <w:p w:rsidR="0003497B" w:rsidRPr="00984A15" w:rsidRDefault="0003497B" w:rsidP="00CB3AA5">
            <w:pPr>
              <w:spacing w:after="0" w:line="240" w:lineRule="auto"/>
              <w:jc w:val="center"/>
              <w:rPr>
                <w:rFonts w:ascii="Times New Roman" w:hAnsi="Times New Roman"/>
                <w:sz w:val="24"/>
                <w:szCs w:val="24"/>
              </w:rPr>
            </w:pPr>
            <w:r w:rsidRPr="00984A15">
              <w:rPr>
                <w:rFonts w:ascii="Times New Roman" w:hAnsi="Times New Roman"/>
                <w:sz w:val="24"/>
                <w:szCs w:val="24"/>
              </w:rPr>
              <w:t>201</w:t>
            </w:r>
            <w:r w:rsidR="00005760">
              <w:rPr>
                <w:rFonts w:ascii="Times New Roman" w:hAnsi="Times New Roman"/>
                <w:sz w:val="24"/>
                <w:szCs w:val="24"/>
              </w:rPr>
              <w:t>6</w:t>
            </w:r>
            <w:r w:rsidRPr="00984A15">
              <w:rPr>
                <w:rFonts w:ascii="Times New Roman" w:hAnsi="Times New Roman"/>
                <w:sz w:val="24"/>
                <w:szCs w:val="24"/>
              </w:rPr>
              <w:t xml:space="preserve"> год</w:t>
            </w:r>
          </w:p>
        </w:tc>
        <w:tc>
          <w:tcPr>
            <w:tcW w:w="1697" w:type="dxa"/>
          </w:tcPr>
          <w:p w:rsidR="0003497B" w:rsidRPr="00984A15" w:rsidRDefault="0003497B" w:rsidP="00CB3AA5">
            <w:pPr>
              <w:spacing w:after="0" w:line="240" w:lineRule="auto"/>
              <w:jc w:val="center"/>
              <w:rPr>
                <w:rFonts w:ascii="Times New Roman" w:hAnsi="Times New Roman"/>
                <w:sz w:val="24"/>
                <w:szCs w:val="24"/>
              </w:rPr>
            </w:pPr>
            <w:r w:rsidRPr="00984A15">
              <w:rPr>
                <w:rFonts w:ascii="Times New Roman" w:hAnsi="Times New Roman"/>
                <w:sz w:val="24"/>
                <w:szCs w:val="24"/>
              </w:rPr>
              <w:t>201</w:t>
            </w:r>
            <w:r w:rsidR="00005760">
              <w:rPr>
                <w:rFonts w:ascii="Times New Roman" w:hAnsi="Times New Roman"/>
                <w:sz w:val="24"/>
                <w:szCs w:val="24"/>
              </w:rPr>
              <w:t>7</w:t>
            </w:r>
            <w:r w:rsidRPr="00984A15">
              <w:rPr>
                <w:rFonts w:ascii="Times New Roman" w:hAnsi="Times New Roman"/>
                <w:sz w:val="24"/>
                <w:szCs w:val="24"/>
              </w:rPr>
              <w:t xml:space="preserve"> год</w:t>
            </w:r>
          </w:p>
        </w:tc>
        <w:tc>
          <w:tcPr>
            <w:tcW w:w="1698" w:type="dxa"/>
          </w:tcPr>
          <w:p w:rsidR="0003497B" w:rsidRPr="00984A15" w:rsidRDefault="0003497B" w:rsidP="00CB3AA5">
            <w:pPr>
              <w:spacing w:after="0" w:line="240" w:lineRule="auto"/>
              <w:jc w:val="center"/>
              <w:rPr>
                <w:rFonts w:ascii="Times New Roman" w:hAnsi="Times New Roman"/>
                <w:sz w:val="24"/>
                <w:szCs w:val="24"/>
              </w:rPr>
            </w:pPr>
            <w:r w:rsidRPr="00984A15">
              <w:rPr>
                <w:rFonts w:ascii="Times New Roman" w:hAnsi="Times New Roman"/>
                <w:sz w:val="24"/>
                <w:szCs w:val="24"/>
              </w:rPr>
              <w:t>201</w:t>
            </w:r>
            <w:r w:rsidR="00005760">
              <w:rPr>
                <w:rFonts w:ascii="Times New Roman" w:hAnsi="Times New Roman"/>
                <w:sz w:val="24"/>
                <w:szCs w:val="24"/>
              </w:rPr>
              <w:t>8</w:t>
            </w:r>
            <w:r w:rsidRPr="00984A15">
              <w:rPr>
                <w:rFonts w:ascii="Times New Roman" w:hAnsi="Times New Roman"/>
                <w:sz w:val="24"/>
                <w:szCs w:val="24"/>
              </w:rPr>
              <w:t xml:space="preserve"> год</w:t>
            </w:r>
          </w:p>
        </w:tc>
        <w:tc>
          <w:tcPr>
            <w:tcW w:w="1698" w:type="dxa"/>
          </w:tcPr>
          <w:p w:rsidR="0003497B" w:rsidRPr="00984A15" w:rsidRDefault="0003497B" w:rsidP="00CB3AA5">
            <w:pPr>
              <w:spacing w:after="0" w:line="240" w:lineRule="auto"/>
              <w:jc w:val="center"/>
              <w:rPr>
                <w:rFonts w:ascii="Times New Roman" w:hAnsi="Times New Roman"/>
                <w:sz w:val="24"/>
                <w:szCs w:val="24"/>
              </w:rPr>
            </w:pPr>
            <w:r w:rsidRPr="00984A15">
              <w:rPr>
                <w:rFonts w:ascii="Times New Roman" w:hAnsi="Times New Roman"/>
                <w:sz w:val="24"/>
                <w:szCs w:val="24"/>
              </w:rPr>
              <w:t>201</w:t>
            </w:r>
            <w:r w:rsidR="00005760">
              <w:rPr>
                <w:rFonts w:ascii="Times New Roman" w:hAnsi="Times New Roman"/>
                <w:sz w:val="24"/>
                <w:szCs w:val="24"/>
              </w:rPr>
              <w:t>9</w:t>
            </w:r>
            <w:r w:rsidRPr="00984A15">
              <w:rPr>
                <w:rFonts w:ascii="Times New Roman" w:hAnsi="Times New Roman"/>
                <w:sz w:val="24"/>
                <w:szCs w:val="24"/>
              </w:rPr>
              <w:t xml:space="preserve"> </w:t>
            </w:r>
            <w:r>
              <w:rPr>
                <w:rFonts w:ascii="Times New Roman" w:hAnsi="Times New Roman"/>
                <w:sz w:val="24"/>
                <w:szCs w:val="24"/>
              </w:rPr>
              <w:t xml:space="preserve">– 2024 </w:t>
            </w:r>
            <w:r w:rsidRPr="00984A15">
              <w:rPr>
                <w:rFonts w:ascii="Times New Roman" w:hAnsi="Times New Roman"/>
                <w:sz w:val="24"/>
                <w:szCs w:val="24"/>
              </w:rPr>
              <w:t>год</w:t>
            </w:r>
            <w:r>
              <w:rPr>
                <w:rFonts w:ascii="Times New Roman" w:hAnsi="Times New Roman"/>
                <w:sz w:val="24"/>
                <w:szCs w:val="24"/>
              </w:rPr>
              <w:t>ы</w:t>
            </w:r>
          </w:p>
        </w:tc>
      </w:tr>
      <w:tr w:rsidR="0003497B" w:rsidRPr="00AA5373" w:rsidTr="00CB3AA5">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Средства бюджета г.Лыткарино</w:t>
            </w:r>
          </w:p>
        </w:tc>
        <w:tc>
          <w:tcPr>
            <w:tcW w:w="1690" w:type="dxa"/>
          </w:tcPr>
          <w:p w:rsidR="0003497B" w:rsidRPr="00984A15" w:rsidRDefault="009F05EB" w:rsidP="00CB3AA5">
            <w:pPr>
              <w:spacing w:after="0" w:line="240" w:lineRule="auto"/>
              <w:jc w:val="center"/>
              <w:rPr>
                <w:rFonts w:ascii="Times New Roman" w:hAnsi="Times New Roman"/>
                <w:sz w:val="24"/>
                <w:szCs w:val="24"/>
              </w:rPr>
            </w:pPr>
            <w:r>
              <w:rPr>
                <w:rFonts w:ascii="Times New Roman" w:hAnsi="Times New Roman"/>
                <w:sz w:val="24"/>
                <w:szCs w:val="24"/>
              </w:rPr>
              <w:t>18</w:t>
            </w:r>
            <w:r w:rsidR="0003497B">
              <w:rPr>
                <w:rFonts w:ascii="Times New Roman" w:hAnsi="Times New Roman"/>
                <w:sz w:val="24"/>
                <w:szCs w:val="24"/>
              </w:rPr>
              <w:t xml:space="preserve"> </w:t>
            </w:r>
            <w:r w:rsidR="0003497B" w:rsidRPr="00984A15">
              <w:rPr>
                <w:rFonts w:ascii="Times New Roman" w:hAnsi="Times New Roman"/>
                <w:sz w:val="24"/>
                <w:szCs w:val="24"/>
              </w:rPr>
              <w:t>0</w:t>
            </w:r>
            <w:r w:rsidR="0003497B">
              <w:rPr>
                <w:rFonts w:ascii="Times New Roman" w:hAnsi="Times New Roman"/>
                <w:sz w:val="24"/>
                <w:szCs w:val="24"/>
              </w:rPr>
              <w:t>00,0</w:t>
            </w:r>
          </w:p>
        </w:tc>
        <w:tc>
          <w:tcPr>
            <w:tcW w:w="1690" w:type="dxa"/>
          </w:tcPr>
          <w:p w:rsidR="0003497B" w:rsidRPr="00984A15" w:rsidRDefault="00005760" w:rsidP="00CB3AA5">
            <w:pPr>
              <w:shd w:val="clear" w:color="auto" w:fill="FFFFFF"/>
              <w:snapToGrid w:val="0"/>
              <w:spacing w:after="0" w:line="240" w:lineRule="auto"/>
              <w:ind w:left="-57" w:right="-1"/>
              <w:jc w:val="center"/>
              <w:rPr>
                <w:rFonts w:ascii="Times New Roman" w:hAnsi="Times New Roman"/>
                <w:spacing w:val="-10"/>
                <w:sz w:val="24"/>
                <w:szCs w:val="24"/>
              </w:rPr>
            </w:pPr>
            <w:r>
              <w:rPr>
                <w:rFonts w:ascii="Times New Roman" w:hAnsi="Times New Roman"/>
                <w:spacing w:val="-10"/>
                <w:sz w:val="24"/>
                <w:szCs w:val="24"/>
              </w:rPr>
              <w:t>0</w:t>
            </w:r>
          </w:p>
        </w:tc>
        <w:tc>
          <w:tcPr>
            <w:tcW w:w="1669" w:type="dxa"/>
          </w:tcPr>
          <w:p w:rsidR="0003497B" w:rsidRPr="00984A15" w:rsidRDefault="009F05EB" w:rsidP="00CB3AA5">
            <w:pPr>
              <w:spacing w:after="0" w:line="240" w:lineRule="auto"/>
              <w:jc w:val="center"/>
              <w:rPr>
                <w:rFonts w:ascii="Times New Roman" w:hAnsi="Times New Roman"/>
                <w:sz w:val="24"/>
                <w:szCs w:val="24"/>
              </w:rPr>
            </w:pPr>
            <w:r>
              <w:rPr>
                <w:rFonts w:ascii="Times New Roman" w:hAnsi="Times New Roman"/>
                <w:spacing w:val="-10"/>
                <w:sz w:val="24"/>
                <w:szCs w:val="24"/>
              </w:rPr>
              <w:t>0</w:t>
            </w:r>
          </w:p>
        </w:tc>
        <w:tc>
          <w:tcPr>
            <w:tcW w:w="1697" w:type="dxa"/>
          </w:tcPr>
          <w:p w:rsidR="0003497B" w:rsidRPr="00984A15" w:rsidRDefault="009F05EB" w:rsidP="00CB3AA5">
            <w:pPr>
              <w:spacing w:after="0" w:line="240" w:lineRule="auto"/>
              <w:jc w:val="center"/>
              <w:rPr>
                <w:rFonts w:ascii="Times New Roman" w:hAnsi="Times New Roman"/>
                <w:sz w:val="24"/>
                <w:szCs w:val="24"/>
              </w:rPr>
            </w:pPr>
            <w:r>
              <w:rPr>
                <w:rFonts w:ascii="Times New Roman" w:hAnsi="Times New Roman"/>
                <w:spacing w:val="-10"/>
                <w:sz w:val="24"/>
                <w:szCs w:val="24"/>
              </w:rPr>
              <w:t>0</w:t>
            </w:r>
          </w:p>
        </w:tc>
        <w:tc>
          <w:tcPr>
            <w:tcW w:w="1698" w:type="dxa"/>
          </w:tcPr>
          <w:p w:rsidR="0003497B" w:rsidRPr="00984A15" w:rsidRDefault="009F05EB" w:rsidP="00CB3AA5">
            <w:pPr>
              <w:spacing w:after="0" w:line="240" w:lineRule="auto"/>
              <w:jc w:val="center"/>
              <w:rPr>
                <w:rFonts w:ascii="Times New Roman" w:hAnsi="Times New Roman"/>
                <w:sz w:val="24"/>
                <w:szCs w:val="24"/>
              </w:rPr>
            </w:pPr>
            <w:r>
              <w:rPr>
                <w:rFonts w:ascii="Times New Roman" w:hAnsi="Times New Roman"/>
                <w:spacing w:val="-10"/>
                <w:sz w:val="24"/>
                <w:szCs w:val="24"/>
              </w:rPr>
              <w:t>0</w:t>
            </w:r>
          </w:p>
        </w:tc>
        <w:tc>
          <w:tcPr>
            <w:tcW w:w="1698" w:type="dxa"/>
          </w:tcPr>
          <w:p w:rsidR="0003497B" w:rsidRPr="00984A15" w:rsidRDefault="00FC2887" w:rsidP="00CB3AA5">
            <w:pPr>
              <w:spacing w:after="0" w:line="240" w:lineRule="auto"/>
              <w:jc w:val="center"/>
              <w:rPr>
                <w:rFonts w:ascii="Times New Roman" w:hAnsi="Times New Roman"/>
                <w:sz w:val="24"/>
                <w:szCs w:val="24"/>
              </w:rPr>
            </w:pPr>
            <w:r>
              <w:rPr>
                <w:rFonts w:ascii="Times New Roman" w:hAnsi="Times New Roman"/>
                <w:spacing w:val="-10"/>
                <w:sz w:val="24"/>
                <w:szCs w:val="24"/>
              </w:rPr>
              <w:t>18</w:t>
            </w:r>
            <w:r w:rsidR="0003497B">
              <w:rPr>
                <w:rFonts w:ascii="Times New Roman" w:hAnsi="Times New Roman"/>
                <w:spacing w:val="-10"/>
                <w:sz w:val="24"/>
                <w:szCs w:val="24"/>
              </w:rPr>
              <w:t> </w:t>
            </w:r>
            <w:r w:rsidR="0003497B" w:rsidRPr="00984A15">
              <w:rPr>
                <w:rFonts w:ascii="Times New Roman" w:hAnsi="Times New Roman"/>
                <w:spacing w:val="-10"/>
                <w:sz w:val="24"/>
                <w:szCs w:val="24"/>
              </w:rPr>
              <w:t>0</w:t>
            </w:r>
            <w:r w:rsidR="0003497B">
              <w:rPr>
                <w:rFonts w:ascii="Times New Roman" w:hAnsi="Times New Roman"/>
                <w:spacing w:val="-10"/>
                <w:sz w:val="24"/>
                <w:szCs w:val="24"/>
              </w:rPr>
              <w:t>00,0</w:t>
            </w:r>
          </w:p>
        </w:tc>
      </w:tr>
      <w:tr w:rsidR="0003497B" w:rsidRPr="002A7FB8" w:rsidTr="00CB3AA5">
        <w:trPr>
          <w:trHeight w:val="320"/>
        </w:trPr>
        <w:tc>
          <w:tcPr>
            <w:tcW w:w="4644" w:type="dxa"/>
          </w:tcPr>
          <w:p w:rsidR="0003497B" w:rsidRPr="00984A15" w:rsidRDefault="0003497B" w:rsidP="00CB3AA5">
            <w:pPr>
              <w:spacing w:after="0" w:line="240" w:lineRule="auto"/>
              <w:rPr>
                <w:rFonts w:ascii="Times New Roman" w:hAnsi="Times New Roman"/>
                <w:sz w:val="24"/>
                <w:szCs w:val="24"/>
              </w:rPr>
            </w:pPr>
            <w:r w:rsidRPr="00984A15">
              <w:rPr>
                <w:rFonts w:ascii="Times New Roman" w:hAnsi="Times New Roman"/>
                <w:sz w:val="24"/>
                <w:szCs w:val="24"/>
              </w:rPr>
              <w:t>Планируемые результаты реализации подпрограммы</w:t>
            </w:r>
          </w:p>
        </w:tc>
        <w:tc>
          <w:tcPr>
            <w:tcW w:w="10142" w:type="dxa"/>
            <w:gridSpan w:val="6"/>
          </w:tcPr>
          <w:p w:rsidR="0003497B" w:rsidRPr="00984A15" w:rsidRDefault="0003497B" w:rsidP="00CB3AA5">
            <w:pPr>
              <w:shd w:val="clear" w:color="auto" w:fill="FFFFFF"/>
              <w:snapToGrid w:val="0"/>
              <w:spacing w:after="0" w:line="240" w:lineRule="auto"/>
              <w:ind w:left="-40"/>
              <w:rPr>
                <w:rFonts w:ascii="Times New Roman" w:hAnsi="Times New Roman"/>
                <w:color w:val="000000"/>
                <w:spacing w:val="-2"/>
                <w:sz w:val="24"/>
                <w:szCs w:val="24"/>
              </w:rPr>
            </w:pPr>
            <w:r w:rsidRPr="00984A15">
              <w:rPr>
                <w:rFonts w:ascii="Times New Roman" w:eastAsia="Times New Roman" w:hAnsi="Times New Roman"/>
                <w:sz w:val="24"/>
                <w:szCs w:val="24"/>
                <w:lang w:eastAsia="ru-RU"/>
              </w:rPr>
              <w:t xml:space="preserve">Обеспечение жилыми помещениями </w:t>
            </w:r>
            <w:r w:rsidR="00C011C9">
              <w:rPr>
                <w:rFonts w:ascii="Times New Roman" w:eastAsia="Times New Roman" w:hAnsi="Times New Roman"/>
                <w:sz w:val="24"/>
                <w:szCs w:val="24"/>
                <w:lang w:eastAsia="ru-RU"/>
              </w:rPr>
              <w:t>9</w:t>
            </w:r>
            <w:r w:rsidRPr="00984A1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семей </w:t>
            </w:r>
            <w:r w:rsidRPr="004A4F1B">
              <w:rPr>
                <w:rFonts w:ascii="Times New Roman" w:hAnsi="Times New Roman"/>
                <w:sz w:val="24"/>
                <w:szCs w:val="24"/>
              </w:rPr>
              <w:t>граждан, состоящи</w:t>
            </w:r>
            <w:r>
              <w:rPr>
                <w:rFonts w:ascii="Times New Roman" w:hAnsi="Times New Roman"/>
                <w:sz w:val="24"/>
                <w:szCs w:val="24"/>
              </w:rPr>
              <w:t>х</w:t>
            </w:r>
            <w:r w:rsidRPr="004A4F1B">
              <w:rPr>
                <w:rFonts w:ascii="Times New Roman" w:hAnsi="Times New Roman"/>
                <w:sz w:val="24"/>
                <w:szCs w:val="24"/>
              </w:rPr>
              <w:t xml:space="preserve"> на учете в качестве нуждающихся в жилых помещениях в Администрации г.</w:t>
            </w:r>
            <w:r>
              <w:rPr>
                <w:rFonts w:ascii="Times New Roman" w:hAnsi="Times New Roman"/>
                <w:sz w:val="24"/>
                <w:szCs w:val="24"/>
              </w:rPr>
              <w:t xml:space="preserve"> </w:t>
            </w:r>
            <w:r w:rsidRPr="004A4F1B">
              <w:rPr>
                <w:rFonts w:ascii="Times New Roman" w:hAnsi="Times New Roman"/>
                <w:sz w:val="24"/>
                <w:szCs w:val="24"/>
              </w:rPr>
              <w:t>Лыткарино</w:t>
            </w:r>
            <w:r w:rsidRPr="00984A15">
              <w:rPr>
                <w:rFonts w:ascii="Times New Roman" w:eastAsia="Times New Roman" w:hAnsi="Times New Roman"/>
                <w:sz w:val="24"/>
                <w:szCs w:val="24"/>
                <w:lang w:eastAsia="ru-RU"/>
              </w:rPr>
              <w:t xml:space="preserve"> </w:t>
            </w:r>
          </w:p>
        </w:tc>
      </w:tr>
    </w:tbl>
    <w:p w:rsidR="0003497B" w:rsidRDefault="0003497B" w:rsidP="0003497B">
      <w:pPr>
        <w:spacing w:before="150" w:after="225" w:line="240" w:lineRule="auto"/>
        <w:ind w:right="-143"/>
        <w:jc w:val="center"/>
        <w:rPr>
          <w:rFonts w:ascii="Times New Roman" w:eastAsia="Times New Roman" w:hAnsi="Times New Roman"/>
          <w:b/>
          <w:bCs/>
          <w:sz w:val="28"/>
          <w:szCs w:val="28"/>
          <w:lang w:eastAsia="ru-RU"/>
        </w:rPr>
        <w:sectPr w:rsidR="0003497B" w:rsidSect="00CB3AA5">
          <w:pgSz w:w="16838" w:h="11906" w:orient="landscape"/>
          <w:pgMar w:top="851" w:right="1134" w:bottom="1134" w:left="1134" w:header="709" w:footer="709" w:gutter="0"/>
          <w:cols w:space="708"/>
          <w:docGrid w:linePitch="360"/>
        </w:sectPr>
      </w:pPr>
    </w:p>
    <w:p w:rsidR="0003497B" w:rsidRPr="00337EFA" w:rsidRDefault="00F62EB4" w:rsidP="0003497B">
      <w:pPr>
        <w:spacing w:before="150" w:after="225" w:line="240" w:lineRule="auto"/>
        <w:ind w:right="-143"/>
        <w:jc w:val="center"/>
        <w:rPr>
          <w:rFonts w:ascii="Times New Roman" w:eastAsia="Times New Roman" w:hAnsi="Times New Roman"/>
          <w:b/>
          <w:sz w:val="26"/>
          <w:szCs w:val="26"/>
          <w:lang w:eastAsia="ru-RU"/>
        </w:rPr>
      </w:pPr>
      <w:r w:rsidRPr="00337EFA">
        <w:rPr>
          <w:rFonts w:ascii="Times New Roman" w:eastAsia="Times New Roman" w:hAnsi="Times New Roman"/>
          <w:b/>
          <w:bCs/>
          <w:sz w:val="26"/>
          <w:szCs w:val="26"/>
          <w:lang w:eastAsia="ru-RU"/>
        </w:rPr>
        <w:lastRenderedPageBreak/>
        <w:t>3</w:t>
      </w:r>
      <w:r w:rsidR="008755C1" w:rsidRPr="00337EFA">
        <w:rPr>
          <w:rFonts w:ascii="Times New Roman" w:eastAsia="Times New Roman" w:hAnsi="Times New Roman"/>
          <w:b/>
          <w:bCs/>
          <w:sz w:val="26"/>
          <w:szCs w:val="26"/>
          <w:lang w:eastAsia="ru-RU"/>
        </w:rPr>
        <w:t>0</w:t>
      </w:r>
      <w:r w:rsidR="0003497B" w:rsidRPr="00337EFA">
        <w:rPr>
          <w:rFonts w:ascii="Times New Roman" w:eastAsia="Times New Roman" w:hAnsi="Times New Roman"/>
          <w:b/>
          <w:bCs/>
          <w:sz w:val="26"/>
          <w:szCs w:val="26"/>
          <w:lang w:eastAsia="ru-RU"/>
        </w:rPr>
        <w:t xml:space="preserve">. Характеристика проблемы в сфере обеспечения жильем </w:t>
      </w:r>
      <w:r w:rsidR="0003497B" w:rsidRPr="00337EFA">
        <w:rPr>
          <w:rFonts w:ascii="Times New Roman" w:hAnsi="Times New Roman"/>
          <w:b/>
          <w:sz w:val="26"/>
          <w:szCs w:val="26"/>
        </w:rPr>
        <w:t xml:space="preserve">граждан, состоящих на учете в качестве нуждающихся в жилых помещениях» </w:t>
      </w:r>
      <w:r w:rsidR="0003497B" w:rsidRPr="00337EFA">
        <w:rPr>
          <w:rFonts w:ascii="Times New Roman" w:eastAsia="Times New Roman" w:hAnsi="Times New Roman"/>
          <w:b/>
          <w:bCs/>
          <w:sz w:val="26"/>
          <w:szCs w:val="26"/>
          <w:lang w:eastAsia="ru-RU"/>
        </w:rPr>
        <w:t>и прогноз развития ситуации с учетом реализации Подпрограммы.</w:t>
      </w:r>
    </w:p>
    <w:p w:rsidR="0003497B" w:rsidRPr="00337EFA" w:rsidRDefault="0003497B" w:rsidP="0003497B">
      <w:pPr>
        <w:spacing w:after="0" w:line="240" w:lineRule="auto"/>
        <w:ind w:right="-143" w:firstLine="851"/>
        <w:jc w:val="both"/>
        <w:rPr>
          <w:rFonts w:ascii="Times New Roman" w:eastAsia="Times New Roman" w:hAnsi="Times New Roman"/>
          <w:sz w:val="26"/>
          <w:szCs w:val="26"/>
          <w:lang w:eastAsia="ru-RU"/>
        </w:rPr>
      </w:pPr>
    </w:p>
    <w:p w:rsidR="0003497B" w:rsidRPr="00337EFA" w:rsidRDefault="0003497B" w:rsidP="0003497B">
      <w:pPr>
        <w:spacing w:after="0" w:line="240" w:lineRule="auto"/>
        <w:ind w:right="-143" w:firstLine="851"/>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В городе Лыткарино Московской области на учете нуждающихся в улучшении жилищных условий и нуждающихся в жилых помещениях, предоставляемых по договорам социального найма, на 1 июля 2014 года состоит 298 семей и одиноко проживающих граждан (далее – нуждающиеся в жилых помещениях), из которых 95 состоят на учете более 20 лет, 76 - более 14 лет.</w:t>
      </w:r>
    </w:p>
    <w:p w:rsidR="0003497B" w:rsidRPr="00337EFA" w:rsidRDefault="0003497B" w:rsidP="0003497B">
      <w:pPr>
        <w:spacing w:after="0" w:line="240" w:lineRule="auto"/>
        <w:ind w:right="-143" w:firstLine="851"/>
        <w:jc w:val="both"/>
        <w:rPr>
          <w:rFonts w:ascii="Times New Roman" w:hAnsi="Times New Roman"/>
          <w:color w:val="000000"/>
          <w:spacing w:val="-2"/>
          <w:sz w:val="26"/>
          <w:szCs w:val="26"/>
        </w:rPr>
      </w:pPr>
      <w:r w:rsidRPr="00337EFA">
        <w:rPr>
          <w:rFonts w:ascii="Times New Roman" w:eastAsia="Times New Roman" w:hAnsi="Times New Roman"/>
          <w:sz w:val="26"/>
          <w:szCs w:val="26"/>
          <w:lang w:eastAsia="ru-RU"/>
        </w:rPr>
        <w:t xml:space="preserve">В городском округе Лыткарино отсутствует возможность формирования жилищного фонда для улучшения жилищных условий граждан, нуждающихся в жилых помещениях, из вновь вводимых в эксплуатацию жилых домов, т.к. </w:t>
      </w:r>
      <w:r w:rsidRPr="00337EFA">
        <w:rPr>
          <w:rFonts w:ascii="Times New Roman" w:hAnsi="Times New Roman"/>
          <w:color w:val="000000"/>
          <w:spacing w:val="-2"/>
          <w:sz w:val="26"/>
          <w:szCs w:val="26"/>
        </w:rPr>
        <w:t>в связи с отсутствием в г. Лыткарино свободных земельных участков, строительство новых жилых домов осуществляется на земельных участках, высвобождающихся при сносе домов в рамках развития застроенных территорий</w:t>
      </w:r>
      <w:r w:rsidR="00B22892" w:rsidRPr="00337EFA">
        <w:rPr>
          <w:rFonts w:ascii="Times New Roman" w:hAnsi="Times New Roman"/>
          <w:color w:val="000000"/>
          <w:spacing w:val="-2"/>
          <w:sz w:val="26"/>
          <w:szCs w:val="26"/>
        </w:rPr>
        <w:t>.</w:t>
      </w:r>
      <w:r w:rsidRPr="00337EFA">
        <w:rPr>
          <w:rFonts w:ascii="Times New Roman" w:hAnsi="Times New Roman"/>
          <w:color w:val="000000"/>
          <w:spacing w:val="-2"/>
          <w:sz w:val="26"/>
          <w:szCs w:val="26"/>
        </w:rPr>
        <w:t xml:space="preserve"> </w:t>
      </w:r>
      <w:r w:rsidR="00B22892" w:rsidRPr="00337EFA">
        <w:rPr>
          <w:rFonts w:ascii="Times New Roman" w:hAnsi="Times New Roman"/>
          <w:color w:val="000000"/>
          <w:spacing w:val="-2"/>
          <w:sz w:val="26"/>
          <w:szCs w:val="26"/>
        </w:rPr>
        <w:t>Д</w:t>
      </w:r>
      <w:r w:rsidRPr="00337EFA">
        <w:rPr>
          <w:rFonts w:ascii="Times New Roman" w:hAnsi="Times New Roman"/>
          <w:color w:val="000000"/>
          <w:spacing w:val="-2"/>
          <w:sz w:val="26"/>
          <w:szCs w:val="26"/>
        </w:rPr>
        <w:t>оговорами о развитии застроенных территорий предусмотрено обеспечение жильем граждан, проживающих в сносимых домах. Жилые помещения из вторичного жилищного фонда высвобождаются крайне редко, т.к. основная часть жилищного фонда города Лыткарино передана в собственность граждан в порядке приватизации.</w:t>
      </w:r>
    </w:p>
    <w:p w:rsidR="0003497B" w:rsidRPr="00337EFA" w:rsidRDefault="0003497B" w:rsidP="0003497B">
      <w:pPr>
        <w:spacing w:after="0" w:line="240" w:lineRule="auto"/>
        <w:ind w:right="-143" w:firstLine="851"/>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Настоящая Подпрограмма разработана в соответствии с Жилищным кодексом Российской Федерации с целью реализации прав на жилище  граждан, нуждающихся в жилых помещениях. </w:t>
      </w:r>
    </w:p>
    <w:p w:rsidR="0003497B" w:rsidRPr="00337EFA" w:rsidRDefault="0003497B" w:rsidP="0003497B">
      <w:pPr>
        <w:spacing w:after="0" w:line="240" w:lineRule="auto"/>
        <w:ind w:right="-143" w:firstLine="851"/>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Целью Подпрограммы является предоставление жилых помещений </w:t>
      </w:r>
      <w:r w:rsidRPr="00337EFA">
        <w:rPr>
          <w:rFonts w:ascii="Times New Roman" w:hAnsi="Times New Roman"/>
          <w:sz w:val="26"/>
          <w:szCs w:val="26"/>
        </w:rPr>
        <w:t>гражданам, нуждающимся в жилых помещениях.</w:t>
      </w:r>
    </w:p>
    <w:p w:rsidR="0003497B" w:rsidRPr="00337EFA" w:rsidRDefault="0003497B" w:rsidP="0003497B">
      <w:pPr>
        <w:spacing w:after="0" w:line="240" w:lineRule="auto"/>
        <w:ind w:right="-143" w:firstLine="851"/>
        <w:jc w:val="both"/>
        <w:rPr>
          <w:rFonts w:ascii="Times New Roman" w:eastAsia="Times New Roman" w:hAnsi="Times New Roman"/>
          <w:sz w:val="26"/>
          <w:szCs w:val="26"/>
          <w:lang w:eastAsia="ru-RU"/>
        </w:rPr>
      </w:pPr>
      <w:r w:rsidRPr="00337EFA">
        <w:rPr>
          <w:rFonts w:ascii="Times New Roman" w:eastAsia="Times New Roman" w:hAnsi="Times New Roman"/>
          <w:sz w:val="26"/>
          <w:szCs w:val="26"/>
          <w:lang w:eastAsia="ru-RU"/>
        </w:rPr>
        <w:t xml:space="preserve">Подпрограмма носит длительный характер в силу значительного количества граждан, нуждающихся в жилых помещениях, что требуют бюджетных расходов в течение нескольких лет. </w:t>
      </w:r>
    </w:p>
    <w:p w:rsidR="0003497B" w:rsidRDefault="0003497B" w:rsidP="0003497B">
      <w:pPr>
        <w:spacing w:after="0" w:line="240" w:lineRule="auto"/>
        <w:ind w:right="575"/>
        <w:jc w:val="center"/>
        <w:rPr>
          <w:rFonts w:ascii="Times New Roman" w:hAnsi="Times New Roman"/>
          <w:sz w:val="28"/>
          <w:szCs w:val="28"/>
        </w:rPr>
        <w:sectPr w:rsidR="0003497B" w:rsidSect="00CB3AA5">
          <w:pgSz w:w="11906" w:h="16838"/>
          <w:pgMar w:top="1134" w:right="851" w:bottom="1134" w:left="1701" w:header="709" w:footer="709" w:gutter="0"/>
          <w:cols w:space="708"/>
          <w:docGrid w:linePitch="360"/>
        </w:sectPr>
      </w:pPr>
    </w:p>
    <w:p w:rsidR="0003497B" w:rsidRPr="0003497B" w:rsidRDefault="00F62EB4" w:rsidP="0003497B">
      <w:pPr>
        <w:spacing w:after="0" w:line="240" w:lineRule="auto"/>
        <w:ind w:right="575"/>
        <w:jc w:val="center"/>
        <w:rPr>
          <w:rFonts w:ascii="Times New Roman" w:eastAsia="Times New Roman" w:hAnsi="Times New Roman"/>
          <w:b/>
          <w:sz w:val="28"/>
          <w:szCs w:val="28"/>
          <w:lang w:eastAsia="ru-RU"/>
        </w:rPr>
      </w:pPr>
      <w:r>
        <w:rPr>
          <w:rFonts w:ascii="Times New Roman" w:hAnsi="Times New Roman"/>
          <w:b/>
          <w:sz w:val="28"/>
          <w:szCs w:val="28"/>
        </w:rPr>
        <w:lastRenderedPageBreak/>
        <w:t>3</w:t>
      </w:r>
      <w:r w:rsidR="008755C1">
        <w:rPr>
          <w:rFonts w:ascii="Times New Roman" w:hAnsi="Times New Roman"/>
          <w:b/>
          <w:sz w:val="28"/>
          <w:szCs w:val="28"/>
        </w:rPr>
        <w:t>1</w:t>
      </w:r>
      <w:r w:rsidR="0003497B" w:rsidRPr="0003497B">
        <w:rPr>
          <w:rFonts w:ascii="Times New Roman" w:hAnsi="Times New Roman"/>
          <w:b/>
          <w:sz w:val="28"/>
          <w:szCs w:val="28"/>
        </w:rPr>
        <w:t>. Перечень мероприятий подпрограммы «Улучшение жилищных условий граждан, состоящих на учете в качестве нуждающихся в жилых помещениях»</w:t>
      </w:r>
      <w:r w:rsidR="0003497B" w:rsidRPr="0003497B">
        <w:rPr>
          <w:rFonts w:ascii="Times New Roman" w:eastAsia="Times New Roman" w:hAnsi="Times New Roman"/>
          <w:b/>
          <w:bCs/>
          <w:sz w:val="28"/>
          <w:szCs w:val="28"/>
          <w:lang w:eastAsia="ru-RU"/>
        </w:rPr>
        <w:t xml:space="preserve"> </w:t>
      </w:r>
      <w:r w:rsidR="00B22892">
        <w:rPr>
          <w:rFonts w:ascii="Times New Roman" w:hAnsi="Times New Roman"/>
          <w:b/>
          <w:sz w:val="28"/>
          <w:szCs w:val="28"/>
        </w:rPr>
        <w:t xml:space="preserve">на 2015-2024 годы </w:t>
      </w:r>
      <w:r w:rsidR="0003497B" w:rsidRPr="0003497B">
        <w:rPr>
          <w:rFonts w:ascii="Times New Roman" w:eastAsia="Times New Roman" w:hAnsi="Times New Roman"/>
          <w:b/>
          <w:bCs/>
          <w:sz w:val="28"/>
          <w:szCs w:val="28"/>
          <w:lang w:eastAsia="ru-RU"/>
        </w:rPr>
        <w:t>муниципальной программы «Жилище города Лыткарино»</w:t>
      </w:r>
      <w:r w:rsidR="00B22892">
        <w:rPr>
          <w:rFonts w:ascii="Times New Roman" w:eastAsia="Times New Roman" w:hAnsi="Times New Roman"/>
          <w:b/>
          <w:bCs/>
          <w:sz w:val="28"/>
          <w:szCs w:val="28"/>
          <w:lang w:eastAsia="ru-RU"/>
        </w:rPr>
        <w:t xml:space="preserve"> на 2014-2024 годы</w:t>
      </w:r>
    </w:p>
    <w:p w:rsidR="0003497B" w:rsidRDefault="0003497B" w:rsidP="0003497B">
      <w:pPr>
        <w:widowControl w:val="0"/>
        <w:spacing w:after="0" w:line="240" w:lineRule="auto"/>
        <w:jc w:val="center"/>
        <w:rPr>
          <w:rFonts w:cs="Calibri"/>
        </w:rPr>
      </w:pPr>
      <w:r w:rsidRPr="002D0147">
        <w:rPr>
          <w:rFonts w:ascii="Times New Roman" w:hAnsi="Times New Roman"/>
          <w:color w:val="000000"/>
          <w:spacing w:val="-2"/>
          <w:sz w:val="28"/>
          <w:szCs w:val="28"/>
        </w:rPr>
        <w:t xml:space="preserve"> </w:t>
      </w:r>
    </w:p>
    <w:p w:rsidR="0003497B" w:rsidRDefault="0003497B" w:rsidP="0003497B">
      <w:pPr>
        <w:spacing w:after="0" w:line="240" w:lineRule="auto"/>
        <w:ind w:left="1440"/>
        <w:jc w:val="center"/>
        <w:rPr>
          <w:rFonts w:ascii="Times New Roman" w:hAnsi="Times New Roman"/>
          <w:color w:val="000000"/>
          <w:spacing w:val="-1"/>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262"/>
        <w:gridCol w:w="1926"/>
        <w:gridCol w:w="1228"/>
        <w:gridCol w:w="1006"/>
        <w:gridCol w:w="992"/>
        <w:gridCol w:w="992"/>
        <w:gridCol w:w="1125"/>
        <w:gridCol w:w="9"/>
        <w:gridCol w:w="1117"/>
        <w:gridCol w:w="1665"/>
        <w:gridCol w:w="2130"/>
      </w:tblGrid>
      <w:tr w:rsidR="0003497B" w:rsidRPr="00600F2D" w:rsidTr="00052A9D">
        <w:tc>
          <w:tcPr>
            <w:tcW w:w="540" w:type="dxa"/>
            <w:vMerge w:val="restart"/>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п/п</w:t>
            </w:r>
          </w:p>
        </w:tc>
        <w:tc>
          <w:tcPr>
            <w:tcW w:w="2262" w:type="dxa"/>
            <w:vMerge w:val="restart"/>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Мероприятия по реализации подпрограммы</w:t>
            </w:r>
          </w:p>
        </w:tc>
        <w:tc>
          <w:tcPr>
            <w:tcW w:w="1926" w:type="dxa"/>
            <w:vMerge w:val="restart"/>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Источники финансирования</w:t>
            </w:r>
          </w:p>
        </w:tc>
        <w:tc>
          <w:tcPr>
            <w:tcW w:w="1228" w:type="dxa"/>
            <w:vMerge w:val="restart"/>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Всего,         </w:t>
            </w:r>
            <w:r w:rsidRPr="00600F2D">
              <w:rPr>
                <w:rFonts w:ascii="Times New Roman" w:hAnsi="Times New Roman"/>
                <w:sz w:val="24"/>
                <w:szCs w:val="24"/>
              </w:rPr>
              <w:br/>
              <w:t>(тыс. руб.)</w:t>
            </w:r>
          </w:p>
        </w:tc>
        <w:tc>
          <w:tcPr>
            <w:tcW w:w="5241" w:type="dxa"/>
            <w:gridSpan w:val="6"/>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Объем финансирования по годам, (тыс. руб.) *</w:t>
            </w:r>
          </w:p>
        </w:tc>
        <w:tc>
          <w:tcPr>
            <w:tcW w:w="1665" w:type="dxa"/>
            <w:vMerge w:val="restart"/>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Срок         </w:t>
            </w:r>
            <w:r w:rsidRPr="00600F2D">
              <w:rPr>
                <w:rFonts w:ascii="Times New Roman" w:hAnsi="Times New Roman"/>
                <w:sz w:val="24"/>
                <w:szCs w:val="24"/>
              </w:rPr>
              <w:br/>
              <w:t>исполнения мероприятия</w:t>
            </w:r>
          </w:p>
        </w:tc>
        <w:tc>
          <w:tcPr>
            <w:tcW w:w="2130" w:type="dxa"/>
            <w:vMerge w:val="restart"/>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 xml:space="preserve">Ответственный за         </w:t>
            </w:r>
            <w:r w:rsidRPr="00600F2D">
              <w:rPr>
                <w:rFonts w:ascii="Times New Roman" w:hAnsi="Times New Roman"/>
                <w:sz w:val="24"/>
                <w:szCs w:val="24"/>
              </w:rPr>
              <w:br/>
              <w:t>выполнение мероприятия подпрограммы</w:t>
            </w:r>
          </w:p>
        </w:tc>
      </w:tr>
      <w:tr w:rsidR="0003497B" w:rsidRPr="00600F2D" w:rsidTr="00052A9D">
        <w:tc>
          <w:tcPr>
            <w:tcW w:w="540" w:type="dxa"/>
            <w:vMerge/>
          </w:tcPr>
          <w:p w:rsidR="0003497B" w:rsidRPr="00600F2D" w:rsidRDefault="0003497B" w:rsidP="00CB3AA5">
            <w:pPr>
              <w:widowControl w:val="0"/>
              <w:spacing w:after="0" w:line="240" w:lineRule="auto"/>
              <w:jc w:val="center"/>
              <w:rPr>
                <w:rFonts w:ascii="Times New Roman" w:hAnsi="Times New Roman"/>
                <w:sz w:val="24"/>
                <w:szCs w:val="24"/>
              </w:rPr>
            </w:pPr>
          </w:p>
        </w:tc>
        <w:tc>
          <w:tcPr>
            <w:tcW w:w="2262" w:type="dxa"/>
            <w:vMerge/>
          </w:tcPr>
          <w:p w:rsidR="0003497B" w:rsidRPr="00600F2D" w:rsidRDefault="0003497B" w:rsidP="00CB3AA5">
            <w:pPr>
              <w:widowControl w:val="0"/>
              <w:spacing w:after="0" w:line="240" w:lineRule="auto"/>
              <w:jc w:val="center"/>
              <w:rPr>
                <w:rFonts w:ascii="Times New Roman" w:hAnsi="Times New Roman"/>
                <w:sz w:val="24"/>
                <w:szCs w:val="24"/>
              </w:rPr>
            </w:pPr>
          </w:p>
        </w:tc>
        <w:tc>
          <w:tcPr>
            <w:tcW w:w="1926" w:type="dxa"/>
            <w:vMerge/>
          </w:tcPr>
          <w:p w:rsidR="0003497B" w:rsidRPr="00600F2D" w:rsidRDefault="0003497B" w:rsidP="00CB3AA5">
            <w:pPr>
              <w:widowControl w:val="0"/>
              <w:spacing w:after="0" w:line="240" w:lineRule="auto"/>
              <w:jc w:val="center"/>
              <w:rPr>
                <w:rFonts w:ascii="Times New Roman" w:hAnsi="Times New Roman"/>
                <w:sz w:val="24"/>
                <w:szCs w:val="24"/>
              </w:rPr>
            </w:pPr>
          </w:p>
        </w:tc>
        <w:tc>
          <w:tcPr>
            <w:tcW w:w="1228" w:type="dxa"/>
            <w:vMerge/>
          </w:tcPr>
          <w:p w:rsidR="0003497B" w:rsidRPr="00600F2D" w:rsidRDefault="0003497B" w:rsidP="00CB3AA5">
            <w:pPr>
              <w:widowControl w:val="0"/>
              <w:spacing w:after="0" w:line="240" w:lineRule="auto"/>
              <w:jc w:val="center"/>
              <w:rPr>
                <w:rFonts w:ascii="Times New Roman" w:hAnsi="Times New Roman"/>
                <w:sz w:val="24"/>
                <w:szCs w:val="24"/>
              </w:rPr>
            </w:pPr>
          </w:p>
        </w:tc>
        <w:tc>
          <w:tcPr>
            <w:tcW w:w="1006" w:type="dxa"/>
          </w:tcPr>
          <w:p w:rsidR="0003497B" w:rsidRPr="002A7FB8" w:rsidRDefault="0003497B" w:rsidP="00CB3AA5">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w:t>
            </w:r>
            <w:r w:rsidR="00FC2887">
              <w:rPr>
                <w:rFonts w:ascii="Times New Roman" w:hAnsi="Times New Roman" w:cs="Times New Roman"/>
                <w:sz w:val="24"/>
                <w:szCs w:val="24"/>
              </w:rPr>
              <w:t>5</w:t>
            </w:r>
            <w:r w:rsidRPr="002A7FB8">
              <w:rPr>
                <w:rFonts w:ascii="Times New Roman" w:hAnsi="Times New Roman" w:cs="Times New Roman"/>
                <w:sz w:val="24"/>
                <w:szCs w:val="24"/>
              </w:rPr>
              <w:t xml:space="preserve"> год</w:t>
            </w:r>
          </w:p>
        </w:tc>
        <w:tc>
          <w:tcPr>
            <w:tcW w:w="992" w:type="dxa"/>
          </w:tcPr>
          <w:p w:rsidR="0003497B" w:rsidRPr="002A7FB8" w:rsidRDefault="0003497B" w:rsidP="00CB3AA5">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w:t>
            </w:r>
            <w:r w:rsidR="00FC2887">
              <w:rPr>
                <w:rFonts w:ascii="Times New Roman" w:hAnsi="Times New Roman" w:cs="Times New Roman"/>
                <w:sz w:val="24"/>
                <w:szCs w:val="24"/>
              </w:rPr>
              <w:t>6</w:t>
            </w:r>
            <w:r w:rsidRPr="002A7FB8">
              <w:rPr>
                <w:rFonts w:ascii="Times New Roman" w:hAnsi="Times New Roman" w:cs="Times New Roman"/>
                <w:sz w:val="24"/>
                <w:szCs w:val="24"/>
              </w:rPr>
              <w:t xml:space="preserve"> год</w:t>
            </w:r>
          </w:p>
        </w:tc>
        <w:tc>
          <w:tcPr>
            <w:tcW w:w="992" w:type="dxa"/>
          </w:tcPr>
          <w:p w:rsidR="0003497B" w:rsidRPr="002A7FB8" w:rsidRDefault="0003497B" w:rsidP="00CB3AA5">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w:t>
            </w:r>
            <w:r w:rsidR="00FC2887">
              <w:rPr>
                <w:rFonts w:ascii="Times New Roman" w:hAnsi="Times New Roman" w:cs="Times New Roman"/>
                <w:sz w:val="24"/>
                <w:szCs w:val="24"/>
              </w:rPr>
              <w:t>7</w:t>
            </w:r>
            <w:r w:rsidRPr="002A7FB8">
              <w:rPr>
                <w:rFonts w:ascii="Times New Roman" w:hAnsi="Times New Roman" w:cs="Times New Roman"/>
                <w:sz w:val="24"/>
                <w:szCs w:val="24"/>
              </w:rPr>
              <w:t xml:space="preserve"> год</w:t>
            </w:r>
          </w:p>
        </w:tc>
        <w:tc>
          <w:tcPr>
            <w:tcW w:w="1134" w:type="dxa"/>
            <w:gridSpan w:val="2"/>
          </w:tcPr>
          <w:p w:rsidR="0003497B" w:rsidRPr="002A7FB8" w:rsidRDefault="0003497B" w:rsidP="00CB3AA5">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w:t>
            </w:r>
            <w:r w:rsidR="00FC2887">
              <w:rPr>
                <w:rFonts w:ascii="Times New Roman" w:hAnsi="Times New Roman" w:cs="Times New Roman"/>
                <w:sz w:val="24"/>
                <w:szCs w:val="24"/>
              </w:rPr>
              <w:t>8</w:t>
            </w:r>
            <w:r w:rsidRPr="002A7FB8">
              <w:rPr>
                <w:rFonts w:ascii="Times New Roman" w:hAnsi="Times New Roman" w:cs="Times New Roman"/>
                <w:sz w:val="24"/>
                <w:szCs w:val="24"/>
              </w:rPr>
              <w:t xml:space="preserve"> год</w:t>
            </w:r>
          </w:p>
        </w:tc>
        <w:tc>
          <w:tcPr>
            <w:tcW w:w="1117" w:type="dxa"/>
          </w:tcPr>
          <w:p w:rsidR="0003497B" w:rsidRPr="002A7FB8" w:rsidRDefault="0003497B" w:rsidP="00CB3AA5">
            <w:pPr>
              <w:pStyle w:val="ConsPlusCell"/>
              <w:jc w:val="center"/>
              <w:rPr>
                <w:rFonts w:ascii="Times New Roman" w:hAnsi="Times New Roman" w:cs="Times New Roman"/>
                <w:sz w:val="24"/>
                <w:szCs w:val="24"/>
              </w:rPr>
            </w:pPr>
            <w:r w:rsidRPr="002A7FB8">
              <w:rPr>
                <w:rFonts w:ascii="Times New Roman" w:hAnsi="Times New Roman" w:cs="Times New Roman"/>
                <w:sz w:val="24"/>
                <w:szCs w:val="24"/>
              </w:rPr>
              <w:t>201</w:t>
            </w:r>
            <w:r w:rsidR="00FC2887">
              <w:rPr>
                <w:rFonts w:ascii="Times New Roman" w:hAnsi="Times New Roman" w:cs="Times New Roman"/>
                <w:sz w:val="24"/>
                <w:szCs w:val="24"/>
              </w:rPr>
              <w:t>9</w:t>
            </w:r>
            <w:r w:rsidRPr="002A7FB8">
              <w:rPr>
                <w:rFonts w:ascii="Times New Roman" w:hAnsi="Times New Roman" w:cs="Times New Roman"/>
                <w:sz w:val="24"/>
                <w:szCs w:val="24"/>
              </w:rPr>
              <w:t xml:space="preserve"> </w:t>
            </w:r>
            <w:r>
              <w:rPr>
                <w:rFonts w:ascii="Times New Roman" w:hAnsi="Times New Roman" w:cs="Times New Roman"/>
                <w:sz w:val="24"/>
                <w:szCs w:val="24"/>
              </w:rPr>
              <w:t xml:space="preserve">-2024 </w:t>
            </w:r>
            <w:r w:rsidRPr="002A7FB8">
              <w:rPr>
                <w:rFonts w:ascii="Times New Roman" w:hAnsi="Times New Roman" w:cs="Times New Roman"/>
                <w:sz w:val="24"/>
                <w:szCs w:val="24"/>
              </w:rPr>
              <w:t>г</w:t>
            </w:r>
            <w:r>
              <w:rPr>
                <w:rFonts w:ascii="Times New Roman" w:hAnsi="Times New Roman" w:cs="Times New Roman"/>
                <w:sz w:val="24"/>
                <w:szCs w:val="24"/>
              </w:rPr>
              <w:t>.г.</w:t>
            </w:r>
          </w:p>
        </w:tc>
        <w:tc>
          <w:tcPr>
            <w:tcW w:w="1665" w:type="dxa"/>
            <w:vMerge/>
          </w:tcPr>
          <w:p w:rsidR="0003497B" w:rsidRPr="00600F2D" w:rsidRDefault="0003497B" w:rsidP="00CB3AA5">
            <w:pPr>
              <w:widowControl w:val="0"/>
              <w:spacing w:after="0" w:line="240" w:lineRule="auto"/>
              <w:jc w:val="center"/>
              <w:rPr>
                <w:rFonts w:ascii="Times New Roman" w:hAnsi="Times New Roman"/>
                <w:sz w:val="24"/>
                <w:szCs w:val="24"/>
              </w:rPr>
            </w:pPr>
          </w:p>
        </w:tc>
        <w:tc>
          <w:tcPr>
            <w:tcW w:w="2130" w:type="dxa"/>
            <w:vMerge/>
          </w:tcPr>
          <w:p w:rsidR="0003497B" w:rsidRPr="00600F2D" w:rsidRDefault="0003497B" w:rsidP="00CB3AA5">
            <w:pPr>
              <w:widowControl w:val="0"/>
              <w:spacing w:after="0" w:line="240" w:lineRule="auto"/>
              <w:jc w:val="center"/>
              <w:rPr>
                <w:rFonts w:ascii="Times New Roman" w:hAnsi="Times New Roman"/>
                <w:sz w:val="24"/>
                <w:szCs w:val="24"/>
              </w:rPr>
            </w:pPr>
          </w:p>
        </w:tc>
      </w:tr>
      <w:tr w:rsidR="0003497B" w:rsidRPr="00600F2D" w:rsidTr="00052A9D">
        <w:tc>
          <w:tcPr>
            <w:tcW w:w="540" w:type="dxa"/>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2262" w:type="dxa"/>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1</w:t>
            </w:r>
          </w:p>
        </w:tc>
        <w:tc>
          <w:tcPr>
            <w:tcW w:w="1926" w:type="dxa"/>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2</w:t>
            </w:r>
          </w:p>
        </w:tc>
        <w:tc>
          <w:tcPr>
            <w:tcW w:w="1228" w:type="dxa"/>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3</w:t>
            </w:r>
          </w:p>
        </w:tc>
        <w:tc>
          <w:tcPr>
            <w:tcW w:w="1006" w:type="dxa"/>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4</w:t>
            </w:r>
          </w:p>
        </w:tc>
        <w:tc>
          <w:tcPr>
            <w:tcW w:w="992" w:type="dxa"/>
          </w:tcPr>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5</w:t>
            </w:r>
          </w:p>
        </w:tc>
        <w:tc>
          <w:tcPr>
            <w:tcW w:w="992" w:type="dxa"/>
          </w:tcPr>
          <w:p w:rsidR="0003497B" w:rsidRPr="00600F2D"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gridSpan w:val="2"/>
          </w:tcPr>
          <w:p w:rsidR="0003497B" w:rsidRPr="00600F2D"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1117" w:type="dxa"/>
          </w:tcPr>
          <w:p w:rsidR="0003497B" w:rsidRPr="00600F2D"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1665" w:type="dxa"/>
          </w:tcPr>
          <w:p w:rsidR="0003497B" w:rsidRPr="00600F2D"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2130" w:type="dxa"/>
          </w:tcPr>
          <w:p w:rsidR="0003497B" w:rsidRPr="00600F2D"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rPr>
              <w:t>10</w:t>
            </w:r>
          </w:p>
        </w:tc>
      </w:tr>
      <w:tr w:rsidR="0003497B" w:rsidRPr="00600F2D" w:rsidTr="00052A9D">
        <w:trPr>
          <w:trHeight w:val="1932"/>
        </w:trPr>
        <w:tc>
          <w:tcPr>
            <w:tcW w:w="540" w:type="dxa"/>
          </w:tcPr>
          <w:p w:rsidR="0003497B" w:rsidRPr="00600F2D" w:rsidRDefault="007050DA" w:rsidP="00CB3AA5">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262" w:type="dxa"/>
          </w:tcPr>
          <w:p w:rsidR="0003497B" w:rsidRDefault="00C32B16" w:rsidP="00C32B16">
            <w:pPr>
              <w:widowControl w:val="0"/>
              <w:spacing w:after="0" w:line="240" w:lineRule="auto"/>
              <w:rPr>
                <w:rFonts w:ascii="Times New Roman" w:hAnsi="Times New Roman"/>
                <w:sz w:val="24"/>
                <w:szCs w:val="24"/>
              </w:rPr>
            </w:pPr>
            <w:r>
              <w:rPr>
                <w:rFonts w:ascii="Times New Roman" w:eastAsia="Times New Roman" w:hAnsi="Times New Roman"/>
                <w:sz w:val="24"/>
                <w:szCs w:val="24"/>
                <w:lang w:eastAsia="ru-RU"/>
              </w:rPr>
              <w:t>П</w:t>
            </w:r>
            <w:r w:rsidR="0003497B" w:rsidRPr="00121436">
              <w:rPr>
                <w:rFonts w:ascii="Times New Roman" w:eastAsia="Times New Roman" w:hAnsi="Times New Roman"/>
                <w:sz w:val="24"/>
                <w:szCs w:val="24"/>
                <w:lang w:eastAsia="ru-RU"/>
              </w:rPr>
              <w:t>риобретени</w:t>
            </w:r>
            <w:r>
              <w:rPr>
                <w:rFonts w:ascii="Times New Roman" w:eastAsia="Times New Roman" w:hAnsi="Times New Roman"/>
                <w:sz w:val="24"/>
                <w:szCs w:val="24"/>
                <w:lang w:eastAsia="ru-RU"/>
              </w:rPr>
              <w:t xml:space="preserve">е </w:t>
            </w:r>
            <w:r w:rsidR="0003497B" w:rsidRPr="00121436">
              <w:rPr>
                <w:rFonts w:ascii="Times New Roman" w:eastAsia="Times New Roman" w:hAnsi="Times New Roman"/>
                <w:sz w:val="24"/>
                <w:szCs w:val="24"/>
                <w:lang w:eastAsia="ru-RU"/>
              </w:rPr>
              <w:t xml:space="preserve">жилых помещений в муниципальную собственность </w:t>
            </w:r>
          </w:p>
        </w:tc>
        <w:tc>
          <w:tcPr>
            <w:tcW w:w="1926" w:type="dxa"/>
          </w:tcPr>
          <w:p w:rsidR="0003497B" w:rsidRDefault="0003497B" w:rsidP="00CB3AA5">
            <w:pPr>
              <w:pStyle w:val="ConsPlusCell"/>
              <w:rPr>
                <w:rFonts w:ascii="Times New Roman" w:hAnsi="Times New Roman" w:cs="Times New Roman"/>
                <w:sz w:val="24"/>
                <w:szCs w:val="24"/>
              </w:rPr>
            </w:pPr>
            <w:r>
              <w:rPr>
                <w:rFonts w:ascii="Times New Roman" w:hAnsi="Times New Roman" w:cs="Times New Roman"/>
                <w:sz w:val="24"/>
                <w:szCs w:val="24"/>
              </w:rPr>
              <w:t xml:space="preserve">Средства бюджета </w:t>
            </w:r>
          </w:p>
          <w:p w:rsidR="0003497B" w:rsidRPr="002A7FB8" w:rsidRDefault="0003497B" w:rsidP="00CB3AA5">
            <w:pPr>
              <w:pStyle w:val="ConsPlusCell"/>
              <w:rPr>
                <w:rFonts w:ascii="Times New Roman" w:hAnsi="Times New Roman" w:cs="Times New Roman"/>
                <w:sz w:val="24"/>
                <w:szCs w:val="24"/>
              </w:rPr>
            </w:pPr>
            <w:r>
              <w:rPr>
                <w:rFonts w:ascii="Times New Roman" w:hAnsi="Times New Roman" w:cs="Times New Roman"/>
                <w:sz w:val="24"/>
                <w:szCs w:val="24"/>
              </w:rPr>
              <w:t>г. Лыткарино</w:t>
            </w:r>
          </w:p>
        </w:tc>
        <w:tc>
          <w:tcPr>
            <w:tcW w:w="1228" w:type="dxa"/>
          </w:tcPr>
          <w:p w:rsidR="0003497B" w:rsidRDefault="001F6C1D" w:rsidP="00CB3AA5">
            <w:pPr>
              <w:widowControl w:val="0"/>
              <w:spacing w:after="0" w:line="240" w:lineRule="auto"/>
              <w:jc w:val="center"/>
              <w:rPr>
                <w:rFonts w:ascii="Times New Roman" w:hAnsi="Times New Roman"/>
                <w:sz w:val="24"/>
                <w:szCs w:val="24"/>
              </w:rPr>
            </w:pPr>
            <w:r>
              <w:rPr>
                <w:rFonts w:ascii="Times New Roman" w:hAnsi="Times New Roman"/>
                <w:sz w:val="24"/>
                <w:szCs w:val="24"/>
              </w:rPr>
              <w:t>18</w:t>
            </w:r>
            <w:r w:rsidR="0003497B">
              <w:rPr>
                <w:rFonts w:ascii="Times New Roman" w:hAnsi="Times New Roman"/>
                <w:sz w:val="24"/>
                <w:szCs w:val="24"/>
              </w:rPr>
              <w:t> 000,0</w:t>
            </w:r>
          </w:p>
        </w:tc>
        <w:tc>
          <w:tcPr>
            <w:tcW w:w="1006" w:type="dxa"/>
          </w:tcPr>
          <w:p w:rsidR="0003497B" w:rsidRDefault="00816361" w:rsidP="00816361">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00FC2887">
              <w:rPr>
                <w:rFonts w:ascii="Times New Roman" w:hAnsi="Times New Roman"/>
                <w:sz w:val="24"/>
                <w:szCs w:val="24"/>
              </w:rPr>
              <w:t>0</w:t>
            </w:r>
          </w:p>
        </w:tc>
        <w:tc>
          <w:tcPr>
            <w:tcW w:w="992" w:type="dxa"/>
          </w:tcPr>
          <w:p w:rsidR="0003497B" w:rsidRPr="00984A15" w:rsidRDefault="001F6C1D" w:rsidP="00CB3AA5">
            <w:pPr>
              <w:spacing w:after="0" w:line="240" w:lineRule="auto"/>
              <w:jc w:val="center"/>
              <w:rPr>
                <w:rFonts w:ascii="Times New Roman" w:hAnsi="Times New Roman"/>
                <w:sz w:val="24"/>
                <w:szCs w:val="24"/>
              </w:rPr>
            </w:pPr>
            <w:r>
              <w:rPr>
                <w:rFonts w:ascii="Times New Roman" w:hAnsi="Times New Roman"/>
                <w:spacing w:val="-10"/>
                <w:sz w:val="24"/>
                <w:szCs w:val="24"/>
              </w:rPr>
              <w:t>0</w:t>
            </w:r>
          </w:p>
        </w:tc>
        <w:tc>
          <w:tcPr>
            <w:tcW w:w="992" w:type="dxa"/>
          </w:tcPr>
          <w:p w:rsidR="0003497B" w:rsidRPr="00984A15" w:rsidRDefault="001F6C1D" w:rsidP="00CB3AA5">
            <w:pPr>
              <w:spacing w:after="0" w:line="240" w:lineRule="auto"/>
              <w:jc w:val="center"/>
              <w:rPr>
                <w:rFonts w:ascii="Times New Roman" w:hAnsi="Times New Roman"/>
                <w:sz w:val="24"/>
                <w:szCs w:val="24"/>
              </w:rPr>
            </w:pPr>
            <w:r>
              <w:rPr>
                <w:rFonts w:ascii="Times New Roman" w:hAnsi="Times New Roman"/>
                <w:spacing w:val="-10"/>
                <w:sz w:val="24"/>
                <w:szCs w:val="24"/>
              </w:rPr>
              <w:t>0</w:t>
            </w:r>
          </w:p>
        </w:tc>
        <w:tc>
          <w:tcPr>
            <w:tcW w:w="1125" w:type="dxa"/>
          </w:tcPr>
          <w:p w:rsidR="0003497B" w:rsidRPr="00984A15" w:rsidRDefault="001F6C1D" w:rsidP="00CB3AA5">
            <w:pPr>
              <w:spacing w:after="0" w:line="240" w:lineRule="auto"/>
              <w:jc w:val="center"/>
              <w:rPr>
                <w:rFonts w:ascii="Times New Roman" w:hAnsi="Times New Roman"/>
                <w:sz w:val="24"/>
                <w:szCs w:val="24"/>
              </w:rPr>
            </w:pPr>
            <w:r>
              <w:rPr>
                <w:rFonts w:ascii="Times New Roman" w:hAnsi="Times New Roman"/>
                <w:spacing w:val="-10"/>
                <w:sz w:val="24"/>
                <w:szCs w:val="24"/>
              </w:rPr>
              <w:t>0</w:t>
            </w:r>
          </w:p>
        </w:tc>
        <w:tc>
          <w:tcPr>
            <w:tcW w:w="1126" w:type="dxa"/>
            <w:gridSpan w:val="2"/>
          </w:tcPr>
          <w:p w:rsidR="0003497B" w:rsidRPr="00984A15" w:rsidRDefault="00FC2887" w:rsidP="00CB3AA5">
            <w:pPr>
              <w:spacing w:after="0" w:line="240" w:lineRule="auto"/>
              <w:jc w:val="center"/>
              <w:rPr>
                <w:rFonts w:ascii="Times New Roman" w:hAnsi="Times New Roman"/>
                <w:sz w:val="24"/>
                <w:szCs w:val="24"/>
              </w:rPr>
            </w:pPr>
            <w:r>
              <w:rPr>
                <w:rFonts w:ascii="Times New Roman" w:hAnsi="Times New Roman"/>
                <w:spacing w:val="-10"/>
                <w:sz w:val="24"/>
                <w:szCs w:val="24"/>
              </w:rPr>
              <w:t>18</w:t>
            </w:r>
            <w:r w:rsidR="0003497B">
              <w:rPr>
                <w:rFonts w:ascii="Times New Roman" w:hAnsi="Times New Roman"/>
                <w:spacing w:val="-10"/>
                <w:sz w:val="24"/>
                <w:szCs w:val="24"/>
              </w:rPr>
              <w:t> </w:t>
            </w:r>
            <w:r w:rsidR="0003497B" w:rsidRPr="00984A15">
              <w:rPr>
                <w:rFonts w:ascii="Times New Roman" w:hAnsi="Times New Roman"/>
                <w:spacing w:val="-10"/>
                <w:sz w:val="24"/>
                <w:szCs w:val="24"/>
              </w:rPr>
              <w:t>0</w:t>
            </w:r>
            <w:r w:rsidR="0003497B">
              <w:rPr>
                <w:rFonts w:ascii="Times New Roman" w:hAnsi="Times New Roman"/>
                <w:spacing w:val="-10"/>
                <w:sz w:val="24"/>
                <w:szCs w:val="24"/>
              </w:rPr>
              <w:t>00,0</w:t>
            </w:r>
          </w:p>
        </w:tc>
        <w:tc>
          <w:tcPr>
            <w:tcW w:w="1665" w:type="dxa"/>
          </w:tcPr>
          <w:p w:rsidR="0003497B" w:rsidRPr="00EC45EF"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w:t>
            </w:r>
            <w:r>
              <w:rPr>
                <w:rFonts w:ascii="Times New Roman" w:hAnsi="Times New Roman"/>
                <w:sz w:val="24"/>
                <w:szCs w:val="24"/>
                <w:lang w:val="en-US"/>
              </w:rPr>
              <w:t>II</w:t>
            </w:r>
            <w:r>
              <w:rPr>
                <w:rFonts w:ascii="Times New Roman" w:hAnsi="Times New Roman"/>
                <w:sz w:val="24"/>
                <w:szCs w:val="24"/>
              </w:rPr>
              <w:t xml:space="preserve"> квартал года</w:t>
            </w:r>
          </w:p>
        </w:tc>
        <w:tc>
          <w:tcPr>
            <w:tcW w:w="2130" w:type="dxa"/>
          </w:tcPr>
          <w:p w:rsidR="0003497B" w:rsidRPr="00600F2D" w:rsidRDefault="0003497B" w:rsidP="00052A9D">
            <w:pPr>
              <w:widowControl w:val="0"/>
              <w:spacing w:after="0" w:line="240" w:lineRule="auto"/>
              <w:rPr>
                <w:rFonts w:ascii="Times New Roman" w:hAnsi="Times New Roman"/>
                <w:sz w:val="24"/>
                <w:szCs w:val="24"/>
              </w:rPr>
            </w:pPr>
            <w:r w:rsidRPr="00600F2D">
              <w:rPr>
                <w:rFonts w:ascii="Times New Roman" w:hAnsi="Times New Roman"/>
                <w:sz w:val="24"/>
                <w:szCs w:val="24"/>
              </w:rPr>
              <w:t>Администрация</w:t>
            </w:r>
          </w:p>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г.Лыткарино</w:t>
            </w:r>
          </w:p>
          <w:p w:rsidR="0003497B" w:rsidRPr="00600F2D" w:rsidRDefault="0003497B" w:rsidP="00CB3AA5">
            <w:pPr>
              <w:widowControl w:val="0"/>
              <w:spacing w:after="0" w:line="240" w:lineRule="auto"/>
              <w:jc w:val="center"/>
              <w:rPr>
                <w:rFonts w:ascii="Times New Roman" w:hAnsi="Times New Roman"/>
                <w:sz w:val="24"/>
                <w:szCs w:val="24"/>
              </w:rPr>
            </w:pPr>
          </w:p>
          <w:p w:rsidR="0003497B" w:rsidRPr="00600F2D"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rPr>
              <w:t>КУИ г. Лыткарино</w:t>
            </w:r>
          </w:p>
        </w:tc>
      </w:tr>
      <w:tr w:rsidR="0003497B" w:rsidRPr="00600F2D" w:rsidTr="00052A9D">
        <w:trPr>
          <w:trHeight w:val="1932"/>
        </w:trPr>
        <w:tc>
          <w:tcPr>
            <w:tcW w:w="540" w:type="dxa"/>
          </w:tcPr>
          <w:p w:rsidR="0003497B" w:rsidRPr="00600F2D" w:rsidRDefault="007050DA" w:rsidP="00CB3AA5">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262" w:type="dxa"/>
          </w:tcPr>
          <w:p w:rsidR="0003497B" w:rsidRPr="001C6B48" w:rsidRDefault="00052A9D" w:rsidP="00CB3AA5">
            <w:pPr>
              <w:widowControl w:val="0"/>
              <w:spacing w:after="0" w:line="240" w:lineRule="auto"/>
              <w:rPr>
                <w:rFonts w:ascii="Times New Roman" w:hAnsi="Times New Roman"/>
                <w:sz w:val="24"/>
                <w:szCs w:val="24"/>
              </w:rPr>
            </w:pPr>
            <w:r>
              <w:rPr>
                <w:rFonts w:ascii="Times New Roman" w:hAnsi="Times New Roman"/>
                <w:sz w:val="24"/>
                <w:szCs w:val="24"/>
              </w:rPr>
              <w:t>Предоставле</w:t>
            </w:r>
            <w:r w:rsidR="0003497B">
              <w:rPr>
                <w:rFonts w:ascii="Times New Roman" w:hAnsi="Times New Roman"/>
                <w:sz w:val="24"/>
                <w:szCs w:val="24"/>
              </w:rPr>
              <w:t>ние жилых помещений по договорам социального найма</w:t>
            </w:r>
          </w:p>
        </w:tc>
        <w:tc>
          <w:tcPr>
            <w:tcW w:w="1926" w:type="dxa"/>
          </w:tcPr>
          <w:p w:rsidR="0003497B" w:rsidRPr="002A7FB8" w:rsidRDefault="0003497B" w:rsidP="00CB3AA5">
            <w:pPr>
              <w:widowControl w:val="0"/>
              <w:spacing w:after="0" w:line="240" w:lineRule="auto"/>
              <w:rPr>
                <w:rFonts w:ascii="Times New Roman" w:hAnsi="Times New Roman"/>
                <w:sz w:val="24"/>
                <w:szCs w:val="24"/>
              </w:rPr>
            </w:pPr>
          </w:p>
        </w:tc>
        <w:tc>
          <w:tcPr>
            <w:tcW w:w="1228" w:type="dxa"/>
          </w:tcPr>
          <w:p w:rsidR="0003497B" w:rsidRPr="00600F2D" w:rsidRDefault="0003497B" w:rsidP="00CB3AA5">
            <w:pPr>
              <w:widowControl w:val="0"/>
              <w:spacing w:after="0" w:line="240" w:lineRule="auto"/>
              <w:jc w:val="center"/>
              <w:rPr>
                <w:rFonts w:ascii="Times New Roman" w:hAnsi="Times New Roman"/>
                <w:sz w:val="24"/>
                <w:szCs w:val="24"/>
              </w:rPr>
            </w:pPr>
          </w:p>
        </w:tc>
        <w:tc>
          <w:tcPr>
            <w:tcW w:w="1006" w:type="dxa"/>
          </w:tcPr>
          <w:p w:rsidR="0003497B" w:rsidRPr="00600F2D" w:rsidRDefault="0003497B" w:rsidP="00CB3AA5">
            <w:pPr>
              <w:widowControl w:val="0"/>
              <w:spacing w:after="0" w:line="240" w:lineRule="auto"/>
              <w:jc w:val="center"/>
              <w:rPr>
                <w:rFonts w:ascii="Times New Roman" w:hAnsi="Times New Roman"/>
                <w:sz w:val="24"/>
                <w:szCs w:val="24"/>
              </w:rPr>
            </w:pPr>
          </w:p>
        </w:tc>
        <w:tc>
          <w:tcPr>
            <w:tcW w:w="992" w:type="dxa"/>
          </w:tcPr>
          <w:p w:rsidR="0003497B" w:rsidRPr="00600F2D" w:rsidRDefault="0003497B" w:rsidP="00CB3AA5">
            <w:pPr>
              <w:widowControl w:val="0"/>
              <w:spacing w:after="0" w:line="240" w:lineRule="auto"/>
              <w:jc w:val="center"/>
              <w:rPr>
                <w:rFonts w:ascii="Times New Roman" w:hAnsi="Times New Roman"/>
                <w:sz w:val="24"/>
                <w:szCs w:val="24"/>
              </w:rPr>
            </w:pPr>
          </w:p>
        </w:tc>
        <w:tc>
          <w:tcPr>
            <w:tcW w:w="992" w:type="dxa"/>
          </w:tcPr>
          <w:p w:rsidR="0003497B" w:rsidRPr="00600F2D" w:rsidRDefault="0003497B" w:rsidP="00CB3AA5">
            <w:pPr>
              <w:spacing w:after="0" w:line="240" w:lineRule="auto"/>
              <w:jc w:val="center"/>
              <w:rPr>
                <w:rFonts w:ascii="Times New Roman" w:hAnsi="Times New Roman"/>
                <w:sz w:val="24"/>
                <w:szCs w:val="24"/>
              </w:rPr>
            </w:pPr>
          </w:p>
        </w:tc>
        <w:tc>
          <w:tcPr>
            <w:tcW w:w="1125" w:type="dxa"/>
          </w:tcPr>
          <w:p w:rsidR="0003497B" w:rsidRPr="00600F2D" w:rsidRDefault="0003497B" w:rsidP="00CB3AA5">
            <w:pPr>
              <w:widowControl w:val="0"/>
              <w:spacing w:after="0" w:line="240" w:lineRule="auto"/>
              <w:jc w:val="center"/>
              <w:rPr>
                <w:rFonts w:ascii="Times New Roman" w:hAnsi="Times New Roman"/>
                <w:sz w:val="24"/>
                <w:szCs w:val="24"/>
              </w:rPr>
            </w:pPr>
          </w:p>
        </w:tc>
        <w:tc>
          <w:tcPr>
            <w:tcW w:w="1126" w:type="dxa"/>
            <w:gridSpan w:val="2"/>
          </w:tcPr>
          <w:p w:rsidR="0003497B" w:rsidRPr="00600F2D" w:rsidRDefault="0003497B" w:rsidP="00CB3AA5">
            <w:pPr>
              <w:spacing w:after="0" w:line="240" w:lineRule="auto"/>
              <w:jc w:val="center"/>
              <w:rPr>
                <w:rFonts w:ascii="Times New Roman" w:hAnsi="Times New Roman"/>
                <w:sz w:val="24"/>
                <w:szCs w:val="24"/>
              </w:rPr>
            </w:pPr>
          </w:p>
        </w:tc>
        <w:tc>
          <w:tcPr>
            <w:tcW w:w="1665" w:type="dxa"/>
          </w:tcPr>
          <w:p w:rsidR="0003497B" w:rsidRPr="00600F2D" w:rsidRDefault="0003497B" w:rsidP="00CB3AA5">
            <w:pPr>
              <w:widowControl w:val="0"/>
              <w:spacing w:after="0" w:line="240" w:lineRule="auto"/>
              <w:jc w:val="center"/>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w:t>
            </w:r>
            <w:r>
              <w:rPr>
                <w:rFonts w:ascii="Times New Roman" w:hAnsi="Times New Roman"/>
                <w:sz w:val="24"/>
                <w:szCs w:val="24"/>
                <w:lang w:val="en-US"/>
              </w:rPr>
              <w:t>III</w:t>
            </w:r>
            <w:r>
              <w:rPr>
                <w:rFonts w:ascii="Times New Roman" w:hAnsi="Times New Roman"/>
                <w:sz w:val="24"/>
                <w:szCs w:val="24"/>
              </w:rPr>
              <w:t xml:space="preserve"> квартал года</w:t>
            </w:r>
          </w:p>
        </w:tc>
        <w:tc>
          <w:tcPr>
            <w:tcW w:w="2130" w:type="dxa"/>
          </w:tcPr>
          <w:p w:rsidR="0003497B" w:rsidRPr="00600F2D" w:rsidRDefault="0003497B" w:rsidP="00052A9D">
            <w:pPr>
              <w:widowControl w:val="0"/>
              <w:spacing w:after="0" w:line="240" w:lineRule="auto"/>
              <w:rPr>
                <w:rFonts w:ascii="Times New Roman" w:hAnsi="Times New Roman"/>
                <w:sz w:val="24"/>
                <w:szCs w:val="24"/>
              </w:rPr>
            </w:pPr>
            <w:r w:rsidRPr="00600F2D">
              <w:rPr>
                <w:rFonts w:ascii="Times New Roman" w:hAnsi="Times New Roman"/>
                <w:sz w:val="24"/>
                <w:szCs w:val="24"/>
              </w:rPr>
              <w:t>Администрация</w:t>
            </w:r>
          </w:p>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г.Лыткарино</w:t>
            </w:r>
          </w:p>
          <w:p w:rsidR="0003497B" w:rsidRPr="00600F2D" w:rsidRDefault="0003497B" w:rsidP="00CB3AA5">
            <w:pPr>
              <w:widowControl w:val="0"/>
              <w:spacing w:after="0" w:line="240" w:lineRule="auto"/>
              <w:jc w:val="center"/>
              <w:rPr>
                <w:rFonts w:ascii="Times New Roman" w:hAnsi="Times New Roman"/>
                <w:sz w:val="24"/>
                <w:szCs w:val="24"/>
              </w:rPr>
            </w:pPr>
          </w:p>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Управление</w:t>
            </w:r>
          </w:p>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ЖКХ и РГИ</w:t>
            </w:r>
          </w:p>
          <w:p w:rsidR="0003497B" w:rsidRPr="00600F2D" w:rsidRDefault="0003497B" w:rsidP="00CB3AA5">
            <w:pPr>
              <w:widowControl w:val="0"/>
              <w:spacing w:after="0" w:line="240" w:lineRule="auto"/>
              <w:jc w:val="center"/>
              <w:rPr>
                <w:rFonts w:ascii="Times New Roman" w:hAnsi="Times New Roman"/>
                <w:sz w:val="24"/>
                <w:szCs w:val="24"/>
              </w:rPr>
            </w:pPr>
            <w:r w:rsidRPr="00600F2D">
              <w:rPr>
                <w:rFonts w:ascii="Times New Roman" w:hAnsi="Times New Roman"/>
                <w:sz w:val="24"/>
                <w:szCs w:val="24"/>
              </w:rPr>
              <w:t>г.Лыткарино</w:t>
            </w:r>
          </w:p>
        </w:tc>
      </w:tr>
    </w:tbl>
    <w:p w:rsidR="0003497B" w:rsidRPr="00CF156A" w:rsidRDefault="0003497B" w:rsidP="0003497B">
      <w:pPr>
        <w:autoSpaceDE w:val="0"/>
        <w:autoSpaceDN w:val="0"/>
        <w:adjustRightInd w:val="0"/>
        <w:spacing w:after="0" w:line="240" w:lineRule="auto"/>
        <w:ind w:firstLine="540"/>
        <w:jc w:val="both"/>
        <w:rPr>
          <w:rFonts w:cs="Calibri"/>
        </w:rPr>
      </w:pPr>
      <w:r w:rsidRPr="00CF156A">
        <w:rPr>
          <w:rFonts w:cs="Calibri"/>
        </w:rPr>
        <w:t>-------------------------------</w:t>
      </w:r>
    </w:p>
    <w:p w:rsidR="0003497B" w:rsidRDefault="0003497B" w:rsidP="0003497B">
      <w:pPr>
        <w:autoSpaceDE w:val="0"/>
        <w:autoSpaceDN w:val="0"/>
        <w:adjustRightInd w:val="0"/>
        <w:spacing w:after="0" w:line="240" w:lineRule="auto"/>
        <w:ind w:firstLine="540"/>
        <w:jc w:val="both"/>
        <w:rPr>
          <w:rFonts w:ascii="Times New Roman" w:hAnsi="Times New Roman"/>
        </w:rPr>
      </w:pPr>
      <w:r w:rsidRPr="002D0147">
        <w:rPr>
          <w:rFonts w:ascii="Times New Roman" w:hAnsi="Times New Roman"/>
        </w:rPr>
        <w:t xml:space="preserve">&lt;*&gt; Объем средств подлежит ежегодному уточнению в </w:t>
      </w:r>
      <w:r>
        <w:rPr>
          <w:rFonts w:ascii="Times New Roman" w:hAnsi="Times New Roman"/>
        </w:rPr>
        <w:t xml:space="preserve">зависимости от рыночной стоимости жилья в г. Лыткарино </w:t>
      </w:r>
    </w:p>
    <w:p w:rsidR="0003497B" w:rsidRDefault="0003497B" w:rsidP="0003497B">
      <w:pPr>
        <w:spacing w:before="150" w:after="225" w:line="240" w:lineRule="auto"/>
        <w:jc w:val="center"/>
        <w:rPr>
          <w:rFonts w:ascii="Times New Roman" w:eastAsia="Times New Roman" w:hAnsi="Times New Roman"/>
          <w:b/>
          <w:bCs/>
          <w:sz w:val="24"/>
          <w:szCs w:val="24"/>
          <w:lang w:eastAsia="ru-RU"/>
        </w:rPr>
        <w:sectPr w:rsidR="0003497B" w:rsidSect="00CB3AA5">
          <w:pgSz w:w="16838" w:h="11906" w:orient="landscape"/>
          <w:pgMar w:top="851" w:right="1134" w:bottom="1701" w:left="1134" w:header="709" w:footer="709" w:gutter="0"/>
          <w:cols w:space="708"/>
          <w:docGrid w:linePitch="360"/>
        </w:sectPr>
      </w:pPr>
    </w:p>
    <w:p w:rsidR="0003497B" w:rsidRPr="002103A7" w:rsidRDefault="0003497B" w:rsidP="00A64AF4">
      <w:pPr>
        <w:spacing w:before="150" w:after="225" w:line="240" w:lineRule="auto"/>
        <w:ind w:left="709" w:right="-852"/>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lastRenderedPageBreak/>
        <w:t>3</w:t>
      </w:r>
      <w:r w:rsidR="008755C1">
        <w:rPr>
          <w:rFonts w:ascii="Times New Roman" w:eastAsia="Times New Roman" w:hAnsi="Times New Roman"/>
          <w:b/>
          <w:bCs/>
          <w:sz w:val="28"/>
          <w:szCs w:val="28"/>
          <w:lang w:eastAsia="ru-RU"/>
        </w:rPr>
        <w:t>2</w:t>
      </w:r>
      <w:r w:rsidRPr="002103A7">
        <w:rPr>
          <w:rFonts w:ascii="Times New Roman" w:eastAsia="Times New Roman" w:hAnsi="Times New Roman"/>
          <w:b/>
          <w:bCs/>
          <w:sz w:val="28"/>
          <w:szCs w:val="28"/>
          <w:lang w:eastAsia="ru-RU"/>
        </w:rPr>
        <w:t>. Механизм реализации Подпрограммы.</w:t>
      </w:r>
    </w:p>
    <w:p w:rsidR="0003497B" w:rsidRDefault="0003497B" w:rsidP="00A64AF4">
      <w:pPr>
        <w:spacing w:after="0" w:line="240" w:lineRule="auto"/>
        <w:ind w:left="709" w:right="-852" w:firstLine="851"/>
        <w:jc w:val="both"/>
        <w:rPr>
          <w:rFonts w:ascii="Times New Roman" w:eastAsia="Times New Roman" w:hAnsi="Times New Roman"/>
          <w:sz w:val="28"/>
          <w:szCs w:val="28"/>
          <w:lang w:eastAsia="ru-RU"/>
        </w:rPr>
      </w:pPr>
      <w:r w:rsidRPr="002103A7">
        <w:rPr>
          <w:rFonts w:ascii="Times New Roman" w:eastAsia="Times New Roman" w:hAnsi="Times New Roman"/>
          <w:sz w:val="28"/>
          <w:szCs w:val="28"/>
          <w:lang w:eastAsia="ru-RU"/>
        </w:rPr>
        <w:t xml:space="preserve">Органом, уполномоченным на ведение </w:t>
      </w:r>
      <w:r>
        <w:rPr>
          <w:rFonts w:ascii="Times New Roman" w:eastAsia="Times New Roman" w:hAnsi="Times New Roman"/>
          <w:sz w:val="28"/>
          <w:szCs w:val="28"/>
          <w:lang w:eastAsia="ru-RU"/>
        </w:rPr>
        <w:t xml:space="preserve">учета </w:t>
      </w:r>
      <w:r w:rsidRPr="002103A7">
        <w:rPr>
          <w:rFonts w:ascii="Times New Roman" w:eastAsia="Times New Roman" w:hAnsi="Times New Roman"/>
          <w:sz w:val="28"/>
          <w:szCs w:val="28"/>
          <w:lang w:eastAsia="ru-RU"/>
        </w:rPr>
        <w:t>граждан</w:t>
      </w:r>
      <w:r>
        <w:rPr>
          <w:rFonts w:ascii="Times New Roman" w:eastAsia="Times New Roman" w:hAnsi="Times New Roman"/>
          <w:sz w:val="28"/>
          <w:szCs w:val="28"/>
          <w:lang w:eastAsia="ru-RU"/>
        </w:rPr>
        <w:t>, нуждающихся в жилых помещениях</w:t>
      </w:r>
      <w:r w:rsidRPr="002103A7">
        <w:rPr>
          <w:rFonts w:ascii="Times New Roman" w:eastAsia="Times New Roman" w:hAnsi="Times New Roman"/>
          <w:sz w:val="28"/>
          <w:szCs w:val="28"/>
          <w:lang w:eastAsia="ru-RU"/>
        </w:rPr>
        <w:t xml:space="preserve">, на подготовку проектов правовых актов, в том числе о </w:t>
      </w:r>
      <w:r>
        <w:rPr>
          <w:rFonts w:ascii="Times New Roman" w:eastAsia="Times New Roman" w:hAnsi="Times New Roman"/>
          <w:sz w:val="28"/>
          <w:szCs w:val="28"/>
          <w:lang w:eastAsia="ru-RU"/>
        </w:rPr>
        <w:t xml:space="preserve">принятии граждан на учет в качестве нуждающихся в жилых помещениях и о предоставлении жилых помещений по договорам социального найма, </w:t>
      </w:r>
      <w:r w:rsidRPr="002103A7">
        <w:rPr>
          <w:rFonts w:ascii="Times New Roman" w:eastAsia="Times New Roman" w:hAnsi="Times New Roman"/>
          <w:sz w:val="28"/>
          <w:szCs w:val="28"/>
          <w:lang w:eastAsia="ru-RU"/>
        </w:rPr>
        <w:t>на составление отчетов, на обеспечение эффективности и результативности реализации Подпрограммы и на координацию действий исполнителей Подпрограммы является Управление ЖКХ и РГИ города Лыткарино</w:t>
      </w:r>
      <w:r>
        <w:rPr>
          <w:rFonts w:ascii="Times New Roman" w:eastAsia="Times New Roman" w:hAnsi="Times New Roman"/>
          <w:sz w:val="28"/>
          <w:szCs w:val="28"/>
          <w:lang w:eastAsia="ru-RU"/>
        </w:rPr>
        <w:t>.</w:t>
      </w:r>
      <w:r w:rsidRPr="002103A7">
        <w:rPr>
          <w:rFonts w:ascii="Times New Roman" w:eastAsia="Times New Roman" w:hAnsi="Times New Roman"/>
          <w:sz w:val="28"/>
          <w:szCs w:val="28"/>
          <w:lang w:eastAsia="ru-RU"/>
        </w:rPr>
        <w:t xml:space="preserve"> </w:t>
      </w:r>
    </w:p>
    <w:p w:rsidR="00B22892" w:rsidRPr="002103A7" w:rsidRDefault="00B22892" w:rsidP="00A64AF4">
      <w:pPr>
        <w:spacing w:after="0" w:line="240" w:lineRule="auto"/>
        <w:ind w:left="709" w:right="-852"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Комитетом по управлению имуществом г. Лыткарино обеспечивается подготовка необходимой документации в целях приобретения жилого помещения на торгах в соответствии с требованиями законодательства о закупках.</w:t>
      </w:r>
    </w:p>
    <w:p w:rsidR="0003497B" w:rsidRDefault="0003497B"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03497B">
      <w:pPr>
        <w:autoSpaceDE w:val="0"/>
        <w:autoSpaceDN w:val="0"/>
        <w:adjustRightInd w:val="0"/>
        <w:spacing w:after="0" w:line="240" w:lineRule="auto"/>
        <w:ind w:right="-144" w:firstLine="540"/>
        <w:jc w:val="both"/>
        <w:rPr>
          <w:rFonts w:ascii="Times New Roman" w:hAnsi="Times New Roman"/>
          <w:sz w:val="28"/>
          <w:szCs w:val="28"/>
        </w:rPr>
      </w:pPr>
    </w:p>
    <w:p w:rsidR="00C26B91" w:rsidRDefault="00C26B91" w:rsidP="00C26B91">
      <w:pPr>
        <w:pStyle w:val="ConsPlusNormal"/>
        <w:jc w:val="center"/>
        <w:outlineLvl w:val="1"/>
        <w:rPr>
          <w:rFonts w:ascii="Times New Roman" w:hAnsi="Times New Roman" w:cs="Times New Roman"/>
          <w:b/>
          <w:sz w:val="28"/>
          <w:szCs w:val="28"/>
        </w:rPr>
        <w:sectPr w:rsidR="00C26B91" w:rsidSect="00C26B91">
          <w:pgSz w:w="11906" w:h="16838"/>
          <w:pgMar w:top="1134" w:right="1701" w:bottom="1134" w:left="851" w:header="709" w:footer="709" w:gutter="0"/>
          <w:cols w:space="708"/>
          <w:docGrid w:linePitch="360"/>
        </w:sectPr>
      </w:pPr>
    </w:p>
    <w:p w:rsidR="00FC2887" w:rsidRPr="00F62EB4" w:rsidRDefault="00F62EB4" w:rsidP="004F41D4">
      <w:pPr>
        <w:widowControl w:val="0"/>
        <w:spacing w:after="0" w:line="240" w:lineRule="auto"/>
        <w:jc w:val="center"/>
        <w:rPr>
          <w:rFonts w:ascii="Times New Roman" w:hAnsi="Times New Roman"/>
          <w:b/>
          <w:sz w:val="28"/>
          <w:szCs w:val="28"/>
        </w:rPr>
      </w:pPr>
      <w:r w:rsidRPr="00F62EB4">
        <w:rPr>
          <w:rFonts w:ascii="Times New Roman" w:hAnsi="Times New Roman"/>
          <w:b/>
          <w:sz w:val="28"/>
          <w:szCs w:val="28"/>
        </w:rPr>
        <w:lastRenderedPageBreak/>
        <w:t>3</w:t>
      </w:r>
      <w:r w:rsidR="008755C1">
        <w:rPr>
          <w:rFonts w:ascii="Times New Roman" w:hAnsi="Times New Roman"/>
          <w:b/>
          <w:sz w:val="28"/>
          <w:szCs w:val="28"/>
        </w:rPr>
        <w:t>3.</w:t>
      </w:r>
      <w:r w:rsidRPr="00F62EB4">
        <w:rPr>
          <w:rFonts w:ascii="Times New Roman" w:hAnsi="Times New Roman"/>
          <w:b/>
          <w:sz w:val="28"/>
          <w:szCs w:val="28"/>
        </w:rPr>
        <w:t xml:space="preserve"> </w:t>
      </w:r>
      <w:r w:rsidR="00FC2887" w:rsidRPr="00F62EB4">
        <w:rPr>
          <w:rFonts w:ascii="Times New Roman" w:hAnsi="Times New Roman"/>
          <w:b/>
          <w:sz w:val="28"/>
          <w:szCs w:val="28"/>
        </w:rPr>
        <w:t xml:space="preserve">Планируемые результаты реализации подпрограммы «Улучшение жилищных условий граждан, состоящих на учете в качестве нуждающихся в жилых помещениях» на 2015-2024 годы </w:t>
      </w:r>
      <w:r w:rsidR="00FC2887" w:rsidRPr="00F62EB4">
        <w:rPr>
          <w:rFonts w:ascii="Times New Roman" w:eastAsia="Times New Roman" w:hAnsi="Times New Roman"/>
          <w:b/>
          <w:bCs/>
          <w:sz w:val="28"/>
          <w:szCs w:val="28"/>
          <w:lang w:eastAsia="ru-RU"/>
        </w:rPr>
        <w:t>муниципальной программы «Жилище города Лыткарино» на 2014-2024 годы</w:t>
      </w:r>
    </w:p>
    <w:tbl>
      <w:tblPr>
        <w:tblW w:w="1544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307"/>
        <w:gridCol w:w="3260"/>
        <w:gridCol w:w="1080"/>
        <w:gridCol w:w="2180"/>
        <w:gridCol w:w="1121"/>
        <w:gridCol w:w="1134"/>
        <w:gridCol w:w="992"/>
        <w:gridCol w:w="992"/>
        <w:gridCol w:w="1843"/>
      </w:tblGrid>
      <w:tr w:rsidR="00FC2887" w:rsidRPr="0063114F" w:rsidTr="0063114F">
        <w:tc>
          <w:tcPr>
            <w:tcW w:w="540" w:type="dxa"/>
          </w:tcPr>
          <w:p w:rsidR="00FC2887" w:rsidRPr="0063114F" w:rsidRDefault="00FC2887" w:rsidP="00FC2887">
            <w:pPr>
              <w:widowControl w:val="0"/>
              <w:spacing w:after="0" w:line="240" w:lineRule="auto"/>
              <w:ind w:left="-97" w:right="-146"/>
              <w:jc w:val="center"/>
              <w:rPr>
                <w:rFonts w:ascii="Times New Roman" w:hAnsi="Times New Roman"/>
                <w:sz w:val="24"/>
                <w:szCs w:val="24"/>
              </w:rPr>
            </w:pPr>
            <w:r w:rsidRPr="0063114F">
              <w:rPr>
                <w:rFonts w:ascii="Times New Roman" w:hAnsi="Times New Roman"/>
                <w:sz w:val="24"/>
                <w:szCs w:val="24"/>
              </w:rPr>
              <w:t xml:space="preserve">№ </w:t>
            </w:r>
          </w:p>
          <w:p w:rsidR="00FC2887" w:rsidRPr="0063114F" w:rsidRDefault="00FC2887" w:rsidP="00FC2887">
            <w:pPr>
              <w:widowControl w:val="0"/>
              <w:spacing w:after="0" w:line="240" w:lineRule="auto"/>
              <w:ind w:left="-97" w:right="-146"/>
              <w:jc w:val="center"/>
              <w:rPr>
                <w:rFonts w:ascii="Times New Roman" w:hAnsi="Times New Roman"/>
                <w:sz w:val="24"/>
                <w:szCs w:val="24"/>
              </w:rPr>
            </w:pPr>
            <w:r w:rsidRPr="0063114F">
              <w:rPr>
                <w:rFonts w:ascii="Times New Roman" w:hAnsi="Times New Roman"/>
                <w:sz w:val="24"/>
                <w:szCs w:val="24"/>
              </w:rPr>
              <w:t>п/п</w:t>
            </w:r>
          </w:p>
        </w:tc>
        <w:tc>
          <w:tcPr>
            <w:tcW w:w="2307" w:type="dxa"/>
          </w:tcPr>
          <w:p w:rsidR="00FC2887" w:rsidRPr="0063114F" w:rsidRDefault="00FC2887" w:rsidP="00FC2887">
            <w:pPr>
              <w:widowControl w:val="0"/>
              <w:spacing w:after="0" w:line="240" w:lineRule="auto"/>
              <w:jc w:val="center"/>
              <w:rPr>
                <w:rFonts w:ascii="Times New Roman" w:hAnsi="Times New Roman"/>
                <w:sz w:val="24"/>
                <w:szCs w:val="24"/>
              </w:rPr>
            </w:pPr>
            <w:r w:rsidRPr="0063114F">
              <w:rPr>
                <w:rFonts w:ascii="Times New Roman" w:hAnsi="Times New Roman"/>
                <w:sz w:val="24"/>
                <w:szCs w:val="24"/>
              </w:rPr>
              <w:t xml:space="preserve">Задачи,        </w:t>
            </w:r>
            <w:r w:rsidRPr="0063114F">
              <w:rPr>
                <w:rFonts w:ascii="Times New Roman" w:hAnsi="Times New Roman"/>
                <w:sz w:val="24"/>
                <w:szCs w:val="24"/>
              </w:rPr>
              <w:br/>
              <w:t>направленные на достижение цели</w:t>
            </w:r>
          </w:p>
        </w:tc>
        <w:tc>
          <w:tcPr>
            <w:tcW w:w="3260" w:type="dxa"/>
          </w:tcPr>
          <w:p w:rsidR="00FC2887" w:rsidRPr="0063114F" w:rsidRDefault="00FC2887" w:rsidP="00FC2887">
            <w:pPr>
              <w:widowControl w:val="0"/>
              <w:spacing w:after="0" w:line="240" w:lineRule="auto"/>
              <w:jc w:val="center"/>
              <w:rPr>
                <w:rFonts w:ascii="Times New Roman" w:hAnsi="Times New Roman"/>
                <w:sz w:val="24"/>
                <w:szCs w:val="24"/>
              </w:rPr>
            </w:pPr>
            <w:r w:rsidRPr="0063114F">
              <w:rPr>
                <w:rFonts w:ascii="Times New Roman" w:hAnsi="Times New Roman"/>
                <w:sz w:val="24"/>
                <w:szCs w:val="24"/>
              </w:rPr>
              <w:t xml:space="preserve">Показатели,        </w:t>
            </w:r>
            <w:r w:rsidRPr="0063114F">
              <w:rPr>
                <w:rFonts w:ascii="Times New Roman" w:hAnsi="Times New Roman"/>
                <w:sz w:val="24"/>
                <w:szCs w:val="24"/>
              </w:rPr>
              <w:br/>
              <w:t>характеризующие достижение цели</w:t>
            </w:r>
          </w:p>
        </w:tc>
        <w:tc>
          <w:tcPr>
            <w:tcW w:w="1080" w:type="dxa"/>
          </w:tcPr>
          <w:p w:rsidR="00FC2887" w:rsidRPr="0063114F" w:rsidRDefault="00FC2887" w:rsidP="00FC2887">
            <w:pPr>
              <w:widowControl w:val="0"/>
              <w:spacing w:after="0" w:line="240" w:lineRule="auto"/>
              <w:jc w:val="center"/>
              <w:rPr>
                <w:rFonts w:ascii="Times New Roman" w:hAnsi="Times New Roman"/>
                <w:sz w:val="24"/>
                <w:szCs w:val="24"/>
              </w:rPr>
            </w:pPr>
            <w:r w:rsidRPr="0063114F">
              <w:rPr>
                <w:rFonts w:ascii="Times New Roman" w:hAnsi="Times New Roman"/>
                <w:sz w:val="24"/>
                <w:szCs w:val="24"/>
              </w:rPr>
              <w:t xml:space="preserve">Единица       </w:t>
            </w:r>
            <w:r w:rsidRPr="0063114F">
              <w:rPr>
                <w:rFonts w:ascii="Times New Roman" w:hAnsi="Times New Roman"/>
                <w:sz w:val="24"/>
                <w:szCs w:val="24"/>
              </w:rPr>
              <w:br/>
              <w:t>измерения</w:t>
            </w:r>
          </w:p>
        </w:tc>
        <w:tc>
          <w:tcPr>
            <w:tcW w:w="2180" w:type="dxa"/>
          </w:tcPr>
          <w:p w:rsidR="00FC2887" w:rsidRPr="0063114F" w:rsidRDefault="00FC2887" w:rsidP="00FC2887">
            <w:pPr>
              <w:widowControl w:val="0"/>
              <w:spacing w:after="0" w:line="240" w:lineRule="auto"/>
              <w:jc w:val="center"/>
              <w:rPr>
                <w:rFonts w:ascii="Times New Roman" w:hAnsi="Times New Roman"/>
                <w:sz w:val="24"/>
                <w:szCs w:val="24"/>
              </w:rPr>
            </w:pPr>
            <w:r w:rsidRPr="0063114F">
              <w:rPr>
                <w:rFonts w:ascii="Times New Roman" w:hAnsi="Times New Roman"/>
                <w:sz w:val="24"/>
                <w:szCs w:val="24"/>
              </w:rPr>
              <w:t>Базовое значение показателя (на начало реализации программы (подпрограммы)</w:t>
            </w:r>
          </w:p>
          <w:p w:rsidR="00FC2887" w:rsidRPr="0063114F" w:rsidRDefault="00FC2887" w:rsidP="00FC2887">
            <w:pPr>
              <w:widowControl w:val="0"/>
              <w:spacing w:after="0" w:line="240" w:lineRule="auto"/>
              <w:jc w:val="center"/>
              <w:rPr>
                <w:rFonts w:ascii="Times New Roman" w:hAnsi="Times New Roman"/>
                <w:sz w:val="24"/>
                <w:szCs w:val="24"/>
              </w:rPr>
            </w:pPr>
            <w:r w:rsidRPr="0063114F">
              <w:rPr>
                <w:rFonts w:ascii="Times New Roman" w:hAnsi="Times New Roman"/>
                <w:sz w:val="24"/>
                <w:szCs w:val="24"/>
              </w:rPr>
              <w:t>2014 г.</w:t>
            </w:r>
          </w:p>
        </w:tc>
        <w:tc>
          <w:tcPr>
            <w:tcW w:w="6082" w:type="dxa"/>
            <w:gridSpan w:val="5"/>
          </w:tcPr>
          <w:p w:rsidR="00FC2887" w:rsidRPr="0063114F" w:rsidRDefault="00FC2887" w:rsidP="00FC2887">
            <w:pPr>
              <w:widowControl w:val="0"/>
              <w:spacing w:after="0" w:line="240" w:lineRule="auto"/>
              <w:jc w:val="center"/>
              <w:rPr>
                <w:rFonts w:ascii="Times New Roman" w:hAnsi="Times New Roman"/>
                <w:sz w:val="24"/>
                <w:szCs w:val="24"/>
              </w:rPr>
            </w:pPr>
            <w:r w:rsidRPr="0063114F">
              <w:rPr>
                <w:rFonts w:ascii="Times New Roman" w:hAnsi="Times New Roman"/>
                <w:sz w:val="24"/>
                <w:szCs w:val="24"/>
              </w:rPr>
              <w:t>Планируемое значение показателя по годам реализации</w:t>
            </w:r>
          </w:p>
        </w:tc>
      </w:tr>
      <w:tr w:rsidR="00FC2887" w:rsidRPr="0063114F" w:rsidTr="0063114F">
        <w:tc>
          <w:tcPr>
            <w:tcW w:w="540" w:type="dxa"/>
          </w:tcPr>
          <w:p w:rsidR="00FC2887" w:rsidRPr="0063114F" w:rsidRDefault="00FC2887" w:rsidP="00F62EB4">
            <w:pPr>
              <w:widowControl w:val="0"/>
              <w:jc w:val="center"/>
              <w:rPr>
                <w:rFonts w:ascii="Times New Roman" w:hAnsi="Times New Roman"/>
                <w:sz w:val="24"/>
                <w:szCs w:val="24"/>
              </w:rPr>
            </w:pPr>
          </w:p>
        </w:tc>
        <w:tc>
          <w:tcPr>
            <w:tcW w:w="2307" w:type="dxa"/>
          </w:tcPr>
          <w:p w:rsidR="00FC2887" w:rsidRPr="0063114F" w:rsidRDefault="00FC2887" w:rsidP="00F62EB4">
            <w:pPr>
              <w:widowControl w:val="0"/>
              <w:jc w:val="center"/>
              <w:rPr>
                <w:rFonts w:ascii="Times New Roman" w:hAnsi="Times New Roman"/>
                <w:sz w:val="24"/>
                <w:szCs w:val="24"/>
              </w:rPr>
            </w:pPr>
          </w:p>
        </w:tc>
        <w:tc>
          <w:tcPr>
            <w:tcW w:w="3260" w:type="dxa"/>
          </w:tcPr>
          <w:p w:rsidR="00FC2887" w:rsidRPr="0063114F" w:rsidRDefault="00FC2887" w:rsidP="00F62EB4">
            <w:pPr>
              <w:widowControl w:val="0"/>
              <w:jc w:val="center"/>
              <w:rPr>
                <w:rFonts w:ascii="Times New Roman" w:hAnsi="Times New Roman"/>
                <w:sz w:val="24"/>
                <w:szCs w:val="24"/>
              </w:rPr>
            </w:pPr>
          </w:p>
        </w:tc>
        <w:tc>
          <w:tcPr>
            <w:tcW w:w="1080" w:type="dxa"/>
          </w:tcPr>
          <w:p w:rsidR="00FC2887" w:rsidRPr="0063114F" w:rsidRDefault="00FC2887" w:rsidP="00F62EB4">
            <w:pPr>
              <w:widowControl w:val="0"/>
              <w:jc w:val="center"/>
              <w:rPr>
                <w:rFonts w:ascii="Times New Roman" w:hAnsi="Times New Roman"/>
                <w:sz w:val="24"/>
                <w:szCs w:val="24"/>
              </w:rPr>
            </w:pPr>
          </w:p>
        </w:tc>
        <w:tc>
          <w:tcPr>
            <w:tcW w:w="2180" w:type="dxa"/>
          </w:tcPr>
          <w:p w:rsidR="00FC2887" w:rsidRPr="0063114F" w:rsidRDefault="00FC2887" w:rsidP="00F62EB4">
            <w:pPr>
              <w:widowControl w:val="0"/>
              <w:jc w:val="center"/>
              <w:rPr>
                <w:rFonts w:ascii="Times New Roman" w:hAnsi="Times New Roman"/>
                <w:sz w:val="24"/>
                <w:szCs w:val="24"/>
              </w:rPr>
            </w:pPr>
          </w:p>
        </w:tc>
        <w:tc>
          <w:tcPr>
            <w:tcW w:w="1121" w:type="dxa"/>
          </w:tcPr>
          <w:p w:rsidR="00FC2887" w:rsidRPr="0063114F" w:rsidRDefault="00FC2887" w:rsidP="00FC2887">
            <w:pPr>
              <w:pStyle w:val="ConsPlusCell"/>
              <w:jc w:val="center"/>
              <w:rPr>
                <w:rFonts w:ascii="Times New Roman" w:hAnsi="Times New Roman" w:cs="Times New Roman"/>
                <w:sz w:val="24"/>
                <w:szCs w:val="24"/>
              </w:rPr>
            </w:pPr>
            <w:r w:rsidRPr="0063114F">
              <w:rPr>
                <w:rFonts w:ascii="Times New Roman" w:hAnsi="Times New Roman" w:cs="Times New Roman"/>
                <w:sz w:val="24"/>
                <w:szCs w:val="24"/>
              </w:rPr>
              <w:t xml:space="preserve">2015 г. </w:t>
            </w:r>
          </w:p>
        </w:tc>
        <w:tc>
          <w:tcPr>
            <w:tcW w:w="1134" w:type="dxa"/>
          </w:tcPr>
          <w:p w:rsidR="00FC2887" w:rsidRPr="0063114F" w:rsidRDefault="00FC2887" w:rsidP="00FC2887">
            <w:pPr>
              <w:pStyle w:val="ConsPlusCell"/>
              <w:jc w:val="center"/>
              <w:rPr>
                <w:rFonts w:ascii="Times New Roman" w:hAnsi="Times New Roman" w:cs="Times New Roman"/>
                <w:sz w:val="24"/>
                <w:szCs w:val="24"/>
              </w:rPr>
            </w:pPr>
            <w:r w:rsidRPr="0063114F">
              <w:rPr>
                <w:rFonts w:ascii="Times New Roman" w:hAnsi="Times New Roman" w:cs="Times New Roman"/>
                <w:sz w:val="24"/>
                <w:szCs w:val="24"/>
              </w:rPr>
              <w:t xml:space="preserve">2016 г. </w:t>
            </w:r>
          </w:p>
        </w:tc>
        <w:tc>
          <w:tcPr>
            <w:tcW w:w="992" w:type="dxa"/>
          </w:tcPr>
          <w:p w:rsidR="00FC2887" w:rsidRPr="0063114F" w:rsidRDefault="00FC2887" w:rsidP="00FC2887">
            <w:pPr>
              <w:pStyle w:val="ConsPlusCell"/>
              <w:jc w:val="center"/>
              <w:rPr>
                <w:rFonts w:ascii="Times New Roman" w:hAnsi="Times New Roman" w:cs="Times New Roman"/>
                <w:sz w:val="24"/>
                <w:szCs w:val="24"/>
              </w:rPr>
            </w:pPr>
            <w:r w:rsidRPr="0063114F">
              <w:rPr>
                <w:rFonts w:ascii="Times New Roman" w:hAnsi="Times New Roman" w:cs="Times New Roman"/>
                <w:sz w:val="24"/>
                <w:szCs w:val="24"/>
              </w:rPr>
              <w:t xml:space="preserve">2017 г. </w:t>
            </w:r>
          </w:p>
        </w:tc>
        <w:tc>
          <w:tcPr>
            <w:tcW w:w="992" w:type="dxa"/>
          </w:tcPr>
          <w:p w:rsidR="00FC2887" w:rsidRPr="0063114F" w:rsidRDefault="00FC2887" w:rsidP="00FC2887">
            <w:pPr>
              <w:pStyle w:val="ConsPlusCell"/>
              <w:jc w:val="center"/>
              <w:rPr>
                <w:rFonts w:ascii="Times New Roman" w:hAnsi="Times New Roman" w:cs="Times New Roman"/>
                <w:sz w:val="24"/>
                <w:szCs w:val="24"/>
              </w:rPr>
            </w:pPr>
            <w:r w:rsidRPr="0063114F">
              <w:rPr>
                <w:rFonts w:ascii="Times New Roman" w:hAnsi="Times New Roman" w:cs="Times New Roman"/>
                <w:sz w:val="24"/>
                <w:szCs w:val="24"/>
              </w:rPr>
              <w:t xml:space="preserve">2018 г. </w:t>
            </w:r>
          </w:p>
        </w:tc>
        <w:tc>
          <w:tcPr>
            <w:tcW w:w="1843" w:type="dxa"/>
          </w:tcPr>
          <w:p w:rsidR="00FC2887" w:rsidRPr="0063114F" w:rsidRDefault="00FC2887" w:rsidP="00FC2887">
            <w:pPr>
              <w:pStyle w:val="ConsPlusCell"/>
              <w:jc w:val="center"/>
              <w:rPr>
                <w:rFonts w:ascii="Times New Roman" w:hAnsi="Times New Roman" w:cs="Times New Roman"/>
                <w:sz w:val="24"/>
                <w:szCs w:val="24"/>
              </w:rPr>
            </w:pPr>
            <w:r w:rsidRPr="0063114F">
              <w:rPr>
                <w:rFonts w:ascii="Times New Roman" w:hAnsi="Times New Roman" w:cs="Times New Roman"/>
                <w:sz w:val="24"/>
                <w:szCs w:val="24"/>
              </w:rPr>
              <w:t>2019-2024 г.г.</w:t>
            </w:r>
          </w:p>
        </w:tc>
      </w:tr>
      <w:tr w:rsidR="00FC2887" w:rsidRPr="0063114F" w:rsidTr="00411E9F">
        <w:trPr>
          <w:trHeight w:val="223"/>
        </w:trPr>
        <w:tc>
          <w:tcPr>
            <w:tcW w:w="540" w:type="dxa"/>
          </w:tcPr>
          <w:p w:rsidR="00FC2887" w:rsidRPr="0063114F" w:rsidRDefault="00FC2887" w:rsidP="00F62EB4">
            <w:pPr>
              <w:widowControl w:val="0"/>
              <w:jc w:val="center"/>
              <w:rPr>
                <w:rFonts w:ascii="Times New Roman" w:hAnsi="Times New Roman"/>
                <w:sz w:val="24"/>
                <w:szCs w:val="24"/>
              </w:rPr>
            </w:pPr>
            <w:r w:rsidRPr="0063114F">
              <w:rPr>
                <w:rFonts w:ascii="Times New Roman" w:hAnsi="Times New Roman"/>
                <w:sz w:val="24"/>
                <w:szCs w:val="24"/>
              </w:rPr>
              <w:t>1</w:t>
            </w:r>
          </w:p>
        </w:tc>
        <w:tc>
          <w:tcPr>
            <w:tcW w:w="2307" w:type="dxa"/>
          </w:tcPr>
          <w:p w:rsidR="00FC2887" w:rsidRPr="0063114F" w:rsidRDefault="00FC2887" w:rsidP="00F62EB4">
            <w:pPr>
              <w:widowControl w:val="0"/>
              <w:jc w:val="center"/>
              <w:rPr>
                <w:rFonts w:ascii="Times New Roman" w:hAnsi="Times New Roman"/>
                <w:sz w:val="24"/>
                <w:szCs w:val="24"/>
              </w:rPr>
            </w:pPr>
            <w:r w:rsidRPr="0063114F">
              <w:rPr>
                <w:rFonts w:ascii="Times New Roman" w:hAnsi="Times New Roman"/>
                <w:sz w:val="24"/>
                <w:szCs w:val="24"/>
              </w:rPr>
              <w:t>2</w:t>
            </w:r>
          </w:p>
        </w:tc>
        <w:tc>
          <w:tcPr>
            <w:tcW w:w="3260"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3</w:t>
            </w:r>
          </w:p>
        </w:tc>
        <w:tc>
          <w:tcPr>
            <w:tcW w:w="1080"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4</w:t>
            </w:r>
          </w:p>
        </w:tc>
        <w:tc>
          <w:tcPr>
            <w:tcW w:w="2180"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5</w:t>
            </w:r>
          </w:p>
        </w:tc>
        <w:tc>
          <w:tcPr>
            <w:tcW w:w="1121"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6</w:t>
            </w:r>
          </w:p>
        </w:tc>
        <w:tc>
          <w:tcPr>
            <w:tcW w:w="1134"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7</w:t>
            </w:r>
          </w:p>
        </w:tc>
        <w:tc>
          <w:tcPr>
            <w:tcW w:w="992"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8</w:t>
            </w:r>
          </w:p>
        </w:tc>
        <w:tc>
          <w:tcPr>
            <w:tcW w:w="992"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9</w:t>
            </w:r>
          </w:p>
        </w:tc>
        <w:tc>
          <w:tcPr>
            <w:tcW w:w="1843" w:type="dxa"/>
          </w:tcPr>
          <w:p w:rsidR="00FC2887" w:rsidRPr="0063114F" w:rsidRDefault="0063114F" w:rsidP="00F62EB4">
            <w:pPr>
              <w:widowControl w:val="0"/>
              <w:jc w:val="center"/>
              <w:rPr>
                <w:rFonts w:ascii="Times New Roman" w:hAnsi="Times New Roman"/>
                <w:sz w:val="24"/>
                <w:szCs w:val="24"/>
              </w:rPr>
            </w:pPr>
            <w:r>
              <w:rPr>
                <w:rFonts w:ascii="Times New Roman" w:hAnsi="Times New Roman"/>
                <w:sz w:val="24"/>
                <w:szCs w:val="24"/>
              </w:rPr>
              <w:t>10</w:t>
            </w:r>
          </w:p>
        </w:tc>
      </w:tr>
      <w:tr w:rsidR="00FC2887" w:rsidRPr="0063114F" w:rsidTr="00411E9F">
        <w:trPr>
          <w:trHeight w:val="2130"/>
        </w:trPr>
        <w:tc>
          <w:tcPr>
            <w:tcW w:w="540" w:type="dxa"/>
          </w:tcPr>
          <w:p w:rsidR="00FC2887" w:rsidRPr="0063114F" w:rsidRDefault="00FC2887" w:rsidP="0079588A">
            <w:pPr>
              <w:widowControl w:val="0"/>
              <w:spacing w:after="0"/>
              <w:rPr>
                <w:rFonts w:ascii="Times New Roman" w:hAnsi="Times New Roman"/>
                <w:sz w:val="24"/>
                <w:szCs w:val="24"/>
              </w:rPr>
            </w:pPr>
            <w:r w:rsidRPr="0063114F">
              <w:rPr>
                <w:rFonts w:ascii="Times New Roman" w:hAnsi="Times New Roman"/>
                <w:sz w:val="24"/>
                <w:szCs w:val="24"/>
              </w:rPr>
              <w:t>1.</w:t>
            </w:r>
          </w:p>
        </w:tc>
        <w:tc>
          <w:tcPr>
            <w:tcW w:w="2307" w:type="dxa"/>
          </w:tcPr>
          <w:p w:rsidR="00FC2887" w:rsidRPr="0063114F" w:rsidRDefault="00FC2887" w:rsidP="0079588A">
            <w:pPr>
              <w:widowControl w:val="0"/>
              <w:spacing w:after="0" w:line="240" w:lineRule="auto"/>
              <w:rPr>
                <w:rFonts w:ascii="Times New Roman" w:hAnsi="Times New Roman"/>
                <w:sz w:val="24"/>
                <w:szCs w:val="24"/>
              </w:rPr>
            </w:pPr>
            <w:r w:rsidRPr="0063114F">
              <w:rPr>
                <w:rFonts w:ascii="Times New Roman" w:hAnsi="Times New Roman"/>
                <w:sz w:val="24"/>
                <w:szCs w:val="24"/>
              </w:rPr>
              <w:t>Приобретение жилых помещений в муниципальную собственность</w:t>
            </w:r>
          </w:p>
        </w:tc>
        <w:tc>
          <w:tcPr>
            <w:tcW w:w="3260" w:type="dxa"/>
          </w:tcPr>
          <w:p w:rsidR="00FC2887" w:rsidRPr="0063114F" w:rsidRDefault="00FC2887" w:rsidP="0079588A">
            <w:pPr>
              <w:pStyle w:val="ConsPlusCell"/>
              <w:rPr>
                <w:rFonts w:ascii="Times New Roman" w:hAnsi="Times New Roman" w:cs="Times New Roman"/>
                <w:sz w:val="24"/>
                <w:szCs w:val="24"/>
              </w:rPr>
            </w:pPr>
            <w:r w:rsidRPr="0063114F">
              <w:rPr>
                <w:rFonts w:ascii="Times New Roman" w:hAnsi="Times New Roman" w:cs="Times New Roman"/>
                <w:sz w:val="24"/>
                <w:szCs w:val="24"/>
              </w:rPr>
              <w:t xml:space="preserve">Количество жилых помещений, приобретенных в муниципальную собственность для предоставления гражданам, стоящим в очереди на улучшение жилищных условий </w:t>
            </w:r>
          </w:p>
        </w:tc>
        <w:tc>
          <w:tcPr>
            <w:tcW w:w="1080" w:type="dxa"/>
          </w:tcPr>
          <w:p w:rsidR="00FC2887" w:rsidRPr="0063114F" w:rsidRDefault="00FC2887" w:rsidP="0079588A">
            <w:pPr>
              <w:widowControl w:val="0"/>
              <w:spacing w:after="0"/>
              <w:rPr>
                <w:rFonts w:ascii="Times New Roman" w:hAnsi="Times New Roman"/>
                <w:sz w:val="24"/>
                <w:szCs w:val="24"/>
              </w:rPr>
            </w:pPr>
            <w:r w:rsidRPr="0063114F">
              <w:rPr>
                <w:rFonts w:ascii="Times New Roman" w:hAnsi="Times New Roman"/>
                <w:sz w:val="24"/>
                <w:szCs w:val="24"/>
              </w:rPr>
              <w:t>штук</w:t>
            </w:r>
          </w:p>
        </w:tc>
        <w:tc>
          <w:tcPr>
            <w:tcW w:w="2180" w:type="dxa"/>
          </w:tcPr>
          <w:p w:rsidR="00FC2887" w:rsidRPr="0063114F" w:rsidRDefault="00FC2887" w:rsidP="0079588A">
            <w:pPr>
              <w:widowControl w:val="0"/>
              <w:spacing w:after="0"/>
              <w:jc w:val="center"/>
              <w:rPr>
                <w:rFonts w:ascii="Times New Roman" w:hAnsi="Times New Roman"/>
                <w:sz w:val="24"/>
                <w:szCs w:val="24"/>
              </w:rPr>
            </w:pPr>
            <w:r w:rsidRPr="0063114F">
              <w:rPr>
                <w:rFonts w:ascii="Times New Roman" w:hAnsi="Times New Roman"/>
                <w:sz w:val="24"/>
                <w:szCs w:val="24"/>
              </w:rPr>
              <w:t>0</w:t>
            </w:r>
          </w:p>
        </w:tc>
        <w:tc>
          <w:tcPr>
            <w:tcW w:w="1121" w:type="dxa"/>
          </w:tcPr>
          <w:p w:rsidR="00FC2887" w:rsidRPr="0063114F" w:rsidRDefault="0063114F" w:rsidP="0079588A">
            <w:pPr>
              <w:widowControl w:val="0"/>
              <w:spacing w:after="0"/>
              <w:jc w:val="center"/>
              <w:rPr>
                <w:rFonts w:ascii="Times New Roman" w:hAnsi="Times New Roman"/>
                <w:sz w:val="24"/>
                <w:szCs w:val="24"/>
              </w:rPr>
            </w:pPr>
            <w:r>
              <w:rPr>
                <w:rFonts w:ascii="Times New Roman" w:hAnsi="Times New Roman"/>
                <w:sz w:val="24"/>
                <w:szCs w:val="24"/>
              </w:rPr>
              <w:t>0</w:t>
            </w:r>
          </w:p>
        </w:tc>
        <w:tc>
          <w:tcPr>
            <w:tcW w:w="1134" w:type="dxa"/>
          </w:tcPr>
          <w:p w:rsidR="00FC2887" w:rsidRPr="0063114F" w:rsidRDefault="004A0363" w:rsidP="0079588A">
            <w:pPr>
              <w:widowControl w:val="0"/>
              <w:spacing w:after="0"/>
              <w:jc w:val="center"/>
              <w:rPr>
                <w:rFonts w:ascii="Times New Roman" w:hAnsi="Times New Roman"/>
                <w:sz w:val="24"/>
                <w:szCs w:val="24"/>
              </w:rPr>
            </w:pPr>
            <w:r>
              <w:rPr>
                <w:rFonts w:ascii="Times New Roman" w:hAnsi="Times New Roman"/>
                <w:sz w:val="24"/>
                <w:szCs w:val="24"/>
              </w:rPr>
              <w:t>0</w:t>
            </w:r>
          </w:p>
        </w:tc>
        <w:tc>
          <w:tcPr>
            <w:tcW w:w="992" w:type="dxa"/>
          </w:tcPr>
          <w:p w:rsidR="00FC2887" w:rsidRPr="0063114F" w:rsidRDefault="00FC2887" w:rsidP="0079588A">
            <w:pPr>
              <w:widowControl w:val="0"/>
              <w:spacing w:after="0"/>
              <w:jc w:val="center"/>
              <w:rPr>
                <w:rFonts w:ascii="Times New Roman" w:hAnsi="Times New Roman"/>
                <w:sz w:val="24"/>
                <w:szCs w:val="24"/>
              </w:rPr>
            </w:pPr>
            <w:r w:rsidRPr="0063114F">
              <w:rPr>
                <w:rFonts w:ascii="Times New Roman" w:hAnsi="Times New Roman"/>
                <w:sz w:val="24"/>
                <w:szCs w:val="24"/>
              </w:rPr>
              <w:t>1</w:t>
            </w:r>
          </w:p>
        </w:tc>
        <w:tc>
          <w:tcPr>
            <w:tcW w:w="992" w:type="dxa"/>
          </w:tcPr>
          <w:p w:rsidR="00FC2887" w:rsidRPr="0063114F" w:rsidRDefault="004A0363" w:rsidP="0079588A">
            <w:pPr>
              <w:widowControl w:val="0"/>
              <w:spacing w:after="0"/>
              <w:jc w:val="center"/>
              <w:rPr>
                <w:rFonts w:ascii="Times New Roman" w:hAnsi="Times New Roman"/>
                <w:sz w:val="24"/>
                <w:szCs w:val="24"/>
              </w:rPr>
            </w:pPr>
            <w:r>
              <w:rPr>
                <w:rFonts w:ascii="Times New Roman" w:hAnsi="Times New Roman"/>
                <w:sz w:val="24"/>
                <w:szCs w:val="24"/>
              </w:rPr>
              <w:t>0</w:t>
            </w:r>
          </w:p>
        </w:tc>
        <w:tc>
          <w:tcPr>
            <w:tcW w:w="1843" w:type="dxa"/>
          </w:tcPr>
          <w:p w:rsidR="00FC2887" w:rsidRPr="0063114F" w:rsidRDefault="00FC2887" w:rsidP="0079588A">
            <w:pPr>
              <w:widowControl w:val="0"/>
              <w:spacing w:after="0"/>
              <w:jc w:val="center"/>
              <w:rPr>
                <w:rFonts w:ascii="Times New Roman" w:hAnsi="Times New Roman"/>
                <w:sz w:val="24"/>
                <w:szCs w:val="24"/>
              </w:rPr>
            </w:pPr>
            <w:r w:rsidRPr="0063114F">
              <w:rPr>
                <w:rFonts w:ascii="Times New Roman" w:hAnsi="Times New Roman"/>
                <w:sz w:val="24"/>
                <w:szCs w:val="24"/>
              </w:rPr>
              <w:t>6</w:t>
            </w:r>
          </w:p>
        </w:tc>
      </w:tr>
      <w:tr w:rsidR="00FC2887" w:rsidRPr="0063114F" w:rsidTr="0063114F">
        <w:tc>
          <w:tcPr>
            <w:tcW w:w="540" w:type="dxa"/>
          </w:tcPr>
          <w:p w:rsidR="00FC2887" w:rsidRPr="0063114F" w:rsidRDefault="00FC2887" w:rsidP="0079588A">
            <w:pPr>
              <w:widowControl w:val="0"/>
              <w:spacing w:after="0"/>
              <w:rPr>
                <w:rFonts w:ascii="Times New Roman" w:hAnsi="Times New Roman"/>
                <w:sz w:val="24"/>
                <w:szCs w:val="24"/>
              </w:rPr>
            </w:pPr>
            <w:r w:rsidRPr="0063114F">
              <w:rPr>
                <w:rFonts w:ascii="Times New Roman" w:hAnsi="Times New Roman"/>
                <w:sz w:val="24"/>
                <w:szCs w:val="24"/>
              </w:rPr>
              <w:t xml:space="preserve">2. </w:t>
            </w:r>
          </w:p>
        </w:tc>
        <w:tc>
          <w:tcPr>
            <w:tcW w:w="2307" w:type="dxa"/>
          </w:tcPr>
          <w:p w:rsidR="00FC2887" w:rsidRPr="0063114F" w:rsidRDefault="00FC2887" w:rsidP="0079588A">
            <w:pPr>
              <w:pStyle w:val="ConsPlusCell"/>
              <w:rPr>
                <w:rFonts w:ascii="Times New Roman" w:hAnsi="Times New Roman" w:cs="Times New Roman"/>
                <w:sz w:val="24"/>
                <w:szCs w:val="24"/>
              </w:rPr>
            </w:pPr>
            <w:r w:rsidRPr="0063114F">
              <w:rPr>
                <w:rFonts w:ascii="Times New Roman" w:hAnsi="Times New Roman" w:cs="Times New Roman"/>
                <w:sz w:val="24"/>
                <w:szCs w:val="24"/>
              </w:rPr>
              <w:t>Предоставление жилых помещений по договорам социального найма</w:t>
            </w:r>
          </w:p>
        </w:tc>
        <w:tc>
          <w:tcPr>
            <w:tcW w:w="3260" w:type="dxa"/>
          </w:tcPr>
          <w:p w:rsidR="00FC2887" w:rsidRPr="0063114F" w:rsidRDefault="0079588A" w:rsidP="0079588A">
            <w:pPr>
              <w:pStyle w:val="ConsPlusCell"/>
              <w:rPr>
                <w:rFonts w:ascii="Times New Roman" w:hAnsi="Times New Roman" w:cs="Times New Roman"/>
                <w:sz w:val="24"/>
                <w:szCs w:val="24"/>
              </w:rPr>
            </w:pPr>
            <w:r w:rsidRPr="0063114F">
              <w:rPr>
                <w:rFonts w:ascii="Times New Roman" w:hAnsi="Times New Roman" w:cs="Times New Roman"/>
                <w:sz w:val="24"/>
                <w:szCs w:val="24"/>
              </w:rPr>
              <w:t xml:space="preserve">Количество граждан, обеспеченных жилыми помещениями </w:t>
            </w:r>
          </w:p>
        </w:tc>
        <w:tc>
          <w:tcPr>
            <w:tcW w:w="1080" w:type="dxa"/>
          </w:tcPr>
          <w:p w:rsidR="00FC2887" w:rsidRPr="0063114F" w:rsidRDefault="0079588A" w:rsidP="0079588A">
            <w:pPr>
              <w:widowControl w:val="0"/>
              <w:spacing w:after="0"/>
              <w:jc w:val="center"/>
              <w:rPr>
                <w:rFonts w:ascii="Times New Roman" w:hAnsi="Times New Roman"/>
                <w:sz w:val="24"/>
                <w:szCs w:val="24"/>
              </w:rPr>
            </w:pPr>
            <w:r w:rsidRPr="0063114F">
              <w:rPr>
                <w:rFonts w:ascii="Times New Roman" w:hAnsi="Times New Roman"/>
                <w:sz w:val="24"/>
                <w:szCs w:val="24"/>
              </w:rPr>
              <w:t>человек</w:t>
            </w:r>
          </w:p>
        </w:tc>
        <w:tc>
          <w:tcPr>
            <w:tcW w:w="2180" w:type="dxa"/>
          </w:tcPr>
          <w:p w:rsidR="00FC2887" w:rsidRPr="0063114F" w:rsidRDefault="0079588A" w:rsidP="0079588A">
            <w:pPr>
              <w:widowControl w:val="0"/>
              <w:spacing w:after="0"/>
              <w:jc w:val="center"/>
              <w:rPr>
                <w:rFonts w:ascii="Times New Roman" w:hAnsi="Times New Roman"/>
                <w:sz w:val="24"/>
                <w:szCs w:val="24"/>
              </w:rPr>
            </w:pPr>
            <w:r w:rsidRPr="0063114F">
              <w:rPr>
                <w:rFonts w:ascii="Times New Roman" w:hAnsi="Times New Roman"/>
                <w:sz w:val="24"/>
                <w:szCs w:val="24"/>
              </w:rPr>
              <w:t>0</w:t>
            </w:r>
          </w:p>
        </w:tc>
        <w:tc>
          <w:tcPr>
            <w:tcW w:w="1121" w:type="dxa"/>
          </w:tcPr>
          <w:p w:rsidR="00FC2887" w:rsidRPr="0063114F" w:rsidRDefault="0063114F" w:rsidP="0079588A">
            <w:pPr>
              <w:widowControl w:val="0"/>
              <w:spacing w:after="0"/>
              <w:jc w:val="center"/>
              <w:rPr>
                <w:rFonts w:ascii="Times New Roman" w:hAnsi="Times New Roman"/>
                <w:sz w:val="24"/>
                <w:szCs w:val="24"/>
              </w:rPr>
            </w:pPr>
            <w:r>
              <w:rPr>
                <w:rFonts w:ascii="Times New Roman" w:hAnsi="Times New Roman"/>
                <w:sz w:val="24"/>
                <w:szCs w:val="24"/>
              </w:rPr>
              <w:t>0</w:t>
            </w:r>
          </w:p>
        </w:tc>
        <w:tc>
          <w:tcPr>
            <w:tcW w:w="1134" w:type="dxa"/>
          </w:tcPr>
          <w:p w:rsidR="00FC2887" w:rsidRPr="0063114F" w:rsidRDefault="004A0363" w:rsidP="0079588A">
            <w:pPr>
              <w:widowControl w:val="0"/>
              <w:spacing w:after="0"/>
              <w:jc w:val="center"/>
              <w:rPr>
                <w:rFonts w:ascii="Times New Roman" w:hAnsi="Times New Roman"/>
                <w:sz w:val="24"/>
                <w:szCs w:val="24"/>
              </w:rPr>
            </w:pPr>
            <w:r>
              <w:rPr>
                <w:rFonts w:ascii="Times New Roman" w:hAnsi="Times New Roman"/>
                <w:sz w:val="24"/>
                <w:szCs w:val="24"/>
              </w:rPr>
              <w:t>0</w:t>
            </w:r>
          </w:p>
        </w:tc>
        <w:tc>
          <w:tcPr>
            <w:tcW w:w="992" w:type="dxa"/>
          </w:tcPr>
          <w:p w:rsidR="00FC2887" w:rsidRPr="0063114F" w:rsidRDefault="004A0363" w:rsidP="0079588A">
            <w:pPr>
              <w:widowControl w:val="0"/>
              <w:spacing w:after="0"/>
              <w:jc w:val="center"/>
              <w:rPr>
                <w:rFonts w:ascii="Times New Roman" w:hAnsi="Times New Roman"/>
                <w:sz w:val="24"/>
                <w:szCs w:val="24"/>
              </w:rPr>
            </w:pPr>
            <w:r>
              <w:rPr>
                <w:rFonts w:ascii="Times New Roman" w:hAnsi="Times New Roman"/>
                <w:sz w:val="24"/>
                <w:szCs w:val="24"/>
              </w:rPr>
              <w:t>0</w:t>
            </w:r>
          </w:p>
        </w:tc>
        <w:tc>
          <w:tcPr>
            <w:tcW w:w="992" w:type="dxa"/>
          </w:tcPr>
          <w:p w:rsidR="00FC2887" w:rsidRPr="0063114F" w:rsidRDefault="004A0363" w:rsidP="0079588A">
            <w:pPr>
              <w:widowControl w:val="0"/>
              <w:spacing w:after="0"/>
              <w:jc w:val="center"/>
              <w:rPr>
                <w:rFonts w:ascii="Times New Roman" w:hAnsi="Times New Roman"/>
                <w:sz w:val="24"/>
                <w:szCs w:val="24"/>
              </w:rPr>
            </w:pPr>
            <w:r>
              <w:rPr>
                <w:rFonts w:ascii="Times New Roman" w:hAnsi="Times New Roman"/>
                <w:sz w:val="24"/>
                <w:szCs w:val="24"/>
              </w:rPr>
              <w:t>0</w:t>
            </w:r>
          </w:p>
        </w:tc>
        <w:tc>
          <w:tcPr>
            <w:tcW w:w="1843" w:type="dxa"/>
          </w:tcPr>
          <w:p w:rsidR="00FC2887" w:rsidRPr="0063114F" w:rsidRDefault="0079588A" w:rsidP="0079588A">
            <w:pPr>
              <w:widowControl w:val="0"/>
              <w:spacing w:after="0"/>
              <w:jc w:val="center"/>
              <w:rPr>
                <w:rFonts w:ascii="Times New Roman" w:hAnsi="Times New Roman"/>
                <w:sz w:val="24"/>
                <w:szCs w:val="24"/>
              </w:rPr>
            </w:pPr>
            <w:r w:rsidRPr="0063114F">
              <w:rPr>
                <w:rFonts w:ascii="Times New Roman" w:hAnsi="Times New Roman"/>
                <w:sz w:val="24"/>
                <w:szCs w:val="24"/>
              </w:rPr>
              <w:t>6</w:t>
            </w:r>
          </w:p>
        </w:tc>
      </w:tr>
    </w:tbl>
    <w:p w:rsidR="00FC2887" w:rsidRDefault="00FC2887" w:rsidP="00FC2887">
      <w:pPr>
        <w:widowControl w:val="0"/>
        <w:jc w:val="center"/>
        <w:rPr>
          <w:sz w:val="24"/>
          <w:szCs w:val="24"/>
        </w:rPr>
      </w:pPr>
    </w:p>
    <w:p w:rsidR="00FC2887" w:rsidRDefault="00FC2887" w:rsidP="00411E9F">
      <w:pPr>
        <w:pStyle w:val="ConsPlusNormal"/>
        <w:outlineLvl w:val="1"/>
        <w:rPr>
          <w:rFonts w:ascii="Calibri" w:hAnsi="Calibri" w:cs="Times New Roman"/>
          <w:sz w:val="24"/>
          <w:szCs w:val="24"/>
        </w:rPr>
      </w:pPr>
    </w:p>
    <w:p w:rsidR="00411E9F" w:rsidRDefault="00411E9F" w:rsidP="00411E9F">
      <w:pPr>
        <w:pStyle w:val="ConsPlusNormal"/>
        <w:outlineLvl w:val="1"/>
        <w:rPr>
          <w:rFonts w:ascii="Calibri" w:hAnsi="Calibri" w:cs="Times New Roman"/>
          <w:sz w:val="24"/>
          <w:szCs w:val="24"/>
        </w:rPr>
      </w:pPr>
    </w:p>
    <w:p w:rsidR="00411E9F" w:rsidRDefault="00411E9F" w:rsidP="00411E9F">
      <w:pPr>
        <w:pStyle w:val="ConsPlusNormal"/>
        <w:outlineLvl w:val="1"/>
        <w:rPr>
          <w:rFonts w:ascii="Calibri" w:hAnsi="Calibri" w:cs="Times New Roman"/>
          <w:sz w:val="24"/>
          <w:szCs w:val="24"/>
        </w:rPr>
      </w:pPr>
    </w:p>
    <w:p w:rsidR="00411E9F" w:rsidRDefault="00411E9F" w:rsidP="00411E9F">
      <w:pPr>
        <w:pStyle w:val="ConsPlusNormal"/>
        <w:outlineLvl w:val="1"/>
        <w:rPr>
          <w:rFonts w:ascii="Times New Roman" w:hAnsi="Times New Roman" w:cs="Times New Roman"/>
          <w:b/>
          <w:sz w:val="28"/>
          <w:szCs w:val="28"/>
        </w:rPr>
      </w:pPr>
    </w:p>
    <w:p w:rsidR="00C26B91" w:rsidRPr="00C26B91" w:rsidRDefault="00C26B91" w:rsidP="00C26B91">
      <w:pPr>
        <w:pStyle w:val="ConsPlusNormal"/>
        <w:jc w:val="center"/>
        <w:outlineLvl w:val="1"/>
        <w:rPr>
          <w:rFonts w:ascii="Times New Roman" w:hAnsi="Times New Roman" w:cs="Times New Roman"/>
          <w:b/>
          <w:sz w:val="28"/>
          <w:szCs w:val="28"/>
        </w:rPr>
      </w:pPr>
      <w:r w:rsidRPr="00C26B91">
        <w:rPr>
          <w:rFonts w:ascii="Times New Roman" w:hAnsi="Times New Roman" w:cs="Times New Roman"/>
          <w:b/>
          <w:sz w:val="28"/>
          <w:szCs w:val="28"/>
        </w:rPr>
        <w:lastRenderedPageBreak/>
        <w:t>3</w:t>
      </w:r>
      <w:r w:rsidR="008755C1">
        <w:rPr>
          <w:rFonts w:ascii="Times New Roman" w:hAnsi="Times New Roman" w:cs="Times New Roman"/>
          <w:b/>
          <w:sz w:val="28"/>
          <w:szCs w:val="28"/>
        </w:rPr>
        <w:t>4</w:t>
      </w:r>
      <w:r w:rsidRPr="00C26B91">
        <w:rPr>
          <w:rFonts w:ascii="Times New Roman" w:hAnsi="Times New Roman" w:cs="Times New Roman"/>
          <w:b/>
          <w:sz w:val="28"/>
          <w:szCs w:val="28"/>
        </w:rPr>
        <w:t>. Паспорт подпрограммы «Комплексное освоение земельных участков в целях жилищного строительства и развития застроенных территорий в городе Лыткарино»</w:t>
      </w:r>
      <w:r w:rsidR="00624BEF">
        <w:rPr>
          <w:rFonts w:ascii="Times New Roman" w:hAnsi="Times New Roman" w:cs="Times New Roman"/>
          <w:b/>
          <w:sz w:val="28"/>
          <w:szCs w:val="28"/>
        </w:rPr>
        <w:t xml:space="preserve"> на 2015-2018 годы</w:t>
      </w:r>
      <w:r w:rsidRPr="00C26B91">
        <w:rPr>
          <w:rFonts w:ascii="Times New Roman" w:hAnsi="Times New Roman" w:cs="Times New Roman"/>
          <w:b/>
          <w:sz w:val="28"/>
          <w:szCs w:val="28"/>
        </w:rPr>
        <w:t xml:space="preserve"> муниципальной программы «Жилище города Лыткарино» на 2014-2024 годы.</w:t>
      </w: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4"/>
        <w:gridCol w:w="2835"/>
        <w:gridCol w:w="2410"/>
        <w:gridCol w:w="2764"/>
        <w:gridCol w:w="3022"/>
      </w:tblGrid>
      <w:tr w:rsidR="00C26B91" w:rsidRPr="00411E9F" w:rsidTr="009756DF">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Наименование подпрограммы</w:t>
            </w:r>
          </w:p>
        </w:tc>
        <w:tc>
          <w:tcPr>
            <w:tcW w:w="11031" w:type="dxa"/>
            <w:gridSpan w:val="4"/>
          </w:tcPr>
          <w:p w:rsidR="00C26B91" w:rsidRPr="00411E9F" w:rsidRDefault="00C26B91" w:rsidP="002B70CC">
            <w:pPr>
              <w:spacing w:after="0" w:line="240" w:lineRule="auto"/>
              <w:ind w:hanging="32"/>
              <w:jc w:val="both"/>
              <w:rPr>
                <w:rFonts w:ascii="Times New Roman" w:hAnsi="Times New Roman"/>
                <w:sz w:val="24"/>
                <w:szCs w:val="24"/>
              </w:rPr>
            </w:pPr>
            <w:r w:rsidRPr="00411E9F">
              <w:rPr>
                <w:rFonts w:ascii="Times New Roman" w:hAnsi="Times New Roman"/>
                <w:sz w:val="24"/>
                <w:szCs w:val="24"/>
              </w:rPr>
              <w:t xml:space="preserve"> </w:t>
            </w:r>
            <w:r w:rsidR="00B22892" w:rsidRPr="00411E9F">
              <w:rPr>
                <w:rFonts w:ascii="Times New Roman" w:hAnsi="Times New Roman"/>
                <w:sz w:val="24"/>
                <w:szCs w:val="24"/>
              </w:rPr>
              <w:t>«</w:t>
            </w:r>
            <w:r w:rsidRPr="00411E9F">
              <w:rPr>
                <w:rFonts w:ascii="Times New Roman" w:hAnsi="Times New Roman"/>
                <w:sz w:val="24"/>
                <w:szCs w:val="24"/>
              </w:rPr>
              <w:t>Комплексное освоение земельных участков в целях жилищного строительства и развития застроенных территорий в городе Лыткарино</w:t>
            </w:r>
            <w:r w:rsidR="00B22892" w:rsidRPr="00411E9F">
              <w:rPr>
                <w:rFonts w:ascii="Times New Roman" w:hAnsi="Times New Roman"/>
                <w:sz w:val="24"/>
                <w:szCs w:val="24"/>
              </w:rPr>
              <w:t>» на 2015-2018 годы</w:t>
            </w:r>
            <w:r w:rsidRPr="00411E9F">
              <w:rPr>
                <w:rFonts w:ascii="Times New Roman" w:hAnsi="Times New Roman"/>
                <w:sz w:val="24"/>
                <w:szCs w:val="24"/>
              </w:rPr>
              <w:t xml:space="preserve"> </w:t>
            </w:r>
          </w:p>
        </w:tc>
      </w:tr>
      <w:tr w:rsidR="00C26B91" w:rsidRPr="00411E9F" w:rsidTr="009756DF">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Цели подпрограммы</w:t>
            </w:r>
          </w:p>
        </w:tc>
        <w:tc>
          <w:tcPr>
            <w:tcW w:w="11031" w:type="dxa"/>
            <w:gridSpan w:val="4"/>
          </w:tcPr>
          <w:p w:rsidR="00C26B91" w:rsidRPr="00411E9F" w:rsidRDefault="00C26B91" w:rsidP="002B70CC">
            <w:pPr>
              <w:pStyle w:val="ConsPlusNormal"/>
              <w:rPr>
                <w:rFonts w:ascii="Times New Roman" w:hAnsi="Times New Roman" w:cs="Times New Roman"/>
                <w:sz w:val="24"/>
                <w:szCs w:val="24"/>
              </w:rPr>
            </w:pPr>
            <w:r w:rsidRPr="00411E9F">
              <w:rPr>
                <w:rFonts w:ascii="Times New Roman" w:hAnsi="Times New Roman" w:cs="Times New Roman"/>
                <w:sz w:val="24"/>
                <w:szCs w:val="24"/>
              </w:rPr>
              <w:t>Обеспечение   комфортных условий проживания для жителей города Лыткарино Московской области,  развитие социальной и транспортной инфраструктур, переселение жителей из аварийного и ветхого фондов</w:t>
            </w:r>
          </w:p>
        </w:tc>
      </w:tr>
      <w:tr w:rsidR="00C26B91" w:rsidRPr="00411E9F" w:rsidTr="009756DF">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Задачи подпрограммы</w:t>
            </w:r>
          </w:p>
        </w:tc>
        <w:tc>
          <w:tcPr>
            <w:tcW w:w="11031" w:type="dxa"/>
            <w:gridSpan w:val="4"/>
          </w:tcPr>
          <w:p w:rsidR="00C26B91" w:rsidRPr="00411E9F" w:rsidRDefault="00C26B91" w:rsidP="002B70CC">
            <w:pPr>
              <w:pStyle w:val="ConsPlusNormal"/>
              <w:rPr>
                <w:rFonts w:ascii="Times New Roman" w:hAnsi="Times New Roman" w:cs="Times New Roman"/>
                <w:sz w:val="24"/>
                <w:szCs w:val="24"/>
              </w:rPr>
            </w:pPr>
            <w:r w:rsidRPr="00411E9F">
              <w:rPr>
                <w:rFonts w:ascii="Times New Roman" w:hAnsi="Times New Roman" w:cs="Times New Roman"/>
                <w:sz w:val="24"/>
                <w:szCs w:val="24"/>
              </w:rPr>
              <w:t xml:space="preserve">Развитие жилищного и жилищно-коммунального секторов экономики и повышение уровня обеспеченности населения жильем. </w:t>
            </w:r>
          </w:p>
          <w:p w:rsidR="00C26B91" w:rsidRPr="00411E9F" w:rsidRDefault="00C26B91" w:rsidP="002B70CC">
            <w:pPr>
              <w:pStyle w:val="ConsPlusNormal"/>
              <w:rPr>
                <w:rFonts w:ascii="Times New Roman" w:hAnsi="Times New Roman" w:cs="Times New Roman"/>
                <w:sz w:val="24"/>
                <w:szCs w:val="24"/>
              </w:rPr>
            </w:pPr>
            <w:r w:rsidRPr="00411E9F">
              <w:rPr>
                <w:rFonts w:ascii="Times New Roman" w:hAnsi="Times New Roman" w:cs="Times New Roman"/>
                <w:sz w:val="24"/>
                <w:szCs w:val="24"/>
              </w:rPr>
              <w:t>Приведение жилищного фонда, коммунальной и социальной  инфраструктур в соответствие со стандартами  качества, обеспечивающими комфортные условия проживания.</w:t>
            </w:r>
          </w:p>
        </w:tc>
      </w:tr>
      <w:tr w:rsidR="00C26B91" w:rsidRPr="00411E9F" w:rsidTr="009756DF">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Координатор подпрограммы</w:t>
            </w:r>
          </w:p>
        </w:tc>
        <w:tc>
          <w:tcPr>
            <w:tcW w:w="11031" w:type="dxa"/>
            <w:gridSpan w:val="4"/>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Заместитель Главы Администрации города Лыткарино В.Б. Заброда</w:t>
            </w:r>
          </w:p>
        </w:tc>
      </w:tr>
      <w:tr w:rsidR="00C26B91" w:rsidRPr="00411E9F" w:rsidTr="009756DF">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Заказчик подпрограммы</w:t>
            </w:r>
          </w:p>
        </w:tc>
        <w:tc>
          <w:tcPr>
            <w:tcW w:w="11031" w:type="dxa"/>
            <w:gridSpan w:val="4"/>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Администрация города Лыткарино</w:t>
            </w:r>
          </w:p>
        </w:tc>
      </w:tr>
      <w:tr w:rsidR="00C26B91" w:rsidRPr="00411E9F" w:rsidTr="009756DF">
        <w:tc>
          <w:tcPr>
            <w:tcW w:w="3794" w:type="dxa"/>
          </w:tcPr>
          <w:p w:rsidR="00C26B91" w:rsidRPr="00411E9F" w:rsidRDefault="00C26B91" w:rsidP="002B70CC">
            <w:pPr>
              <w:tabs>
                <w:tab w:val="center" w:pos="4677"/>
                <w:tab w:val="right" w:pos="9355"/>
              </w:tabs>
              <w:spacing w:after="0" w:line="240" w:lineRule="auto"/>
              <w:rPr>
                <w:rFonts w:ascii="Times New Roman" w:hAnsi="Times New Roman"/>
                <w:sz w:val="24"/>
                <w:szCs w:val="24"/>
              </w:rPr>
            </w:pPr>
            <w:r w:rsidRPr="00411E9F">
              <w:rPr>
                <w:rFonts w:ascii="Times New Roman" w:hAnsi="Times New Roman"/>
                <w:sz w:val="24"/>
                <w:szCs w:val="24"/>
              </w:rPr>
              <w:t>Разработчики подпрограммы</w:t>
            </w:r>
          </w:p>
        </w:tc>
        <w:tc>
          <w:tcPr>
            <w:tcW w:w="11031" w:type="dxa"/>
            <w:gridSpan w:val="4"/>
          </w:tcPr>
          <w:p w:rsidR="00C26B91" w:rsidRPr="00411E9F" w:rsidRDefault="00BC3FE5" w:rsidP="00BC3FE5">
            <w:pPr>
              <w:spacing w:after="0" w:line="240" w:lineRule="auto"/>
              <w:rPr>
                <w:rFonts w:ascii="Times New Roman" w:hAnsi="Times New Roman"/>
                <w:sz w:val="24"/>
                <w:szCs w:val="24"/>
              </w:rPr>
            </w:pPr>
            <w:r>
              <w:rPr>
                <w:rFonts w:ascii="Times New Roman" w:hAnsi="Times New Roman"/>
                <w:sz w:val="24"/>
                <w:szCs w:val="24"/>
              </w:rPr>
              <w:t>Управление а</w:t>
            </w:r>
            <w:r w:rsidR="00C26B91" w:rsidRPr="00411E9F">
              <w:rPr>
                <w:rFonts w:ascii="Times New Roman" w:hAnsi="Times New Roman"/>
                <w:sz w:val="24"/>
                <w:szCs w:val="24"/>
              </w:rPr>
              <w:t>рхитектуры</w:t>
            </w:r>
            <w:r>
              <w:rPr>
                <w:rFonts w:ascii="Times New Roman" w:hAnsi="Times New Roman"/>
                <w:sz w:val="24"/>
                <w:szCs w:val="24"/>
              </w:rPr>
              <w:t>,</w:t>
            </w:r>
            <w:r w:rsidR="00C26B91" w:rsidRPr="00411E9F">
              <w:rPr>
                <w:rFonts w:ascii="Times New Roman" w:hAnsi="Times New Roman"/>
                <w:sz w:val="24"/>
                <w:szCs w:val="24"/>
              </w:rPr>
              <w:t xml:space="preserve"> градостроительства</w:t>
            </w:r>
            <w:r>
              <w:rPr>
                <w:rFonts w:ascii="Times New Roman" w:hAnsi="Times New Roman"/>
                <w:sz w:val="24"/>
                <w:szCs w:val="24"/>
              </w:rPr>
              <w:t xml:space="preserve"> и инвестиционной политики города Лыткарино</w:t>
            </w:r>
          </w:p>
        </w:tc>
      </w:tr>
      <w:tr w:rsidR="00C26B91" w:rsidRPr="00411E9F" w:rsidTr="009756DF">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Ответственные за выполнение подпрограммы</w:t>
            </w:r>
          </w:p>
        </w:tc>
        <w:tc>
          <w:tcPr>
            <w:tcW w:w="11031" w:type="dxa"/>
            <w:gridSpan w:val="4"/>
          </w:tcPr>
          <w:p w:rsidR="00C26B91" w:rsidRPr="00411E9F" w:rsidRDefault="00BC3FE5" w:rsidP="002B70CC">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города Лыткарино;</w:t>
            </w:r>
            <w:r w:rsidR="00C26B91" w:rsidRPr="00411E9F">
              <w:rPr>
                <w:rFonts w:ascii="Times New Roman" w:hAnsi="Times New Roman" w:cs="Times New Roman"/>
                <w:sz w:val="24"/>
                <w:szCs w:val="24"/>
              </w:rPr>
              <w:t xml:space="preserve">                                             </w:t>
            </w:r>
          </w:p>
          <w:p w:rsidR="00C26B91" w:rsidRPr="00411E9F" w:rsidRDefault="00C26B91" w:rsidP="002B70CC">
            <w:pPr>
              <w:pStyle w:val="ConsPlusNormal"/>
              <w:jc w:val="both"/>
              <w:rPr>
                <w:rFonts w:ascii="Times New Roman" w:hAnsi="Times New Roman" w:cs="Times New Roman"/>
                <w:sz w:val="24"/>
                <w:szCs w:val="24"/>
              </w:rPr>
            </w:pPr>
            <w:r w:rsidRPr="00411E9F">
              <w:rPr>
                <w:rFonts w:ascii="Times New Roman" w:hAnsi="Times New Roman" w:cs="Times New Roman"/>
                <w:sz w:val="24"/>
                <w:szCs w:val="24"/>
              </w:rPr>
              <w:t xml:space="preserve">Управление  жилищно-коммунального хозяйства и развития городской </w:t>
            </w:r>
            <w:r w:rsidR="00BC3FE5">
              <w:rPr>
                <w:rFonts w:ascii="Times New Roman" w:hAnsi="Times New Roman" w:cs="Times New Roman"/>
                <w:sz w:val="24"/>
                <w:szCs w:val="24"/>
              </w:rPr>
              <w:t>инфраструктуры города Лыткарино;</w:t>
            </w:r>
            <w:r w:rsidRPr="00411E9F">
              <w:rPr>
                <w:rFonts w:ascii="Times New Roman" w:hAnsi="Times New Roman" w:cs="Times New Roman"/>
                <w:sz w:val="24"/>
                <w:szCs w:val="24"/>
              </w:rPr>
              <w:t xml:space="preserve"> </w:t>
            </w:r>
          </w:p>
          <w:p w:rsidR="00C26B91" w:rsidRDefault="00C26B91" w:rsidP="002B70CC">
            <w:pPr>
              <w:pStyle w:val="ConsPlusNormal"/>
              <w:jc w:val="both"/>
              <w:rPr>
                <w:rFonts w:ascii="Times New Roman" w:hAnsi="Times New Roman" w:cs="Times New Roman"/>
                <w:sz w:val="24"/>
                <w:szCs w:val="24"/>
              </w:rPr>
            </w:pPr>
            <w:r w:rsidRPr="00411E9F">
              <w:rPr>
                <w:rFonts w:ascii="Times New Roman" w:hAnsi="Times New Roman" w:cs="Times New Roman"/>
                <w:sz w:val="24"/>
                <w:szCs w:val="24"/>
              </w:rPr>
              <w:t>Комитет по управлению имуществом город</w:t>
            </w:r>
            <w:r w:rsidR="00BC3FE5">
              <w:rPr>
                <w:rFonts w:ascii="Times New Roman" w:hAnsi="Times New Roman" w:cs="Times New Roman"/>
                <w:sz w:val="24"/>
                <w:szCs w:val="24"/>
              </w:rPr>
              <w:t>а Лыткарино;</w:t>
            </w:r>
          </w:p>
          <w:p w:rsidR="00BC3FE5" w:rsidRPr="00411E9F" w:rsidRDefault="00BC3FE5" w:rsidP="002B70CC">
            <w:pPr>
              <w:pStyle w:val="ConsPlusNormal"/>
              <w:jc w:val="both"/>
              <w:rPr>
                <w:rFonts w:ascii="Times New Roman" w:hAnsi="Times New Roman" w:cs="Times New Roman"/>
                <w:sz w:val="24"/>
                <w:szCs w:val="24"/>
              </w:rPr>
            </w:pPr>
            <w:r>
              <w:rPr>
                <w:rFonts w:ascii="Times New Roman" w:hAnsi="Times New Roman"/>
                <w:sz w:val="24"/>
                <w:szCs w:val="24"/>
              </w:rPr>
              <w:t>Управление а</w:t>
            </w:r>
            <w:r w:rsidRPr="00411E9F">
              <w:rPr>
                <w:rFonts w:ascii="Times New Roman" w:hAnsi="Times New Roman"/>
                <w:sz w:val="24"/>
                <w:szCs w:val="24"/>
              </w:rPr>
              <w:t>рхитектуры</w:t>
            </w:r>
            <w:r>
              <w:rPr>
                <w:rFonts w:ascii="Times New Roman" w:hAnsi="Times New Roman"/>
                <w:sz w:val="24"/>
                <w:szCs w:val="24"/>
              </w:rPr>
              <w:t>,</w:t>
            </w:r>
            <w:r w:rsidRPr="00411E9F">
              <w:rPr>
                <w:rFonts w:ascii="Times New Roman" w:hAnsi="Times New Roman"/>
                <w:sz w:val="24"/>
                <w:szCs w:val="24"/>
              </w:rPr>
              <w:t xml:space="preserve"> градостроительства</w:t>
            </w:r>
            <w:r>
              <w:rPr>
                <w:rFonts w:ascii="Times New Roman" w:hAnsi="Times New Roman"/>
                <w:sz w:val="24"/>
                <w:szCs w:val="24"/>
              </w:rPr>
              <w:t xml:space="preserve"> и инвестиционной политики города Лыткарино;</w:t>
            </w:r>
          </w:p>
          <w:p w:rsidR="00C26B91" w:rsidRPr="00411E9F" w:rsidRDefault="00C26B91" w:rsidP="002B70CC">
            <w:pPr>
              <w:pStyle w:val="ConsPlusNormal"/>
              <w:jc w:val="both"/>
              <w:rPr>
                <w:rFonts w:ascii="Times New Roman" w:hAnsi="Times New Roman" w:cs="Times New Roman"/>
                <w:sz w:val="24"/>
                <w:szCs w:val="24"/>
              </w:rPr>
            </w:pPr>
            <w:r w:rsidRPr="00411E9F">
              <w:rPr>
                <w:rFonts w:ascii="Times New Roman" w:hAnsi="Times New Roman" w:cs="Times New Roman"/>
                <w:sz w:val="24"/>
                <w:szCs w:val="24"/>
              </w:rPr>
              <w:t>Лица, заключившие с Администрацией города Лыткарино договоры о развитии застроенных территорий</w:t>
            </w:r>
            <w:r w:rsidR="00B22892" w:rsidRPr="00411E9F">
              <w:rPr>
                <w:rFonts w:ascii="Times New Roman" w:hAnsi="Times New Roman" w:cs="Times New Roman"/>
                <w:sz w:val="24"/>
                <w:szCs w:val="24"/>
              </w:rPr>
              <w:t xml:space="preserve"> и договоры аренды земельного участка для комплексного освоения в целях жилищного строительства</w:t>
            </w:r>
            <w:r w:rsidRPr="00411E9F">
              <w:rPr>
                <w:rFonts w:ascii="Times New Roman" w:hAnsi="Times New Roman" w:cs="Times New Roman"/>
                <w:sz w:val="24"/>
                <w:szCs w:val="24"/>
              </w:rPr>
              <w:t xml:space="preserve">. </w:t>
            </w:r>
          </w:p>
        </w:tc>
      </w:tr>
      <w:tr w:rsidR="00C26B91" w:rsidRPr="00411E9F" w:rsidTr="009756DF">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t>Сроки реализации подпрограммы</w:t>
            </w:r>
          </w:p>
        </w:tc>
        <w:tc>
          <w:tcPr>
            <w:tcW w:w="11031" w:type="dxa"/>
            <w:gridSpan w:val="4"/>
          </w:tcPr>
          <w:p w:rsidR="00C26B91" w:rsidRPr="00411E9F" w:rsidRDefault="00C26B91" w:rsidP="00624BEF">
            <w:pPr>
              <w:shd w:val="clear" w:color="auto" w:fill="FFFFFF"/>
              <w:snapToGrid w:val="0"/>
              <w:spacing w:after="0" w:line="240" w:lineRule="auto"/>
              <w:ind w:right="101"/>
              <w:rPr>
                <w:rFonts w:ascii="Times New Roman" w:hAnsi="Times New Roman"/>
                <w:sz w:val="24"/>
                <w:szCs w:val="24"/>
              </w:rPr>
            </w:pPr>
            <w:r w:rsidRPr="00411E9F">
              <w:rPr>
                <w:rFonts w:ascii="Times New Roman" w:hAnsi="Times New Roman"/>
                <w:color w:val="000000"/>
                <w:spacing w:val="-1"/>
                <w:sz w:val="24"/>
                <w:szCs w:val="24"/>
              </w:rPr>
              <w:t>201</w:t>
            </w:r>
            <w:r w:rsidR="00624BEF" w:rsidRPr="00411E9F">
              <w:rPr>
                <w:rFonts w:ascii="Times New Roman" w:hAnsi="Times New Roman"/>
                <w:color w:val="000000"/>
                <w:spacing w:val="-1"/>
                <w:sz w:val="24"/>
                <w:szCs w:val="24"/>
              </w:rPr>
              <w:t>5</w:t>
            </w:r>
            <w:r w:rsidRPr="00411E9F">
              <w:rPr>
                <w:rFonts w:ascii="Times New Roman" w:hAnsi="Times New Roman"/>
                <w:color w:val="000000"/>
                <w:spacing w:val="-1"/>
                <w:sz w:val="24"/>
                <w:szCs w:val="24"/>
              </w:rPr>
              <w:t>–2018 годы</w:t>
            </w:r>
          </w:p>
        </w:tc>
      </w:tr>
      <w:tr w:rsidR="0079223A" w:rsidRPr="00411E9F" w:rsidTr="009756DF">
        <w:tc>
          <w:tcPr>
            <w:tcW w:w="3794" w:type="dxa"/>
          </w:tcPr>
          <w:p w:rsidR="0079223A" w:rsidRDefault="0079223A" w:rsidP="002B70CC">
            <w:pPr>
              <w:spacing w:after="0" w:line="240" w:lineRule="auto"/>
              <w:rPr>
                <w:rFonts w:ascii="Times New Roman" w:hAnsi="Times New Roman"/>
                <w:sz w:val="24"/>
                <w:szCs w:val="24"/>
              </w:rPr>
            </w:pPr>
            <w:r w:rsidRPr="00411E9F">
              <w:rPr>
                <w:rFonts w:ascii="Times New Roman" w:hAnsi="Times New Roman"/>
                <w:sz w:val="24"/>
                <w:szCs w:val="24"/>
              </w:rPr>
              <w:t>Источники финансирования подпрограммы.</w:t>
            </w:r>
          </w:p>
          <w:p w:rsidR="0079223A" w:rsidRPr="00411E9F" w:rsidRDefault="0079223A" w:rsidP="002B70CC">
            <w:pPr>
              <w:spacing w:after="0" w:line="240" w:lineRule="auto"/>
              <w:rPr>
                <w:rFonts w:ascii="Times New Roman" w:hAnsi="Times New Roman"/>
                <w:sz w:val="24"/>
                <w:szCs w:val="24"/>
              </w:rPr>
            </w:pPr>
            <w:r>
              <w:rPr>
                <w:rFonts w:ascii="Times New Roman" w:hAnsi="Times New Roman"/>
                <w:sz w:val="24"/>
                <w:szCs w:val="24"/>
              </w:rPr>
              <w:t>В том числе по годам.</w:t>
            </w:r>
          </w:p>
        </w:tc>
        <w:tc>
          <w:tcPr>
            <w:tcW w:w="2835" w:type="dxa"/>
          </w:tcPr>
          <w:p w:rsidR="0079223A"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2015 год</w:t>
            </w:r>
          </w:p>
        </w:tc>
        <w:tc>
          <w:tcPr>
            <w:tcW w:w="2410" w:type="dxa"/>
          </w:tcPr>
          <w:p w:rsidR="0079223A"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2016 год</w:t>
            </w:r>
          </w:p>
        </w:tc>
        <w:tc>
          <w:tcPr>
            <w:tcW w:w="2764" w:type="dxa"/>
          </w:tcPr>
          <w:p w:rsidR="0079223A"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2017 год</w:t>
            </w:r>
          </w:p>
        </w:tc>
        <w:tc>
          <w:tcPr>
            <w:tcW w:w="3022" w:type="dxa"/>
          </w:tcPr>
          <w:p w:rsidR="0079223A"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2018 год</w:t>
            </w:r>
          </w:p>
        </w:tc>
      </w:tr>
      <w:tr w:rsidR="009756DF" w:rsidRPr="00411E9F" w:rsidTr="009756DF">
        <w:tc>
          <w:tcPr>
            <w:tcW w:w="3794" w:type="dxa"/>
          </w:tcPr>
          <w:p w:rsidR="009756DF" w:rsidRPr="00411E9F" w:rsidRDefault="009756DF" w:rsidP="002B70CC">
            <w:pPr>
              <w:spacing w:after="0" w:line="240" w:lineRule="auto"/>
              <w:rPr>
                <w:rFonts w:ascii="Times New Roman" w:hAnsi="Times New Roman"/>
                <w:sz w:val="24"/>
                <w:szCs w:val="24"/>
              </w:rPr>
            </w:pPr>
            <w:r>
              <w:rPr>
                <w:rFonts w:ascii="Times New Roman" w:hAnsi="Times New Roman"/>
                <w:sz w:val="24"/>
                <w:szCs w:val="24"/>
              </w:rPr>
              <w:t>Средства бюджета города Лыткарино</w:t>
            </w:r>
          </w:p>
        </w:tc>
        <w:tc>
          <w:tcPr>
            <w:tcW w:w="2835"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c>
          <w:tcPr>
            <w:tcW w:w="2410"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c>
          <w:tcPr>
            <w:tcW w:w="2764"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c>
          <w:tcPr>
            <w:tcW w:w="3022"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r>
      <w:tr w:rsidR="009756DF" w:rsidRPr="00411E9F" w:rsidTr="009756DF">
        <w:tc>
          <w:tcPr>
            <w:tcW w:w="3794" w:type="dxa"/>
          </w:tcPr>
          <w:p w:rsidR="009756DF" w:rsidRPr="00411E9F" w:rsidRDefault="009756DF" w:rsidP="002B70CC">
            <w:pPr>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2835"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c>
          <w:tcPr>
            <w:tcW w:w="2410"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c>
          <w:tcPr>
            <w:tcW w:w="2764"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c>
          <w:tcPr>
            <w:tcW w:w="3022" w:type="dxa"/>
          </w:tcPr>
          <w:p w:rsidR="009756DF" w:rsidRPr="00411E9F" w:rsidRDefault="009756DF" w:rsidP="009756DF">
            <w:pPr>
              <w:shd w:val="clear" w:color="auto" w:fill="FFFFFF"/>
              <w:snapToGrid w:val="0"/>
              <w:spacing w:after="0" w:line="240" w:lineRule="auto"/>
              <w:ind w:right="101"/>
              <w:jc w:val="center"/>
              <w:rPr>
                <w:rFonts w:ascii="Times New Roman" w:hAnsi="Times New Roman"/>
                <w:color w:val="000000"/>
                <w:spacing w:val="-1"/>
                <w:sz w:val="24"/>
                <w:szCs w:val="24"/>
              </w:rPr>
            </w:pPr>
            <w:r>
              <w:rPr>
                <w:rFonts w:ascii="Times New Roman" w:hAnsi="Times New Roman"/>
                <w:color w:val="000000"/>
                <w:spacing w:val="-1"/>
                <w:sz w:val="24"/>
                <w:szCs w:val="24"/>
              </w:rPr>
              <w:t>0</w:t>
            </w:r>
          </w:p>
        </w:tc>
      </w:tr>
      <w:tr w:rsidR="009756DF" w:rsidRPr="00411E9F" w:rsidTr="00660A75">
        <w:tc>
          <w:tcPr>
            <w:tcW w:w="3794" w:type="dxa"/>
          </w:tcPr>
          <w:p w:rsidR="009756DF" w:rsidRPr="00411E9F" w:rsidRDefault="009756DF" w:rsidP="002B70CC">
            <w:pPr>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1031" w:type="dxa"/>
            <w:gridSpan w:val="4"/>
          </w:tcPr>
          <w:p w:rsidR="009756DF" w:rsidRPr="00411E9F" w:rsidRDefault="009756DF" w:rsidP="00B36FB0">
            <w:pPr>
              <w:shd w:val="clear" w:color="auto" w:fill="FFFFFF"/>
              <w:snapToGrid w:val="0"/>
              <w:spacing w:after="0" w:line="240" w:lineRule="auto"/>
              <w:ind w:right="101"/>
              <w:jc w:val="both"/>
              <w:rPr>
                <w:rFonts w:ascii="Times New Roman" w:hAnsi="Times New Roman"/>
                <w:color w:val="000000"/>
                <w:spacing w:val="-1"/>
                <w:sz w:val="24"/>
                <w:szCs w:val="24"/>
              </w:rPr>
            </w:pPr>
            <w:r>
              <w:rPr>
                <w:rFonts w:ascii="Times New Roman" w:hAnsi="Times New Roman"/>
                <w:color w:val="000000"/>
                <w:spacing w:val="-1"/>
                <w:sz w:val="24"/>
                <w:szCs w:val="24"/>
              </w:rPr>
              <w:t>Средства победителей аукционов на право заключения договоров аренды земельных участков для их комплексного освоения в целях жилищного строительства и победителей аукционов на право заключения договоров о развитии застроенных территорий.</w:t>
            </w:r>
          </w:p>
        </w:tc>
      </w:tr>
      <w:tr w:rsidR="00C26B91" w:rsidRPr="00411E9F" w:rsidTr="009756DF">
        <w:trPr>
          <w:trHeight w:val="320"/>
        </w:trPr>
        <w:tc>
          <w:tcPr>
            <w:tcW w:w="3794" w:type="dxa"/>
          </w:tcPr>
          <w:p w:rsidR="00C26B91" w:rsidRPr="00411E9F" w:rsidRDefault="00C26B91" w:rsidP="002B70CC">
            <w:pPr>
              <w:spacing w:after="0" w:line="240" w:lineRule="auto"/>
              <w:rPr>
                <w:rFonts w:ascii="Times New Roman" w:hAnsi="Times New Roman"/>
                <w:sz w:val="24"/>
                <w:szCs w:val="24"/>
              </w:rPr>
            </w:pPr>
            <w:r w:rsidRPr="00411E9F">
              <w:rPr>
                <w:rFonts w:ascii="Times New Roman" w:hAnsi="Times New Roman"/>
                <w:sz w:val="24"/>
                <w:szCs w:val="24"/>
              </w:rPr>
              <w:lastRenderedPageBreak/>
              <w:t>Планируемые результаты реализации подпрограммы</w:t>
            </w:r>
          </w:p>
        </w:tc>
        <w:tc>
          <w:tcPr>
            <w:tcW w:w="11031" w:type="dxa"/>
            <w:gridSpan w:val="4"/>
          </w:tcPr>
          <w:p w:rsidR="004E0CE7" w:rsidRPr="00411E9F" w:rsidRDefault="00C26B91" w:rsidP="002B70CC">
            <w:pPr>
              <w:pStyle w:val="ConsPlusNormal"/>
              <w:rPr>
                <w:rFonts w:ascii="Times New Roman" w:hAnsi="Times New Roman" w:cs="Times New Roman"/>
                <w:sz w:val="24"/>
                <w:szCs w:val="24"/>
              </w:rPr>
            </w:pPr>
            <w:r w:rsidRPr="00411E9F">
              <w:rPr>
                <w:rFonts w:ascii="Times New Roman" w:hAnsi="Times New Roman" w:cs="Times New Roman"/>
                <w:sz w:val="24"/>
                <w:szCs w:val="24"/>
              </w:rPr>
              <w:t xml:space="preserve">Ликвидация жилищного фонда, подлежащего  сносу – </w:t>
            </w:r>
            <w:smartTag w:uri="urn:schemas-microsoft-com:office:smarttags" w:element="metricconverter">
              <w:smartTagPr>
                <w:attr w:name="ProductID" w:val="43 034,5 кв. м"/>
              </w:smartTagPr>
              <w:r w:rsidRPr="00411E9F">
                <w:rPr>
                  <w:rFonts w:ascii="Times New Roman" w:hAnsi="Times New Roman" w:cs="Times New Roman"/>
                  <w:sz w:val="24"/>
                  <w:szCs w:val="24"/>
                </w:rPr>
                <w:t>43 034,5 кв. м</w:t>
              </w:r>
            </w:smartTag>
            <w:r w:rsidRPr="00411E9F">
              <w:rPr>
                <w:rFonts w:ascii="Times New Roman" w:hAnsi="Times New Roman" w:cs="Times New Roman"/>
                <w:sz w:val="24"/>
                <w:szCs w:val="24"/>
              </w:rPr>
              <w:t xml:space="preserve">.  </w:t>
            </w:r>
            <w:r w:rsidR="00B22892" w:rsidRPr="00411E9F">
              <w:rPr>
                <w:rFonts w:ascii="Times New Roman" w:hAnsi="Times New Roman" w:cs="Times New Roman"/>
                <w:sz w:val="24"/>
                <w:szCs w:val="24"/>
              </w:rPr>
              <w:t>(77 домов)</w:t>
            </w:r>
            <w:r w:rsidR="00B36FB0">
              <w:rPr>
                <w:rFonts w:ascii="Times New Roman" w:hAnsi="Times New Roman" w:cs="Times New Roman"/>
                <w:sz w:val="24"/>
                <w:szCs w:val="24"/>
              </w:rPr>
              <w:t>;</w:t>
            </w:r>
          </w:p>
          <w:p w:rsidR="004E0CE7" w:rsidRPr="00411E9F" w:rsidRDefault="00C26B91" w:rsidP="002B70CC">
            <w:pPr>
              <w:pStyle w:val="ConsPlusNormal"/>
              <w:rPr>
                <w:rFonts w:ascii="Times New Roman" w:hAnsi="Times New Roman" w:cs="Times New Roman"/>
                <w:sz w:val="24"/>
                <w:szCs w:val="24"/>
              </w:rPr>
            </w:pPr>
            <w:r w:rsidRPr="00411E9F">
              <w:rPr>
                <w:rFonts w:ascii="Times New Roman" w:hAnsi="Times New Roman" w:cs="Times New Roman"/>
                <w:sz w:val="24"/>
                <w:szCs w:val="24"/>
              </w:rPr>
              <w:t>Переселение из жилищного фонда, подлежащего  сносу  - 2 791  ч</w:t>
            </w:r>
            <w:r w:rsidR="00B22892" w:rsidRPr="00411E9F">
              <w:rPr>
                <w:rFonts w:ascii="Times New Roman" w:hAnsi="Times New Roman" w:cs="Times New Roman"/>
                <w:sz w:val="24"/>
                <w:szCs w:val="24"/>
              </w:rPr>
              <w:t>еловек (1 136 семей)</w:t>
            </w:r>
            <w:r w:rsidR="00B36FB0">
              <w:rPr>
                <w:rFonts w:ascii="Times New Roman" w:hAnsi="Times New Roman" w:cs="Times New Roman"/>
                <w:sz w:val="24"/>
                <w:szCs w:val="24"/>
              </w:rPr>
              <w:t>;</w:t>
            </w:r>
            <w:r w:rsidRPr="00411E9F">
              <w:rPr>
                <w:rFonts w:ascii="Times New Roman" w:hAnsi="Times New Roman" w:cs="Times New Roman"/>
                <w:sz w:val="24"/>
                <w:szCs w:val="24"/>
              </w:rPr>
              <w:t xml:space="preserve">        </w:t>
            </w:r>
            <w:r w:rsidR="00052A9D" w:rsidRPr="00411E9F">
              <w:rPr>
                <w:rFonts w:ascii="Times New Roman" w:hAnsi="Times New Roman" w:cs="Times New Roman"/>
                <w:sz w:val="24"/>
                <w:szCs w:val="24"/>
              </w:rPr>
              <w:t xml:space="preserve">                               </w:t>
            </w:r>
            <w:r w:rsidRPr="00411E9F">
              <w:rPr>
                <w:rFonts w:ascii="Times New Roman" w:hAnsi="Times New Roman" w:cs="Times New Roman"/>
                <w:sz w:val="24"/>
                <w:szCs w:val="24"/>
              </w:rPr>
              <w:br/>
              <w:t xml:space="preserve">Выделение жилой площади для переселения граждан из жилищного фонда, определенного к сносу – ориентировочно </w:t>
            </w:r>
            <w:smartTag w:uri="urn:schemas-microsoft-com:office:smarttags" w:element="metricconverter">
              <w:smartTagPr>
                <w:attr w:name="ProductID" w:val="60 000 кв. м"/>
              </w:smartTagPr>
              <w:r w:rsidRPr="00411E9F">
                <w:rPr>
                  <w:rFonts w:ascii="Times New Roman" w:hAnsi="Times New Roman" w:cs="Times New Roman"/>
                  <w:sz w:val="24"/>
                  <w:szCs w:val="24"/>
                </w:rPr>
                <w:t>60 000 кв. м</w:t>
              </w:r>
              <w:r w:rsidR="00B36FB0">
                <w:rPr>
                  <w:rFonts w:ascii="Times New Roman" w:hAnsi="Times New Roman" w:cs="Times New Roman"/>
                  <w:sz w:val="24"/>
                  <w:szCs w:val="24"/>
                </w:rPr>
                <w:t>;</w:t>
              </w:r>
            </w:smartTag>
            <w:r w:rsidRPr="00411E9F">
              <w:rPr>
                <w:rFonts w:ascii="Times New Roman" w:hAnsi="Times New Roman" w:cs="Times New Roman"/>
                <w:sz w:val="24"/>
                <w:szCs w:val="24"/>
              </w:rPr>
              <w:t xml:space="preserve">   </w:t>
            </w:r>
          </w:p>
          <w:p w:rsidR="00C26B91" w:rsidRPr="00411E9F" w:rsidRDefault="00C26B91" w:rsidP="00B36FB0">
            <w:pPr>
              <w:pStyle w:val="ConsPlusNormal"/>
              <w:rPr>
                <w:rFonts w:ascii="Times New Roman" w:hAnsi="Times New Roman" w:cs="Times New Roman"/>
                <w:sz w:val="24"/>
                <w:szCs w:val="24"/>
              </w:rPr>
            </w:pPr>
            <w:r w:rsidRPr="00411E9F">
              <w:rPr>
                <w:rFonts w:ascii="Times New Roman" w:hAnsi="Times New Roman" w:cs="Times New Roman"/>
                <w:sz w:val="24"/>
                <w:szCs w:val="24"/>
              </w:rPr>
              <w:t xml:space="preserve">Строительство около </w:t>
            </w:r>
            <w:smartTag w:uri="urn:schemas-microsoft-com:office:smarttags" w:element="metricconverter">
              <w:smartTagPr>
                <w:attr w:name="ProductID" w:val="280 000 кв. м"/>
              </w:smartTagPr>
              <w:r w:rsidRPr="00411E9F">
                <w:rPr>
                  <w:rFonts w:ascii="Times New Roman" w:hAnsi="Times New Roman" w:cs="Times New Roman"/>
                  <w:sz w:val="24"/>
                  <w:szCs w:val="24"/>
                </w:rPr>
                <w:t>280 000</w:t>
              </w:r>
              <w:r w:rsidRPr="00411E9F">
                <w:rPr>
                  <w:rFonts w:ascii="Times New Roman" w:hAnsi="Times New Roman" w:cs="Times New Roman"/>
                  <w:color w:val="FF0000"/>
                  <w:sz w:val="24"/>
                  <w:szCs w:val="24"/>
                </w:rPr>
                <w:t xml:space="preserve"> </w:t>
              </w:r>
              <w:r w:rsidRPr="00411E9F">
                <w:rPr>
                  <w:rFonts w:ascii="Times New Roman" w:hAnsi="Times New Roman" w:cs="Times New Roman"/>
                  <w:sz w:val="24"/>
                  <w:szCs w:val="24"/>
                </w:rPr>
                <w:t>кв. м</w:t>
              </w:r>
            </w:smartTag>
            <w:r w:rsidRPr="00411E9F">
              <w:rPr>
                <w:rFonts w:ascii="Times New Roman" w:hAnsi="Times New Roman" w:cs="Times New Roman"/>
                <w:sz w:val="24"/>
                <w:szCs w:val="24"/>
              </w:rPr>
              <w:t xml:space="preserve"> жилья в период  2011-2018 годов при сносе жилья, определенного к сносу</w:t>
            </w:r>
            <w:r w:rsidR="00B36FB0">
              <w:rPr>
                <w:rFonts w:ascii="Times New Roman" w:hAnsi="Times New Roman" w:cs="Times New Roman"/>
                <w:sz w:val="24"/>
                <w:szCs w:val="24"/>
              </w:rPr>
              <w:t>;</w:t>
            </w:r>
            <w:r w:rsidRPr="00411E9F">
              <w:rPr>
                <w:rFonts w:ascii="Times New Roman" w:hAnsi="Times New Roman"/>
                <w:sz w:val="24"/>
                <w:szCs w:val="24"/>
              </w:rPr>
              <w:br/>
              <w:t>Приобретение в собственность города Лыткарино объектов</w:t>
            </w:r>
            <w:r w:rsidR="00B36FB0">
              <w:rPr>
                <w:rFonts w:ascii="Times New Roman" w:hAnsi="Times New Roman"/>
                <w:sz w:val="24"/>
                <w:szCs w:val="24"/>
              </w:rPr>
              <w:t xml:space="preserve"> социальной и инженерной инфраструктуры, созданных при освоении земельных участков, предоставленных под жилищное строительство</w:t>
            </w:r>
            <w:r w:rsidRPr="00411E9F">
              <w:rPr>
                <w:rFonts w:ascii="Times New Roman" w:hAnsi="Times New Roman"/>
                <w:sz w:val="24"/>
                <w:szCs w:val="24"/>
              </w:rPr>
              <w:t xml:space="preserve">  - 100 процентов</w:t>
            </w:r>
            <w:r w:rsidR="00B36FB0">
              <w:rPr>
                <w:rFonts w:ascii="Times New Roman" w:hAnsi="Times New Roman"/>
                <w:sz w:val="24"/>
                <w:szCs w:val="24"/>
              </w:rPr>
              <w:t>.</w:t>
            </w:r>
          </w:p>
        </w:tc>
      </w:tr>
    </w:tbl>
    <w:p w:rsidR="00C26B91" w:rsidRPr="00052A9D" w:rsidRDefault="00C26B91" w:rsidP="00052A9D">
      <w:pPr>
        <w:pStyle w:val="ConsPlusNormal"/>
        <w:outlineLvl w:val="1"/>
        <w:rPr>
          <w:rFonts w:ascii="Times New Roman" w:hAnsi="Times New Roman" w:cs="Times New Roman"/>
          <w:b/>
          <w:sz w:val="28"/>
          <w:szCs w:val="28"/>
        </w:rPr>
        <w:sectPr w:rsidR="00C26B91" w:rsidRPr="00052A9D" w:rsidSect="00411E9F">
          <w:pgSz w:w="16838" w:h="11906" w:orient="landscape" w:code="9"/>
          <w:pgMar w:top="1276" w:right="1134" w:bottom="851" w:left="1134" w:header="680" w:footer="680" w:gutter="0"/>
          <w:cols w:space="708"/>
          <w:docGrid w:linePitch="360"/>
        </w:sectPr>
      </w:pPr>
    </w:p>
    <w:p w:rsidR="00C26B91" w:rsidRPr="00337EFA" w:rsidRDefault="00C26B91" w:rsidP="004F41D4">
      <w:pPr>
        <w:pStyle w:val="ConsPlusNormal"/>
        <w:ind w:left="426" w:right="-994"/>
        <w:jc w:val="center"/>
        <w:outlineLvl w:val="2"/>
        <w:rPr>
          <w:rFonts w:ascii="Times New Roman" w:hAnsi="Times New Roman" w:cs="Times New Roman"/>
          <w:b/>
          <w:sz w:val="26"/>
          <w:szCs w:val="26"/>
        </w:rPr>
      </w:pPr>
      <w:r w:rsidRPr="00337EFA">
        <w:rPr>
          <w:rFonts w:ascii="Times New Roman" w:hAnsi="Times New Roman" w:cs="Times New Roman"/>
          <w:b/>
          <w:sz w:val="26"/>
          <w:szCs w:val="26"/>
        </w:rPr>
        <w:lastRenderedPageBreak/>
        <w:t>3</w:t>
      </w:r>
      <w:r w:rsidR="008755C1" w:rsidRPr="00337EFA">
        <w:rPr>
          <w:rFonts w:ascii="Times New Roman" w:hAnsi="Times New Roman" w:cs="Times New Roman"/>
          <w:b/>
          <w:sz w:val="26"/>
          <w:szCs w:val="26"/>
        </w:rPr>
        <w:t>5</w:t>
      </w:r>
      <w:r w:rsidRPr="00337EFA">
        <w:rPr>
          <w:rFonts w:ascii="Times New Roman" w:hAnsi="Times New Roman" w:cs="Times New Roman"/>
          <w:b/>
          <w:sz w:val="26"/>
          <w:szCs w:val="26"/>
        </w:rPr>
        <w:t>. Механизм реализации Подпрограммы</w:t>
      </w:r>
    </w:p>
    <w:p w:rsidR="00C26B91" w:rsidRPr="00337EFA" w:rsidRDefault="00C26B91" w:rsidP="004F41D4">
      <w:pPr>
        <w:pStyle w:val="ConsPlusNormal"/>
        <w:ind w:left="426" w:right="-994" w:firstLine="540"/>
        <w:jc w:val="both"/>
        <w:rPr>
          <w:rFonts w:ascii="Times New Roman" w:hAnsi="Times New Roman" w:cs="Times New Roman"/>
          <w:sz w:val="26"/>
          <w:szCs w:val="26"/>
        </w:rPr>
      </w:pPr>
    </w:p>
    <w:p w:rsidR="00C26B91" w:rsidRPr="00337EFA" w:rsidRDefault="00C26B91" w:rsidP="004F41D4">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 xml:space="preserve">В рамках реализации Договоров развития застроенных территорий -предоставление жилой площади для переселения граждан из жилых домов, подлежащих  сносу, осуществляется в соответствии со статьями 32, 86 и 89 Жилищного кодекса Российской Федерации. </w:t>
      </w:r>
    </w:p>
    <w:p w:rsidR="00C26B91" w:rsidRPr="00337EFA" w:rsidRDefault="00C26B91" w:rsidP="004F41D4">
      <w:pPr>
        <w:ind w:left="426" w:right="-994" w:firstLine="851"/>
        <w:jc w:val="both"/>
        <w:rPr>
          <w:rFonts w:ascii="Times New Roman" w:hAnsi="Times New Roman"/>
          <w:sz w:val="26"/>
          <w:szCs w:val="26"/>
        </w:rPr>
      </w:pPr>
      <w:r w:rsidRPr="00337EFA">
        <w:rPr>
          <w:rFonts w:ascii="Times New Roman" w:hAnsi="Times New Roman"/>
          <w:sz w:val="26"/>
          <w:szCs w:val="26"/>
        </w:rPr>
        <w:t>В рамках реализации Договоров комплексного освоения земельных участков в целях жилищного строительства – развитие социальной инфраструктуры, строительство новых объектов культурного и спортивного назначения.</w:t>
      </w:r>
    </w:p>
    <w:p w:rsidR="00C26B91" w:rsidRPr="00337EFA" w:rsidRDefault="00C26B91" w:rsidP="004F41D4">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Реализацию подпрограммы предполагается осуществлять за счет средств внебюджетных источников.</w:t>
      </w:r>
    </w:p>
    <w:p w:rsidR="00C26B91" w:rsidRPr="00337EFA" w:rsidRDefault="00C26B91" w:rsidP="000701D7">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Муниципальный заказчик Подпрограммы осуществляет контроль проведения мероприятий:</w:t>
      </w:r>
    </w:p>
    <w:p w:rsidR="00C26B91" w:rsidRPr="00337EFA" w:rsidRDefault="00C26B91" w:rsidP="000701D7">
      <w:pPr>
        <w:spacing w:line="240" w:lineRule="auto"/>
        <w:ind w:left="426" w:right="-994" w:firstLine="851"/>
        <w:jc w:val="both"/>
        <w:rPr>
          <w:rFonts w:ascii="Times New Roman" w:hAnsi="Times New Roman"/>
          <w:sz w:val="26"/>
          <w:szCs w:val="26"/>
        </w:rPr>
      </w:pPr>
      <w:r w:rsidRPr="00337EFA">
        <w:rPr>
          <w:rFonts w:ascii="Times New Roman" w:hAnsi="Times New Roman"/>
          <w:sz w:val="26"/>
          <w:szCs w:val="26"/>
        </w:rPr>
        <w:t>- организации проведения аукционов по развитию застроенных территорий;</w:t>
      </w:r>
    </w:p>
    <w:p w:rsidR="00C26B91" w:rsidRPr="00337EFA" w:rsidRDefault="00C26B91" w:rsidP="000701D7">
      <w:pPr>
        <w:spacing w:line="240" w:lineRule="auto"/>
        <w:ind w:left="426" w:right="-994" w:firstLine="851"/>
        <w:jc w:val="both"/>
        <w:rPr>
          <w:rFonts w:ascii="Times New Roman" w:hAnsi="Times New Roman"/>
          <w:sz w:val="26"/>
          <w:szCs w:val="26"/>
        </w:rPr>
      </w:pPr>
      <w:r w:rsidRPr="00337EFA">
        <w:rPr>
          <w:rFonts w:ascii="Times New Roman" w:hAnsi="Times New Roman"/>
          <w:sz w:val="26"/>
          <w:szCs w:val="26"/>
        </w:rPr>
        <w:t>- организации проведения аукционов по Комплексному освоению земельных участков в целях жилищного строительства</w:t>
      </w:r>
    </w:p>
    <w:p w:rsidR="00C26B91" w:rsidRPr="00337EFA" w:rsidRDefault="00C26B91" w:rsidP="000701D7">
      <w:pPr>
        <w:spacing w:line="240" w:lineRule="auto"/>
        <w:ind w:left="426" w:right="-994" w:firstLine="851"/>
        <w:jc w:val="both"/>
        <w:rPr>
          <w:rFonts w:ascii="Times New Roman" w:hAnsi="Times New Roman"/>
          <w:sz w:val="26"/>
          <w:szCs w:val="26"/>
        </w:rPr>
      </w:pPr>
      <w:r w:rsidRPr="00337EFA">
        <w:rPr>
          <w:rFonts w:ascii="Times New Roman" w:hAnsi="Times New Roman"/>
          <w:sz w:val="26"/>
          <w:szCs w:val="26"/>
        </w:rPr>
        <w:t>- заключения договоров о развитии застроенных территорий;</w:t>
      </w:r>
    </w:p>
    <w:p w:rsidR="00C26B91" w:rsidRPr="00337EFA" w:rsidRDefault="00C26B91" w:rsidP="000701D7">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 мониторинг реализации Подпрограммы;</w:t>
      </w:r>
    </w:p>
    <w:p w:rsidR="00C26B91" w:rsidRPr="00337EFA" w:rsidRDefault="00C26B91" w:rsidP="000701D7">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 составление отчетов о ходе реализации Подпрограммы.</w:t>
      </w:r>
    </w:p>
    <w:p w:rsidR="00C26B91" w:rsidRPr="00337EFA" w:rsidRDefault="00052A9D" w:rsidP="000701D7">
      <w:pPr>
        <w:spacing w:line="240" w:lineRule="auto"/>
        <w:ind w:left="426" w:right="-994" w:firstLine="851"/>
        <w:jc w:val="both"/>
        <w:rPr>
          <w:rFonts w:ascii="Times New Roman" w:hAnsi="Times New Roman"/>
          <w:sz w:val="26"/>
          <w:szCs w:val="26"/>
        </w:rPr>
      </w:pPr>
      <w:r w:rsidRPr="00337EFA">
        <w:rPr>
          <w:rFonts w:ascii="Times New Roman" w:hAnsi="Times New Roman"/>
          <w:sz w:val="26"/>
          <w:szCs w:val="26"/>
        </w:rPr>
        <w:t xml:space="preserve"> </w:t>
      </w:r>
      <w:r w:rsidR="007D5FA7" w:rsidRPr="00337EFA">
        <w:rPr>
          <w:rFonts w:ascii="Times New Roman" w:hAnsi="Times New Roman"/>
          <w:sz w:val="26"/>
          <w:szCs w:val="26"/>
        </w:rPr>
        <w:t xml:space="preserve"> </w:t>
      </w:r>
    </w:p>
    <w:p w:rsidR="004E0CE7" w:rsidRDefault="00C26B91" w:rsidP="000701D7">
      <w:pPr>
        <w:pStyle w:val="ConsPlusNormal"/>
        <w:ind w:left="426" w:right="-994"/>
        <w:jc w:val="center"/>
        <w:rPr>
          <w:rFonts w:ascii="Times New Roman" w:hAnsi="Times New Roman" w:cs="Times New Roman"/>
          <w:b/>
          <w:sz w:val="26"/>
          <w:szCs w:val="26"/>
        </w:rPr>
      </w:pPr>
      <w:r w:rsidRPr="00337EFA">
        <w:rPr>
          <w:rFonts w:ascii="Times New Roman" w:hAnsi="Times New Roman" w:cs="Times New Roman"/>
          <w:b/>
          <w:sz w:val="26"/>
          <w:szCs w:val="26"/>
        </w:rPr>
        <w:t>3</w:t>
      </w:r>
      <w:r w:rsidR="008755C1" w:rsidRPr="00337EFA">
        <w:rPr>
          <w:rFonts w:ascii="Times New Roman" w:hAnsi="Times New Roman" w:cs="Times New Roman"/>
          <w:b/>
          <w:sz w:val="26"/>
          <w:szCs w:val="26"/>
        </w:rPr>
        <w:t>6</w:t>
      </w:r>
      <w:r w:rsidRPr="00337EFA">
        <w:rPr>
          <w:rFonts w:ascii="Times New Roman" w:hAnsi="Times New Roman" w:cs="Times New Roman"/>
          <w:b/>
          <w:sz w:val="26"/>
          <w:szCs w:val="26"/>
        </w:rPr>
        <w:t>. Развитие застроенных территорий</w:t>
      </w:r>
    </w:p>
    <w:p w:rsidR="00337EFA" w:rsidRPr="00337EFA" w:rsidRDefault="00337EFA" w:rsidP="00223F04">
      <w:pPr>
        <w:pStyle w:val="ConsPlusNormal"/>
        <w:ind w:left="426" w:right="-994"/>
        <w:jc w:val="center"/>
        <w:rPr>
          <w:rFonts w:ascii="Times New Roman" w:hAnsi="Times New Roman" w:cs="Times New Roman"/>
          <w:b/>
          <w:sz w:val="26"/>
          <w:szCs w:val="26"/>
        </w:rPr>
      </w:pPr>
    </w:p>
    <w:p w:rsidR="00C26B91" w:rsidRPr="00337EFA" w:rsidRDefault="00C26B91" w:rsidP="004F41D4">
      <w:pPr>
        <w:pStyle w:val="ConsPlusNormal"/>
        <w:ind w:left="426" w:right="-994"/>
        <w:jc w:val="center"/>
        <w:outlineLvl w:val="2"/>
        <w:rPr>
          <w:rFonts w:ascii="Times New Roman" w:hAnsi="Times New Roman" w:cs="Times New Roman"/>
          <w:sz w:val="26"/>
          <w:szCs w:val="26"/>
        </w:rPr>
      </w:pPr>
      <w:r w:rsidRPr="00337EFA">
        <w:rPr>
          <w:rFonts w:ascii="Times New Roman" w:hAnsi="Times New Roman" w:cs="Times New Roman"/>
          <w:sz w:val="26"/>
          <w:szCs w:val="26"/>
        </w:rPr>
        <w:t>Характеристика проблемы в сфере переселения граждан</w:t>
      </w:r>
    </w:p>
    <w:p w:rsidR="00C26B91" w:rsidRPr="00337EFA" w:rsidRDefault="00C26B91" w:rsidP="004F41D4">
      <w:pPr>
        <w:pStyle w:val="ConsPlusNormal"/>
        <w:ind w:left="426" w:right="-994"/>
        <w:jc w:val="center"/>
        <w:rPr>
          <w:rFonts w:ascii="Times New Roman" w:hAnsi="Times New Roman" w:cs="Times New Roman"/>
          <w:sz w:val="26"/>
          <w:szCs w:val="26"/>
        </w:rPr>
      </w:pPr>
      <w:r w:rsidRPr="00337EFA">
        <w:rPr>
          <w:rFonts w:ascii="Times New Roman" w:hAnsi="Times New Roman" w:cs="Times New Roman"/>
          <w:sz w:val="26"/>
          <w:szCs w:val="26"/>
        </w:rPr>
        <w:t>из жилищного фонда, непригодного для проживания.</w:t>
      </w:r>
    </w:p>
    <w:p w:rsidR="00C26B91" w:rsidRPr="00337EFA" w:rsidRDefault="00C26B91" w:rsidP="004F41D4">
      <w:pPr>
        <w:pStyle w:val="ConsPlusNormal"/>
        <w:ind w:left="426" w:right="-994" w:firstLine="851"/>
        <w:jc w:val="both"/>
        <w:rPr>
          <w:rFonts w:ascii="Times New Roman" w:hAnsi="Times New Roman" w:cs="Times New Roman"/>
          <w:sz w:val="26"/>
          <w:szCs w:val="26"/>
        </w:rPr>
      </w:pPr>
    </w:p>
    <w:p w:rsidR="00C26B91" w:rsidRPr="00337EFA" w:rsidRDefault="00C26B91" w:rsidP="004F41D4">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 xml:space="preserve">Город Лыткарино Московской области занимает территорию </w:t>
      </w:r>
      <w:smartTag w:uri="urn:schemas-microsoft-com:office:smarttags" w:element="metricconverter">
        <w:smartTagPr>
          <w:attr w:name="ProductID" w:val="1726 Га"/>
        </w:smartTagPr>
        <w:r w:rsidRPr="00337EFA">
          <w:rPr>
            <w:rFonts w:ascii="Times New Roman" w:hAnsi="Times New Roman" w:cs="Times New Roman"/>
            <w:sz w:val="26"/>
            <w:szCs w:val="26"/>
          </w:rPr>
          <w:t>1726 Га</w:t>
        </w:r>
      </w:smartTag>
      <w:r w:rsidRPr="00337EFA">
        <w:rPr>
          <w:rFonts w:ascii="Times New Roman" w:hAnsi="Times New Roman" w:cs="Times New Roman"/>
          <w:sz w:val="26"/>
          <w:szCs w:val="26"/>
        </w:rPr>
        <w:t>. По состоянию на 01.01.2011 в городе Лыткарино проживают 55,178 тыс. человек. Жилищный фонд города Лыткарино Московской области на 01.01.2011 составил 1063,1 тыс.</w:t>
      </w:r>
      <w:r w:rsidRPr="00337EFA">
        <w:rPr>
          <w:rFonts w:ascii="Times New Roman" w:hAnsi="Times New Roman" w:cs="Times New Roman"/>
          <w:color w:val="FF0000"/>
          <w:sz w:val="26"/>
          <w:szCs w:val="26"/>
        </w:rPr>
        <w:t xml:space="preserve"> </w:t>
      </w:r>
      <w:r w:rsidRPr="00337EFA">
        <w:rPr>
          <w:rFonts w:ascii="Times New Roman" w:hAnsi="Times New Roman" w:cs="Times New Roman"/>
          <w:sz w:val="26"/>
          <w:szCs w:val="26"/>
        </w:rPr>
        <w:t xml:space="preserve">кв. м общей жилой площади 313 квартир. По состоянию на 01.01.2011 на территории города Лыткарино Московской области расположено 77 подлежащих  сносу жилых домов общей площадью </w:t>
      </w:r>
      <w:smartTag w:uri="urn:schemas-microsoft-com:office:smarttags" w:element="metricconverter">
        <w:smartTagPr>
          <w:attr w:name="ProductID" w:val="43 034,5 кв. метров"/>
        </w:smartTagPr>
        <w:r w:rsidRPr="00337EFA">
          <w:rPr>
            <w:rFonts w:ascii="Times New Roman" w:hAnsi="Times New Roman" w:cs="Times New Roman"/>
            <w:sz w:val="26"/>
            <w:szCs w:val="26"/>
          </w:rPr>
          <w:t>43 034,5 кв. метров</w:t>
        </w:r>
      </w:smartTag>
      <w:r w:rsidRPr="00337EFA">
        <w:rPr>
          <w:rFonts w:ascii="Times New Roman" w:hAnsi="Times New Roman" w:cs="Times New Roman"/>
          <w:sz w:val="26"/>
          <w:szCs w:val="26"/>
        </w:rPr>
        <w:t>, в которых проживают 1 136 семей численностью 2 791  человек.</w:t>
      </w:r>
    </w:p>
    <w:p w:rsidR="00C26B91" w:rsidRPr="00337EFA" w:rsidRDefault="00C26B91" w:rsidP="004F41D4">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Характеристика подлежащего  сносу жилищного фонда на территории Московской области по состоянию на 01.01.2011 изложена в следующей таблице.</w:t>
      </w:r>
    </w:p>
    <w:p w:rsidR="00C26B91" w:rsidRPr="00337EFA" w:rsidRDefault="00C26B91" w:rsidP="004F41D4">
      <w:pPr>
        <w:pStyle w:val="ConsPlusNormal"/>
        <w:ind w:left="426" w:right="-994" w:firstLine="540"/>
        <w:jc w:val="both"/>
        <w:rPr>
          <w:rFonts w:ascii="Times New Roman" w:hAnsi="Times New Roman" w:cs="Times New Roman"/>
          <w:sz w:val="26"/>
          <w:szCs w:val="26"/>
        </w:rPr>
      </w:pPr>
    </w:p>
    <w:tbl>
      <w:tblPr>
        <w:tblW w:w="9496" w:type="dxa"/>
        <w:tblInd w:w="496" w:type="dxa"/>
        <w:tblLayout w:type="fixed"/>
        <w:tblCellMar>
          <w:left w:w="70" w:type="dxa"/>
          <w:right w:w="70" w:type="dxa"/>
        </w:tblCellMar>
        <w:tblLook w:val="04A0"/>
      </w:tblPr>
      <w:tblGrid>
        <w:gridCol w:w="1985"/>
        <w:gridCol w:w="2267"/>
        <w:gridCol w:w="2268"/>
        <w:gridCol w:w="1275"/>
        <w:gridCol w:w="1701"/>
      </w:tblGrid>
      <w:tr w:rsidR="00C26B91" w:rsidRPr="00C26B91" w:rsidTr="00241F38">
        <w:trPr>
          <w:cantSplit/>
          <w:trHeight w:val="240"/>
        </w:trPr>
        <w:tc>
          <w:tcPr>
            <w:tcW w:w="1985" w:type="dxa"/>
            <w:vMerge w:val="restart"/>
            <w:tcBorders>
              <w:top w:val="single" w:sz="6" w:space="0" w:color="auto"/>
              <w:left w:val="single" w:sz="6" w:space="0" w:color="auto"/>
              <w:bottom w:val="single" w:sz="6" w:space="0" w:color="auto"/>
              <w:right w:val="single" w:sz="6" w:space="0" w:color="auto"/>
            </w:tcBorders>
            <w:hideMark/>
          </w:tcPr>
          <w:p w:rsidR="00C26B91" w:rsidRPr="00C26B91" w:rsidRDefault="00C26B91" w:rsidP="00411E9F">
            <w:pPr>
              <w:pStyle w:val="ConsPlusNormal"/>
              <w:ind w:left="71" w:right="-994"/>
              <w:jc w:val="both"/>
              <w:rPr>
                <w:rFonts w:ascii="Times New Roman" w:hAnsi="Times New Roman" w:cs="Times New Roman"/>
                <w:sz w:val="24"/>
                <w:szCs w:val="24"/>
              </w:rPr>
            </w:pPr>
            <w:r w:rsidRPr="00C26B91">
              <w:rPr>
                <w:rFonts w:ascii="Times New Roman" w:hAnsi="Times New Roman" w:cs="Times New Roman"/>
                <w:sz w:val="24"/>
                <w:szCs w:val="24"/>
              </w:rPr>
              <w:t>Количество</w:t>
            </w:r>
            <w:r w:rsidRPr="00C26B91">
              <w:rPr>
                <w:rFonts w:ascii="Times New Roman" w:hAnsi="Times New Roman" w:cs="Times New Roman"/>
                <w:sz w:val="24"/>
                <w:szCs w:val="24"/>
              </w:rPr>
              <w:br/>
              <w:t xml:space="preserve">строений  </w:t>
            </w:r>
            <w:r w:rsidRPr="00C26B91">
              <w:rPr>
                <w:rFonts w:ascii="Times New Roman" w:hAnsi="Times New Roman" w:cs="Times New Roman"/>
                <w:sz w:val="24"/>
                <w:szCs w:val="24"/>
              </w:rPr>
              <w:br/>
              <w:t xml:space="preserve">(штук)    </w:t>
            </w:r>
          </w:p>
        </w:tc>
        <w:tc>
          <w:tcPr>
            <w:tcW w:w="2267" w:type="dxa"/>
            <w:vMerge w:val="restart"/>
            <w:tcBorders>
              <w:top w:val="single" w:sz="6" w:space="0" w:color="auto"/>
              <w:left w:val="single" w:sz="6" w:space="0" w:color="auto"/>
              <w:bottom w:val="single" w:sz="6" w:space="0" w:color="auto"/>
              <w:right w:val="single" w:sz="6" w:space="0" w:color="auto"/>
            </w:tcBorders>
            <w:hideMark/>
          </w:tcPr>
          <w:p w:rsidR="00C26B91" w:rsidRPr="00C26B91" w:rsidRDefault="00C26B91" w:rsidP="00676AF5">
            <w:pPr>
              <w:pStyle w:val="ConsPlusNormal"/>
              <w:ind w:left="71" w:right="-994"/>
              <w:rPr>
                <w:rFonts w:ascii="Times New Roman" w:hAnsi="Times New Roman" w:cs="Times New Roman"/>
                <w:sz w:val="24"/>
                <w:szCs w:val="24"/>
              </w:rPr>
            </w:pPr>
            <w:r w:rsidRPr="00C26B91">
              <w:rPr>
                <w:rFonts w:ascii="Times New Roman" w:hAnsi="Times New Roman" w:cs="Times New Roman"/>
                <w:sz w:val="24"/>
                <w:szCs w:val="24"/>
              </w:rPr>
              <w:t>Общая</w:t>
            </w:r>
            <w:r w:rsidR="00676AF5">
              <w:rPr>
                <w:rFonts w:ascii="Times New Roman" w:hAnsi="Times New Roman" w:cs="Times New Roman"/>
                <w:sz w:val="24"/>
                <w:szCs w:val="24"/>
              </w:rPr>
              <w:t xml:space="preserve"> </w:t>
            </w:r>
            <w:r w:rsidRPr="00C26B91">
              <w:rPr>
                <w:rFonts w:ascii="Times New Roman" w:hAnsi="Times New Roman" w:cs="Times New Roman"/>
                <w:sz w:val="24"/>
                <w:szCs w:val="24"/>
              </w:rPr>
              <w:t>площадь</w:t>
            </w:r>
            <w:r w:rsidRPr="00C26B91">
              <w:rPr>
                <w:rFonts w:ascii="Times New Roman" w:hAnsi="Times New Roman" w:cs="Times New Roman"/>
                <w:sz w:val="24"/>
                <w:szCs w:val="24"/>
              </w:rPr>
              <w:br/>
              <w:t>жилых</w:t>
            </w:r>
            <w:r w:rsidR="00676AF5">
              <w:rPr>
                <w:rFonts w:ascii="Times New Roman" w:hAnsi="Times New Roman" w:cs="Times New Roman"/>
                <w:sz w:val="24"/>
                <w:szCs w:val="24"/>
              </w:rPr>
              <w:t xml:space="preserve"> </w:t>
            </w:r>
            <w:r w:rsidRPr="00C26B91">
              <w:rPr>
                <w:rFonts w:ascii="Times New Roman" w:hAnsi="Times New Roman" w:cs="Times New Roman"/>
                <w:sz w:val="24"/>
                <w:szCs w:val="24"/>
              </w:rPr>
              <w:t xml:space="preserve">домов  </w:t>
            </w:r>
            <w:r w:rsidRPr="00C26B91">
              <w:rPr>
                <w:rFonts w:ascii="Times New Roman" w:hAnsi="Times New Roman" w:cs="Times New Roman"/>
                <w:sz w:val="24"/>
                <w:szCs w:val="24"/>
              </w:rPr>
              <w:br/>
              <w:t xml:space="preserve">(кв. м)      </w:t>
            </w:r>
          </w:p>
        </w:tc>
        <w:tc>
          <w:tcPr>
            <w:tcW w:w="2268" w:type="dxa"/>
            <w:vMerge w:val="restart"/>
            <w:tcBorders>
              <w:top w:val="single" w:sz="6" w:space="0" w:color="auto"/>
              <w:left w:val="single" w:sz="6" w:space="0" w:color="auto"/>
              <w:bottom w:val="single" w:sz="6" w:space="0" w:color="auto"/>
              <w:right w:val="single" w:sz="6" w:space="0" w:color="auto"/>
            </w:tcBorders>
            <w:hideMark/>
          </w:tcPr>
          <w:p w:rsidR="00C26B91" w:rsidRPr="00C26B91" w:rsidRDefault="00C26B91" w:rsidP="00676AF5">
            <w:pPr>
              <w:pStyle w:val="ConsPlusNormal"/>
              <w:ind w:left="-70" w:right="-994"/>
              <w:rPr>
                <w:rFonts w:ascii="Times New Roman" w:hAnsi="Times New Roman" w:cs="Times New Roman"/>
                <w:sz w:val="24"/>
                <w:szCs w:val="24"/>
              </w:rPr>
            </w:pPr>
            <w:r w:rsidRPr="00C26B91">
              <w:rPr>
                <w:rFonts w:ascii="Times New Roman" w:hAnsi="Times New Roman" w:cs="Times New Roman"/>
                <w:sz w:val="24"/>
                <w:szCs w:val="24"/>
              </w:rPr>
              <w:t xml:space="preserve">Общая площадь  </w:t>
            </w:r>
            <w:r w:rsidRPr="00C26B91">
              <w:rPr>
                <w:rFonts w:ascii="Times New Roman" w:hAnsi="Times New Roman" w:cs="Times New Roman"/>
                <w:sz w:val="24"/>
                <w:szCs w:val="24"/>
              </w:rPr>
              <w:br/>
              <w:t>жилых помещений</w:t>
            </w:r>
            <w:r w:rsidRPr="00C26B91">
              <w:rPr>
                <w:rFonts w:ascii="Times New Roman" w:hAnsi="Times New Roman" w:cs="Times New Roman"/>
                <w:sz w:val="24"/>
                <w:szCs w:val="24"/>
              </w:rPr>
              <w:br/>
              <w:t xml:space="preserve">(кв. м)        </w:t>
            </w:r>
          </w:p>
        </w:tc>
        <w:tc>
          <w:tcPr>
            <w:tcW w:w="2976" w:type="dxa"/>
            <w:gridSpan w:val="2"/>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 xml:space="preserve">Проживает    </w:t>
            </w:r>
          </w:p>
        </w:tc>
      </w:tr>
      <w:tr w:rsidR="00C26B91" w:rsidRPr="00C26B91" w:rsidTr="00241F38">
        <w:trPr>
          <w:cantSplit/>
          <w:trHeight w:val="360"/>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C26B91" w:rsidRPr="00C26B91" w:rsidRDefault="00C26B91" w:rsidP="004F41D4">
            <w:pPr>
              <w:ind w:left="426" w:right="-994"/>
              <w:jc w:val="both"/>
              <w:rPr>
                <w:rFonts w:ascii="Times New Roman" w:hAnsi="Times New Roman"/>
              </w:rPr>
            </w:pPr>
          </w:p>
        </w:tc>
        <w:tc>
          <w:tcPr>
            <w:tcW w:w="2267" w:type="dxa"/>
            <w:vMerge/>
            <w:tcBorders>
              <w:top w:val="single" w:sz="6" w:space="0" w:color="auto"/>
              <w:left w:val="single" w:sz="6" w:space="0" w:color="auto"/>
              <w:bottom w:val="single" w:sz="6" w:space="0" w:color="auto"/>
              <w:right w:val="single" w:sz="6" w:space="0" w:color="auto"/>
            </w:tcBorders>
            <w:vAlign w:val="center"/>
            <w:hideMark/>
          </w:tcPr>
          <w:p w:rsidR="00C26B91" w:rsidRPr="00C26B91" w:rsidRDefault="00C26B91" w:rsidP="004F41D4">
            <w:pPr>
              <w:ind w:left="426" w:right="-994"/>
              <w:jc w:val="both"/>
              <w:rPr>
                <w:rFonts w:ascii="Times New Roman" w:hAnsi="Times New Roman"/>
              </w:rPr>
            </w:pPr>
          </w:p>
        </w:tc>
        <w:tc>
          <w:tcPr>
            <w:tcW w:w="2268" w:type="dxa"/>
            <w:vMerge/>
            <w:tcBorders>
              <w:top w:val="single" w:sz="6" w:space="0" w:color="auto"/>
              <w:left w:val="single" w:sz="6" w:space="0" w:color="auto"/>
              <w:bottom w:val="single" w:sz="6" w:space="0" w:color="auto"/>
              <w:right w:val="single" w:sz="6" w:space="0" w:color="auto"/>
            </w:tcBorders>
            <w:vAlign w:val="center"/>
            <w:hideMark/>
          </w:tcPr>
          <w:p w:rsidR="00C26B91" w:rsidRPr="00C26B91" w:rsidRDefault="00C26B91" w:rsidP="004F41D4">
            <w:pPr>
              <w:ind w:left="426" w:right="-994"/>
              <w:jc w:val="both"/>
              <w:rPr>
                <w:rFonts w:ascii="Times New Roman" w:hAnsi="Times New Roman"/>
              </w:rPr>
            </w:pPr>
          </w:p>
        </w:tc>
        <w:tc>
          <w:tcPr>
            <w:tcW w:w="127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676AF5">
            <w:pPr>
              <w:pStyle w:val="ConsPlusNormal"/>
              <w:ind w:right="-994"/>
              <w:jc w:val="both"/>
              <w:rPr>
                <w:rFonts w:ascii="Times New Roman" w:hAnsi="Times New Roman" w:cs="Times New Roman"/>
                <w:sz w:val="24"/>
                <w:szCs w:val="24"/>
              </w:rPr>
            </w:pPr>
            <w:r w:rsidRPr="00C26B91">
              <w:rPr>
                <w:rFonts w:ascii="Times New Roman" w:hAnsi="Times New Roman" w:cs="Times New Roman"/>
                <w:sz w:val="24"/>
                <w:szCs w:val="24"/>
              </w:rPr>
              <w:t>человек</w:t>
            </w:r>
          </w:p>
        </w:tc>
        <w:tc>
          <w:tcPr>
            <w:tcW w:w="170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семей</w:t>
            </w:r>
          </w:p>
        </w:tc>
      </w:tr>
      <w:tr w:rsidR="00C26B91" w:rsidRPr="00C26B91" w:rsidTr="00241F38">
        <w:trPr>
          <w:cantSplit/>
          <w:trHeight w:val="480"/>
        </w:trPr>
        <w:tc>
          <w:tcPr>
            <w:tcW w:w="198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77</w:t>
            </w:r>
          </w:p>
        </w:tc>
        <w:tc>
          <w:tcPr>
            <w:tcW w:w="2267"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48 162,0</w:t>
            </w:r>
          </w:p>
        </w:tc>
        <w:tc>
          <w:tcPr>
            <w:tcW w:w="2268"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43 783,65</w:t>
            </w:r>
          </w:p>
        </w:tc>
        <w:tc>
          <w:tcPr>
            <w:tcW w:w="127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 xml:space="preserve">2 791  </w:t>
            </w:r>
          </w:p>
        </w:tc>
        <w:tc>
          <w:tcPr>
            <w:tcW w:w="170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1 136</w:t>
            </w:r>
          </w:p>
        </w:tc>
      </w:tr>
    </w:tbl>
    <w:p w:rsidR="00C26B91" w:rsidRPr="00C26B91" w:rsidRDefault="00C26B91" w:rsidP="004F41D4">
      <w:pPr>
        <w:pStyle w:val="ConsPlusNormal"/>
        <w:ind w:left="426" w:right="-994" w:firstLine="540"/>
        <w:jc w:val="both"/>
        <w:rPr>
          <w:rFonts w:ascii="Times New Roman" w:hAnsi="Times New Roman" w:cs="Times New Roman"/>
          <w:sz w:val="28"/>
          <w:szCs w:val="28"/>
        </w:rPr>
      </w:pPr>
    </w:p>
    <w:p w:rsidR="00C26B91" w:rsidRPr="00337EFA" w:rsidRDefault="00C26B91" w:rsidP="004F41D4">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 xml:space="preserve">За последние годы наметилась устойчивая тенденция роста жилищного фонда, непригодного для проживания. Данный процесс связан с рядом объективных факторов, </w:t>
      </w:r>
      <w:r w:rsidRPr="00337EFA">
        <w:rPr>
          <w:rFonts w:ascii="Times New Roman" w:hAnsi="Times New Roman" w:cs="Times New Roman"/>
          <w:sz w:val="26"/>
          <w:szCs w:val="26"/>
        </w:rPr>
        <w:lastRenderedPageBreak/>
        <w:t>основными из которых являются естественное старение и ветшание жилищного фонда и недостаточностью финансовых средств для  капитальных плановых ремонтов.</w:t>
      </w:r>
    </w:p>
    <w:p w:rsidR="00C26B91" w:rsidRPr="00337EFA" w:rsidRDefault="00C26B91" w:rsidP="004F41D4">
      <w:pPr>
        <w:pStyle w:val="ConsPlusNormal"/>
        <w:ind w:left="426" w:right="-994" w:firstLine="851"/>
        <w:jc w:val="both"/>
        <w:rPr>
          <w:rFonts w:ascii="Times New Roman" w:hAnsi="Times New Roman" w:cs="Times New Roman"/>
          <w:sz w:val="26"/>
          <w:szCs w:val="26"/>
        </w:rPr>
      </w:pPr>
      <w:r w:rsidRPr="00337EFA">
        <w:rPr>
          <w:rFonts w:ascii="Times New Roman" w:hAnsi="Times New Roman" w:cs="Times New Roman"/>
          <w:sz w:val="26"/>
          <w:szCs w:val="26"/>
        </w:rPr>
        <w:t>На территории города Лыткарино Московской области имеется жилой дом, построенный по типовому проекту первых массовых серий К 7-2-4. Обследования домов этой серии, проведенные Центральным научно-исследовательским институтом строительных конструкций им. Кучеренко, показали, что срок эксплуатации конструкций этого дома истек и он подлежит сносу. Общая площадь  жилого дома серии К 7-2-4 (ул. Набережная, д. 6), подлежащему расселению, составляет 2 680,2. кв. метров, в которых проживают 64 семьи численностью 160 человек.</w:t>
      </w:r>
    </w:p>
    <w:p w:rsidR="00C26B91" w:rsidRPr="00C26B91" w:rsidRDefault="00C26B91" w:rsidP="004F41D4">
      <w:pPr>
        <w:pStyle w:val="ConsPlusNormal"/>
        <w:ind w:left="426" w:right="-994" w:firstLine="540"/>
        <w:jc w:val="both"/>
        <w:rPr>
          <w:rFonts w:ascii="Times New Roman" w:hAnsi="Times New Roman" w:cs="Times New Roman"/>
          <w:sz w:val="28"/>
          <w:szCs w:val="28"/>
        </w:rPr>
      </w:pPr>
    </w:p>
    <w:tbl>
      <w:tblPr>
        <w:tblW w:w="10205" w:type="dxa"/>
        <w:tblInd w:w="496" w:type="dxa"/>
        <w:tblLayout w:type="fixed"/>
        <w:tblCellMar>
          <w:left w:w="70" w:type="dxa"/>
          <w:right w:w="70" w:type="dxa"/>
        </w:tblCellMar>
        <w:tblLook w:val="04A0"/>
      </w:tblPr>
      <w:tblGrid>
        <w:gridCol w:w="2551"/>
        <w:gridCol w:w="1417"/>
        <w:gridCol w:w="1560"/>
        <w:gridCol w:w="1984"/>
        <w:gridCol w:w="1417"/>
        <w:gridCol w:w="1276"/>
      </w:tblGrid>
      <w:tr w:rsidR="00C26B91" w:rsidRPr="00C26B91" w:rsidTr="00241F38">
        <w:trPr>
          <w:cantSplit/>
          <w:trHeight w:val="240"/>
        </w:trPr>
        <w:tc>
          <w:tcPr>
            <w:tcW w:w="2551" w:type="dxa"/>
            <w:vMerge w:val="restart"/>
            <w:tcBorders>
              <w:top w:val="single" w:sz="6" w:space="0" w:color="auto"/>
              <w:left w:val="single" w:sz="6" w:space="0" w:color="auto"/>
              <w:bottom w:val="single" w:sz="6" w:space="0" w:color="auto"/>
              <w:right w:val="single" w:sz="6" w:space="0" w:color="auto"/>
            </w:tcBorders>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Адрес</w:t>
            </w:r>
          </w:p>
          <w:p w:rsidR="00C26B91" w:rsidRPr="00C26B91" w:rsidRDefault="00C26B91" w:rsidP="004F41D4">
            <w:pPr>
              <w:pStyle w:val="ConsPlusNormal"/>
              <w:ind w:left="426" w:right="-994"/>
              <w:jc w:val="both"/>
              <w:rPr>
                <w:rFonts w:ascii="Times New Roman" w:hAnsi="Times New Roman" w:cs="Times New Roman"/>
                <w:sz w:val="24"/>
                <w:szCs w:val="24"/>
              </w:rPr>
            </w:pPr>
          </w:p>
        </w:tc>
        <w:tc>
          <w:tcPr>
            <w:tcW w:w="1417" w:type="dxa"/>
            <w:vMerge w:val="restart"/>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71" w:right="-70"/>
              <w:jc w:val="both"/>
              <w:rPr>
                <w:rFonts w:ascii="Times New Roman" w:hAnsi="Times New Roman" w:cs="Times New Roman"/>
                <w:sz w:val="24"/>
                <w:szCs w:val="24"/>
              </w:rPr>
            </w:pPr>
            <w:r w:rsidRPr="00C26B91">
              <w:rPr>
                <w:rFonts w:ascii="Times New Roman" w:hAnsi="Times New Roman" w:cs="Times New Roman"/>
                <w:sz w:val="24"/>
                <w:szCs w:val="24"/>
              </w:rPr>
              <w:t>Количество</w:t>
            </w:r>
            <w:r w:rsidRPr="00C26B91">
              <w:rPr>
                <w:rFonts w:ascii="Times New Roman" w:hAnsi="Times New Roman" w:cs="Times New Roman"/>
                <w:sz w:val="24"/>
                <w:szCs w:val="24"/>
              </w:rPr>
              <w:br/>
              <w:t xml:space="preserve">строений  </w:t>
            </w:r>
            <w:r w:rsidRPr="00C26B91">
              <w:rPr>
                <w:rFonts w:ascii="Times New Roman" w:hAnsi="Times New Roman" w:cs="Times New Roman"/>
                <w:sz w:val="24"/>
                <w:szCs w:val="24"/>
              </w:rPr>
              <w:br/>
              <w:t xml:space="preserve">(штук)    </w:t>
            </w:r>
          </w:p>
        </w:tc>
        <w:tc>
          <w:tcPr>
            <w:tcW w:w="1560" w:type="dxa"/>
            <w:vMerge w:val="restart"/>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Общая площадь</w:t>
            </w:r>
            <w:r w:rsidRPr="00C26B91">
              <w:rPr>
                <w:rFonts w:ascii="Times New Roman" w:hAnsi="Times New Roman" w:cs="Times New Roman"/>
                <w:sz w:val="24"/>
                <w:szCs w:val="24"/>
              </w:rPr>
              <w:br/>
              <w:t xml:space="preserve">жилых домов  </w:t>
            </w:r>
            <w:r w:rsidRPr="00C26B91">
              <w:rPr>
                <w:rFonts w:ascii="Times New Roman" w:hAnsi="Times New Roman" w:cs="Times New Roman"/>
                <w:sz w:val="24"/>
                <w:szCs w:val="24"/>
              </w:rPr>
              <w:br/>
              <w:t xml:space="preserve">(кв. м)      </w:t>
            </w:r>
          </w:p>
        </w:tc>
        <w:tc>
          <w:tcPr>
            <w:tcW w:w="1984" w:type="dxa"/>
            <w:vMerge w:val="restart"/>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71" w:right="-994"/>
              <w:rPr>
                <w:rFonts w:ascii="Times New Roman" w:hAnsi="Times New Roman" w:cs="Times New Roman"/>
                <w:sz w:val="24"/>
                <w:szCs w:val="24"/>
              </w:rPr>
            </w:pPr>
            <w:r w:rsidRPr="00C26B91">
              <w:rPr>
                <w:rFonts w:ascii="Times New Roman" w:hAnsi="Times New Roman" w:cs="Times New Roman"/>
                <w:sz w:val="24"/>
                <w:szCs w:val="24"/>
              </w:rPr>
              <w:t xml:space="preserve">Общая площадь  </w:t>
            </w:r>
            <w:r w:rsidRPr="00C26B91">
              <w:rPr>
                <w:rFonts w:ascii="Times New Roman" w:hAnsi="Times New Roman" w:cs="Times New Roman"/>
                <w:sz w:val="24"/>
                <w:szCs w:val="24"/>
              </w:rPr>
              <w:br/>
              <w:t>жилых помещений</w:t>
            </w:r>
            <w:r w:rsidRPr="00C26B91">
              <w:rPr>
                <w:rFonts w:ascii="Times New Roman" w:hAnsi="Times New Roman" w:cs="Times New Roman"/>
                <w:sz w:val="24"/>
                <w:szCs w:val="24"/>
              </w:rPr>
              <w:br/>
              <w:t>(кв. м)</w:t>
            </w:r>
          </w:p>
        </w:tc>
        <w:tc>
          <w:tcPr>
            <w:tcW w:w="2693" w:type="dxa"/>
            <w:gridSpan w:val="2"/>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right="-994"/>
              <w:rPr>
                <w:rFonts w:ascii="Times New Roman" w:hAnsi="Times New Roman" w:cs="Times New Roman"/>
                <w:sz w:val="24"/>
                <w:szCs w:val="24"/>
              </w:rPr>
            </w:pPr>
            <w:r w:rsidRPr="00C26B91">
              <w:rPr>
                <w:rFonts w:ascii="Times New Roman" w:hAnsi="Times New Roman" w:cs="Times New Roman"/>
                <w:sz w:val="24"/>
                <w:szCs w:val="24"/>
              </w:rPr>
              <w:t>Проживает</w:t>
            </w:r>
          </w:p>
        </w:tc>
      </w:tr>
      <w:tr w:rsidR="00C26B91" w:rsidRPr="00C26B91" w:rsidTr="00241F38">
        <w:trPr>
          <w:cantSplit/>
          <w:trHeight w:val="360"/>
        </w:trPr>
        <w:tc>
          <w:tcPr>
            <w:tcW w:w="2551" w:type="dxa"/>
            <w:vMerge/>
            <w:tcBorders>
              <w:top w:val="single" w:sz="6" w:space="0" w:color="auto"/>
              <w:left w:val="single" w:sz="6" w:space="0" w:color="auto"/>
              <w:bottom w:val="single" w:sz="6" w:space="0" w:color="auto"/>
              <w:right w:val="single" w:sz="6" w:space="0" w:color="auto"/>
            </w:tcBorders>
            <w:vAlign w:val="center"/>
            <w:hideMark/>
          </w:tcPr>
          <w:p w:rsidR="00C26B91" w:rsidRPr="00C26B91" w:rsidRDefault="00C26B91" w:rsidP="004F41D4">
            <w:pPr>
              <w:ind w:left="426" w:right="-994"/>
              <w:jc w:val="both"/>
              <w:rPr>
                <w:rFonts w:ascii="Times New Roman" w:hAnsi="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C26B91" w:rsidRPr="00C26B91" w:rsidRDefault="00C26B91" w:rsidP="004F41D4">
            <w:pPr>
              <w:ind w:left="426" w:right="-994"/>
              <w:jc w:val="both"/>
              <w:rPr>
                <w:rFonts w:ascii="Times New Roman" w:hAnsi="Times New Roman"/>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C26B91" w:rsidRPr="00C26B91" w:rsidRDefault="00C26B91" w:rsidP="004F41D4">
            <w:pPr>
              <w:ind w:left="426" w:right="-994"/>
              <w:jc w:val="both"/>
              <w:rPr>
                <w:rFonts w:ascii="Times New Roman" w:hAnsi="Times New Roman"/>
              </w:rPr>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C26B91" w:rsidRPr="00C26B91" w:rsidRDefault="00C26B91" w:rsidP="004F41D4">
            <w:pPr>
              <w:ind w:left="426" w:right="-994"/>
              <w:jc w:val="both"/>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71" w:right="-994"/>
              <w:jc w:val="both"/>
              <w:rPr>
                <w:rFonts w:ascii="Times New Roman" w:hAnsi="Times New Roman" w:cs="Times New Roman"/>
                <w:sz w:val="24"/>
                <w:szCs w:val="24"/>
              </w:rPr>
            </w:pPr>
            <w:r w:rsidRPr="00C26B91">
              <w:rPr>
                <w:rFonts w:ascii="Times New Roman" w:hAnsi="Times New Roman" w:cs="Times New Roman"/>
                <w:sz w:val="24"/>
                <w:szCs w:val="24"/>
              </w:rPr>
              <w:t>человек</w:t>
            </w:r>
          </w:p>
        </w:tc>
        <w:tc>
          <w:tcPr>
            <w:tcW w:w="1276"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right="-353"/>
              <w:jc w:val="both"/>
              <w:rPr>
                <w:rFonts w:ascii="Times New Roman" w:hAnsi="Times New Roman" w:cs="Times New Roman"/>
                <w:sz w:val="24"/>
                <w:szCs w:val="24"/>
              </w:rPr>
            </w:pPr>
            <w:r w:rsidRPr="00C26B91">
              <w:rPr>
                <w:rFonts w:ascii="Times New Roman" w:hAnsi="Times New Roman" w:cs="Times New Roman"/>
                <w:sz w:val="24"/>
                <w:szCs w:val="24"/>
              </w:rPr>
              <w:t>семей</w:t>
            </w:r>
          </w:p>
        </w:tc>
      </w:tr>
      <w:tr w:rsidR="00C26B91" w:rsidRPr="00C26B91" w:rsidTr="00241F38">
        <w:trPr>
          <w:cantSplit/>
          <w:trHeight w:val="240"/>
        </w:trPr>
        <w:tc>
          <w:tcPr>
            <w:tcW w:w="255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right="-994"/>
              <w:jc w:val="both"/>
              <w:rPr>
                <w:rFonts w:ascii="Times New Roman" w:hAnsi="Times New Roman" w:cs="Times New Roman"/>
                <w:sz w:val="24"/>
                <w:szCs w:val="24"/>
              </w:rPr>
            </w:pPr>
            <w:r w:rsidRPr="00C26B91">
              <w:rPr>
                <w:rFonts w:ascii="Times New Roman" w:hAnsi="Times New Roman" w:cs="Times New Roman"/>
                <w:sz w:val="24"/>
                <w:szCs w:val="24"/>
              </w:rPr>
              <w:t>ул. Набережная,</w:t>
            </w:r>
            <w:r w:rsidR="00241F38">
              <w:rPr>
                <w:rFonts w:ascii="Times New Roman" w:hAnsi="Times New Roman" w:cs="Times New Roman"/>
                <w:sz w:val="24"/>
                <w:szCs w:val="24"/>
              </w:rPr>
              <w:t xml:space="preserve"> </w:t>
            </w:r>
            <w:r w:rsidRPr="00C26B91">
              <w:rPr>
                <w:rFonts w:ascii="Times New Roman" w:hAnsi="Times New Roman" w:cs="Times New Roman"/>
                <w:sz w:val="24"/>
                <w:szCs w:val="24"/>
              </w:rPr>
              <w:t xml:space="preserve">д. 6        </w:t>
            </w:r>
          </w:p>
        </w:tc>
        <w:tc>
          <w:tcPr>
            <w:tcW w:w="1417"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1</w:t>
            </w:r>
          </w:p>
        </w:tc>
        <w:tc>
          <w:tcPr>
            <w:tcW w:w="1560"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3005,4</w:t>
            </w:r>
          </w:p>
        </w:tc>
        <w:tc>
          <w:tcPr>
            <w:tcW w:w="198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2680,2</w:t>
            </w:r>
          </w:p>
        </w:tc>
        <w:tc>
          <w:tcPr>
            <w:tcW w:w="1417"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160</w:t>
            </w:r>
          </w:p>
        </w:tc>
        <w:tc>
          <w:tcPr>
            <w:tcW w:w="1276"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pStyle w:val="ConsPlusNormal"/>
              <w:ind w:left="426" w:right="-994"/>
              <w:jc w:val="both"/>
              <w:rPr>
                <w:rFonts w:ascii="Times New Roman" w:hAnsi="Times New Roman" w:cs="Times New Roman"/>
                <w:sz w:val="24"/>
                <w:szCs w:val="24"/>
              </w:rPr>
            </w:pPr>
            <w:r w:rsidRPr="00C26B91">
              <w:rPr>
                <w:rFonts w:ascii="Times New Roman" w:hAnsi="Times New Roman" w:cs="Times New Roman"/>
                <w:sz w:val="24"/>
                <w:szCs w:val="24"/>
              </w:rPr>
              <w:t>64</w:t>
            </w:r>
          </w:p>
        </w:tc>
      </w:tr>
    </w:tbl>
    <w:p w:rsidR="00241F38" w:rsidRDefault="00241F38" w:rsidP="00081562">
      <w:pPr>
        <w:pStyle w:val="ConsPlusNormal"/>
        <w:ind w:right="-994" w:firstLine="426"/>
        <w:jc w:val="both"/>
        <w:rPr>
          <w:rFonts w:ascii="Times New Roman" w:hAnsi="Times New Roman" w:cs="Times New Roman"/>
          <w:sz w:val="26"/>
          <w:szCs w:val="26"/>
        </w:rPr>
      </w:pPr>
    </w:p>
    <w:p w:rsidR="00C26B91" w:rsidRDefault="00C26B91" w:rsidP="00081562">
      <w:pPr>
        <w:pStyle w:val="ConsPlusNormal"/>
        <w:ind w:right="-994" w:firstLine="426"/>
        <w:jc w:val="both"/>
        <w:rPr>
          <w:rFonts w:ascii="Times New Roman" w:hAnsi="Times New Roman" w:cs="Times New Roman"/>
          <w:sz w:val="26"/>
          <w:szCs w:val="26"/>
        </w:rPr>
      </w:pPr>
      <w:r w:rsidRPr="00337EFA">
        <w:rPr>
          <w:rFonts w:ascii="Times New Roman" w:hAnsi="Times New Roman" w:cs="Times New Roman"/>
          <w:sz w:val="26"/>
          <w:szCs w:val="26"/>
        </w:rPr>
        <w:t>Подпрограмма предусматривает поэтапное решение проблемы с учетом возможностей привлечения внебюджетных источников.</w:t>
      </w:r>
    </w:p>
    <w:p w:rsidR="00081562" w:rsidRPr="00081562" w:rsidRDefault="00081562" w:rsidP="00081562">
      <w:pPr>
        <w:pStyle w:val="ConsPlusNormal"/>
        <w:ind w:right="-994" w:firstLine="426"/>
        <w:jc w:val="both"/>
        <w:rPr>
          <w:rFonts w:ascii="Times New Roman" w:hAnsi="Times New Roman" w:cs="Times New Roman"/>
          <w:sz w:val="26"/>
          <w:szCs w:val="26"/>
        </w:rPr>
      </w:pPr>
    </w:p>
    <w:p w:rsidR="00C26B91" w:rsidRPr="00337EFA" w:rsidRDefault="00C26B91" w:rsidP="004F41D4">
      <w:pPr>
        <w:ind w:left="426" w:right="-994"/>
        <w:jc w:val="center"/>
        <w:rPr>
          <w:rFonts w:ascii="Times New Roman" w:hAnsi="Times New Roman"/>
          <w:sz w:val="26"/>
          <w:szCs w:val="26"/>
        </w:rPr>
      </w:pPr>
      <w:r w:rsidRPr="00337EFA">
        <w:rPr>
          <w:rFonts w:ascii="Times New Roman" w:hAnsi="Times New Roman"/>
          <w:sz w:val="26"/>
          <w:szCs w:val="26"/>
        </w:rPr>
        <w:t>Заключенные Договоры о развитии застроенных территорий.</w:t>
      </w:r>
    </w:p>
    <w:tbl>
      <w:tblPr>
        <w:tblW w:w="979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09"/>
        <w:gridCol w:w="1701"/>
        <w:gridCol w:w="1700"/>
        <w:gridCol w:w="1997"/>
        <w:gridCol w:w="1417"/>
      </w:tblGrid>
      <w:tr w:rsidR="00C26B91" w:rsidRPr="00C26B91" w:rsidTr="000701D7">
        <w:trPr>
          <w:trHeight w:val="611"/>
        </w:trPr>
        <w:tc>
          <w:tcPr>
            <w:tcW w:w="567" w:type="dxa"/>
            <w:vMerge w:val="restart"/>
            <w:shd w:val="clear" w:color="auto" w:fill="auto"/>
          </w:tcPr>
          <w:p w:rsidR="00C26B91" w:rsidRPr="00C26B91" w:rsidRDefault="00C26B91" w:rsidP="004F41D4">
            <w:pPr>
              <w:spacing w:after="0" w:line="240" w:lineRule="auto"/>
              <w:ind w:left="-108" w:right="-994" w:firstLine="567"/>
              <w:jc w:val="both"/>
              <w:rPr>
                <w:rFonts w:ascii="Times New Roman" w:hAnsi="Times New Roman"/>
                <w:sz w:val="28"/>
                <w:szCs w:val="28"/>
              </w:rPr>
            </w:pPr>
          </w:p>
        </w:tc>
        <w:tc>
          <w:tcPr>
            <w:tcW w:w="2409" w:type="dxa"/>
            <w:vMerge w:val="restart"/>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Адрес</w:t>
            </w:r>
          </w:p>
        </w:tc>
        <w:tc>
          <w:tcPr>
            <w:tcW w:w="3401" w:type="dxa"/>
            <w:gridSpan w:val="2"/>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Сносимый жилой ветхий фонд</w:t>
            </w:r>
          </w:p>
          <w:p w:rsidR="00C26B91" w:rsidRPr="00C26B91" w:rsidRDefault="00C26B91" w:rsidP="004F41D4">
            <w:pPr>
              <w:spacing w:after="0" w:line="240" w:lineRule="auto"/>
              <w:ind w:left="426" w:right="-994"/>
              <w:jc w:val="both"/>
              <w:rPr>
                <w:rFonts w:ascii="Times New Roman" w:hAnsi="Times New Roman"/>
                <w:b/>
              </w:rPr>
            </w:pPr>
          </w:p>
        </w:tc>
        <w:tc>
          <w:tcPr>
            <w:tcW w:w="1997" w:type="dxa"/>
          </w:tcPr>
          <w:p w:rsidR="00C26B91" w:rsidRPr="00C26B91" w:rsidRDefault="00C26B91" w:rsidP="004F41D4">
            <w:pPr>
              <w:spacing w:after="0" w:line="240" w:lineRule="auto"/>
              <w:ind w:left="-96" w:right="-994"/>
              <w:jc w:val="both"/>
              <w:rPr>
                <w:rFonts w:ascii="Times New Roman" w:hAnsi="Times New Roman"/>
              </w:rPr>
            </w:pPr>
            <w:r w:rsidRPr="00C26B91">
              <w:rPr>
                <w:rFonts w:ascii="Times New Roman" w:hAnsi="Times New Roman"/>
              </w:rPr>
              <w:t>Новое строительство</w:t>
            </w:r>
          </w:p>
        </w:tc>
        <w:tc>
          <w:tcPr>
            <w:tcW w:w="1417" w:type="dxa"/>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Год</w:t>
            </w:r>
          </w:p>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завершения</w:t>
            </w:r>
          </w:p>
        </w:tc>
      </w:tr>
      <w:tr w:rsidR="00C26B91" w:rsidRPr="00C26B91" w:rsidTr="000701D7">
        <w:trPr>
          <w:trHeight w:val="781"/>
        </w:trPr>
        <w:tc>
          <w:tcPr>
            <w:tcW w:w="567" w:type="dxa"/>
            <w:vMerge/>
            <w:tcBorders>
              <w:bottom w:val="single" w:sz="4" w:space="0" w:color="auto"/>
            </w:tcBorders>
            <w:shd w:val="clear" w:color="auto" w:fill="auto"/>
          </w:tcPr>
          <w:p w:rsidR="00C26B91" w:rsidRPr="00C26B91" w:rsidRDefault="00C26B91" w:rsidP="004F41D4">
            <w:pPr>
              <w:spacing w:after="0" w:line="240" w:lineRule="auto"/>
              <w:ind w:left="426" w:right="-994"/>
              <w:jc w:val="both"/>
              <w:rPr>
                <w:rFonts w:ascii="Times New Roman" w:hAnsi="Times New Roman"/>
                <w:sz w:val="28"/>
                <w:szCs w:val="28"/>
              </w:rPr>
            </w:pPr>
          </w:p>
        </w:tc>
        <w:tc>
          <w:tcPr>
            <w:tcW w:w="2409" w:type="dxa"/>
            <w:vMerge/>
            <w:tcBorders>
              <w:bottom w:val="single" w:sz="4" w:space="0" w:color="auto"/>
            </w:tcBorders>
            <w:shd w:val="clear" w:color="auto" w:fill="auto"/>
          </w:tcPr>
          <w:p w:rsidR="00C26B91" w:rsidRPr="00C26B91" w:rsidRDefault="00C26B91" w:rsidP="004F41D4">
            <w:pPr>
              <w:spacing w:after="0" w:line="240" w:lineRule="auto"/>
              <w:ind w:left="426" w:right="-994"/>
              <w:jc w:val="both"/>
              <w:rPr>
                <w:rFonts w:ascii="Times New Roman" w:hAnsi="Times New Roman"/>
              </w:rPr>
            </w:pPr>
          </w:p>
        </w:tc>
        <w:tc>
          <w:tcPr>
            <w:tcW w:w="1701" w:type="dxa"/>
            <w:tcBorders>
              <w:bottom w:val="single" w:sz="4" w:space="0" w:color="auto"/>
            </w:tcBorders>
            <w:shd w:val="clear" w:color="auto" w:fill="auto"/>
          </w:tcPr>
          <w:p w:rsidR="004F41D4" w:rsidRDefault="00C26B91" w:rsidP="004F41D4">
            <w:pPr>
              <w:spacing w:after="0" w:line="240" w:lineRule="auto"/>
              <w:ind w:left="-109" w:right="-994"/>
              <w:rPr>
                <w:rFonts w:ascii="Times New Roman" w:hAnsi="Times New Roman"/>
              </w:rPr>
            </w:pPr>
            <w:r w:rsidRPr="00C26B91">
              <w:rPr>
                <w:rFonts w:ascii="Times New Roman" w:hAnsi="Times New Roman"/>
              </w:rPr>
              <w:t xml:space="preserve">кол-во домов/ </w:t>
            </w:r>
          </w:p>
          <w:p w:rsidR="00C26B91" w:rsidRPr="00C26B91" w:rsidRDefault="00C26B91" w:rsidP="004F41D4">
            <w:pPr>
              <w:spacing w:after="0" w:line="240" w:lineRule="auto"/>
              <w:ind w:left="-109" w:right="-994"/>
              <w:rPr>
                <w:rFonts w:ascii="Times New Roman" w:hAnsi="Times New Roman"/>
              </w:rPr>
            </w:pPr>
            <w:r w:rsidRPr="00C26B91">
              <w:rPr>
                <w:rFonts w:ascii="Times New Roman" w:hAnsi="Times New Roman"/>
              </w:rPr>
              <w:t xml:space="preserve">площадь, кв.м </w:t>
            </w:r>
          </w:p>
          <w:p w:rsidR="00C26B91" w:rsidRPr="00C26B91" w:rsidRDefault="00C26B91" w:rsidP="004F41D4">
            <w:pPr>
              <w:spacing w:after="0" w:line="240" w:lineRule="auto"/>
              <w:ind w:left="-109" w:right="-994"/>
              <w:jc w:val="both"/>
              <w:rPr>
                <w:rFonts w:ascii="Times New Roman" w:hAnsi="Times New Roman"/>
              </w:rPr>
            </w:pPr>
          </w:p>
        </w:tc>
        <w:tc>
          <w:tcPr>
            <w:tcW w:w="1700" w:type="dxa"/>
            <w:tcBorders>
              <w:bottom w:val="single" w:sz="4" w:space="0" w:color="auto"/>
            </w:tcBorders>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переселение</w:t>
            </w:r>
          </w:p>
          <w:p w:rsidR="004F41D4" w:rsidRDefault="00C26B91" w:rsidP="004F41D4">
            <w:pPr>
              <w:spacing w:after="0" w:line="240" w:lineRule="auto"/>
              <w:ind w:left="-109" w:right="-994"/>
              <w:jc w:val="both"/>
              <w:rPr>
                <w:rFonts w:ascii="Times New Roman" w:hAnsi="Times New Roman"/>
              </w:rPr>
            </w:pPr>
            <w:r w:rsidRPr="00C26B91">
              <w:rPr>
                <w:rFonts w:ascii="Times New Roman" w:hAnsi="Times New Roman"/>
              </w:rPr>
              <w:t>граждан, чел./</w:t>
            </w:r>
          </w:p>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семей</w:t>
            </w:r>
          </w:p>
        </w:tc>
        <w:tc>
          <w:tcPr>
            <w:tcW w:w="1997" w:type="dxa"/>
            <w:tcBorders>
              <w:bottom w:val="single" w:sz="4" w:space="0" w:color="auto"/>
            </w:tcBorders>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Кол-во домов/</w:t>
            </w:r>
          </w:p>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площадь, тыс. кв.м</w:t>
            </w:r>
          </w:p>
        </w:tc>
        <w:tc>
          <w:tcPr>
            <w:tcW w:w="1417" w:type="dxa"/>
            <w:tcBorders>
              <w:bottom w:val="single" w:sz="4" w:space="0" w:color="auto"/>
            </w:tcBorders>
          </w:tcPr>
          <w:p w:rsidR="00C26B91" w:rsidRPr="00C26B91" w:rsidRDefault="00C26B91" w:rsidP="004F41D4">
            <w:pPr>
              <w:spacing w:after="0" w:line="240" w:lineRule="auto"/>
              <w:ind w:left="426" w:right="-994"/>
              <w:jc w:val="both"/>
              <w:rPr>
                <w:rFonts w:ascii="Times New Roman" w:hAnsi="Times New Roman"/>
              </w:rPr>
            </w:pPr>
          </w:p>
          <w:p w:rsidR="00C26B91" w:rsidRPr="00C26B91" w:rsidRDefault="00C26B91" w:rsidP="004F41D4">
            <w:pPr>
              <w:spacing w:after="0" w:line="240" w:lineRule="auto"/>
              <w:ind w:left="426" w:right="-994"/>
              <w:jc w:val="both"/>
              <w:rPr>
                <w:rFonts w:ascii="Times New Roman" w:hAnsi="Times New Roman"/>
              </w:rPr>
            </w:pPr>
          </w:p>
        </w:tc>
      </w:tr>
      <w:tr w:rsidR="00C26B91" w:rsidRPr="00C26B91" w:rsidTr="000701D7">
        <w:tc>
          <w:tcPr>
            <w:tcW w:w="567" w:type="dxa"/>
            <w:shd w:val="clear" w:color="auto" w:fill="auto"/>
          </w:tcPr>
          <w:p w:rsidR="00C26B91" w:rsidRPr="00C26B91" w:rsidRDefault="00C26B91" w:rsidP="004F41D4">
            <w:pPr>
              <w:spacing w:after="0" w:line="240" w:lineRule="auto"/>
              <w:ind w:left="-108" w:right="-994"/>
              <w:jc w:val="both"/>
              <w:rPr>
                <w:rFonts w:ascii="Times New Roman" w:hAnsi="Times New Roman"/>
              </w:rPr>
            </w:pPr>
            <w:r w:rsidRPr="00C26B91">
              <w:rPr>
                <w:rFonts w:ascii="Times New Roman" w:hAnsi="Times New Roman"/>
              </w:rPr>
              <w:t>1</w:t>
            </w:r>
          </w:p>
        </w:tc>
        <w:tc>
          <w:tcPr>
            <w:tcW w:w="2409" w:type="dxa"/>
            <w:shd w:val="clear" w:color="auto" w:fill="auto"/>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Кварталы</w:t>
            </w:r>
          </w:p>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4,6,8</w:t>
            </w:r>
          </w:p>
        </w:tc>
        <w:tc>
          <w:tcPr>
            <w:tcW w:w="1701"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 xml:space="preserve">47/24 000 </w:t>
            </w:r>
          </w:p>
        </w:tc>
        <w:tc>
          <w:tcPr>
            <w:tcW w:w="1700"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1233/517</w:t>
            </w:r>
          </w:p>
        </w:tc>
        <w:tc>
          <w:tcPr>
            <w:tcW w:w="1997" w:type="dxa"/>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13/135,0</w:t>
            </w:r>
          </w:p>
          <w:p w:rsidR="00C26B91" w:rsidRPr="00C26B91" w:rsidRDefault="00C26B91" w:rsidP="004F41D4">
            <w:pPr>
              <w:spacing w:after="0" w:line="240" w:lineRule="auto"/>
              <w:ind w:right="-994"/>
              <w:jc w:val="both"/>
              <w:rPr>
                <w:rFonts w:ascii="Times New Roman" w:hAnsi="Times New Roman"/>
              </w:rPr>
            </w:pPr>
          </w:p>
        </w:tc>
        <w:tc>
          <w:tcPr>
            <w:tcW w:w="1417" w:type="dxa"/>
          </w:tcPr>
          <w:p w:rsidR="00C26B91" w:rsidRPr="00C26B91" w:rsidRDefault="00C26B91" w:rsidP="004F41D4">
            <w:pPr>
              <w:spacing w:after="0" w:line="240" w:lineRule="auto"/>
              <w:ind w:left="426" w:right="-994"/>
              <w:jc w:val="both"/>
              <w:rPr>
                <w:rFonts w:ascii="Times New Roman" w:hAnsi="Times New Roman"/>
              </w:rPr>
            </w:pPr>
          </w:p>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2017</w:t>
            </w:r>
          </w:p>
        </w:tc>
      </w:tr>
      <w:tr w:rsidR="00C26B91" w:rsidRPr="00C26B91" w:rsidTr="000701D7">
        <w:tc>
          <w:tcPr>
            <w:tcW w:w="567" w:type="dxa"/>
            <w:shd w:val="clear" w:color="auto" w:fill="auto"/>
          </w:tcPr>
          <w:p w:rsidR="00C26B91" w:rsidRPr="00C26B91" w:rsidRDefault="00C26B91" w:rsidP="004F41D4">
            <w:pPr>
              <w:spacing w:after="0" w:line="240" w:lineRule="auto"/>
              <w:ind w:left="-108" w:right="-994"/>
              <w:jc w:val="both"/>
              <w:rPr>
                <w:rFonts w:ascii="Times New Roman" w:hAnsi="Times New Roman"/>
              </w:rPr>
            </w:pPr>
            <w:r w:rsidRPr="00C26B91">
              <w:rPr>
                <w:rFonts w:ascii="Times New Roman" w:hAnsi="Times New Roman"/>
              </w:rPr>
              <w:t>2</w:t>
            </w:r>
          </w:p>
        </w:tc>
        <w:tc>
          <w:tcPr>
            <w:tcW w:w="2409" w:type="dxa"/>
            <w:shd w:val="clear" w:color="auto" w:fill="auto"/>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Квартал 11</w:t>
            </w:r>
          </w:p>
        </w:tc>
        <w:tc>
          <w:tcPr>
            <w:tcW w:w="1701"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22/17 250</w:t>
            </w:r>
          </w:p>
        </w:tc>
        <w:tc>
          <w:tcPr>
            <w:tcW w:w="1700"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1 105/468</w:t>
            </w:r>
          </w:p>
        </w:tc>
        <w:tc>
          <w:tcPr>
            <w:tcW w:w="1997" w:type="dxa"/>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10/162,0</w:t>
            </w:r>
          </w:p>
        </w:tc>
        <w:tc>
          <w:tcPr>
            <w:tcW w:w="1417" w:type="dxa"/>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2018</w:t>
            </w:r>
          </w:p>
        </w:tc>
      </w:tr>
      <w:tr w:rsidR="00C26B91" w:rsidRPr="00C26B91" w:rsidTr="000701D7">
        <w:tc>
          <w:tcPr>
            <w:tcW w:w="567" w:type="dxa"/>
            <w:shd w:val="clear" w:color="auto" w:fill="auto"/>
          </w:tcPr>
          <w:p w:rsidR="00C26B91" w:rsidRPr="00C26B91" w:rsidRDefault="00C26B91" w:rsidP="004F41D4">
            <w:pPr>
              <w:spacing w:after="0" w:line="240" w:lineRule="auto"/>
              <w:ind w:left="-108" w:right="-994"/>
              <w:jc w:val="both"/>
              <w:rPr>
                <w:rFonts w:ascii="Times New Roman" w:hAnsi="Times New Roman"/>
              </w:rPr>
            </w:pPr>
            <w:r w:rsidRPr="00C26B91">
              <w:rPr>
                <w:rFonts w:ascii="Times New Roman" w:hAnsi="Times New Roman"/>
              </w:rPr>
              <w:t>3</w:t>
            </w:r>
          </w:p>
        </w:tc>
        <w:tc>
          <w:tcPr>
            <w:tcW w:w="2409" w:type="dxa"/>
            <w:shd w:val="clear" w:color="auto" w:fill="auto"/>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ул. Набережная(4-6)</w:t>
            </w:r>
          </w:p>
        </w:tc>
        <w:tc>
          <w:tcPr>
            <w:tcW w:w="1701"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2/5 390</w:t>
            </w:r>
          </w:p>
        </w:tc>
        <w:tc>
          <w:tcPr>
            <w:tcW w:w="1700"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160/63</w:t>
            </w:r>
          </w:p>
        </w:tc>
        <w:tc>
          <w:tcPr>
            <w:tcW w:w="1997" w:type="dxa"/>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2/32,8</w:t>
            </w:r>
          </w:p>
        </w:tc>
        <w:tc>
          <w:tcPr>
            <w:tcW w:w="1417" w:type="dxa"/>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2016</w:t>
            </w:r>
          </w:p>
        </w:tc>
      </w:tr>
      <w:tr w:rsidR="00C26B91" w:rsidRPr="00C26B91" w:rsidTr="000701D7">
        <w:tc>
          <w:tcPr>
            <w:tcW w:w="567" w:type="dxa"/>
            <w:shd w:val="clear" w:color="auto" w:fill="auto"/>
          </w:tcPr>
          <w:p w:rsidR="00C26B91" w:rsidRPr="00C26B91" w:rsidRDefault="00C26B91" w:rsidP="004F41D4">
            <w:pPr>
              <w:spacing w:after="0" w:line="240" w:lineRule="auto"/>
              <w:ind w:left="-108" w:right="-994"/>
              <w:jc w:val="both"/>
              <w:rPr>
                <w:rFonts w:ascii="Times New Roman" w:hAnsi="Times New Roman"/>
              </w:rPr>
            </w:pPr>
            <w:r w:rsidRPr="00C26B91">
              <w:rPr>
                <w:rFonts w:ascii="Times New Roman" w:hAnsi="Times New Roman"/>
              </w:rPr>
              <w:t>4</w:t>
            </w:r>
          </w:p>
        </w:tc>
        <w:tc>
          <w:tcPr>
            <w:tcW w:w="2409" w:type="dxa"/>
            <w:shd w:val="clear" w:color="auto" w:fill="auto"/>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 xml:space="preserve">Микрорайон 6 </w:t>
            </w:r>
          </w:p>
        </w:tc>
        <w:tc>
          <w:tcPr>
            <w:tcW w:w="1701"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6/3 470</w:t>
            </w:r>
          </w:p>
        </w:tc>
        <w:tc>
          <w:tcPr>
            <w:tcW w:w="1700" w:type="dxa"/>
            <w:shd w:val="clear" w:color="auto" w:fill="auto"/>
          </w:tcPr>
          <w:p w:rsidR="00C26B91" w:rsidRPr="00C26B91" w:rsidRDefault="00C26B91" w:rsidP="004F41D4">
            <w:pPr>
              <w:spacing w:after="0" w:line="240" w:lineRule="auto"/>
              <w:ind w:left="-109" w:right="-994"/>
              <w:jc w:val="both"/>
              <w:rPr>
                <w:rFonts w:ascii="Times New Roman" w:hAnsi="Times New Roman"/>
              </w:rPr>
            </w:pPr>
            <w:r w:rsidRPr="00C26B91">
              <w:rPr>
                <w:rFonts w:ascii="Times New Roman" w:hAnsi="Times New Roman"/>
              </w:rPr>
              <w:t>204/79</w:t>
            </w:r>
          </w:p>
        </w:tc>
        <w:tc>
          <w:tcPr>
            <w:tcW w:w="1997" w:type="dxa"/>
          </w:tcPr>
          <w:p w:rsidR="00C26B91" w:rsidRPr="00C26B91" w:rsidRDefault="00C26B91" w:rsidP="000701D7">
            <w:pPr>
              <w:spacing w:after="0" w:line="240" w:lineRule="auto"/>
              <w:ind w:right="-994"/>
              <w:jc w:val="both"/>
              <w:rPr>
                <w:rFonts w:ascii="Times New Roman" w:hAnsi="Times New Roman"/>
              </w:rPr>
            </w:pPr>
            <w:r w:rsidRPr="00C26B91">
              <w:rPr>
                <w:rFonts w:ascii="Times New Roman" w:hAnsi="Times New Roman"/>
              </w:rPr>
              <w:t>7/42</w:t>
            </w:r>
          </w:p>
        </w:tc>
        <w:tc>
          <w:tcPr>
            <w:tcW w:w="1417" w:type="dxa"/>
          </w:tcPr>
          <w:p w:rsidR="00C26B91" w:rsidRPr="00C26B91" w:rsidRDefault="00C26B91" w:rsidP="000701D7">
            <w:pPr>
              <w:spacing w:after="0" w:line="240" w:lineRule="auto"/>
              <w:ind w:left="426" w:right="-994"/>
              <w:jc w:val="both"/>
              <w:rPr>
                <w:rFonts w:ascii="Times New Roman" w:hAnsi="Times New Roman"/>
              </w:rPr>
            </w:pPr>
            <w:r w:rsidRPr="00C26B91">
              <w:rPr>
                <w:rFonts w:ascii="Times New Roman" w:hAnsi="Times New Roman"/>
              </w:rPr>
              <w:t>2018</w:t>
            </w:r>
          </w:p>
        </w:tc>
      </w:tr>
    </w:tbl>
    <w:p w:rsidR="00337EFA" w:rsidRPr="00337EFA" w:rsidRDefault="00337EFA" w:rsidP="004F41D4">
      <w:pPr>
        <w:ind w:left="426" w:right="-994"/>
        <w:jc w:val="both"/>
        <w:rPr>
          <w:rFonts w:ascii="Times New Roman" w:hAnsi="Times New Roman"/>
          <w:sz w:val="16"/>
          <w:szCs w:val="16"/>
        </w:rPr>
      </w:pPr>
    </w:p>
    <w:p w:rsidR="00C26B91" w:rsidRPr="00337EFA" w:rsidRDefault="00C26B91" w:rsidP="004F41D4">
      <w:pPr>
        <w:ind w:left="426" w:right="-994"/>
        <w:jc w:val="both"/>
        <w:rPr>
          <w:rFonts w:ascii="Times New Roman" w:hAnsi="Times New Roman"/>
          <w:sz w:val="26"/>
          <w:szCs w:val="26"/>
        </w:rPr>
      </w:pPr>
      <w:r w:rsidRPr="00337EFA">
        <w:rPr>
          <w:rFonts w:ascii="Times New Roman" w:hAnsi="Times New Roman"/>
          <w:sz w:val="26"/>
          <w:szCs w:val="26"/>
        </w:rPr>
        <w:t>Подготовленный к реализации Договор о развитии застроенных территорий</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1985"/>
        <w:gridCol w:w="2126"/>
        <w:gridCol w:w="2835"/>
      </w:tblGrid>
      <w:tr w:rsidR="00C26B91" w:rsidRPr="00C26B91" w:rsidTr="004F41D4">
        <w:trPr>
          <w:trHeight w:val="611"/>
        </w:trPr>
        <w:tc>
          <w:tcPr>
            <w:tcW w:w="567" w:type="dxa"/>
            <w:vMerge w:val="restart"/>
            <w:shd w:val="clear" w:color="auto" w:fill="auto"/>
          </w:tcPr>
          <w:p w:rsidR="00C26B91" w:rsidRPr="00C26B91" w:rsidRDefault="00C26B91" w:rsidP="004F41D4">
            <w:pPr>
              <w:spacing w:after="0" w:line="240" w:lineRule="auto"/>
              <w:ind w:left="426" w:right="-994" w:firstLine="288"/>
              <w:jc w:val="both"/>
              <w:rPr>
                <w:rFonts w:ascii="Times New Roman" w:hAnsi="Times New Roman"/>
              </w:rPr>
            </w:pPr>
          </w:p>
        </w:tc>
        <w:tc>
          <w:tcPr>
            <w:tcW w:w="1843" w:type="dxa"/>
            <w:vMerge w:val="restart"/>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адрес</w:t>
            </w:r>
          </w:p>
        </w:tc>
        <w:tc>
          <w:tcPr>
            <w:tcW w:w="4111" w:type="dxa"/>
            <w:gridSpan w:val="2"/>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Сносимый жилой ветхий фонд</w:t>
            </w:r>
          </w:p>
          <w:p w:rsidR="00C26B91" w:rsidRPr="00C26B91" w:rsidRDefault="00C26B91" w:rsidP="004F41D4">
            <w:pPr>
              <w:spacing w:after="0" w:line="240" w:lineRule="auto"/>
              <w:ind w:left="426" w:right="-994"/>
              <w:jc w:val="both"/>
              <w:rPr>
                <w:rFonts w:ascii="Times New Roman" w:hAnsi="Times New Roman"/>
                <w:b/>
              </w:rPr>
            </w:pPr>
          </w:p>
        </w:tc>
        <w:tc>
          <w:tcPr>
            <w:tcW w:w="2835" w:type="dxa"/>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Новое строительство</w:t>
            </w:r>
          </w:p>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(предполагаемое)</w:t>
            </w:r>
          </w:p>
        </w:tc>
      </w:tr>
      <w:tr w:rsidR="00C26B91" w:rsidRPr="00C26B91" w:rsidTr="00081562">
        <w:trPr>
          <w:trHeight w:val="585"/>
        </w:trPr>
        <w:tc>
          <w:tcPr>
            <w:tcW w:w="567" w:type="dxa"/>
            <w:vMerge/>
            <w:tcBorders>
              <w:bottom w:val="single" w:sz="4" w:space="0" w:color="auto"/>
            </w:tcBorders>
            <w:shd w:val="clear" w:color="auto" w:fill="auto"/>
          </w:tcPr>
          <w:p w:rsidR="00C26B91" w:rsidRPr="00C26B91" w:rsidRDefault="00C26B91" w:rsidP="004F41D4">
            <w:pPr>
              <w:spacing w:after="0" w:line="240" w:lineRule="auto"/>
              <w:ind w:left="426" w:right="-994"/>
              <w:jc w:val="both"/>
              <w:rPr>
                <w:rFonts w:ascii="Times New Roman" w:hAnsi="Times New Roman"/>
              </w:rPr>
            </w:pPr>
          </w:p>
        </w:tc>
        <w:tc>
          <w:tcPr>
            <w:tcW w:w="1843" w:type="dxa"/>
            <w:vMerge/>
            <w:tcBorders>
              <w:bottom w:val="single" w:sz="4" w:space="0" w:color="auto"/>
            </w:tcBorders>
            <w:shd w:val="clear" w:color="auto" w:fill="auto"/>
          </w:tcPr>
          <w:p w:rsidR="00C26B91" w:rsidRPr="00C26B91" w:rsidRDefault="00C26B91" w:rsidP="004F41D4">
            <w:pPr>
              <w:spacing w:after="0" w:line="240" w:lineRule="auto"/>
              <w:ind w:left="426" w:right="-994"/>
              <w:jc w:val="both"/>
              <w:rPr>
                <w:rFonts w:ascii="Times New Roman" w:hAnsi="Times New Roman"/>
              </w:rPr>
            </w:pPr>
          </w:p>
        </w:tc>
        <w:tc>
          <w:tcPr>
            <w:tcW w:w="1985" w:type="dxa"/>
            <w:tcBorders>
              <w:bottom w:val="single" w:sz="4" w:space="0" w:color="auto"/>
            </w:tcBorders>
            <w:shd w:val="clear" w:color="auto" w:fill="auto"/>
          </w:tcPr>
          <w:p w:rsidR="004F41D4" w:rsidRDefault="00C26B91" w:rsidP="00081562">
            <w:pPr>
              <w:spacing w:after="0" w:line="240" w:lineRule="auto"/>
              <w:ind w:right="-994"/>
              <w:jc w:val="both"/>
              <w:rPr>
                <w:rFonts w:ascii="Times New Roman" w:hAnsi="Times New Roman"/>
              </w:rPr>
            </w:pPr>
            <w:r w:rsidRPr="00C26B91">
              <w:rPr>
                <w:rFonts w:ascii="Times New Roman" w:hAnsi="Times New Roman"/>
              </w:rPr>
              <w:t>кол-во домов/</w:t>
            </w:r>
          </w:p>
          <w:p w:rsidR="00C26B91" w:rsidRPr="00C26B91" w:rsidRDefault="00C26B91" w:rsidP="00081562">
            <w:pPr>
              <w:spacing w:after="0" w:line="240" w:lineRule="auto"/>
              <w:ind w:right="-994"/>
              <w:jc w:val="both"/>
              <w:rPr>
                <w:rFonts w:ascii="Times New Roman" w:hAnsi="Times New Roman"/>
              </w:rPr>
            </w:pPr>
            <w:r w:rsidRPr="00C26B91">
              <w:rPr>
                <w:rFonts w:ascii="Times New Roman" w:hAnsi="Times New Roman"/>
              </w:rPr>
              <w:t xml:space="preserve"> площадь, кв.м </w:t>
            </w:r>
          </w:p>
        </w:tc>
        <w:tc>
          <w:tcPr>
            <w:tcW w:w="2126" w:type="dxa"/>
            <w:tcBorders>
              <w:bottom w:val="single" w:sz="4" w:space="0" w:color="auto"/>
            </w:tcBorders>
            <w:shd w:val="clear" w:color="auto" w:fill="auto"/>
          </w:tcPr>
          <w:p w:rsidR="00C26B91" w:rsidRPr="00C26B91" w:rsidRDefault="00C26B91" w:rsidP="00081562">
            <w:pPr>
              <w:spacing w:after="0" w:line="240" w:lineRule="auto"/>
              <w:ind w:right="-994"/>
              <w:jc w:val="both"/>
              <w:rPr>
                <w:rFonts w:ascii="Times New Roman" w:hAnsi="Times New Roman"/>
              </w:rPr>
            </w:pPr>
            <w:r w:rsidRPr="00C26B91">
              <w:rPr>
                <w:rFonts w:ascii="Times New Roman" w:hAnsi="Times New Roman"/>
              </w:rPr>
              <w:t>переселение</w:t>
            </w:r>
          </w:p>
          <w:p w:rsidR="00C26B91" w:rsidRPr="00C26B91" w:rsidRDefault="00C26B91" w:rsidP="00081562">
            <w:pPr>
              <w:spacing w:after="0" w:line="240" w:lineRule="auto"/>
              <w:ind w:right="-994"/>
              <w:jc w:val="both"/>
              <w:rPr>
                <w:rFonts w:ascii="Times New Roman" w:hAnsi="Times New Roman"/>
              </w:rPr>
            </w:pPr>
            <w:r w:rsidRPr="00C26B91">
              <w:rPr>
                <w:rFonts w:ascii="Times New Roman" w:hAnsi="Times New Roman"/>
              </w:rPr>
              <w:t>граждан, чел./семей</w:t>
            </w:r>
          </w:p>
        </w:tc>
        <w:tc>
          <w:tcPr>
            <w:tcW w:w="2835" w:type="dxa"/>
            <w:tcBorders>
              <w:bottom w:val="single" w:sz="4" w:space="0" w:color="auto"/>
            </w:tcBorders>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Кол-во домов/</w:t>
            </w:r>
          </w:p>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площадь, тыс. кв.м</w:t>
            </w:r>
          </w:p>
        </w:tc>
      </w:tr>
      <w:tr w:rsidR="00C26B91" w:rsidRPr="00C26B91" w:rsidTr="004F41D4">
        <w:tc>
          <w:tcPr>
            <w:tcW w:w="567"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1</w:t>
            </w:r>
          </w:p>
        </w:tc>
        <w:tc>
          <w:tcPr>
            <w:tcW w:w="1843"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ЗИЛ-городок</w:t>
            </w:r>
          </w:p>
        </w:tc>
        <w:tc>
          <w:tcPr>
            <w:tcW w:w="1985"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6/554</w:t>
            </w:r>
          </w:p>
        </w:tc>
        <w:tc>
          <w:tcPr>
            <w:tcW w:w="2126"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29/10</w:t>
            </w:r>
          </w:p>
        </w:tc>
        <w:tc>
          <w:tcPr>
            <w:tcW w:w="2835" w:type="dxa"/>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8/51,0</w:t>
            </w:r>
          </w:p>
        </w:tc>
      </w:tr>
    </w:tbl>
    <w:p w:rsidR="00C26B91" w:rsidRPr="00081562" w:rsidRDefault="00C26B91" w:rsidP="00223F04">
      <w:pPr>
        <w:pStyle w:val="ConsPlusNormal"/>
        <w:ind w:right="-994"/>
        <w:jc w:val="center"/>
        <w:outlineLvl w:val="2"/>
        <w:rPr>
          <w:rFonts w:ascii="Times New Roman" w:hAnsi="Times New Roman" w:cs="Times New Roman"/>
          <w:b/>
          <w:sz w:val="26"/>
          <w:szCs w:val="26"/>
        </w:rPr>
      </w:pPr>
      <w:r w:rsidRPr="00081562">
        <w:rPr>
          <w:rFonts w:ascii="Times New Roman" w:hAnsi="Times New Roman" w:cs="Times New Roman"/>
          <w:b/>
          <w:sz w:val="26"/>
          <w:szCs w:val="26"/>
        </w:rPr>
        <w:t>3</w:t>
      </w:r>
      <w:r w:rsidR="008755C1" w:rsidRPr="00081562">
        <w:rPr>
          <w:rFonts w:ascii="Times New Roman" w:hAnsi="Times New Roman" w:cs="Times New Roman"/>
          <w:b/>
          <w:sz w:val="26"/>
          <w:szCs w:val="26"/>
        </w:rPr>
        <w:t>7</w:t>
      </w:r>
      <w:r w:rsidRPr="00081562">
        <w:rPr>
          <w:rFonts w:ascii="Times New Roman" w:hAnsi="Times New Roman" w:cs="Times New Roman"/>
          <w:b/>
          <w:sz w:val="26"/>
          <w:szCs w:val="26"/>
        </w:rPr>
        <w:t>. Комплексное освоение земельных участков в целях жилищного строительства</w:t>
      </w:r>
    </w:p>
    <w:p w:rsidR="004E0CE7" w:rsidRPr="00081562" w:rsidRDefault="004E0CE7" w:rsidP="004F41D4">
      <w:pPr>
        <w:pStyle w:val="ConsPlusNormal"/>
        <w:ind w:left="426" w:right="-994"/>
        <w:jc w:val="center"/>
        <w:outlineLvl w:val="2"/>
        <w:rPr>
          <w:rFonts w:ascii="Times New Roman" w:hAnsi="Times New Roman" w:cs="Times New Roman"/>
          <w:sz w:val="26"/>
          <w:szCs w:val="26"/>
        </w:rPr>
      </w:pPr>
    </w:p>
    <w:p w:rsidR="00C26B91" w:rsidRPr="00081562" w:rsidRDefault="00C26B91" w:rsidP="004F41D4">
      <w:pPr>
        <w:pStyle w:val="ConsPlusNormal"/>
        <w:ind w:left="426" w:right="-994"/>
        <w:jc w:val="center"/>
        <w:outlineLvl w:val="2"/>
        <w:rPr>
          <w:rFonts w:ascii="Times New Roman" w:hAnsi="Times New Roman" w:cs="Times New Roman"/>
          <w:sz w:val="26"/>
          <w:szCs w:val="26"/>
        </w:rPr>
      </w:pPr>
      <w:r w:rsidRPr="00081562">
        <w:rPr>
          <w:rFonts w:ascii="Times New Roman" w:hAnsi="Times New Roman" w:cs="Times New Roman"/>
          <w:sz w:val="26"/>
          <w:szCs w:val="26"/>
        </w:rPr>
        <w:t>Характеристика развития города Лыткарино Московской области</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2"/>
        <w:gridCol w:w="2481"/>
        <w:gridCol w:w="2693"/>
      </w:tblGrid>
      <w:tr w:rsidR="00C26B91" w:rsidRPr="00C26B91" w:rsidTr="004F41D4">
        <w:tc>
          <w:tcPr>
            <w:tcW w:w="4182" w:type="dxa"/>
            <w:shd w:val="clear" w:color="auto" w:fill="auto"/>
          </w:tcPr>
          <w:p w:rsidR="00C26B91" w:rsidRPr="00C26B91" w:rsidRDefault="00C26B91" w:rsidP="004F41D4">
            <w:pPr>
              <w:spacing w:after="0" w:line="240" w:lineRule="auto"/>
              <w:ind w:left="426" w:right="-994"/>
              <w:jc w:val="both"/>
              <w:rPr>
                <w:rFonts w:ascii="Times New Roman" w:hAnsi="Times New Roman"/>
              </w:rPr>
            </w:pPr>
          </w:p>
        </w:tc>
        <w:tc>
          <w:tcPr>
            <w:tcW w:w="2481" w:type="dxa"/>
            <w:shd w:val="clear" w:color="auto" w:fill="auto"/>
          </w:tcPr>
          <w:p w:rsidR="00676AF5" w:rsidRDefault="00C26B91" w:rsidP="004F41D4">
            <w:pPr>
              <w:spacing w:after="0" w:line="240" w:lineRule="auto"/>
              <w:ind w:left="426" w:right="-994"/>
              <w:jc w:val="both"/>
              <w:rPr>
                <w:rFonts w:ascii="Times New Roman" w:hAnsi="Times New Roman"/>
              </w:rPr>
            </w:pPr>
            <w:r w:rsidRPr="00C26B91">
              <w:rPr>
                <w:rFonts w:ascii="Times New Roman" w:hAnsi="Times New Roman"/>
              </w:rPr>
              <w:t xml:space="preserve">По состоянию </w:t>
            </w:r>
          </w:p>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на 01.01.2014</w:t>
            </w:r>
          </w:p>
        </w:tc>
        <w:tc>
          <w:tcPr>
            <w:tcW w:w="2693"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 xml:space="preserve">Планируется к </w:t>
            </w:r>
          </w:p>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2020 году/2018 году</w:t>
            </w:r>
          </w:p>
        </w:tc>
      </w:tr>
      <w:tr w:rsidR="00C26B91" w:rsidRPr="00C26B91" w:rsidTr="004F41D4">
        <w:tc>
          <w:tcPr>
            <w:tcW w:w="4182"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Численность населения, чел.</w:t>
            </w:r>
          </w:p>
        </w:tc>
        <w:tc>
          <w:tcPr>
            <w:tcW w:w="2481"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55 799</w:t>
            </w:r>
          </w:p>
        </w:tc>
        <w:tc>
          <w:tcPr>
            <w:tcW w:w="2693"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70000/58 969</w:t>
            </w:r>
          </w:p>
        </w:tc>
      </w:tr>
      <w:tr w:rsidR="00C26B91" w:rsidRPr="00C26B91" w:rsidTr="004F41D4">
        <w:tc>
          <w:tcPr>
            <w:tcW w:w="4182"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Объем всего жилищного фонда, кв.м</w:t>
            </w:r>
          </w:p>
        </w:tc>
        <w:tc>
          <w:tcPr>
            <w:tcW w:w="2481"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1 125 000</w:t>
            </w:r>
          </w:p>
        </w:tc>
        <w:tc>
          <w:tcPr>
            <w:tcW w:w="2693"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2 263 000/1 590 290</w:t>
            </w:r>
          </w:p>
        </w:tc>
      </w:tr>
      <w:tr w:rsidR="00C26B91" w:rsidRPr="00C26B91" w:rsidTr="004F41D4">
        <w:tc>
          <w:tcPr>
            <w:tcW w:w="4182"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Количество рабочих мест, мест</w:t>
            </w:r>
          </w:p>
        </w:tc>
        <w:tc>
          <w:tcPr>
            <w:tcW w:w="2481"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13 500</w:t>
            </w:r>
          </w:p>
        </w:tc>
        <w:tc>
          <w:tcPr>
            <w:tcW w:w="2693"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32 000/15 900</w:t>
            </w:r>
          </w:p>
        </w:tc>
      </w:tr>
      <w:tr w:rsidR="00C26B91" w:rsidRPr="00C26B91" w:rsidTr="004F41D4">
        <w:tc>
          <w:tcPr>
            <w:tcW w:w="4182" w:type="dxa"/>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Количество очередников, семей</w:t>
            </w:r>
          </w:p>
        </w:tc>
        <w:tc>
          <w:tcPr>
            <w:tcW w:w="2481" w:type="dxa"/>
            <w:shd w:val="clear" w:color="auto" w:fill="auto"/>
          </w:tcPr>
          <w:p w:rsidR="00C26B91" w:rsidRPr="00C26B91" w:rsidRDefault="00656834" w:rsidP="004F41D4">
            <w:pPr>
              <w:spacing w:after="0" w:line="240" w:lineRule="auto"/>
              <w:ind w:left="426" w:right="-994"/>
              <w:jc w:val="both"/>
              <w:rPr>
                <w:rFonts w:ascii="Times New Roman" w:hAnsi="Times New Roman"/>
              </w:rPr>
            </w:pPr>
            <w:r>
              <w:rPr>
                <w:rFonts w:ascii="Times New Roman" w:hAnsi="Times New Roman"/>
              </w:rPr>
              <w:t>815/325</w:t>
            </w:r>
          </w:p>
        </w:tc>
        <w:tc>
          <w:tcPr>
            <w:tcW w:w="2693" w:type="dxa"/>
            <w:shd w:val="clear" w:color="auto" w:fill="auto"/>
          </w:tcPr>
          <w:p w:rsidR="00C26B91" w:rsidRPr="00C26B91" w:rsidRDefault="00656834" w:rsidP="004F41D4">
            <w:pPr>
              <w:spacing w:after="0" w:line="240" w:lineRule="auto"/>
              <w:ind w:left="426" w:right="-994"/>
              <w:jc w:val="both"/>
              <w:rPr>
                <w:rFonts w:ascii="Times New Roman" w:hAnsi="Times New Roman"/>
              </w:rPr>
            </w:pPr>
            <w:r>
              <w:rPr>
                <w:rFonts w:ascii="Times New Roman" w:hAnsi="Times New Roman"/>
              </w:rPr>
              <w:t>300</w:t>
            </w:r>
            <w:r w:rsidR="00C26B91" w:rsidRPr="00C26B91">
              <w:rPr>
                <w:rFonts w:ascii="Times New Roman" w:hAnsi="Times New Roman"/>
              </w:rPr>
              <w:t>/120</w:t>
            </w:r>
          </w:p>
        </w:tc>
      </w:tr>
      <w:tr w:rsidR="00C26B91" w:rsidRPr="00C26B91" w:rsidTr="004F41D4">
        <w:trPr>
          <w:trHeight w:val="292"/>
        </w:trPr>
        <w:tc>
          <w:tcPr>
            <w:tcW w:w="9356" w:type="dxa"/>
            <w:gridSpan w:val="3"/>
            <w:shd w:val="clear" w:color="auto" w:fill="auto"/>
          </w:tcPr>
          <w:p w:rsidR="00C26B91" w:rsidRPr="00C26B91" w:rsidRDefault="00C26B91" w:rsidP="004F41D4">
            <w:pPr>
              <w:spacing w:after="0" w:line="240" w:lineRule="auto"/>
              <w:ind w:left="426" w:right="-994"/>
              <w:jc w:val="both"/>
              <w:rPr>
                <w:rFonts w:ascii="Times New Roman" w:hAnsi="Times New Roman"/>
              </w:rPr>
            </w:pPr>
            <w:r w:rsidRPr="00C26B91">
              <w:rPr>
                <w:rFonts w:ascii="Times New Roman" w:hAnsi="Times New Roman"/>
              </w:rPr>
              <w:t xml:space="preserve">Территория муниципального образования 17 290 000 тыс. кв.м. </w:t>
            </w:r>
          </w:p>
        </w:tc>
      </w:tr>
    </w:tbl>
    <w:p w:rsidR="00C26B91" w:rsidRPr="00C26B91" w:rsidRDefault="00C26B91" w:rsidP="00081562">
      <w:pPr>
        <w:spacing w:after="0" w:line="240" w:lineRule="auto"/>
        <w:ind w:right="-994" w:firstLine="708"/>
        <w:rPr>
          <w:rFonts w:ascii="Times New Roman" w:hAnsi="Times New Roman"/>
          <w:sz w:val="28"/>
          <w:szCs w:val="28"/>
        </w:rPr>
      </w:pPr>
      <w:r w:rsidRPr="00C26B91">
        <w:rPr>
          <w:rFonts w:ascii="Times New Roman" w:hAnsi="Times New Roman"/>
          <w:sz w:val="28"/>
          <w:szCs w:val="28"/>
        </w:rPr>
        <w:lastRenderedPageBreak/>
        <w:t>Заключенные договоры аренды на земельные участки, предоставленные для комплексного освоения в целях жилищного строительства</w:t>
      </w:r>
    </w:p>
    <w:tbl>
      <w:tblPr>
        <w:tblW w:w="9426" w:type="dxa"/>
        <w:tblInd w:w="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464"/>
        <w:gridCol w:w="1778"/>
        <w:gridCol w:w="2141"/>
        <w:gridCol w:w="2025"/>
        <w:gridCol w:w="1181"/>
        <w:gridCol w:w="1837"/>
      </w:tblGrid>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 п/п</w:t>
            </w:r>
          </w:p>
        </w:tc>
        <w:tc>
          <w:tcPr>
            <w:tcW w:w="1778" w:type="dxa"/>
            <w:tcBorders>
              <w:top w:val="single" w:sz="4" w:space="0" w:color="auto"/>
              <w:left w:val="single" w:sz="6" w:space="0" w:color="auto"/>
              <w:bottom w:val="single" w:sz="6" w:space="0" w:color="auto"/>
              <w:right w:val="single" w:sz="6" w:space="0" w:color="auto"/>
            </w:tcBorders>
          </w:tcPr>
          <w:p w:rsidR="00C26B91" w:rsidRPr="00C26B91" w:rsidRDefault="00C26B91" w:rsidP="004F41D4">
            <w:pPr>
              <w:spacing w:after="0" w:line="240" w:lineRule="auto"/>
              <w:ind w:left="-77" w:right="-994"/>
              <w:jc w:val="both"/>
              <w:rPr>
                <w:rFonts w:ascii="Times New Roman" w:hAnsi="Times New Roman"/>
              </w:rPr>
            </w:pPr>
          </w:p>
          <w:p w:rsidR="00C26B91" w:rsidRPr="00C26B91" w:rsidRDefault="00C26B91" w:rsidP="00656834">
            <w:pPr>
              <w:overflowPunct w:val="0"/>
              <w:autoSpaceDE w:val="0"/>
              <w:autoSpaceDN w:val="0"/>
              <w:adjustRightInd w:val="0"/>
              <w:spacing w:after="0" w:line="240" w:lineRule="auto"/>
              <w:ind w:left="65" w:right="-994"/>
              <w:jc w:val="both"/>
              <w:rPr>
                <w:rFonts w:ascii="Times New Roman" w:hAnsi="Times New Roman"/>
              </w:rPr>
            </w:pPr>
            <w:r w:rsidRPr="00C26B91">
              <w:rPr>
                <w:rFonts w:ascii="Times New Roman" w:hAnsi="Times New Roman"/>
              </w:rPr>
              <w:t>Арендатор</w:t>
            </w:r>
          </w:p>
        </w:tc>
        <w:tc>
          <w:tcPr>
            <w:tcW w:w="2141"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Кадастровый номер </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земельного участка</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Местонахождение</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 участка</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spacing w:after="0" w:line="240" w:lineRule="auto"/>
              <w:ind w:left="74" w:right="-994"/>
              <w:jc w:val="both"/>
              <w:rPr>
                <w:rFonts w:ascii="Times New Roman" w:hAnsi="Times New Roman"/>
              </w:rPr>
            </w:pPr>
            <w:r w:rsidRPr="00C26B91">
              <w:rPr>
                <w:rFonts w:ascii="Times New Roman" w:hAnsi="Times New Roman"/>
              </w:rPr>
              <w:t xml:space="preserve">Площадь, </w:t>
            </w:r>
          </w:p>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кв.м</w:t>
            </w:r>
          </w:p>
        </w:tc>
        <w:tc>
          <w:tcPr>
            <w:tcW w:w="1837"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spacing w:after="0" w:line="240" w:lineRule="auto"/>
              <w:ind w:right="-994"/>
              <w:jc w:val="both"/>
              <w:rPr>
                <w:rFonts w:ascii="Times New Roman" w:hAnsi="Times New Roman"/>
              </w:rPr>
            </w:pPr>
            <w:r w:rsidRPr="00C26B91">
              <w:rPr>
                <w:rFonts w:ascii="Times New Roman" w:hAnsi="Times New Roman"/>
              </w:rPr>
              <w:t>Срок действия</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договора</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w:t>
            </w:r>
          </w:p>
        </w:tc>
        <w:tc>
          <w:tcPr>
            <w:tcW w:w="1778" w:type="dxa"/>
            <w:tcBorders>
              <w:top w:val="single" w:sz="6" w:space="0" w:color="auto"/>
              <w:left w:val="single" w:sz="6" w:space="0" w:color="auto"/>
              <w:bottom w:val="nil"/>
              <w:right w:val="single" w:sz="6" w:space="0" w:color="auto"/>
            </w:tcBorders>
            <w:hideMark/>
          </w:tcPr>
          <w:p w:rsidR="00C26B91" w:rsidRPr="00C26B91" w:rsidRDefault="00C26B91" w:rsidP="00656834">
            <w:pPr>
              <w:spacing w:after="0" w:line="240" w:lineRule="auto"/>
              <w:ind w:left="65"/>
              <w:jc w:val="both"/>
              <w:rPr>
                <w:rFonts w:ascii="Times New Roman" w:hAnsi="Times New Roman"/>
              </w:rPr>
            </w:pPr>
            <w:r w:rsidRPr="00C26B91">
              <w:rPr>
                <w:rFonts w:ascii="Times New Roman" w:hAnsi="Times New Roman"/>
              </w:rPr>
              <w:t xml:space="preserve">ЗАО </w:t>
            </w:r>
          </w:p>
          <w:p w:rsidR="00C26B91" w:rsidRPr="00C26B91" w:rsidRDefault="00C26B91" w:rsidP="00656834">
            <w:pPr>
              <w:overflowPunct w:val="0"/>
              <w:autoSpaceDE w:val="0"/>
              <w:autoSpaceDN w:val="0"/>
              <w:adjustRightInd w:val="0"/>
              <w:spacing w:after="0" w:line="240" w:lineRule="auto"/>
              <w:ind w:left="65"/>
              <w:jc w:val="both"/>
              <w:rPr>
                <w:rFonts w:ascii="Times New Roman" w:hAnsi="Times New Roman"/>
              </w:rPr>
            </w:pPr>
            <w:r w:rsidRPr="00C26B91">
              <w:rPr>
                <w:rFonts w:ascii="Times New Roman" w:hAnsi="Times New Roman"/>
              </w:rPr>
              <w:t xml:space="preserve">«ЮИТ Московия»  </w:t>
            </w: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50:53:0000000:47</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10686</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 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по 20.12.2017 </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2.</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77"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50:53:0000000:48</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7752</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3.</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50:53:0000000:49</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9135</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4.</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50:53:0000000:50</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5773</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5.</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50:53:0000000:51</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4145</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bookmarkStart w:id="4" w:name="OLE_LINK1"/>
            <w:bookmarkStart w:id="5" w:name="OLE_LINK2"/>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bookmarkEnd w:id="4"/>
            <w:bookmarkEnd w:id="5"/>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6.</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50:53:0000000:52</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3022</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7.</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50:53:0000000:54</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11943</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8.</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50:53:0000000:55</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7738</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9.</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50:53:0000000:56</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462</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10.</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50:53:0020102:228</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2034</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11.</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50:53:0000000:57</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4713</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01.07.2012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20.12.2017</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12.</w:t>
            </w:r>
          </w:p>
        </w:tc>
        <w:tc>
          <w:tcPr>
            <w:tcW w:w="1778" w:type="dxa"/>
            <w:tcBorders>
              <w:top w:val="nil"/>
              <w:left w:val="single" w:sz="6" w:space="0" w:color="auto"/>
              <w:bottom w:val="single" w:sz="6" w:space="0" w:color="auto"/>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50:53:0020102:231</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Колхозная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2727</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25.07.2012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09.04.2015</w:t>
            </w:r>
          </w:p>
        </w:tc>
      </w:tr>
      <w:tr w:rsidR="00C26B91" w:rsidRPr="00C26B91" w:rsidTr="00241F38">
        <w:trPr>
          <w:trHeight w:val="448"/>
        </w:trPr>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13.</w:t>
            </w:r>
          </w:p>
        </w:tc>
        <w:tc>
          <w:tcPr>
            <w:tcW w:w="1778" w:type="dxa"/>
            <w:tcBorders>
              <w:top w:val="single" w:sz="6" w:space="0" w:color="auto"/>
              <w:left w:val="single" w:sz="6" w:space="0" w:color="auto"/>
              <w:bottom w:val="nil"/>
              <w:right w:val="single" w:sz="6" w:space="0" w:color="auto"/>
            </w:tcBorders>
            <w:hideMark/>
          </w:tcPr>
          <w:p w:rsidR="004F41D4"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ООО </w:t>
            </w:r>
          </w:p>
          <w:p w:rsidR="004F41D4"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«Славянское </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подворье Л»</w:t>
            </w: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50:53:0020107:14</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Ленина</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35334</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04.02.2011 </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31.12.2016</w:t>
            </w:r>
          </w:p>
        </w:tc>
      </w:tr>
      <w:tr w:rsidR="00C26B91" w:rsidRPr="00C26B91" w:rsidTr="004F41D4">
        <w:tc>
          <w:tcPr>
            <w:tcW w:w="464"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14.</w:t>
            </w:r>
          </w:p>
        </w:tc>
        <w:tc>
          <w:tcPr>
            <w:tcW w:w="1778" w:type="dxa"/>
            <w:tcBorders>
              <w:top w:val="nil"/>
              <w:left w:val="single" w:sz="6" w:space="0" w:color="auto"/>
              <w:bottom w:val="single" w:sz="6" w:space="0" w:color="auto"/>
              <w:right w:val="single" w:sz="6" w:space="0" w:color="auto"/>
            </w:tcBorders>
          </w:tcPr>
          <w:p w:rsidR="00C26B91" w:rsidRPr="00C26B91" w:rsidRDefault="00C26B91" w:rsidP="004F41D4">
            <w:pPr>
              <w:overflowPunct w:val="0"/>
              <w:autoSpaceDE w:val="0"/>
              <w:autoSpaceDN w:val="0"/>
              <w:adjustRightInd w:val="0"/>
              <w:spacing w:after="0" w:line="240" w:lineRule="auto"/>
              <w:ind w:left="-77"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50:53:0020107:8</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Ленина</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2958</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29.05.2012 </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28.05.2015</w:t>
            </w:r>
          </w:p>
        </w:tc>
      </w:tr>
      <w:tr w:rsidR="00C26B91" w:rsidRPr="00C26B91" w:rsidTr="004F41D4">
        <w:tc>
          <w:tcPr>
            <w:tcW w:w="464" w:type="dxa"/>
            <w:tcBorders>
              <w:top w:val="single" w:sz="6" w:space="0" w:color="auto"/>
              <w:left w:val="single" w:sz="6" w:space="0" w:color="auto"/>
              <w:bottom w:val="single" w:sz="4"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15.</w:t>
            </w:r>
          </w:p>
        </w:tc>
        <w:tc>
          <w:tcPr>
            <w:tcW w:w="1778" w:type="dxa"/>
            <w:tcBorders>
              <w:top w:val="single" w:sz="6" w:space="0" w:color="auto"/>
              <w:left w:val="single" w:sz="6" w:space="0" w:color="auto"/>
              <w:bottom w:val="nil"/>
              <w:right w:val="single" w:sz="6" w:space="0" w:color="auto"/>
            </w:tcBorders>
            <w:hideMark/>
          </w:tcPr>
          <w:p w:rsidR="004F41D4"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ООО «Инвест</w:t>
            </w:r>
          </w:p>
          <w:p w:rsidR="00C26B91" w:rsidRPr="00C26B91" w:rsidRDefault="00C26B91" w:rsidP="0065683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Строй»</w:t>
            </w: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50:53:0020105:67</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Набережная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2910</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11.01.2013 </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10.01.2016</w:t>
            </w:r>
          </w:p>
        </w:tc>
      </w:tr>
      <w:tr w:rsidR="00C26B91" w:rsidRPr="00C26B91" w:rsidTr="004F41D4">
        <w:tc>
          <w:tcPr>
            <w:tcW w:w="464" w:type="dxa"/>
            <w:tcBorders>
              <w:top w:val="single" w:sz="6" w:space="0" w:color="auto"/>
              <w:left w:val="single" w:sz="6" w:space="0" w:color="auto"/>
              <w:bottom w:val="single" w:sz="4"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16.</w:t>
            </w:r>
          </w:p>
        </w:tc>
        <w:tc>
          <w:tcPr>
            <w:tcW w:w="1778" w:type="dxa"/>
            <w:tcBorders>
              <w:top w:val="nil"/>
              <w:left w:val="single" w:sz="6" w:space="0" w:color="auto"/>
              <w:bottom w:val="nil"/>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50:53:0020105:1167</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Набережная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27509</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11.01.2013 </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10.01.2016</w:t>
            </w:r>
          </w:p>
        </w:tc>
      </w:tr>
      <w:tr w:rsidR="00C26B91" w:rsidRPr="00C26B91" w:rsidTr="004F41D4">
        <w:tc>
          <w:tcPr>
            <w:tcW w:w="464" w:type="dxa"/>
            <w:tcBorders>
              <w:top w:val="single" w:sz="6" w:space="0" w:color="auto"/>
              <w:left w:val="single" w:sz="6" w:space="0" w:color="auto"/>
              <w:bottom w:val="single" w:sz="4"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r w:rsidRPr="00C26B91">
              <w:rPr>
                <w:rFonts w:ascii="Times New Roman" w:hAnsi="Times New Roman"/>
              </w:rPr>
              <w:t>17.</w:t>
            </w:r>
          </w:p>
        </w:tc>
        <w:tc>
          <w:tcPr>
            <w:tcW w:w="1778" w:type="dxa"/>
            <w:tcBorders>
              <w:top w:val="nil"/>
              <w:left w:val="single" w:sz="6" w:space="0" w:color="auto"/>
              <w:bottom w:val="single" w:sz="6" w:space="0" w:color="auto"/>
              <w:right w:val="single" w:sz="6" w:space="0" w:color="auto"/>
            </w:tcBorders>
          </w:tcPr>
          <w:p w:rsidR="00C26B91" w:rsidRPr="00C26B91" w:rsidRDefault="00C26B91" w:rsidP="004F41D4">
            <w:pPr>
              <w:overflowPunct w:val="0"/>
              <w:autoSpaceDE w:val="0"/>
              <w:autoSpaceDN w:val="0"/>
              <w:adjustRightInd w:val="0"/>
              <w:spacing w:after="0" w:line="240" w:lineRule="auto"/>
              <w:ind w:left="426" w:right="-994"/>
              <w:jc w:val="both"/>
              <w:rPr>
                <w:rFonts w:ascii="Times New Roman" w:hAnsi="Times New Roman"/>
              </w:rPr>
            </w:pPr>
          </w:p>
        </w:tc>
        <w:tc>
          <w:tcPr>
            <w:tcW w:w="214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50:53:0020105:126</w:t>
            </w:r>
          </w:p>
        </w:tc>
        <w:tc>
          <w:tcPr>
            <w:tcW w:w="2025"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ул. Набережная</w:t>
            </w:r>
          </w:p>
        </w:tc>
        <w:tc>
          <w:tcPr>
            <w:tcW w:w="1181" w:type="dxa"/>
            <w:tcBorders>
              <w:top w:val="single" w:sz="6" w:space="0" w:color="auto"/>
              <w:left w:val="single" w:sz="6" w:space="0" w:color="auto"/>
              <w:bottom w:val="single" w:sz="6" w:space="0" w:color="auto"/>
              <w:right w:val="single" w:sz="6" w:space="0" w:color="auto"/>
            </w:tcBorders>
            <w:hideMark/>
          </w:tcPr>
          <w:p w:rsidR="00C26B91" w:rsidRPr="00C26B91" w:rsidRDefault="00C26B91" w:rsidP="004F41D4">
            <w:pPr>
              <w:overflowPunct w:val="0"/>
              <w:autoSpaceDE w:val="0"/>
              <w:autoSpaceDN w:val="0"/>
              <w:adjustRightInd w:val="0"/>
              <w:spacing w:after="0" w:line="240" w:lineRule="auto"/>
              <w:ind w:left="74" w:right="-994"/>
              <w:jc w:val="both"/>
              <w:rPr>
                <w:rFonts w:ascii="Times New Roman" w:hAnsi="Times New Roman"/>
              </w:rPr>
            </w:pPr>
            <w:r w:rsidRPr="00C26B91">
              <w:rPr>
                <w:rFonts w:ascii="Times New Roman" w:hAnsi="Times New Roman"/>
              </w:rPr>
              <w:t>8</w:t>
            </w:r>
          </w:p>
        </w:tc>
        <w:tc>
          <w:tcPr>
            <w:tcW w:w="1837" w:type="dxa"/>
            <w:tcBorders>
              <w:top w:val="single" w:sz="6" w:space="0" w:color="auto"/>
              <w:left w:val="single" w:sz="6" w:space="0" w:color="auto"/>
              <w:bottom w:val="single" w:sz="6" w:space="0" w:color="auto"/>
              <w:right w:val="single" w:sz="6" w:space="0" w:color="auto"/>
            </w:tcBorders>
            <w:hideMark/>
          </w:tcPr>
          <w:p w:rsidR="004F41D4"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 xml:space="preserve">11.01.2013 </w:t>
            </w:r>
          </w:p>
          <w:p w:rsidR="00C26B91" w:rsidRPr="00C26B91" w:rsidRDefault="00C26B91" w:rsidP="004F41D4">
            <w:pPr>
              <w:overflowPunct w:val="0"/>
              <w:autoSpaceDE w:val="0"/>
              <w:autoSpaceDN w:val="0"/>
              <w:adjustRightInd w:val="0"/>
              <w:spacing w:after="0" w:line="240" w:lineRule="auto"/>
              <w:ind w:right="-994"/>
              <w:jc w:val="both"/>
              <w:rPr>
                <w:rFonts w:ascii="Times New Roman" w:hAnsi="Times New Roman"/>
              </w:rPr>
            </w:pPr>
            <w:r w:rsidRPr="00C26B91">
              <w:rPr>
                <w:rFonts w:ascii="Times New Roman" w:hAnsi="Times New Roman"/>
              </w:rPr>
              <w:t>по 10.01.2016</w:t>
            </w:r>
          </w:p>
        </w:tc>
      </w:tr>
    </w:tbl>
    <w:p w:rsidR="00C26B91" w:rsidRPr="00C26B91" w:rsidRDefault="00C26B91" w:rsidP="00223F04">
      <w:pPr>
        <w:ind w:right="-994"/>
        <w:jc w:val="both"/>
        <w:rPr>
          <w:rFonts w:ascii="Times New Roman" w:hAnsi="Times New Roman"/>
          <w:sz w:val="28"/>
          <w:szCs w:val="28"/>
        </w:rPr>
      </w:pPr>
    </w:p>
    <w:p w:rsidR="00C26B91" w:rsidRPr="00C26B91" w:rsidRDefault="008755C1" w:rsidP="004F41D4">
      <w:pPr>
        <w:pStyle w:val="ConsPlusNormal"/>
        <w:ind w:left="426" w:right="-994"/>
        <w:jc w:val="center"/>
        <w:outlineLvl w:val="2"/>
        <w:rPr>
          <w:rFonts w:ascii="Times New Roman" w:hAnsi="Times New Roman" w:cs="Times New Roman"/>
          <w:b/>
          <w:sz w:val="28"/>
          <w:szCs w:val="28"/>
        </w:rPr>
      </w:pPr>
      <w:r>
        <w:rPr>
          <w:rFonts w:ascii="Times New Roman" w:hAnsi="Times New Roman" w:cs="Times New Roman"/>
          <w:b/>
          <w:sz w:val="28"/>
          <w:szCs w:val="28"/>
        </w:rPr>
        <w:t>38</w:t>
      </w:r>
      <w:r w:rsidR="00C26B91" w:rsidRPr="00C26B91">
        <w:rPr>
          <w:rFonts w:ascii="Times New Roman" w:hAnsi="Times New Roman" w:cs="Times New Roman"/>
          <w:b/>
          <w:sz w:val="28"/>
          <w:szCs w:val="28"/>
        </w:rPr>
        <w:t>. Ресурсное обеспечение Подпрограммы</w:t>
      </w:r>
    </w:p>
    <w:p w:rsidR="00C26B91" w:rsidRPr="00C26B91" w:rsidRDefault="00C26B91" w:rsidP="004F41D4">
      <w:pPr>
        <w:pStyle w:val="ConsPlusNormal"/>
        <w:ind w:left="426" w:right="-994" w:firstLine="540"/>
        <w:jc w:val="both"/>
        <w:rPr>
          <w:rFonts w:ascii="Times New Roman" w:hAnsi="Times New Roman" w:cs="Times New Roman"/>
          <w:sz w:val="28"/>
          <w:szCs w:val="28"/>
        </w:rPr>
      </w:pPr>
    </w:p>
    <w:p w:rsidR="00C26B91" w:rsidRPr="00C26B91" w:rsidRDefault="00C26B91" w:rsidP="004F41D4">
      <w:pPr>
        <w:pStyle w:val="ConsPlusNormal"/>
        <w:ind w:left="426" w:right="-994" w:firstLine="851"/>
        <w:jc w:val="both"/>
        <w:rPr>
          <w:rFonts w:ascii="Times New Roman" w:hAnsi="Times New Roman" w:cs="Times New Roman"/>
          <w:sz w:val="28"/>
          <w:szCs w:val="28"/>
        </w:rPr>
      </w:pPr>
      <w:r w:rsidRPr="00C26B91">
        <w:rPr>
          <w:rFonts w:ascii="Times New Roman" w:hAnsi="Times New Roman" w:cs="Times New Roman"/>
          <w:sz w:val="28"/>
          <w:szCs w:val="28"/>
        </w:rPr>
        <w:t>Реализация Подпрограммы осуществляется за счет внебюджетных источников - победителей Аукционов на право заключения Договоров по  комплексному освоению земельных участков в целях жилищного строительства и победителей Аукционов на право заключения Договоров по развитию застроенных территорий</w:t>
      </w:r>
    </w:p>
    <w:p w:rsidR="00580084" w:rsidRDefault="00580084" w:rsidP="00580084">
      <w:pPr>
        <w:tabs>
          <w:tab w:val="left" w:pos="3559"/>
          <w:tab w:val="center" w:pos="5387"/>
        </w:tabs>
        <w:ind w:left="426" w:right="-994"/>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p>
    <w:p w:rsidR="006A40FD" w:rsidRPr="00580084" w:rsidRDefault="006A40FD" w:rsidP="00580084">
      <w:pPr>
        <w:rPr>
          <w:rFonts w:ascii="Times New Roman" w:hAnsi="Times New Roman"/>
          <w:sz w:val="28"/>
          <w:szCs w:val="28"/>
        </w:rPr>
        <w:sectPr w:rsidR="006A40FD" w:rsidRPr="00580084" w:rsidSect="000701D7">
          <w:pgSz w:w="11906" w:h="16838"/>
          <w:pgMar w:top="851" w:right="1701" w:bottom="568" w:left="851" w:header="709" w:footer="709" w:gutter="0"/>
          <w:cols w:space="708"/>
          <w:titlePg/>
          <w:docGrid w:linePitch="360"/>
        </w:sectPr>
      </w:pPr>
    </w:p>
    <w:p w:rsidR="0088323E" w:rsidRPr="00C26B91" w:rsidRDefault="008755C1" w:rsidP="0088323E">
      <w:pPr>
        <w:pStyle w:val="ConsPlusNormal"/>
        <w:jc w:val="center"/>
        <w:outlineLvl w:val="1"/>
        <w:rPr>
          <w:rFonts w:ascii="Times New Roman" w:hAnsi="Times New Roman" w:cs="Times New Roman"/>
          <w:b/>
          <w:sz w:val="28"/>
          <w:szCs w:val="28"/>
        </w:rPr>
      </w:pPr>
      <w:r>
        <w:rPr>
          <w:rFonts w:ascii="Times New Roman" w:hAnsi="Times New Roman"/>
          <w:b/>
          <w:sz w:val="28"/>
          <w:szCs w:val="28"/>
        </w:rPr>
        <w:lastRenderedPageBreak/>
        <w:t>39</w:t>
      </w:r>
      <w:r w:rsidR="0088323E" w:rsidRPr="006A40FD">
        <w:rPr>
          <w:rFonts w:ascii="Times New Roman" w:hAnsi="Times New Roman"/>
          <w:b/>
          <w:sz w:val="28"/>
          <w:szCs w:val="28"/>
        </w:rPr>
        <w:t xml:space="preserve">. </w:t>
      </w:r>
      <w:r w:rsidR="0079588A">
        <w:rPr>
          <w:rFonts w:ascii="Times New Roman" w:hAnsi="Times New Roman"/>
          <w:b/>
          <w:sz w:val="28"/>
          <w:szCs w:val="28"/>
        </w:rPr>
        <w:t>Планируемые результаты реализации</w:t>
      </w:r>
      <w:r w:rsidR="0088323E" w:rsidRPr="006A40FD">
        <w:rPr>
          <w:rFonts w:ascii="Times New Roman" w:hAnsi="Times New Roman"/>
          <w:b/>
          <w:sz w:val="28"/>
          <w:szCs w:val="28"/>
        </w:rPr>
        <w:t xml:space="preserve"> </w:t>
      </w:r>
      <w:r w:rsidR="0079588A">
        <w:rPr>
          <w:rFonts w:ascii="Times New Roman" w:hAnsi="Times New Roman"/>
          <w:b/>
          <w:sz w:val="28"/>
          <w:szCs w:val="28"/>
        </w:rPr>
        <w:t>п</w:t>
      </w:r>
      <w:r w:rsidR="0088323E" w:rsidRPr="006A40FD">
        <w:rPr>
          <w:rFonts w:ascii="Times New Roman" w:hAnsi="Times New Roman"/>
          <w:b/>
          <w:sz w:val="28"/>
          <w:szCs w:val="28"/>
        </w:rPr>
        <w:t>одпрограммы</w:t>
      </w:r>
      <w:r w:rsidR="0088323E">
        <w:rPr>
          <w:rFonts w:ascii="Times New Roman" w:hAnsi="Times New Roman"/>
          <w:b/>
          <w:sz w:val="28"/>
          <w:szCs w:val="28"/>
        </w:rPr>
        <w:t xml:space="preserve"> </w:t>
      </w:r>
      <w:r w:rsidR="0088323E" w:rsidRPr="00C26B91">
        <w:rPr>
          <w:rFonts w:ascii="Times New Roman" w:hAnsi="Times New Roman" w:cs="Times New Roman"/>
          <w:b/>
          <w:sz w:val="28"/>
          <w:szCs w:val="28"/>
        </w:rPr>
        <w:t>«Комплексное освоение земельных участков в целях жилищного строительства и развития застроенных территорий в городе Лыткарино» муниципальной программы «Жилище города Лыткарино» на 2014-2024 годы.</w:t>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2982"/>
        <w:gridCol w:w="3686"/>
        <w:gridCol w:w="1054"/>
        <w:gridCol w:w="1843"/>
        <w:gridCol w:w="992"/>
        <w:gridCol w:w="992"/>
        <w:gridCol w:w="992"/>
        <w:gridCol w:w="992"/>
        <w:gridCol w:w="992"/>
      </w:tblGrid>
      <w:tr w:rsidR="0088323E" w:rsidRPr="00A239F6" w:rsidTr="00A239F6">
        <w:tc>
          <w:tcPr>
            <w:tcW w:w="670" w:type="dxa"/>
            <w:vMerge w:val="restart"/>
            <w:shd w:val="clear" w:color="auto" w:fill="auto"/>
          </w:tcPr>
          <w:p w:rsidR="0079588A" w:rsidRPr="00A239F6" w:rsidRDefault="0088323E" w:rsidP="005E5FC8">
            <w:pPr>
              <w:spacing w:after="0" w:line="240" w:lineRule="auto"/>
              <w:jc w:val="both"/>
              <w:rPr>
                <w:rFonts w:ascii="Times New Roman" w:hAnsi="Times New Roman"/>
              </w:rPr>
            </w:pPr>
            <w:r w:rsidRPr="00A239F6">
              <w:rPr>
                <w:rFonts w:ascii="Times New Roman" w:hAnsi="Times New Roman"/>
              </w:rPr>
              <w:t xml:space="preserve"> </w:t>
            </w:r>
            <w:r w:rsidR="0079588A" w:rsidRPr="00A239F6">
              <w:rPr>
                <w:rFonts w:ascii="Times New Roman" w:hAnsi="Times New Roman"/>
              </w:rPr>
              <w:t>№</w:t>
            </w:r>
          </w:p>
          <w:p w:rsidR="0088323E" w:rsidRPr="00A239F6" w:rsidRDefault="0088323E" w:rsidP="005E5FC8">
            <w:pPr>
              <w:spacing w:after="0" w:line="240" w:lineRule="auto"/>
              <w:jc w:val="both"/>
              <w:rPr>
                <w:rFonts w:ascii="Times New Roman" w:hAnsi="Times New Roman"/>
              </w:rPr>
            </w:pPr>
            <w:r w:rsidRPr="00A239F6">
              <w:rPr>
                <w:rFonts w:ascii="Times New Roman" w:hAnsi="Times New Roman"/>
              </w:rPr>
              <w:t>п/п</w:t>
            </w:r>
          </w:p>
        </w:tc>
        <w:tc>
          <w:tcPr>
            <w:tcW w:w="2982" w:type="dxa"/>
            <w:vMerge w:val="restart"/>
            <w:shd w:val="clear" w:color="auto" w:fill="auto"/>
          </w:tcPr>
          <w:p w:rsidR="0088323E" w:rsidRPr="00A239F6" w:rsidRDefault="0088323E" w:rsidP="005E5FC8">
            <w:pPr>
              <w:spacing w:line="240" w:lineRule="auto"/>
              <w:jc w:val="both"/>
              <w:rPr>
                <w:rFonts w:ascii="Times New Roman" w:hAnsi="Times New Roman"/>
              </w:rPr>
            </w:pPr>
            <w:r w:rsidRPr="00A239F6">
              <w:rPr>
                <w:rFonts w:ascii="Times New Roman" w:hAnsi="Times New Roman"/>
              </w:rPr>
              <w:t>Задачи, направленные на достижение цели</w:t>
            </w:r>
          </w:p>
        </w:tc>
        <w:tc>
          <w:tcPr>
            <w:tcW w:w="3686" w:type="dxa"/>
            <w:vMerge w:val="restart"/>
            <w:shd w:val="clear" w:color="auto" w:fill="auto"/>
          </w:tcPr>
          <w:p w:rsidR="0088323E" w:rsidRPr="00A239F6" w:rsidRDefault="0088323E" w:rsidP="005E5FC8">
            <w:pPr>
              <w:spacing w:line="240" w:lineRule="auto"/>
              <w:rPr>
                <w:rFonts w:ascii="Times New Roman" w:hAnsi="Times New Roman"/>
              </w:rPr>
            </w:pPr>
            <w:r w:rsidRPr="00A239F6">
              <w:rPr>
                <w:rFonts w:ascii="Times New Roman" w:hAnsi="Times New Roman"/>
              </w:rPr>
              <w:t>Количественные и/или качественные показатели, характеризующие достижение целей и решение задач</w:t>
            </w:r>
          </w:p>
        </w:tc>
        <w:tc>
          <w:tcPr>
            <w:tcW w:w="1054" w:type="dxa"/>
            <w:vMerge w:val="restart"/>
            <w:shd w:val="clear" w:color="auto" w:fill="auto"/>
          </w:tcPr>
          <w:p w:rsidR="0088323E" w:rsidRPr="00A239F6" w:rsidRDefault="0088323E" w:rsidP="005E5FC8">
            <w:pPr>
              <w:spacing w:line="240" w:lineRule="auto"/>
              <w:jc w:val="both"/>
              <w:rPr>
                <w:rFonts w:ascii="Times New Roman" w:hAnsi="Times New Roman"/>
              </w:rPr>
            </w:pPr>
            <w:r w:rsidRPr="00A239F6">
              <w:rPr>
                <w:rFonts w:ascii="Times New Roman" w:hAnsi="Times New Roman"/>
              </w:rPr>
              <w:t>Единица измерения</w:t>
            </w:r>
          </w:p>
        </w:tc>
        <w:tc>
          <w:tcPr>
            <w:tcW w:w="1843" w:type="dxa"/>
            <w:vMerge w:val="restart"/>
            <w:shd w:val="clear" w:color="auto" w:fill="auto"/>
          </w:tcPr>
          <w:p w:rsidR="0088323E" w:rsidRPr="00A239F6" w:rsidRDefault="0088323E" w:rsidP="00FF0946">
            <w:pPr>
              <w:spacing w:after="0" w:line="240" w:lineRule="auto"/>
              <w:ind w:right="-46"/>
              <w:rPr>
                <w:rFonts w:ascii="Times New Roman" w:hAnsi="Times New Roman"/>
              </w:rPr>
            </w:pPr>
            <w:r w:rsidRPr="00A239F6">
              <w:rPr>
                <w:rFonts w:ascii="Times New Roman" w:hAnsi="Times New Roman"/>
              </w:rPr>
              <w:t>Базовое значе</w:t>
            </w:r>
            <w:r w:rsidR="00FF0946" w:rsidRPr="00A239F6">
              <w:rPr>
                <w:rFonts w:ascii="Times New Roman" w:hAnsi="Times New Roman"/>
              </w:rPr>
              <w:t xml:space="preserve">ние показателя (на </w:t>
            </w:r>
            <w:r w:rsidRPr="00A239F6">
              <w:rPr>
                <w:rFonts w:ascii="Times New Roman" w:hAnsi="Times New Roman"/>
              </w:rPr>
              <w:t>начало реализа</w:t>
            </w:r>
            <w:r w:rsidR="00FF0946" w:rsidRPr="00A239F6">
              <w:rPr>
                <w:rFonts w:ascii="Times New Roman" w:hAnsi="Times New Roman"/>
              </w:rPr>
              <w:t>-</w:t>
            </w:r>
            <w:r w:rsidRPr="00A239F6">
              <w:rPr>
                <w:rFonts w:ascii="Times New Roman" w:hAnsi="Times New Roman"/>
              </w:rPr>
              <w:t xml:space="preserve">ции </w:t>
            </w:r>
            <w:r w:rsidR="00FF0946" w:rsidRPr="00A239F6">
              <w:rPr>
                <w:rFonts w:ascii="Times New Roman" w:hAnsi="Times New Roman"/>
              </w:rPr>
              <w:t>подпрог-рам</w:t>
            </w:r>
            <w:r w:rsidRPr="00A239F6">
              <w:rPr>
                <w:rFonts w:ascii="Times New Roman" w:hAnsi="Times New Roman"/>
              </w:rPr>
              <w:t>мы)</w:t>
            </w:r>
            <w:r w:rsidR="00FF0946" w:rsidRPr="00A239F6">
              <w:rPr>
                <w:rFonts w:ascii="Times New Roman" w:hAnsi="Times New Roman"/>
              </w:rPr>
              <w:t xml:space="preserve"> </w:t>
            </w:r>
            <w:r w:rsidRPr="00A239F6">
              <w:rPr>
                <w:rFonts w:ascii="Times New Roman" w:hAnsi="Times New Roman"/>
              </w:rPr>
              <w:t>2014 г.</w:t>
            </w:r>
          </w:p>
        </w:tc>
        <w:tc>
          <w:tcPr>
            <w:tcW w:w="4960" w:type="dxa"/>
            <w:gridSpan w:val="5"/>
            <w:shd w:val="clear" w:color="auto" w:fill="auto"/>
          </w:tcPr>
          <w:p w:rsidR="0088323E" w:rsidRPr="00A239F6" w:rsidRDefault="0088323E" w:rsidP="005E5FC8">
            <w:pPr>
              <w:spacing w:line="240" w:lineRule="auto"/>
              <w:jc w:val="both"/>
              <w:rPr>
                <w:rFonts w:ascii="Times New Roman" w:hAnsi="Times New Roman"/>
              </w:rPr>
            </w:pPr>
            <w:r w:rsidRPr="00A239F6">
              <w:rPr>
                <w:rFonts w:ascii="Times New Roman" w:hAnsi="Times New Roman"/>
              </w:rPr>
              <w:t>Планируемое значение показателя по го</w:t>
            </w:r>
            <w:r w:rsidR="00FA6683" w:rsidRPr="00A239F6">
              <w:rPr>
                <w:rFonts w:ascii="Times New Roman" w:hAnsi="Times New Roman"/>
              </w:rPr>
              <w:t>д</w:t>
            </w:r>
            <w:r w:rsidRPr="00A239F6">
              <w:rPr>
                <w:rFonts w:ascii="Times New Roman" w:hAnsi="Times New Roman"/>
              </w:rPr>
              <w:t>ам реализации</w:t>
            </w:r>
          </w:p>
        </w:tc>
      </w:tr>
      <w:tr w:rsidR="0088323E" w:rsidRPr="00A239F6" w:rsidTr="00A239F6">
        <w:tc>
          <w:tcPr>
            <w:tcW w:w="670" w:type="dxa"/>
            <w:vMerge/>
            <w:shd w:val="clear" w:color="auto" w:fill="auto"/>
          </w:tcPr>
          <w:p w:rsidR="0088323E" w:rsidRPr="00A239F6" w:rsidRDefault="0088323E" w:rsidP="005E5FC8">
            <w:pPr>
              <w:spacing w:line="240" w:lineRule="auto"/>
              <w:jc w:val="both"/>
              <w:rPr>
                <w:rFonts w:ascii="Times New Roman" w:hAnsi="Times New Roman"/>
              </w:rPr>
            </w:pPr>
          </w:p>
        </w:tc>
        <w:tc>
          <w:tcPr>
            <w:tcW w:w="2982" w:type="dxa"/>
            <w:vMerge/>
            <w:shd w:val="clear" w:color="auto" w:fill="auto"/>
          </w:tcPr>
          <w:p w:rsidR="0088323E" w:rsidRPr="00A239F6" w:rsidRDefault="0088323E" w:rsidP="005E5FC8">
            <w:pPr>
              <w:spacing w:line="240" w:lineRule="auto"/>
              <w:jc w:val="both"/>
              <w:rPr>
                <w:rFonts w:ascii="Times New Roman" w:hAnsi="Times New Roman"/>
              </w:rPr>
            </w:pPr>
          </w:p>
        </w:tc>
        <w:tc>
          <w:tcPr>
            <w:tcW w:w="3686" w:type="dxa"/>
            <w:vMerge/>
            <w:shd w:val="clear" w:color="auto" w:fill="auto"/>
          </w:tcPr>
          <w:p w:rsidR="0088323E" w:rsidRPr="00A239F6" w:rsidRDefault="0088323E" w:rsidP="005E5FC8">
            <w:pPr>
              <w:spacing w:line="240" w:lineRule="auto"/>
              <w:jc w:val="both"/>
              <w:rPr>
                <w:rFonts w:ascii="Times New Roman" w:hAnsi="Times New Roman"/>
              </w:rPr>
            </w:pPr>
          </w:p>
        </w:tc>
        <w:tc>
          <w:tcPr>
            <w:tcW w:w="1054" w:type="dxa"/>
            <w:vMerge/>
            <w:shd w:val="clear" w:color="auto" w:fill="auto"/>
          </w:tcPr>
          <w:p w:rsidR="0088323E" w:rsidRPr="00A239F6" w:rsidRDefault="0088323E" w:rsidP="005E5FC8">
            <w:pPr>
              <w:spacing w:line="240" w:lineRule="auto"/>
              <w:jc w:val="both"/>
              <w:rPr>
                <w:rFonts w:ascii="Times New Roman" w:hAnsi="Times New Roman"/>
              </w:rPr>
            </w:pPr>
          </w:p>
        </w:tc>
        <w:tc>
          <w:tcPr>
            <w:tcW w:w="1843" w:type="dxa"/>
            <w:vMerge/>
            <w:shd w:val="clear" w:color="auto" w:fill="auto"/>
          </w:tcPr>
          <w:p w:rsidR="0088323E" w:rsidRPr="00A239F6" w:rsidRDefault="0088323E" w:rsidP="005E5FC8">
            <w:pPr>
              <w:spacing w:line="240" w:lineRule="auto"/>
              <w:jc w:val="both"/>
              <w:rPr>
                <w:rFonts w:ascii="Times New Roman" w:hAnsi="Times New Roman"/>
              </w:rPr>
            </w:pPr>
          </w:p>
        </w:tc>
        <w:tc>
          <w:tcPr>
            <w:tcW w:w="992" w:type="dxa"/>
            <w:shd w:val="clear" w:color="auto" w:fill="auto"/>
          </w:tcPr>
          <w:p w:rsidR="0088323E" w:rsidRPr="00A239F6" w:rsidRDefault="0088323E" w:rsidP="005E5FC8">
            <w:pPr>
              <w:spacing w:line="240" w:lineRule="auto"/>
              <w:jc w:val="center"/>
              <w:rPr>
                <w:rFonts w:ascii="Times New Roman" w:hAnsi="Times New Roman"/>
              </w:rPr>
            </w:pPr>
            <w:r w:rsidRPr="00A239F6">
              <w:rPr>
                <w:rFonts w:ascii="Times New Roman" w:hAnsi="Times New Roman"/>
              </w:rPr>
              <w:t>2015 г.</w:t>
            </w:r>
          </w:p>
        </w:tc>
        <w:tc>
          <w:tcPr>
            <w:tcW w:w="992" w:type="dxa"/>
            <w:shd w:val="clear" w:color="auto" w:fill="auto"/>
          </w:tcPr>
          <w:p w:rsidR="0088323E" w:rsidRPr="00A239F6" w:rsidRDefault="0088323E" w:rsidP="005E5FC8">
            <w:pPr>
              <w:spacing w:line="240" w:lineRule="auto"/>
              <w:jc w:val="center"/>
              <w:rPr>
                <w:rFonts w:ascii="Times New Roman" w:hAnsi="Times New Roman"/>
              </w:rPr>
            </w:pPr>
            <w:r w:rsidRPr="00A239F6">
              <w:rPr>
                <w:rFonts w:ascii="Times New Roman" w:hAnsi="Times New Roman"/>
              </w:rPr>
              <w:t>2016 г.</w:t>
            </w:r>
          </w:p>
        </w:tc>
        <w:tc>
          <w:tcPr>
            <w:tcW w:w="992" w:type="dxa"/>
            <w:shd w:val="clear" w:color="auto" w:fill="auto"/>
          </w:tcPr>
          <w:p w:rsidR="0088323E" w:rsidRPr="00A239F6" w:rsidRDefault="0088323E" w:rsidP="005E5FC8">
            <w:pPr>
              <w:spacing w:line="240" w:lineRule="auto"/>
              <w:jc w:val="center"/>
              <w:rPr>
                <w:rFonts w:ascii="Times New Roman" w:hAnsi="Times New Roman"/>
              </w:rPr>
            </w:pPr>
            <w:r w:rsidRPr="00A239F6">
              <w:rPr>
                <w:rFonts w:ascii="Times New Roman" w:hAnsi="Times New Roman"/>
              </w:rPr>
              <w:t>2017 г.</w:t>
            </w:r>
          </w:p>
        </w:tc>
        <w:tc>
          <w:tcPr>
            <w:tcW w:w="992" w:type="dxa"/>
            <w:shd w:val="clear" w:color="auto" w:fill="auto"/>
          </w:tcPr>
          <w:p w:rsidR="0088323E" w:rsidRPr="00A239F6" w:rsidRDefault="0088323E" w:rsidP="005E5FC8">
            <w:pPr>
              <w:spacing w:line="240" w:lineRule="auto"/>
              <w:jc w:val="center"/>
              <w:rPr>
                <w:rFonts w:ascii="Times New Roman" w:hAnsi="Times New Roman"/>
              </w:rPr>
            </w:pPr>
            <w:r w:rsidRPr="00A239F6">
              <w:rPr>
                <w:rFonts w:ascii="Times New Roman" w:hAnsi="Times New Roman"/>
              </w:rPr>
              <w:t>2018 г.</w:t>
            </w:r>
          </w:p>
        </w:tc>
        <w:tc>
          <w:tcPr>
            <w:tcW w:w="992" w:type="dxa"/>
            <w:shd w:val="clear" w:color="auto" w:fill="auto"/>
          </w:tcPr>
          <w:p w:rsidR="0088323E" w:rsidRPr="00A239F6" w:rsidRDefault="0088323E" w:rsidP="005E5FC8">
            <w:pPr>
              <w:spacing w:line="240" w:lineRule="auto"/>
              <w:jc w:val="center"/>
              <w:rPr>
                <w:rFonts w:ascii="Times New Roman" w:hAnsi="Times New Roman"/>
              </w:rPr>
            </w:pPr>
            <w:r w:rsidRPr="00A239F6">
              <w:rPr>
                <w:rFonts w:ascii="Times New Roman" w:hAnsi="Times New Roman"/>
              </w:rPr>
              <w:t>2019 г.</w:t>
            </w:r>
          </w:p>
        </w:tc>
      </w:tr>
      <w:tr w:rsidR="005E5FC8" w:rsidRPr="00A239F6" w:rsidTr="00A239F6">
        <w:trPr>
          <w:trHeight w:val="199"/>
        </w:trPr>
        <w:tc>
          <w:tcPr>
            <w:tcW w:w="670" w:type="dxa"/>
            <w:vMerge w:val="restart"/>
            <w:shd w:val="clear" w:color="auto" w:fill="auto"/>
          </w:tcPr>
          <w:p w:rsidR="005E5FC8" w:rsidRPr="00A239F6" w:rsidRDefault="005E5FC8" w:rsidP="00A239F6">
            <w:pPr>
              <w:spacing w:after="0" w:line="240" w:lineRule="auto"/>
              <w:jc w:val="both"/>
              <w:rPr>
                <w:rFonts w:ascii="Times New Roman" w:hAnsi="Times New Roman"/>
              </w:rPr>
            </w:pPr>
            <w:r w:rsidRPr="00A239F6">
              <w:rPr>
                <w:rFonts w:ascii="Times New Roman" w:hAnsi="Times New Roman"/>
              </w:rPr>
              <w:t>1.</w:t>
            </w:r>
          </w:p>
        </w:tc>
        <w:tc>
          <w:tcPr>
            <w:tcW w:w="2982" w:type="dxa"/>
            <w:vMerge w:val="restart"/>
            <w:shd w:val="clear" w:color="auto" w:fill="auto"/>
          </w:tcPr>
          <w:p w:rsidR="005E5FC8" w:rsidRPr="00A239F6" w:rsidRDefault="005E5FC8" w:rsidP="00A239F6">
            <w:pPr>
              <w:spacing w:after="0" w:line="240" w:lineRule="auto"/>
              <w:jc w:val="both"/>
              <w:rPr>
                <w:rFonts w:ascii="Times New Roman" w:hAnsi="Times New Roman"/>
              </w:rPr>
            </w:pPr>
            <w:r w:rsidRPr="00A239F6">
              <w:rPr>
                <w:rFonts w:ascii="Times New Roman" w:hAnsi="Times New Roman"/>
              </w:rPr>
              <w:t>Развитие жилищного строительства г. Лыткарино</w:t>
            </w:r>
          </w:p>
        </w:tc>
        <w:tc>
          <w:tcPr>
            <w:tcW w:w="3686" w:type="dxa"/>
            <w:shd w:val="clear" w:color="auto" w:fill="auto"/>
          </w:tcPr>
          <w:p w:rsidR="005E5FC8" w:rsidRPr="00A239F6" w:rsidRDefault="005E5FC8" w:rsidP="00A239F6">
            <w:pPr>
              <w:spacing w:after="0" w:line="240" w:lineRule="auto"/>
              <w:rPr>
                <w:rFonts w:ascii="Times New Roman" w:hAnsi="Times New Roman"/>
              </w:rPr>
            </w:pPr>
            <w:r w:rsidRPr="00A239F6">
              <w:rPr>
                <w:rFonts w:ascii="Times New Roman" w:hAnsi="Times New Roman"/>
              </w:rPr>
              <w:t xml:space="preserve"> Годовой объем ввода жилья</w:t>
            </w:r>
          </w:p>
        </w:tc>
        <w:tc>
          <w:tcPr>
            <w:tcW w:w="1054" w:type="dxa"/>
            <w:shd w:val="clear" w:color="auto" w:fill="auto"/>
          </w:tcPr>
          <w:p w:rsidR="005E5FC8" w:rsidRPr="00A239F6" w:rsidRDefault="00A239F6" w:rsidP="00A239F6">
            <w:pPr>
              <w:spacing w:after="0" w:line="240" w:lineRule="auto"/>
              <w:ind w:right="-46"/>
              <w:jc w:val="center"/>
              <w:rPr>
                <w:rFonts w:ascii="Times New Roman" w:hAnsi="Times New Roman"/>
              </w:rPr>
            </w:pPr>
            <w:r w:rsidRPr="00A239F6">
              <w:rPr>
                <w:rFonts w:ascii="Times New Roman" w:hAnsi="Times New Roman"/>
              </w:rPr>
              <w:t>Млн.</w:t>
            </w:r>
            <w:r w:rsidR="005E5FC8" w:rsidRPr="00A239F6">
              <w:rPr>
                <w:rFonts w:ascii="Times New Roman" w:hAnsi="Times New Roman"/>
              </w:rPr>
              <w:t>кв.м</w:t>
            </w:r>
          </w:p>
        </w:tc>
        <w:tc>
          <w:tcPr>
            <w:tcW w:w="1843"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36,36</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45,42</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54,4</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55,8</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57,77</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65,0</w:t>
            </w:r>
          </w:p>
        </w:tc>
      </w:tr>
      <w:tr w:rsidR="005E5FC8" w:rsidRPr="00A239F6" w:rsidTr="00A239F6">
        <w:trPr>
          <w:trHeight w:val="479"/>
        </w:trPr>
        <w:tc>
          <w:tcPr>
            <w:tcW w:w="670" w:type="dxa"/>
            <w:vMerge/>
            <w:shd w:val="clear" w:color="auto" w:fill="auto"/>
          </w:tcPr>
          <w:p w:rsidR="005E5FC8" w:rsidRPr="00A239F6" w:rsidRDefault="005E5FC8" w:rsidP="00A239F6">
            <w:pPr>
              <w:spacing w:after="0" w:line="240" w:lineRule="auto"/>
              <w:jc w:val="both"/>
              <w:rPr>
                <w:rFonts w:ascii="Times New Roman" w:hAnsi="Times New Roman"/>
              </w:rPr>
            </w:pPr>
          </w:p>
        </w:tc>
        <w:tc>
          <w:tcPr>
            <w:tcW w:w="2982" w:type="dxa"/>
            <w:vMerge/>
            <w:shd w:val="clear" w:color="auto" w:fill="auto"/>
          </w:tcPr>
          <w:p w:rsidR="005E5FC8" w:rsidRPr="00A239F6" w:rsidRDefault="005E5FC8" w:rsidP="00A239F6">
            <w:pPr>
              <w:spacing w:after="0" w:line="240" w:lineRule="auto"/>
              <w:jc w:val="both"/>
              <w:rPr>
                <w:rFonts w:ascii="Times New Roman" w:hAnsi="Times New Roman"/>
              </w:rPr>
            </w:pPr>
          </w:p>
        </w:tc>
        <w:tc>
          <w:tcPr>
            <w:tcW w:w="3686" w:type="dxa"/>
            <w:shd w:val="clear" w:color="auto" w:fill="auto"/>
          </w:tcPr>
          <w:p w:rsidR="005E5FC8" w:rsidRPr="00A239F6" w:rsidRDefault="005E5FC8" w:rsidP="00A239F6">
            <w:pPr>
              <w:spacing w:after="0" w:line="240" w:lineRule="auto"/>
              <w:rPr>
                <w:rFonts w:ascii="Times New Roman" w:hAnsi="Times New Roman"/>
              </w:rPr>
            </w:pPr>
            <w:r w:rsidRPr="00A239F6">
              <w:rPr>
                <w:rFonts w:ascii="Times New Roman" w:hAnsi="Times New Roman"/>
              </w:rPr>
              <w:t>Годовой объем ввода жилья экономкласса</w:t>
            </w:r>
          </w:p>
        </w:tc>
        <w:tc>
          <w:tcPr>
            <w:tcW w:w="1054"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тыс кв.м.</w:t>
            </w:r>
          </w:p>
        </w:tc>
        <w:tc>
          <w:tcPr>
            <w:tcW w:w="1843"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1,8</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8,0</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14,2</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20,3</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1,7</w:t>
            </w:r>
          </w:p>
        </w:tc>
      </w:tr>
      <w:tr w:rsidR="005E5FC8" w:rsidRPr="00A239F6" w:rsidTr="00A239F6">
        <w:trPr>
          <w:trHeight w:val="616"/>
        </w:trPr>
        <w:tc>
          <w:tcPr>
            <w:tcW w:w="670" w:type="dxa"/>
            <w:vMerge/>
            <w:shd w:val="clear" w:color="auto" w:fill="auto"/>
          </w:tcPr>
          <w:p w:rsidR="005E5FC8" w:rsidRPr="00A239F6" w:rsidRDefault="005E5FC8" w:rsidP="00A239F6">
            <w:pPr>
              <w:spacing w:after="0" w:line="240" w:lineRule="auto"/>
              <w:jc w:val="both"/>
              <w:rPr>
                <w:rFonts w:ascii="Times New Roman" w:hAnsi="Times New Roman"/>
              </w:rPr>
            </w:pPr>
          </w:p>
        </w:tc>
        <w:tc>
          <w:tcPr>
            <w:tcW w:w="2982" w:type="dxa"/>
            <w:vMerge/>
            <w:shd w:val="clear" w:color="auto" w:fill="auto"/>
          </w:tcPr>
          <w:p w:rsidR="005E5FC8" w:rsidRPr="00A239F6" w:rsidRDefault="005E5FC8" w:rsidP="00A239F6">
            <w:pPr>
              <w:spacing w:after="0" w:line="240" w:lineRule="auto"/>
              <w:jc w:val="both"/>
              <w:rPr>
                <w:rFonts w:ascii="Times New Roman" w:hAnsi="Times New Roman"/>
              </w:rPr>
            </w:pPr>
          </w:p>
        </w:tc>
        <w:tc>
          <w:tcPr>
            <w:tcW w:w="3686" w:type="dxa"/>
            <w:shd w:val="clear" w:color="auto" w:fill="auto"/>
          </w:tcPr>
          <w:p w:rsidR="005E5FC8" w:rsidRPr="00A239F6" w:rsidRDefault="005E5FC8" w:rsidP="00A239F6">
            <w:pPr>
              <w:spacing w:after="0" w:line="240" w:lineRule="auto"/>
              <w:rPr>
                <w:rFonts w:ascii="Times New Roman" w:hAnsi="Times New Roman"/>
              </w:rPr>
            </w:pPr>
            <w:r w:rsidRPr="00A239F6">
              <w:rPr>
                <w:rFonts w:ascii="Times New Roman" w:hAnsi="Times New Roman"/>
              </w:rPr>
              <w:t>Доля годового ввода жилья, соответствующего стандартам экономкласса</w:t>
            </w:r>
          </w:p>
        </w:tc>
        <w:tc>
          <w:tcPr>
            <w:tcW w:w="1054"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процент</w:t>
            </w:r>
          </w:p>
        </w:tc>
        <w:tc>
          <w:tcPr>
            <w:tcW w:w="1843"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4</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14,7</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25,4</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35,1</w:t>
            </w:r>
          </w:p>
        </w:tc>
        <w:tc>
          <w:tcPr>
            <w:tcW w:w="992" w:type="dxa"/>
            <w:shd w:val="clear" w:color="auto" w:fill="auto"/>
          </w:tcPr>
          <w:p w:rsidR="005E5FC8" w:rsidRPr="00A239F6" w:rsidRDefault="005E5FC8" w:rsidP="00A239F6">
            <w:pPr>
              <w:spacing w:after="0" w:line="240" w:lineRule="auto"/>
              <w:jc w:val="center"/>
              <w:rPr>
                <w:rFonts w:ascii="Times New Roman" w:hAnsi="Times New Roman"/>
              </w:rPr>
            </w:pPr>
            <w:r w:rsidRPr="00A239F6">
              <w:rPr>
                <w:rFonts w:ascii="Times New Roman" w:hAnsi="Times New Roman"/>
              </w:rPr>
              <w:t>2,6</w:t>
            </w:r>
          </w:p>
        </w:tc>
      </w:tr>
      <w:tr w:rsidR="005E5FC8" w:rsidRPr="00A239F6" w:rsidTr="00A239F6">
        <w:trPr>
          <w:trHeight w:val="630"/>
        </w:trPr>
        <w:tc>
          <w:tcPr>
            <w:tcW w:w="670" w:type="dxa"/>
            <w:vMerge/>
            <w:shd w:val="clear" w:color="auto" w:fill="auto"/>
          </w:tcPr>
          <w:p w:rsidR="005E5FC8" w:rsidRPr="00A239F6" w:rsidRDefault="005E5FC8" w:rsidP="00A239F6">
            <w:pPr>
              <w:spacing w:after="0" w:line="240" w:lineRule="auto"/>
              <w:jc w:val="both"/>
              <w:rPr>
                <w:rFonts w:ascii="Times New Roman" w:hAnsi="Times New Roman"/>
              </w:rPr>
            </w:pPr>
          </w:p>
        </w:tc>
        <w:tc>
          <w:tcPr>
            <w:tcW w:w="2982" w:type="dxa"/>
            <w:vMerge/>
            <w:shd w:val="clear" w:color="auto" w:fill="auto"/>
          </w:tcPr>
          <w:p w:rsidR="005E5FC8" w:rsidRPr="00A239F6" w:rsidRDefault="005E5FC8" w:rsidP="005E5FC8">
            <w:pPr>
              <w:spacing w:line="240" w:lineRule="auto"/>
              <w:jc w:val="both"/>
              <w:rPr>
                <w:rFonts w:ascii="Times New Roman" w:hAnsi="Times New Roman"/>
              </w:rPr>
            </w:pPr>
          </w:p>
        </w:tc>
        <w:tc>
          <w:tcPr>
            <w:tcW w:w="3686" w:type="dxa"/>
            <w:shd w:val="clear" w:color="auto" w:fill="auto"/>
          </w:tcPr>
          <w:p w:rsidR="005E5FC8" w:rsidRPr="00A239F6" w:rsidRDefault="005E5FC8" w:rsidP="00A239F6">
            <w:pPr>
              <w:spacing w:after="0" w:line="240" w:lineRule="auto"/>
              <w:rPr>
                <w:rFonts w:ascii="Times New Roman" w:hAnsi="Times New Roman"/>
              </w:rPr>
            </w:pPr>
            <w:r w:rsidRPr="00A239F6">
              <w:rPr>
                <w:rFonts w:ascii="Times New Roman" w:hAnsi="Times New Roman"/>
              </w:rPr>
              <w:t>Доля годового ввода малоэтажного жилья, в том числе индивидуаль</w:t>
            </w:r>
            <w:r w:rsidR="00D03013" w:rsidRPr="00A239F6">
              <w:rPr>
                <w:rFonts w:ascii="Times New Roman" w:hAnsi="Times New Roman"/>
              </w:rPr>
              <w:t>-</w:t>
            </w:r>
            <w:r w:rsidRPr="00A239F6">
              <w:rPr>
                <w:rFonts w:ascii="Times New Roman" w:hAnsi="Times New Roman"/>
              </w:rPr>
              <w:t>ного жилищного строительства</w:t>
            </w:r>
          </w:p>
        </w:tc>
        <w:tc>
          <w:tcPr>
            <w:tcW w:w="1054" w:type="dxa"/>
            <w:shd w:val="clear" w:color="auto" w:fill="auto"/>
          </w:tcPr>
          <w:p w:rsidR="005E5FC8" w:rsidRPr="00A239F6" w:rsidRDefault="00E81CCF" w:rsidP="00241F38">
            <w:pPr>
              <w:spacing w:line="240" w:lineRule="auto"/>
              <w:jc w:val="center"/>
              <w:rPr>
                <w:rFonts w:ascii="Times New Roman" w:hAnsi="Times New Roman"/>
              </w:rPr>
            </w:pPr>
            <w:r w:rsidRPr="00A239F6">
              <w:rPr>
                <w:rFonts w:ascii="Times New Roman" w:hAnsi="Times New Roman"/>
              </w:rPr>
              <w:t>П</w:t>
            </w:r>
            <w:r w:rsidR="005E5FC8" w:rsidRPr="00A239F6">
              <w:rPr>
                <w:rFonts w:ascii="Times New Roman" w:hAnsi="Times New Roman"/>
              </w:rPr>
              <w:t>роцент</w:t>
            </w:r>
          </w:p>
        </w:tc>
        <w:tc>
          <w:tcPr>
            <w:tcW w:w="1843"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0</w:t>
            </w:r>
          </w:p>
        </w:tc>
      </w:tr>
      <w:tr w:rsidR="005E5FC8" w:rsidRPr="00A239F6" w:rsidTr="00A239F6">
        <w:trPr>
          <w:trHeight w:val="389"/>
        </w:trPr>
        <w:tc>
          <w:tcPr>
            <w:tcW w:w="670" w:type="dxa"/>
            <w:vMerge/>
            <w:shd w:val="clear" w:color="auto" w:fill="auto"/>
          </w:tcPr>
          <w:p w:rsidR="005E5FC8" w:rsidRPr="00A239F6" w:rsidRDefault="005E5FC8" w:rsidP="005E5FC8">
            <w:pPr>
              <w:spacing w:line="240" w:lineRule="auto"/>
              <w:jc w:val="both"/>
              <w:rPr>
                <w:rFonts w:ascii="Times New Roman" w:hAnsi="Times New Roman"/>
              </w:rPr>
            </w:pPr>
          </w:p>
        </w:tc>
        <w:tc>
          <w:tcPr>
            <w:tcW w:w="2982" w:type="dxa"/>
            <w:vMerge/>
            <w:shd w:val="clear" w:color="auto" w:fill="auto"/>
          </w:tcPr>
          <w:p w:rsidR="005E5FC8" w:rsidRPr="00A239F6" w:rsidRDefault="005E5FC8" w:rsidP="005E5FC8">
            <w:pPr>
              <w:spacing w:line="240" w:lineRule="auto"/>
              <w:jc w:val="both"/>
              <w:rPr>
                <w:rFonts w:ascii="Times New Roman" w:hAnsi="Times New Roman"/>
              </w:rPr>
            </w:pPr>
          </w:p>
        </w:tc>
        <w:tc>
          <w:tcPr>
            <w:tcW w:w="3686" w:type="dxa"/>
            <w:shd w:val="clear" w:color="auto" w:fill="auto"/>
          </w:tcPr>
          <w:p w:rsidR="005E5FC8" w:rsidRPr="00A239F6" w:rsidRDefault="005E5FC8" w:rsidP="00A239F6">
            <w:pPr>
              <w:spacing w:after="0"/>
              <w:jc w:val="both"/>
              <w:rPr>
                <w:rFonts w:ascii="Times New Roman" w:hAnsi="Times New Roman"/>
              </w:rPr>
            </w:pPr>
            <w:r w:rsidRPr="00A239F6">
              <w:rPr>
                <w:rFonts w:ascii="Times New Roman" w:hAnsi="Times New Roman"/>
              </w:rPr>
              <w:t>Средняя стоимость одного квадратного метра жилья</w:t>
            </w:r>
          </w:p>
        </w:tc>
        <w:tc>
          <w:tcPr>
            <w:tcW w:w="1054"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руб.</w:t>
            </w:r>
          </w:p>
        </w:tc>
        <w:tc>
          <w:tcPr>
            <w:tcW w:w="1843"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62</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62</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64</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65</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65</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67</w:t>
            </w:r>
          </w:p>
        </w:tc>
      </w:tr>
      <w:tr w:rsidR="005E5FC8" w:rsidRPr="00A239F6" w:rsidTr="00A239F6">
        <w:trPr>
          <w:trHeight w:val="229"/>
        </w:trPr>
        <w:tc>
          <w:tcPr>
            <w:tcW w:w="670" w:type="dxa"/>
            <w:vMerge/>
            <w:shd w:val="clear" w:color="auto" w:fill="auto"/>
          </w:tcPr>
          <w:p w:rsidR="005E5FC8" w:rsidRPr="00A239F6" w:rsidRDefault="005E5FC8" w:rsidP="005E5FC8">
            <w:pPr>
              <w:spacing w:line="240" w:lineRule="auto"/>
              <w:jc w:val="both"/>
              <w:rPr>
                <w:rFonts w:ascii="Times New Roman" w:hAnsi="Times New Roman"/>
              </w:rPr>
            </w:pPr>
          </w:p>
        </w:tc>
        <w:tc>
          <w:tcPr>
            <w:tcW w:w="2982" w:type="dxa"/>
            <w:vMerge/>
            <w:shd w:val="clear" w:color="auto" w:fill="auto"/>
          </w:tcPr>
          <w:p w:rsidR="005E5FC8" w:rsidRPr="00A239F6" w:rsidRDefault="005E5FC8" w:rsidP="005E5FC8">
            <w:pPr>
              <w:spacing w:line="240" w:lineRule="auto"/>
              <w:jc w:val="both"/>
              <w:rPr>
                <w:rFonts w:ascii="Times New Roman" w:hAnsi="Times New Roman"/>
              </w:rPr>
            </w:pPr>
          </w:p>
        </w:tc>
        <w:tc>
          <w:tcPr>
            <w:tcW w:w="3686" w:type="dxa"/>
            <w:shd w:val="clear" w:color="auto" w:fill="auto"/>
          </w:tcPr>
          <w:p w:rsidR="005E5FC8" w:rsidRPr="00A239F6" w:rsidRDefault="005E5FC8" w:rsidP="00A239F6">
            <w:pPr>
              <w:spacing w:after="0" w:line="240" w:lineRule="auto"/>
              <w:rPr>
                <w:rFonts w:ascii="Times New Roman" w:hAnsi="Times New Roman"/>
              </w:rPr>
            </w:pPr>
            <w:r w:rsidRPr="00A239F6">
              <w:rPr>
                <w:rFonts w:ascii="Times New Roman" w:hAnsi="Times New Roman"/>
              </w:rPr>
              <w:t xml:space="preserve"> Снижение средней стоимости одного квадратного метра жилья</w:t>
            </w:r>
          </w:p>
        </w:tc>
        <w:tc>
          <w:tcPr>
            <w:tcW w:w="1054"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процент</w:t>
            </w:r>
          </w:p>
        </w:tc>
        <w:tc>
          <w:tcPr>
            <w:tcW w:w="1843"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9,11</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10,1</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12,2</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15,9</w:t>
            </w:r>
          </w:p>
        </w:tc>
        <w:tc>
          <w:tcPr>
            <w:tcW w:w="992" w:type="dxa"/>
            <w:shd w:val="clear" w:color="auto" w:fill="auto"/>
          </w:tcPr>
          <w:p w:rsidR="005E5FC8" w:rsidRPr="00A239F6" w:rsidRDefault="005E5FC8" w:rsidP="008A4439">
            <w:pPr>
              <w:spacing w:line="240" w:lineRule="auto"/>
              <w:jc w:val="center"/>
              <w:rPr>
                <w:rFonts w:ascii="Times New Roman" w:hAnsi="Times New Roman"/>
              </w:rPr>
            </w:pPr>
            <w:r w:rsidRPr="00A239F6">
              <w:rPr>
                <w:rFonts w:ascii="Times New Roman" w:hAnsi="Times New Roman"/>
              </w:rPr>
              <w:t>17,0</w:t>
            </w:r>
          </w:p>
        </w:tc>
      </w:tr>
      <w:tr w:rsidR="005E5FC8" w:rsidRPr="00A239F6" w:rsidTr="00A239F6">
        <w:tc>
          <w:tcPr>
            <w:tcW w:w="670" w:type="dxa"/>
            <w:vMerge/>
            <w:shd w:val="clear" w:color="auto" w:fill="auto"/>
          </w:tcPr>
          <w:p w:rsidR="005E5FC8" w:rsidRPr="00A239F6" w:rsidRDefault="005E5FC8" w:rsidP="005E5FC8">
            <w:pPr>
              <w:spacing w:after="0" w:line="240" w:lineRule="auto"/>
              <w:jc w:val="both"/>
              <w:rPr>
                <w:rFonts w:ascii="Times New Roman" w:hAnsi="Times New Roman"/>
              </w:rPr>
            </w:pPr>
          </w:p>
        </w:tc>
        <w:tc>
          <w:tcPr>
            <w:tcW w:w="2982" w:type="dxa"/>
            <w:vMerge/>
            <w:shd w:val="clear" w:color="auto" w:fill="auto"/>
          </w:tcPr>
          <w:p w:rsidR="005E5FC8" w:rsidRPr="00A239F6" w:rsidRDefault="005E5FC8" w:rsidP="005E5FC8">
            <w:pPr>
              <w:spacing w:after="0" w:line="240" w:lineRule="auto"/>
              <w:jc w:val="both"/>
              <w:rPr>
                <w:rFonts w:ascii="Times New Roman" w:hAnsi="Times New Roman"/>
              </w:rPr>
            </w:pPr>
          </w:p>
        </w:tc>
        <w:tc>
          <w:tcPr>
            <w:tcW w:w="3686" w:type="dxa"/>
            <w:shd w:val="clear" w:color="auto" w:fill="auto"/>
          </w:tcPr>
          <w:p w:rsidR="005E5FC8" w:rsidRPr="00A239F6" w:rsidRDefault="005E5FC8" w:rsidP="00624BEF">
            <w:pPr>
              <w:spacing w:after="0" w:line="240" w:lineRule="auto"/>
              <w:rPr>
                <w:rFonts w:ascii="Times New Roman" w:hAnsi="Times New Roman"/>
              </w:rPr>
            </w:pPr>
            <w:r w:rsidRPr="00A239F6">
              <w:rPr>
                <w:rFonts w:ascii="Times New Roman" w:hAnsi="Times New Roman"/>
              </w:rPr>
              <w:t>Уровень обеспеченности населения жильем</w:t>
            </w:r>
          </w:p>
        </w:tc>
        <w:tc>
          <w:tcPr>
            <w:tcW w:w="1054" w:type="dxa"/>
            <w:shd w:val="clear" w:color="auto" w:fill="auto"/>
          </w:tcPr>
          <w:p w:rsidR="005E5FC8" w:rsidRPr="00A239F6" w:rsidRDefault="005E5FC8" w:rsidP="008A4439">
            <w:pPr>
              <w:spacing w:after="0" w:line="240" w:lineRule="auto"/>
              <w:jc w:val="center"/>
              <w:rPr>
                <w:rFonts w:ascii="Times New Roman" w:hAnsi="Times New Roman"/>
              </w:rPr>
            </w:pPr>
            <w:r w:rsidRPr="00A239F6">
              <w:rPr>
                <w:rFonts w:ascii="Times New Roman" w:hAnsi="Times New Roman"/>
              </w:rPr>
              <w:t>кв.м.</w:t>
            </w:r>
          </w:p>
          <w:p w:rsidR="005E5FC8" w:rsidRPr="00A239F6" w:rsidRDefault="005E5FC8" w:rsidP="008A4439">
            <w:pPr>
              <w:spacing w:after="0" w:line="240" w:lineRule="auto"/>
              <w:jc w:val="center"/>
              <w:rPr>
                <w:rFonts w:ascii="Times New Roman" w:hAnsi="Times New Roman"/>
              </w:rPr>
            </w:pPr>
          </w:p>
        </w:tc>
        <w:tc>
          <w:tcPr>
            <w:tcW w:w="1843" w:type="dxa"/>
            <w:shd w:val="clear" w:color="auto" w:fill="auto"/>
          </w:tcPr>
          <w:p w:rsidR="005E5FC8" w:rsidRPr="00A239F6" w:rsidRDefault="005E5FC8" w:rsidP="008A4439">
            <w:pPr>
              <w:spacing w:after="0" w:line="240" w:lineRule="auto"/>
              <w:jc w:val="center"/>
              <w:rPr>
                <w:rFonts w:ascii="Times New Roman" w:hAnsi="Times New Roman"/>
              </w:rPr>
            </w:pPr>
            <w:r w:rsidRPr="00A239F6">
              <w:rPr>
                <w:rFonts w:ascii="Times New Roman" w:hAnsi="Times New Roman"/>
              </w:rPr>
              <w:t>20,5</w:t>
            </w:r>
          </w:p>
        </w:tc>
        <w:tc>
          <w:tcPr>
            <w:tcW w:w="992" w:type="dxa"/>
            <w:shd w:val="clear" w:color="auto" w:fill="auto"/>
          </w:tcPr>
          <w:p w:rsidR="005E5FC8" w:rsidRPr="00A239F6" w:rsidRDefault="005E5FC8" w:rsidP="008A4439">
            <w:pPr>
              <w:spacing w:after="0" w:line="240" w:lineRule="auto"/>
              <w:jc w:val="center"/>
              <w:rPr>
                <w:rFonts w:ascii="Times New Roman" w:hAnsi="Times New Roman"/>
              </w:rPr>
            </w:pPr>
            <w:r w:rsidRPr="00A239F6">
              <w:rPr>
                <w:rFonts w:ascii="Times New Roman" w:hAnsi="Times New Roman"/>
              </w:rPr>
              <w:t>21,38</w:t>
            </w:r>
          </w:p>
        </w:tc>
        <w:tc>
          <w:tcPr>
            <w:tcW w:w="992" w:type="dxa"/>
            <w:shd w:val="clear" w:color="auto" w:fill="auto"/>
          </w:tcPr>
          <w:p w:rsidR="005E5FC8" w:rsidRPr="00A239F6" w:rsidRDefault="005E5FC8" w:rsidP="008A4439">
            <w:pPr>
              <w:spacing w:after="0" w:line="240" w:lineRule="auto"/>
              <w:jc w:val="center"/>
              <w:rPr>
                <w:rFonts w:ascii="Times New Roman" w:hAnsi="Times New Roman"/>
              </w:rPr>
            </w:pPr>
            <w:r w:rsidRPr="00A239F6">
              <w:rPr>
                <w:rFonts w:ascii="Times New Roman" w:hAnsi="Times New Roman"/>
              </w:rPr>
              <w:t>22,15</w:t>
            </w:r>
          </w:p>
        </w:tc>
        <w:tc>
          <w:tcPr>
            <w:tcW w:w="992" w:type="dxa"/>
            <w:shd w:val="clear" w:color="auto" w:fill="auto"/>
          </w:tcPr>
          <w:p w:rsidR="005E5FC8" w:rsidRPr="00A239F6" w:rsidRDefault="005E5FC8" w:rsidP="008A4439">
            <w:pPr>
              <w:spacing w:after="0" w:line="240" w:lineRule="auto"/>
              <w:jc w:val="center"/>
              <w:rPr>
                <w:rFonts w:ascii="Times New Roman" w:hAnsi="Times New Roman"/>
              </w:rPr>
            </w:pPr>
            <w:r w:rsidRPr="00A239F6">
              <w:rPr>
                <w:rFonts w:ascii="Times New Roman" w:hAnsi="Times New Roman"/>
              </w:rPr>
              <w:t>22,95</w:t>
            </w:r>
          </w:p>
        </w:tc>
        <w:tc>
          <w:tcPr>
            <w:tcW w:w="992" w:type="dxa"/>
            <w:shd w:val="clear" w:color="auto" w:fill="auto"/>
          </w:tcPr>
          <w:p w:rsidR="005E5FC8" w:rsidRPr="00A239F6" w:rsidRDefault="005E5FC8" w:rsidP="008A4439">
            <w:pPr>
              <w:spacing w:after="0" w:line="240" w:lineRule="auto"/>
              <w:jc w:val="center"/>
              <w:rPr>
                <w:rFonts w:ascii="Times New Roman" w:hAnsi="Times New Roman"/>
              </w:rPr>
            </w:pPr>
            <w:r w:rsidRPr="00A239F6">
              <w:rPr>
                <w:rFonts w:ascii="Times New Roman" w:hAnsi="Times New Roman"/>
              </w:rPr>
              <w:t>23,78</w:t>
            </w:r>
          </w:p>
        </w:tc>
        <w:tc>
          <w:tcPr>
            <w:tcW w:w="992" w:type="dxa"/>
            <w:shd w:val="clear" w:color="auto" w:fill="auto"/>
          </w:tcPr>
          <w:p w:rsidR="005E5FC8" w:rsidRPr="00A239F6" w:rsidRDefault="005E5FC8" w:rsidP="008A4439">
            <w:pPr>
              <w:spacing w:after="0" w:line="240" w:lineRule="auto"/>
              <w:jc w:val="center"/>
              <w:rPr>
                <w:rFonts w:ascii="Times New Roman" w:hAnsi="Times New Roman"/>
              </w:rPr>
            </w:pPr>
            <w:r w:rsidRPr="00A239F6">
              <w:rPr>
                <w:rFonts w:ascii="Times New Roman" w:hAnsi="Times New Roman"/>
              </w:rPr>
              <w:t>24,6</w:t>
            </w:r>
          </w:p>
        </w:tc>
      </w:tr>
      <w:tr w:rsidR="005E5FC8" w:rsidRPr="00A239F6" w:rsidTr="00A239F6">
        <w:trPr>
          <w:trHeight w:val="76"/>
        </w:trPr>
        <w:tc>
          <w:tcPr>
            <w:tcW w:w="670" w:type="dxa"/>
            <w:vMerge/>
            <w:shd w:val="clear" w:color="auto" w:fill="auto"/>
          </w:tcPr>
          <w:p w:rsidR="005E5FC8" w:rsidRPr="00A239F6" w:rsidRDefault="005E5FC8" w:rsidP="001B61FF">
            <w:pPr>
              <w:spacing w:after="0" w:line="240" w:lineRule="auto"/>
              <w:jc w:val="both"/>
              <w:rPr>
                <w:rFonts w:ascii="Times New Roman" w:hAnsi="Times New Roman"/>
              </w:rPr>
            </w:pPr>
          </w:p>
        </w:tc>
        <w:tc>
          <w:tcPr>
            <w:tcW w:w="2982" w:type="dxa"/>
            <w:vMerge/>
            <w:shd w:val="clear" w:color="auto" w:fill="auto"/>
          </w:tcPr>
          <w:p w:rsidR="005E5FC8" w:rsidRPr="00A239F6" w:rsidRDefault="005E5FC8" w:rsidP="001B61FF">
            <w:pPr>
              <w:spacing w:after="0" w:line="240" w:lineRule="auto"/>
              <w:jc w:val="both"/>
              <w:rPr>
                <w:rFonts w:ascii="Times New Roman" w:hAnsi="Times New Roman"/>
              </w:rPr>
            </w:pPr>
          </w:p>
        </w:tc>
        <w:tc>
          <w:tcPr>
            <w:tcW w:w="3686" w:type="dxa"/>
            <w:shd w:val="clear" w:color="auto" w:fill="auto"/>
          </w:tcPr>
          <w:p w:rsidR="005E5FC8" w:rsidRPr="00A239F6" w:rsidRDefault="005E5FC8" w:rsidP="001B61FF">
            <w:pPr>
              <w:spacing w:after="0" w:line="240" w:lineRule="auto"/>
              <w:rPr>
                <w:rFonts w:ascii="Times New Roman" w:hAnsi="Times New Roman"/>
              </w:rPr>
            </w:pPr>
            <w:r w:rsidRPr="00A239F6">
              <w:rPr>
                <w:rFonts w:ascii="Times New Roman" w:hAnsi="Times New Roman"/>
              </w:rPr>
              <w:t>Коэффициент доступности жилья</w:t>
            </w:r>
          </w:p>
        </w:tc>
        <w:tc>
          <w:tcPr>
            <w:tcW w:w="1054" w:type="dxa"/>
            <w:shd w:val="clear" w:color="auto" w:fill="auto"/>
          </w:tcPr>
          <w:p w:rsidR="005E5FC8" w:rsidRPr="00A239F6" w:rsidRDefault="005E5FC8" w:rsidP="001B61FF">
            <w:pPr>
              <w:spacing w:after="0" w:line="240" w:lineRule="auto"/>
              <w:jc w:val="center"/>
              <w:rPr>
                <w:rFonts w:ascii="Times New Roman" w:hAnsi="Times New Roman"/>
              </w:rPr>
            </w:pPr>
            <w:r w:rsidRPr="00A239F6">
              <w:rPr>
                <w:rFonts w:ascii="Times New Roman" w:hAnsi="Times New Roman"/>
              </w:rPr>
              <w:t>год</w:t>
            </w:r>
          </w:p>
        </w:tc>
        <w:tc>
          <w:tcPr>
            <w:tcW w:w="1843" w:type="dxa"/>
            <w:shd w:val="clear" w:color="auto" w:fill="auto"/>
          </w:tcPr>
          <w:p w:rsidR="005E5FC8" w:rsidRPr="00A239F6" w:rsidRDefault="005E5FC8" w:rsidP="001B61FF">
            <w:pPr>
              <w:spacing w:after="0" w:line="240" w:lineRule="auto"/>
              <w:jc w:val="center"/>
              <w:rPr>
                <w:rFonts w:ascii="Times New Roman" w:hAnsi="Times New Roman"/>
              </w:rPr>
            </w:pPr>
            <w:r w:rsidRPr="00A239F6">
              <w:rPr>
                <w:rFonts w:ascii="Times New Roman" w:hAnsi="Times New Roman"/>
              </w:rPr>
              <w:t>5,15</w:t>
            </w:r>
          </w:p>
        </w:tc>
        <w:tc>
          <w:tcPr>
            <w:tcW w:w="992" w:type="dxa"/>
            <w:shd w:val="clear" w:color="auto" w:fill="auto"/>
          </w:tcPr>
          <w:p w:rsidR="005E5FC8" w:rsidRPr="00A239F6" w:rsidRDefault="005E5FC8" w:rsidP="001B61FF">
            <w:pPr>
              <w:spacing w:after="0" w:line="240" w:lineRule="auto"/>
              <w:jc w:val="center"/>
              <w:rPr>
                <w:rFonts w:ascii="Times New Roman" w:hAnsi="Times New Roman"/>
              </w:rPr>
            </w:pPr>
            <w:r w:rsidRPr="00A239F6">
              <w:rPr>
                <w:rFonts w:ascii="Times New Roman" w:hAnsi="Times New Roman"/>
              </w:rPr>
              <w:t>4,73</w:t>
            </w:r>
          </w:p>
        </w:tc>
        <w:tc>
          <w:tcPr>
            <w:tcW w:w="992" w:type="dxa"/>
            <w:shd w:val="clear" w:color="auto" w:fill="auto"/>
          </w:tcPr>
          <w:p w:rsidR="005E5FC8" w:rsidRPr="00A239F6" w:rsidRDefault="005E5FC8" w:rsidP="001B61FF">
            <w:pPr>
              <w:spacing w:after="0" w:line="240" w:lineRule="auto"/>
              <w:jc w:val="center"/>
              <w:rPr>
                <w:rFonts w:ascii="Times New Roman" w:hAnsi="Times New Roman"/>
              </w:rPr>
            </w:pPr>
            <w:r w:rsidRPr="00A239F6">
              <w:rPr>
                <w:rFonts w:ascii="Times New Roman" w:hAnsi="Times New Roman"/>
              </w:rPr>
              <w:t>4,27</w:t>
            </w:r>
          </w:p>
        </w:tc>
        <w:tc>
          <w:tcPr>
            <w:tcW w:w="992" w:type="dxa"/>
            <w:shd w:val="clear" w:color="auto" w:fill="auto"/>
          </w:tcPr>
          <w:p w:rsidR="005E5FC8" w:rsidRPr="00A239F6" w:rsidRDefault="005E5FC8" w:rsidP="001B61FF">
            <w:pPr>
              <w:spacing w:after="0" w:line="240" w:lineRule="auto"/>
              <w:jc w:val="center"/>
              <w:rPr>
                <w:rFonts w:ascii="Times New Roman" w:hAnsi="Times New Roman"/>
              </w:rPr>
            </w:pPr>
            <w:r w:rsidRPr="00A239F6">
              <w:rPr>
                <w:rFonts w:ascii="Times New Roman" w:hAnsi="Times New Roman"/>
              </w:rPr>
              <w:t>3,81</w:t>
            </w:r>
          </w:p>
        </w:tc>
        <w:tc>
          <w:tcPr>
            <w:tcW w:w="992" w:type="dxa"/>
            <w:shd w:val="clear" w:color="auto" w:fill="auto"/>
          </w:tcPr>
          <w:p w:rsidR="005E5FC8" w:rsidRPr="00A239F6" w:rsidRDefault="005E5FC8" w:rsidP="001B61FF">
            <w:pPr>
              <w:spacing w:after="0" w:line="240" w:lineRule="auto"/>
              <w:jc w:val="center"/>
              <w:rPr>
                <w:rFonts w:ascii="Times New Roman" w:hAnsi="Times New Roman"/>
              </w:rPr>
            </w:pPr>
            <w:r w:rsidRPr="00A239F6">
              <w:rPr>
                <w:rFonts w:ascii="Times New Roman" w:hAnsi="Times New Roman"/>
              </w:rPr>
              <w:t>3,35</w:t>
            </w:r>
          </w:p>
        </w:tc>
        <w:tc>
          <w:tcPr>
            <w:tcW w:w="992" w:type="dxa"/>
            <w:shd w:val="clear" w:color="auto" w:fill="auto"/>
          </w:tcPr>
          <w:p w:rsidR="005E5FC8" w:rsidRPr="00A239F6" w:rsidRDefault="005E5FC8" w:rsidP="001B61FF">
            <w:pPr>
              <w:spacing w:after="0" w:line="240" w:lineRule="auto"/>
              <w:jc w:val="center"/>
              <w:rPr>
                <w:rFonts w:ascii="Times New Roman" w:hAnsi="Times New Roman"/>
              </w:rPr>
            </w:pPr>
            <w:r w:rsidRPr="00A239F6">
              <w:rPr>
                <w:rFonts w:ascii="Times New Roman" w:hAnsi="Times New Roman"/>
              </w:rPr>
              <w:t>3,03</w:t>
            </w:r>
          </w:p>
        </w:tc>
      </w:tr>
      <w:tr w:rsidR="005B191E" w:rsidRPr="00A239F6" w:rsidTr="00A239F6">
        <w:trPr>
          <w:trHeight w:val="324"/>
        </w:trPr>
        <w:tc>
          <w:tcPr>
            <w:tcW w:w="670" w:type="dxa"/>
            <w:vMerge w:val="restart"/>
            <w:shd w:val="clear" w:color="auto" w:fill="auto"/>
          </w:tcPr>
          <w:p w:rsidR="005B191E" w:rsidRPr="00A239F6" w:rsidRDefault="005B191E" w:rsidP="001B61FF">
            <w:pPr>
              <w:spacing w:after="0" w:line="240" w:lineRule="auto"/>
              <w:jc w:val="both"/>
              <w:rPr>
                <w:rFonts w:ascii="Times New Roman" w:hAnsi="Times New Roman"/>
              </w:rPr>
            </w:pPr>
            <w:r w:rsidRPr="00A239F6">
              <w:rPr>
                <w:rFonts w:ascii="Times New Roman" w:hAnsi="Times New Roman"/>
              </w:rPr>
              <w:t>2.</w:t>
            </w:r>
          </w:p>
        </w:tc>
        <w:tc>
          <w:tcPr>
            <w:tcW w:w="2982" w:type="dxa"/>
            <w:vMerge w:val="restart"/>
            <w:shd w:val="clear" w:color="auto" w:fill="auto"/>
          </w:tcPr>
          <w:p w:rsidR="005B191E" w:rsidRPr="00A239F6" w:rsidRDefault="005B191E" w:rsidP="001B61FF">
            <w:pPr>
              <w:spacing w:after="0" w:line="240" w:lineRule="auto"/>
              <w:rPr>
                <w:rFonts w:ascii="Times New Roman" w:hAnsi="Times New Roman"/>
              </w:rPr>
            </w:pPr>
            <w:r w:rsidRPr="00A239F6">
              <w:rPr>
                <w:rFonts w:ascii="Times New Roman" w:hAnsi="Times New Roman"/>
              </w:rPr>
              <w:t>Переселение граждан из многоквартирных жилых домов, признанных аварий</w:t>
            </w:r>
            <w:r w:rsidR="00D03013" w:rsidRPr="00A239F6">
              <w:rPr>
                <w:rFonts w:ascii="Times New Roman" w:hAnsi="Times New Roman"/>
              </w:rPr>
              <w:t>-</w:t>
            </w:r>
            <w:r w:rsidRPr="00A239F6">
              <w:rPr>
                <w:rFonts w:ascii="Times New Roman" w:hAnsi="Times New Roman"/>
              </w:rPr>
              <w:t>ными в установленном законодательством порядке</w:t>
            </w:r>
          </w:p>
        </w:tc>
        <w:tc>
          <w:tcPr>
            <w:tcW w:w="3686" w:type="dxa"/>
            <w:shd w:val="clear" w:color="auto" w:fill="auto"/>
          </w:tcPr>
          <w:p w:rsidR="005B191E" w:rsidRPr="00A239F6" w:rsidRDefault="005B191E" w:rsidP="001B61FF">
            <w:pPr>
              <w:spacing w:after="0" w:line="240" w:lineRule="auto"/>
              <w:rPr>
                <w:rFonts w:ascii="Times New Roman" w:hAnsi="Times New Roman"/>
              </w:rPr>
            </w:pPr>
            <w:r w:rsidRPr="00A239F6">
              <w:rPr>
                <w:rFonts w:ascii="Times New Roman" w:hAnsi="Times New Roman"/>
              </w:rPr>
              <w:t>Количество граждан, переселенных из аварийного жилищного фонда</w:t>
            </w:r>
          </w:p>
        </w:tc>
        <w:tc>
          <w:tcPr>
            <w:tcW w:w="1054"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человек</w:t>
            </w:r>
          </w:p>
        </w:tc>
        <w:tc>
          <w:tcPr>
            <w:tcW w:w="1843"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r>
      <w:tr w:rsidR="005B191E" w:rsidRPr="00A239F6" w:rsidTr="00A239F6">
        <w:trPr>
          <w:trHeight w:val="844"/>
        </w:trPr>
        <w:tc>
          <w:tcPr>
            <w:tcW w:w="670" w:type="dxa"/>
            <w:vMerge/>
            <w:shd w:val="clear" w:color="auto" w:fill="auto"/>
          </w:tcPr>
          <w:p w:rsidR="005B191E" w:rsidRPr="00A239F6" w:rsidRDefault="005B191E" w:rsidP="001B61FF">
            <w:pPr>
              <w:spacing w:after="0" w:line="240" w:lineRule="auto"/>
              <w:jc w:val="both"/>
              <w:rPr>
                <w:rFonts w:ascii="Times New Roman" w:hAnsi="Times New Roman"/>
              </w:rPr>
            </w:pPr>
          </w:p>
        </w:tc>
        <w:tc>
          <w:tcPr>
            <w:tcW w:w="2982" w:type="dxa"/>
            <w:vMerge/>
            <w:shd w:val="clear" w:color="auto" w:fill="auto"/>
          </w:tcPr>
          <w:p w:rsidR="005B191E" w:rsidRPr="00A239F6" w:rsidRDefault="005B191E" w:rsidP="001B61FF">
            <w:pPr>
              <w:spacing w:after="0" w:line="240" w:lineRule="auto"/>
              <w:jc w:val="both"/>
              <w:rPr>
                <w:rFonts w:ascii="Times New Roman" w:hAnsi="Times New Roman"/>
              </w:rPr>
            </w:pPr>
          </w:p>
        </w:tc>
        <w:tc>
          <w:tcPr>
            <w:tcW w:w="3686" w:type="dxa"/>
            <w:shd w:val="clear" w:color="auto" w:fill="auto"/>
          </w:tcPr>
          <w:p w:rsidR="005B191E" w:rsidRPr="00A239F6" w:rsidRDefault="005B191E" w:rsidP="001B61FF">
            <w:pPr>
              <w:spacing w:after="0" w:line="240" w:lineRule="auto"/>
              <w:rPr>
                <w:rFonts w:ascii="Times New Roman" w:hAnsi="Times New Roman"/>
              </w:rPr>
            </w:pPr>
            <w:r w:rsidRPr="00A239F6">
              <w:rPr>
                <w:rFonts w:ascii="Times New Roman" w:hAnsi="Times New Roman"/>
              </w:rPr>
              <w:t>Площадь расселенных помещений</w:t>
            </w:r>
          </w:p>
        </w:tc>
        <w:tc>
          <w:tcPr>
            <w:tcW w:w="1054"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кв.м.</w:t>
            </w:r>
          </w:p>
        </w:tc>
        <w:tc>
          <w:tcPr>
            <w:tcW w:w="1843"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5B191E" w:rsidRPr="00A239F6" w:rsidRDefault="005B191E" w:rsidP="001B61FF">
            <w:pPr>
              <w:spacing w:after="0" w:line="240" w:lineRule="auto"/>
              <w:jc w:val="center"/>
              <w:rPr>
                <w:rFonts w:ascii="Times New Roman" w:hAnsi="Times New Roman"/>
              </w:rPr>
            </w:pPr>
            <w:r w:rsidRPr="00A239F6">
              <w:rPr>
                <w:rFonts w:ascii="Times New Roman" w:hAnsi="Times New Roman"/>
              </w:rPr>
              <w:t>0</w:t>
            </w:r>
          </w:p>
        </w:tc>
      </w:tr>
      <w:tr w:rsidR="00B276CA" w:rsidRPr="00A239F6" w:rsidTr="00A239F6">
        <w:trPr>
          <w:trHeight w:val="467"/>
        </w:trPr>
        <w:tc>
          <w:tcPr>
            <w:tcW w:w="670" w:type="dxa"/>
            <w:vMerge w:val="restart"/>
            <w:shd w:val="clear" w:color="auto" w:fill="auto"/>
          </w:tcPr>
          <w:p w:rsidR="00B276CA" w:rsidRPr="00A239F6" w:rsidRDefault="001B61FF" w:rsidP="00B276CA">
            <w:pPr>
              <w:spacing w:after="0" w:line="240" w:lineRule="auto"/>
              <w:jc w:val="both"/>
              <w:rPr>
                <w:rFonts w:ascii="Times New Roman" w:hAnsi="Times New Roman"/>
              </w:rPr>
            </w:pPr>
            <w:r w:rsidRPr="00A239F6">
              <w:rPr>
                <w:rFonts w:ascii="Times New Roman" w:hAnsi="Times New Roman"/>
              </w:rPr>
              <w:t>3.</w:t>
            </w:r>
          </w:p>
        </w:tc>
        <w:tc>
          <w:tcPr>
            <w:tcW w:w="2982" w:type="dxa"/>
            <w:vMerge w:val="restart"/>
            <w:shd w:val="clear" w:color="auto" w:fill="auto"/>
          </w:tcPr>
          <w:p w:rsidR="00B276CA" w:rsidRPr="00A239F6" w:rsidRDefault="00B276CA" w:rsidP="001B61FF">
            <w:pPr>
              <w:spacing w:after="0" w:line="240" w:lineRule="auto"/>
              <w:rPr>
                <w:rFonts w:ascii="Times New Roman" w:hAnsi="Times New Roman"/>
              </w:rPr>
            </w:pPr>
            <w:r w:rsidRPr="00A239F6">
              <w:rPr>
                <w:rFonts w:ascii="Times New Roman" w:hAnsi="Times New Roman"/>
              </w:rPr>
              <w:t>Переселение граждан из многоквартирных ветхих жилых домов</w:t>
            </w:r>
          </w:p>
        </w:tc>
        <w:tc>
          <w:tcPr>
            <w:tcW w:w="3686" w:type="dxa"/>
            <w:shd w:val="clear" w:color="auto" w:fill="auto"/>
          </w:tcPr>
          <w:p w:rsidR="00B276CA" w:rsidRPr="00A239F6" w:rsidRDefault="00B276CA" w:rsidP="00B276CA">
            <w:pPr>
              <w:spacing w:after="0" w:line="240" w:lineRule="auto"/>
              <w:rPr>
                <w:rFonts w:ascii="Times New Roman" w:hAnsi="Times New Roman"/>
              </w:rPr>
            </w:pPr>
            <w:r w:rsidRPr="00A239F6">
              <w:rPr>
                <w:rFonts w:ascii="Times New Roman" w:hAnsi="Times New Roman"/>
              </w:rPr>
              <w:t>Количество граждан, переселенных из ветхого жилищного фонда</w:t>
            </w:r>
          </w:p>
        </w:tc>
        <w:tc>
          <w:tcPr>
            <w:tcW w:w="1054" w:type="dxa"/>
            <w:shd w:val="clear" w:color="auto" w:fill="auto"/>
          </w:tcPr>
          <w:p w:rsidR="00B276CA" w:rsidRPr="00A239F6" w:rsidRDefault="00B276CA" w:rsidP="00B276CA">
            <w:pPr>
              <w:spacing w:after="0" w:line="240" w:lineRule="auto"/>
              <w:jc w:val="center"/>
              <w:rPr>
                <w:rFonts w:ascii="Times New Roman" w:hAnsi="Times New Roman"/>
              </w:rPr>
            </w:pPr>
            <w:r w:rsidRPr="00A239F6">
              <w:rPr>
                <w:rFonts w:ascii="Times New Roman" w:hAnsi="Times New Roman"/>
              </w:rPr>
              <w:t>человек</w:t>
            </w:r>
          </w:p>
        </w:tc>
        <w:tc>
          <w:tcPr>
            <w:tcW w:w="1843" w:type="dxa"/>
            <w:shd w:val="clear" w:color="auto" w:fill="auto"/>
          </w:tcPr>
          <w:p w:rsidR="00B276CA" w:rsidRPr="00A239F6" w:rsidRDefault="00B276CA" w:rsidP="00B276CA">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B276CA" w:rsidRPr="00A239F6" w:rsidRDefault="001B61FF" w:rsidP="00B276CA">
            <w:pPr>
              <w:spacing w:after="0" w:line="240" w:lineRule="auto"/>
              <w:jc w:val="center"/>
              <w:rPr>
                <w:rFonts w:ascii="Times New Roman" w:hAnsi="Times New Roman"/>
              </w:rPr>
            </w:pPr>
            <w:r w:rsidRPr="00A239F6">
              <w:rPr>
                <w:rFonts w:ascii="Times New Roman" w:hAnsi="Times New Roman"/>
              </w:rPr>
              <w:t>203</w:t>
            </w: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r>
      <w:tr w:rsidR="00B276CA" w:rsidRPr="00A239F6" w:rsidTr="00A239F6">
        <w:trPr>
          <w:trHeight w:val="76"/>
        </w:trPr>
        <w:tc>
          <w:tcPr>
            <w:tcW w:w="670" w:type="dxa"/>
            <w:vMerge/>
            <w:shd w:val="clear" w:color="auto" w:fill="auto"/>
          </w:tcPr>
          <w:p w:rsidR="00B276CA" w:rsidRPr="00A239F6" w:rsidRDefault="00B276CA" w:rsidP="00B276CA">
            <w:pPr>
              <w:spacing w:after="0" w:line="240" w:lineRule="auto"/>
              <w:jc w:val="both"/>
              <w:rPr>
                <w:rFonts w:ascii="Times New Roman" w:hAnsi="Times New Roman"/>
              </w:rPr>
            </w:pPr>
          </w:p>
        </w:tc>
        <w:tc>
          <w:tcPr>
            <w:tcW w:w="2982" w:type="dxa"/>
            <w:vMerge/>
            <w:shd w:val="clear" w:color="auto" w:fill="auto"/>
          </w:tcPr>
          <w:p w:rsidR="00B276CA" w:rsidRPr="00A239F6" w:rsidRDefault="00B276CA" w:rsidP="00B276CA">
            <w:pPr>
              <w:spacing w:after="0" w:line="240" w:lineRule="auto"/>
              <w:jc w:val="both"/>
              <w:rPr>
                <w:rFonts w:ascii="Times New Roman" w:hAnsi="Times New Roman"/>
              </w:rPr>
            </w:pPr>
          </w:p>
        </w:tc>
        <w:tc>
          <w:tcPr>
            <w:tcW w:w="3686" w:type="dxa"/>
            <w:shd w:val="clear" w:color="auto" w:fill="auto"/>
          </w:tcPr>
          <w:p w:rsidR="00B276CA" w:rsidRPr="00A239F6" w:rsidRDefault="00B276CA" w:rsidP="00B276CA">
            <w:pPr>
              <w:spacing w:after="0" w:line="240" w:lineRule="auto"/>
              <w:rPr>
                <w:rFonts w:ascii="Times New Roman" w:hAnsi="Times New Roman"/>
              </w:rPr>
            </w:pPr>
            <w:r w:rsidRPr="00A239F6">
              <w:rPr>
                <w:rFonts w:ascii="Times New Roman" w:hAnsi="Times New Roman"/>
              </w:rPr>
              <w:t>Площадь расселенных помещений</w:t>
            </w:r>
          </w:p>
        </w:tc>
        <w:tc>
          <w:tcPr>
            <w:tcW w:w="1054" w:type="dxa"/>
            <w:shd w:val="clear" w:color="auto" w:fill="auto"/>
          </w:tcPr>
          <w:p w:rsidR="00B276CA" w:rsidRPr="00A239F6" w:rsidRDefault="00B276CA" w:rsidP="00B276CA">
            <w:pPr>
              <w:spacing w:after="0" w:line="240" w:lineRule="auto"/>
              <w:jc w:val="center"/>
              <w:rPr>
                <w:rFonts w:ascii="Times New Roman" w:hAnsi="Times New Roman"/>
              </w:rPr>
            </w:pPr>
            <w:r w:rsidRPr="00A239F6">
              <w:rPr>
                <w:rFonts w:ascii="Times New Roman" w:hAnsi="Times New Roman"/>
              </w:rPr>
              <w:t>кв.м.</w:t>
            </w:r>
          </w:p>
        </w:tc>
        <w:tc>
          <w:tcPr>
            <w:tcW w:w="1843" w:type="dxa"/>
            <w:shd w:val="clear" w:color="auto" w:fill="auto"/>
          </w:tcPr>
          <w:p w:rsidR="00B276CA" w:rsidRPr="00A239F6" w:rsidRDefault="00B276CA" w:rsidP="00B276CA">
            <w:pPr>
              <w:spacing w:after="0" w:line="240" w:lineRule="auto"/>
              <w:jc w:val="center"/>
              <w:rPr>
                <w:rFonts w:ascii="Times New Roman" w:hAnsi="Times New Roman"/>
              </w:rPr>
            </w:pPr>
            <w:r w:rsidRPr="00A239F6">
              <w:rPr>
                <w:rFonts w:ascii="Times New Roman" w:hAnsi="Times New Roman"/>
              </w:rPr>
              <w:t>0</w:t>
            </w:r>
          </w:p>
        </w:tc>
        <w:tc>
          <w:tcPr>
            <w:tcW w:w="992" w:type="dxa"/>
            <w:shd w:val="clear" w:color="auto" w:fill="auto"/>
          </w:tcPr>
          <w:p w:rsidR="00B276CA" w:rsidRPr="00A239F6" w:rsidRDefault="001B61FF" w:rsidP="00B276CA">
            <w:pPr>
              <w:spacing w:after="0" w:line="240" w:lineRule="auto"/>
              <w:jc w:val="center"/>
              <w:rPr>
                <w:rFonts w:ascii="Times New Roman" w:hAnsi="Times New Roman"/>
              </w:rPr>
            </w:pPr>
            <w:r w:rsidRPr="00A239F6">
              <w:rPr>
                <w:rFonts w:ascii="Times New Roman" w:hAnsi="Times New Roman"/>
              </w:rPr>
              <w:t>2404</w:t>
            </w: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c>
          <w:tcPr>
            <w:tcW w:w="992" w:type="dxa"/>
            <w:shd w:val="clear" w:color="auto" w:fill="auto"/>
          </w:tcPr>
          <w:p w:rsidR="00B276CA" w:rsidRPr="00A239F6" w:rsidRDefault="00B276CA" w:rsidP="00B276CA">
            <w:pPr>
              <w:spacing w:after="0" w:line="240" w:lineRule="auto"/>
              <w:jc w:val="center"/>
              <w:rPr>
                <w:rFonts w:ascii="Times New Roman" w:hAnsi="Times New Roman"/>
              </w:rPr>
            </w:pPr>
          </w:p>
        </w:tc>
      </w:tr>
    </w:tbl>
    <w:p w:rsidR="008755C1" w:rsidRDefault="008755C1" w:rsidP="00A239F6">
      <w:pPr>
        <w:tabs>
          <w:tab w:val="left" w:pos="9060"/>
        </w:tabs>
        <w:spacing w:after="0" w:line="240" w:lineRule="auto"/>
        <w:rPr>
          <w:rFonts w:ascii="Times New Roman" w:hAnsi="Times New Roman"/>
          <w:sz w:val="24"/>
          <w:szCs w:val="24"/>
        </w:rPr>
      </w:pPr>
    </w:p>
    <w:sectPr w:rsidR="008755C1" w:rsidSect="00A239F6">
      <w:pgSz w:w="16838" w:h="11906" w:orient="landscape"/>
      <w:pgMar w:top="851"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735" w:rsidRDefault="009D5735">
      <w:pPr>
        <w:spacing w:after="0" w:line="240" w:lineRule="auto"/>
      </w:pPr>
      <w:r>
        <w:separator/>
      </w:r>
    </w:p>
  </w:endnote>
  <w:endnote w:type="continuationSeparator" w:id="1">
    <w:p w:rsidR="009D5735" w:rsidRDefault="009D5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86" w:rsidRDefault="00E13C8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86" w:rsidRDefault="00E13C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86" w:rsidRDefault="00E13C8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735" w:rsidRDefault="009D5735">
      <w:pPr>
        <w:spacing w:after="0" w:line="240" w:lineRule="auto"/>
      </w:pPr>
      <w:r>
        <w:separator/>
      </w:r>
    </w:p>
  </w:footnote>
  <w:footnote w:type="continuationSeparator" w:id="1">
    <w:p w:rsidR="009D5735" w:rsidRDefault="009D57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86" w:rsidRDefault="001A2B65" w:rsidP="0059517D">
    <w:pPr>
      <w:pStyle w:val="a3"/>
      <w:framePr w:wrap="around" w:vAnchor="text" w:hAnchor="margin" w:xAlign="center" w:y="1"/>
      <w:rPr>
        <w:rStyle w:val="a5"/>
      </w:rPr>
    </w:pPr>
    <w:r>
      <w:rPr>
        <w:rStyle w:val="a5"/>
      </w:rPr>
      <w:fldChar w:fldCharType="begin"/>
    </w:r>
    <w:r w:rsidR="00E13C86">
      <w:rPr>
        <w:rStyle w:val="a5"/>
      </w:rPr>
      <w:instrText xml:space="preserve">PAGE  </w:instrText>
    </w:r>
    <w:r>
      <w:rPr>
        <w:rStyle w:val="a5"/>
      </w:rPr>
      <w:fldChar w:fldCharType="end"/>
    </w:r>
  </w:p>
  <w:p w:rsidR="00E13C86" w:rsidRDefault="00E13C8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86" w:rsidRDefault="00E13C8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86" w:rsidRDefault="00E13C8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C86" w:rsidRPr="00065499" w:rsidRDefault="00E13C86" w:rsidP="00CB3AA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5537519"/>
    <w:multiLevelType w:val="hybridMultilevel"/>
    <w:tmpl w:val="7362E572"/>
    <w:lvl w:ilvl="0" w:tplc="0A72297A">
      <w:start w:val="1"/>
      <w:numFmt w:val="decimal"/>
      <w:lvlText w:val="%1)"/>
      <w:lvlJc w:val="left"/>
      <w:pPr>
        <w:ind w:left="1452" w:hanging="912"/>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366651F"/>
    <w:multiLevelType w:val="hybridMultilevel"/>
    <w:tmpl w:val="A0D82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115AE2"/>
    <w:multiLevelType w:val="hybridMultilevel"/>
    <w:tmpl w:val="BA9457EE"/>
    <w:lvl w:ilvl="0" w:tplc="D3FCE722">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749D0C89"/>
    <w:multiLevelType w:val="hybridMultilevel"/>
    <w:tmpl w:val="184EB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8"/>
  <w:noPunctuationKerning/>
  <w:characterSpacingControl w:val="doNotCompress"/>
  <w:footnotePr>
    <w:footnote w:id="0"/>
    <w:footnote w:id="1"/>
  </w:footnotePr>
  <w:endnotePr>
    <w:endnote w:id="0"/>
    <w:endnote w:id="1"/>
  </w:endnotePr>
  <w:compat/>
  <w:rsids>
    <w:rsidRoot w:val="000879AC"/>
    <w:rsid w:val="00001B96"/>
    <w:rsid w:val="00001EF7"/>
    <w:rsid w:val="0000221F"/>
    <w:rsid w:val="00002A71"/>
    <w:rsid w:val="000039D3"/>
    <w:rsid w:val="00004436"/>
    <w:rsid w:val="00004A69"/>
    <w:rsid w:val="00004E3C"/>
    <w:rsid w:val="00005738"/>
    <w:rsid w:val="00005760"/>
    <w:rsid w:val="000060CE"/>
    <w:rsid w:val="00006979"/>
    <w:rsid w:val="00007DB5"/>
    <w:rsid w:val="000114B1"/>
    <w:rsid w:val="000119B7"/>
    <w:rsid w:val="00011B8E"/>
    <w:rsid w:val="0001354A"/>
    <w:rsid w:val="00014F3A"/>
    <w:rsid w:val="00015579"/>
    <w:rsid w:val="0001677E"/>
    <w:rsid w:val="00016AF8"/>
    <w:rsid w:val="00021D96"/>
    <w:rsid w:val="00022CB0"/>
    <w:rsid w:val="00030277"/>
    <w:rsid w:val="00030BB7"/>
    <w:rsid w:val="00031748"/>
    <w:rsid w:val="000324B1"/>
    <w:rsid w:val="00033F34"/>
    <w:rsid w:val="00034582"/>
    <w:rsid w:val="0003497B"/>
    <w:rsid w:val="00035FFD"/>
    <w:rsid w:val="000362F5"/>
    <w:rsid w:val="0003661D"/>
    <w:rsid w:val="00037864"/>
    <w:rsid w:val="000402AE"/>
    <w:rsid w:val="00041936"/>
    <w:rsid w:val="000421B0"/>
    <w:rsid w:val="00043538"/>
    <w:rsid w:val="000436C7"/>
    <w:rsid w:val="00044A22"/>
    <w:rsid w:val="000466CC"/>
    <w:rsid w:val="00051BAC"/>
    <w:rsid w:val="0005259E"/>
    <w:rsid w:val="00052A9D"/>
    <w:rsid w:val="0005428D"/>
    <w:rsid w:val="00055A1A"/>
    <w:rsid w:val="0006205F"/>
    <w:rsid w:val="00063CF6"/>
    <w:rsid w:val="000650E3"/>
    <w:rsid w:val="00065861"/>
    <w:rsid w:val="00066BB4"/>
    <w:rsid w:val="00067D7C"/>
    <w:rsid w:val="000701D7"/>
    <w:rsid w:val="000719F0"/>
    <w:rsid w:val="00071E27"/>
    <w:rsid w:val="000722A2"/>
    <w:rsid w:val="00074754"/>
    <w:rsid w:val="0007565D"/>
    <w:rsid w:val="000757ED"/>
    <w:rsid w:val="00075FE7"/>
    <w:rsid w:val="0007616F"/>
    <w:rsid w:val="00076522"/>
    <w:rsid w:val="00077641"/>
    <w:rsid w:val="000776F5"/>
    <w:rsid w:val="00081562"/>
    <w:rsid w:val="000816A8"/>
    <w:rsid w:val="000831D6"/>
    <w:rsid w:val="000833AB"/>
    <w:rsid w:val="00084F5D"/>
    <w:rsid w:val="00086CE4"/>
    <w:rsid w:val="000877B1"/>
    <w:rsid w:val="000879AC"/>
    <w:rsid w:val="00090BC0"/>
    <w:rsid w:val="000927B4"/>
    <w:rsid w:val="00092F80"/>
    <w:rsid w:val="00093F73"/>
    <w:rsid w:val="000944BB"/>
    <w:rsid w:val="00095801"/>
    <w:rsid w:val="000959FD"/>
    <w:rsid w:val="00097416"/>
    <w:rsid w:val="000A122E"/>
    <w:rsid w:val="000A16CF"/>
    <w:rsid w:val="000A1768"/>
    <w:rsid w:val="000A35C0"/>
    <w:rsid w:val="000A37E4"/>
    <w:rsid w:val="000A411D"/>
    <w:rsid w:val="000A6E26"/>
    <w:rsid w:val="000B03EC"/>
    <w:rsid w:val="000B0846"/>
    <w:rsid w:val="000B14CF"/>
    <w:rsid w:val="000B294B"/>
    <w:rsid w:val="000B2B08"/>
    <w:rsid w:val="000B430B"/>
    <w:rsid w:val="000B6CFB"/>
    <w:rsid w:val="000B749F"/>
    <w:rsid w:val="000B790C"/>
    <w:rsid w:val="000C0843"/>
    <w:rsid w:val="000C0AE0"/>
    <w:rsid w:val="000C1D7C"/>
    <w:rsid w:val="000C34DF"/>
    <w:rsid w:val="000C4214"/>
    <w:rsid w:val="000C447C"/>
    <w:rsid w:val="000C497A"/>
    <w:rsid w:val="000C503E"/>
    <w:rsid w:val="000C55FF"/>
    <w:rsid w:val="000C5CFD"/>
    <w:rsid w:val="000D2B1F"/>
    <w:rsid w:val="000D2B50"/>
    <w:rsid w:val="000D348C"/>
    <w:rsid w:val="000D39AC"/>
    <w:rsid w:val="000D4BA0"/>
    <w:rsid w:val="000D4C7E"/>
    <w:rsid w:val="000D771F"/>
    <w:rsid w:val="000D7D2F"/>
    <w:rsid w:val="000D7EBE"/>
    <w:rsid w:val="000E0D53"/>
    <w:rsid w:val="000E1F36"/>
    <w:rsid w:val="000E2179"/>
    <w:rsid w:val="000E2A06"/>
    <w:rsid w:val="000E2EF6"/>
    <w:rsid w:val="000E2F8B"/>
    <w:rsid w:val="000E6D14"/>
    <w:rsid w:val="000E75BD"/>
    <w:rsid w:val="000F0A64"/>
    <w:rsid w:val="000F0D38"/>
    <w:rsid w:val="000F446A"/>
    <w:rsid w:val="000F6818"/>
    <w:rsid w:val="00102430"/>
    <w:rsid w:val="001026FA"/>
    <w:rsid w:val="00104144"/>
    <w:rsid w:val="0010440F"/>
    <w:rsid w:val="0010657D"/>
    <w:rsid w:val="00106DD5"/>
    <w:rsid w:val="00106F66"/>
    <w:rsid w:val="00107A8A"/>
    <w:rsid w:val="00107BF5"/>
    <w:rsid w:val="0011235B"/>
    <w:rsid w:val="0011280E"/>
    <w:rsid w:val="001129AE"/>
    <w:rsid w:val="0011538F"/>
    <w:rsid w:val="00116037"/>
    <w:rsid w:val="00117007"/>
    <w:rsid w:val="00117463"/>
    <w:rsid w:val="00120193"/>
    <w:rsid w:val="00120636"/>
    <w:rsid w:val="0012289E"/>
    <w:rsid w:val="001230A7"/>
    <w:rsid w:val="00123AB6"/>
    <w:rsid w:val="00123DC2"/>
    <w:rsid w:val="00125BE1"/>
    <w:rsid w:val="00126A1C"/>
    <w:rsid w:val="00126AAD"/>
    <w:rsid w:val="001274EC"/>
    <w:rsid w:val="001275AD"/>
    <w:rsid w:val="00130800"/>
    <w:rsid w:val="001321DA"/>
    <w:rsid w:val="001322BD"/>
    <w:rsid w:val="00133335"/>
    <w:rsid w:val="00133DCE"/>
    <w:rsid w:val="00135F14"/>
    <w:rsid w:val="001364DD"/>
    <w:rsid w:val="00136CBD"/>
    <w:rsid w:val="001403FE"/>
    <w:rsid w:val="00141866"/>
    <w:rsid w:val="001423DF"/>
    <w:rsid w:val="001434D4"/>
    <w:rsid w:val="00145288"/>
    <w:rsid w:val="00145EE2"/>
    <w:rsid w:val="001460B4"/>
    <w:rsid w:val="00150AA0"/>
    <w:rsid w:val="00153FFC"/>
    <w:rsid w:val="00154403"/>
    <w:rsid w:val="00155103"/>
    <w:rsid w:val="00155806"/>
    <w:rsid w:val="00155EFA"/>
    <w:rsid w:val="001562EB"/>
    <w:rsid w:val="0015641C"/>
    <w:rsid w:val="00157958"/>
    <w:rsid w:val="00157A2E"/>
    <w:rsid w:val="00157AFD"/>
    <w:rsid w:val="0016045D"/>
    <w:rsid w:val="0016050C"/>
    <w:rsid w:val="001614BE"/>
    <w:rsid w:val="0016274A"/>
    <w:rsid w:val="00164FA4"/>
    <w:rsid w:val="00165CA2"/>
    <w:rsid w:val="00166180"/>
    <w:rsid w:val="00167AD0"/>
    <w:rsid w:val="001717FD"/>
    <w:rsid w:val="00172268"/>
    <w:rsid w:val="0017453E"/>
    <w:rsid w:val="00174AA8"/>
    <w:rsid w:val="001762C1"/>
    <w:rsid w:val="001772A9"/>
    <w:rsid w:val="0017777D"/>
    <w:rsid w:val="0018136F"/>
    <w:rsid w:val="00181676"/>
    <w:rsid w:val="00182266"/>
    <w:rsid w:val="0018251C"/>
    <w:rsid w:val="00182C08"/>
    <w:rsid w:val="00183956"/>
    <w:rsid w:val="00183CE9"/>
    <w:rsid w:val="00185252"/>
    <w:rsid w:val="001854D3"/>
    <w:rsid w:val="001867EA"/>
    <w:rsid w:val="00190A33"/>
    <w:rsid w:val="001936E0"/>
    <w:rsid w:val="00193F37"/>
    <w:rsid w:val="001941DF"/>
    <w:rsid w:val="001947D1"/>
    <w:rsid w:val="00195167"/>
    <w:rsid w:val="00195179"/>
    <w:rsid w:val="00195AB0"/>
    <w:rsid w:val="001967E5"/>
    <w:rsid w:val="0019711B"/>
    <w:rsid w:val="00197FF6"/>
    <w:rsid w:val="001A0282"/>
    <w:rsid w:val="001A16F6"/>
    <w:rsid w:val="001A2907"/>
    <w:rsid w:val="001A2B65"/>
    <w:rsid w:val="001A312B"/>
    <w:rsid w:val="001A4145"/>
    <w:rsid w:val="001A535C"/>
    <w:rsid w:val="001A6AE6"/>
    <w:rsid w:val="001A6D4C"/>
    <w:rsid w:val="001A7000"/>
    <w:rsid w:val="001A70A2"/>
    <w:rsid w:val="001A7247"/>
    <w:rsid w:val="001A728D"/>
    <w:rsid w:val="001B11C6"/>
    <w:rsid w:val="001B12B1"/>
    <w:rsid w:val="001B1787"/>
    <w:rsid w:val="001B2B6F"/>
    <w:rsid w:val="001B322C"/>
    <w:rsid w:val="001B45F0"/>
    <w:rsid w:val="001B5856"/>
    <w:rsid w:val="001B61FF"/>
    <w:rsid w:val="001B75DE"/>
    <w:rsid w:val="001B7E52"/>
    <w:rsid w:val="001C3215"/>
    <w:rsid w:val="001C3AE4"/>
    <w:rsid w:val="001C3FE3"/>
    <w:rsid w:val="001C5715"/>
    <w:rsid w:val="001C6FBF"/>
    <w:rsid w:val="001D0651"/>
    <w:rsid w:val="001D0E81"/>
    <w:rsid w:val="001D1251"/>
    <w:rsid w:val="001D2AE3"/>
    <w:rsid w:val="001D313B"/>
    <w:rsid w:val="001D438C"/>
    <w:rsid w:val="001D50F9"/>
    <w:rsid w:val="001D563B"/>
    <w:rsid w:val="001D689C"/>
    <w:rsid w:val="001D7179"/>
    <w:rsid w:val="001D74D3"/>
    <w:rsid w:val="001E01AD"/>
    <w:rsid w:val="001E0774"/>
    <w:rsid w:val="001E0DA3"/>
    <w:rsid w:val="001E3944"/>
    <w:rsid w:val="001E4FB9"/>
    <w:rsid w:val="001E7AFD"/>
    <w:rsid w:val="001F0249"/>
    <w:rsid w:val="001F2CE9"/>
    <w:rsid w:val="001F2D69"/>
    <w:rsid w:val="001F5FAA"/>
    <w:rsid w:val="001F6C1D"/>
    <w:rsid w:val="00200FA5"/>
    <w:rsid w:val="0020179F"/>
    <w:rsid w:val="0020223D"/>
    <w:rsid w:val="002026ED"/>
    <w:rsid w:val="002037CD"/>
    <w:rsid w:val="00203D2D"/>
    <w:rsid w:val="0020595B"/>
    <w:rsid w:val="00206384"/>
    <w:rsid w:val="002078FF"/>
    <w:rsid w:val="00210851"/>
    <w:rsid w:val="00210F82"/>
    <w:rsid w:val="00211734"/>
    <w:rsid w:val="00211EB2"/>
    <w:rsid w:val="00212189"/>
    <w:rsid w:val="002148CF"/>
    <w:rsid w:val="00214ECF"/>
    <w:rsid w:val="00215B68"/>
    <w:rsid w:val="00216DA7"/>
    <w:rsid w:val="00217978"/>
    <w:rsid w:val="002205C0"/>
    <w:rsid w:val="002208B4"/>
    <w:rsid w:val="00220B78"/>
    <w:rsid w:val="00221712"/>
    <w:rsid w:val="002225BB"/>
    <w:rsid w:val="00222B6C"/>
    <w:rsid w:val="00223F04"/>
    <w:rsid w:val="002246A4"/>
    <w:rsid w:val="00224C6B"/>
    <w:rsid w:val="0022604F"/>
    <w:rsid w:val="0022694B"/>
    <w:rsid w:val="00227286"/>
    <w:rsid w:val="00227480"/>
    <w:rsid w:val="00232990"/>
    <w:rsid w:val="00232E76"/>
    <w:rsid w:val="002335D1"/>
    <w:rsid w:val="002340D9"/>
    <w:rsid w:val="00235A13"/>
    <w:rsid w:val="002367B5"/>
    <w:rsid w:val="00237C60"/>
    <w:rsid w:val="0024064F"/>
    <w:rsid w:val="00240AF8"/>
    <w:rsid w:val="0024150E"/>
    <w:rsid w:val="00241747"/>
    <w:rsid w:val="00241816"/>
    <w:rsid w:val="00241F38"/>
    <w:rsid w:val="00243970"/>
    <w:rsid w:val="00243EC4"/>
    <w:rsid w:val="002459E8"/>
    <w:rsid w:val="00250EB3"/>
    <w:rsid w:val="00251005"/>
    <w:rsid w:val="00251D29"/>
    <w:rsid w:val="0025256A"/>
    <w:rsid w:val="002525B3"/>
    <w:rsid w:val="00252D79"/>
    <w:rsid w:val="00253CD6"/>
    <w:rsid w:val="00255016"/>
    <w:rsid w:val="002556A8"/>
    <w:rsid w:val="002565E3"/>
    <w:rsid w:val="002573E3"/>
    <w:rsid w:val="0025792F"/>
    <w:rsid w:val="00260D8D"/>
    <w:rsid w:val="002610EE"/>
    <w:rsid w:val="002618AA"/>
    <w:rsid w:val="00261DD7"/>
    <w:rsid w:val="00264C48"/>
    <w:rsid w:val="0027036A"/>
    <w:rsid w:val="00271C30"/>
    <w:rsid w:val="002727FE"/>
    <w:rsid w:val="00273A3B"/>
    <w:rsid w:val="0027490E"/>
    <w:rsid w:val="00277769"/>
    <w:rsid w:val="00277CBF"/>
    <w:rsid w:val="00281E42"/>
    <w:rsid w:val="00283094"/>
    <w:rsid w:val="00283145"/>
    <w:rsid w:val="00283DA1"/>
    <w:rsid w:val="0028467D"/>
    <w:rsid w:val="00284A25"/>
    <w:rsid w:val="002851FA"/>
    <w:rsid w:val="00286611"/>
    <w:rsid w:val="002867AD"/>
    <w:rsid w:val="002875E1"/>
    <w:rsid w:val="002916F3"/>
    <w:rsid w:val="0029181D"/>
    <w:rsid w:val="00291C32"/>
    <w:rsid w:val="00293008"/>
    <w:rsid w:val="00293B0A"/>
    <w:rsid w:val="002944C5"/>
    <w:rsid w:val="002952D1"/>
    <w:rsid w:val="00295A33"/>
    <w:rsid w:val="00295BA5"/>
    <w:rsid w:val="00295E81"/>
    <w:rsid w:val="00297619"/>
    <w:rsid w:val="002A222C"/>
    <w:rsid w:val="002A5587"/>
    <w:rsid w:val="002A5D6C"/>
    <w:rsid w:val="002A7FB8"/>
    <w:rsid w:val="002B17DB"/>
    <w:rsid w:val="002B1D7D"/>
    <w:rsid w:val="002B27B2"/>
    <w:rsid w:val="002B3A31"/>
    <w:rsid w:val="002B59C3"/>
    <w:rsid w:val="002B6674"/>
    <w:rsid w:val="002B681F"/>
    <w:rsid w:val="002B696E"/>
    <w:rsid w:val="002B6AE1"/>
    <w:rsid w:val="002B70CC"/>
    <w:rsid w:val="002B7B53"/>
    <w:rsid w:val="002B7DD0"/>
    <w:rsid w:val="002C0121"/>
    <w:rsid w:val="002C02A6"/>
    <w:rsid w:val="002C36C6"/>
    <w:rsid w:val="002C3FB1"/>
    <w:rsid w:val="002C4030"/>
    <w:rsid w:val="002C5EC0"/>
    <w:rsid w:val="002C5F7C"/>
    <w:rsid w:val="002C62F4"/>
    <w:rsid w:val="002C7DBE"/>
    <w:rsid w:val="002D0F01"/>
    <w:rsid w:val="002D0F6F"/>
    <w:rsid w:val="002D2C70"/>
    <w:rsid w:val="002D5284"/>
    <w:rsid w:val="002E005F"/>
    <w:rsid w:val="002E0747"/>
    <w:rsid w:val="002E11C1"/>
    <w:rsid w:val="002E3ED8"/>
    <w:rsid w:val="002E452B"/>
    <w:rsid w:val="002E54B4"/>
    <w:rsid w:val="002E5FDE"/>
    <w:rsid w:val="002E623C"/>
    <w:rsid w:val="002E628B"/>
    <w:rsid w:val="002E68D6"/>
    <w:rsid w:val="002E7998"/>
    <w:rsid w:val="002F0707"/>
    <w:rsid w:val="002F0B9F"/>
    <w:rsid w:val="002F0D85"/>
    <w:rsid w:val="002F15D6"/>
    <w:rsid w:val="002F1CB4"/>
    <w:rsid w:val="002F23F1"/>
    <w:rsid w:val="002F367A"/>
    <w:rsid w:val="002F5B02"/>
    <w:rsid w:val="002F688E"/>
    <w:rsid w:val="002F7FE2"/>
    <w:rsid w:val="00300F44"/>
    <w:rsid w:val="0030232F"/>
    <w:rsid w:val="003029C9"/>
    <w:rsid w:val="003032C7"/>
    <w:rsid w:val="003035D4"/>
    <w:rsid w:val="003052FB"/>
    <w:rsid w:val="00305B11"/>
    <w:rsid w:val="003061BA"/>
    <w:rsid w:val="00311A94"/>
    <w:rsid w:val="003120E7"/>
    <w:rsid w:val="00312F58"/>
    <w:rsid w:val="00314192"/>
    <w:rsid w:val="00314FA7"/>
    <w:rsid w:val="003154EC"/>
    <w:rsid w:val="003156CE"/>
    <w:rsid w:val="003158B1"/>
    <w:rsid w:val="00315C7C"/>
    <w:rsid w:val="0031725D"/>
    <w:rsid w:val="00317742"/>
    <w:rsid w:val="00317FCE"/>
    <w:rsid w:val="003214F4"/>
    <w:rsid w:val="00321FF0"/>
    <w:rsid w:val="00322D9B"/>
    <w:rsid w:val="00322DED"/>
    <w:rsid w:val="003258B6"/>
    <w:rsid w:val="00327412"/>
    <w:rsid w:val="00330266"/>
    <w:rsid w:val="003310F9"/>
    <w:rsid w:val="003313C4"/>
    <w:rsid w:val="00334024"/>
    <w:rsid w:val="0033475A"/>
    <w:rsid w:val="00334D64"/>
    <w:rsid w:val="00337EFA"/>
    <w:rsid w:val="0034288F"/>
    <w:rsid w:val="00343799"/>
    <w:rsid w:val="00343B54"/>
    <w:rsid w:val="0034430C"/>
    <w:rsid w:val="003446BB"/>
    <w:rsid w:val="00344A69"/>
    <w:rsid w:val="0034542A"/>
    <w:rsid w:val="00345843"/>
    <w:rsid w:val="00345850"/>
    <w:rsid w:val="00345D5C"/>
    <w:rsid w:val="00347985"/>
    <w:rsid w:val="00350935"/>
    <w:rsid w:val="00350A89"/>
    <w:rsid w:val="00350C8B"/>
    <w:rsid w:val="00350E1D"/>
    <w:rsid w:val="00351B10"/>
    <w:rsid w:val="003547FB"/>
    <w:rsid w:val="00355383"/>
    <w:rsid w:val="0035570E"/>
    <w:rsid w:val="00355742"/>
    <w:rsid w:val="00355D2D"/>
    <w:rsid w:val="003569CA"/>
    <w:rsid w:val="00356B2E"/>
    <w:rsid w:val="0035741B"/>
    <w:rsid w:val="00360A1D"/>
    <w:rsid w:val="00362709"/>
    <w:rsid w:val="0036390B"/>
    <w:rsid w:val="00364499"/>
    <w:rsid w:val="00365802"/>
    <w:rsid w:val="00365A32"/>
    <w:rsid w:val="003665CB"/>
    <w:rsid w:val="0036765E"/>
    <w:rsid w:val="0036779D"/>
    <w:rsid w:val="00367CEF"/>
    <w:rsid w:val="00370323"/>
    <w:rsid w:val="0037057B"/>
    <w:rsid w:val="003718B6"/>
    <w:rsid w:val="003720C5"/>
    <w:rsid w:val="0037265F"/>
    <w:rsid w:val="00373C3D"/>
    <w:rsid w:val="00373C88"/>
    <w:rsid w:val="003767A1"/>
    <w:rsid w:val="0037680D"/>
    <w:rsid w:val="0037717F"/>
    <w:rsid w:val="003814E5"/>
    <w:rsid w:val="00381BDE"/>
    <w:rsid w:val="00381DCC"/>
    <w:rsid w:val="00382A2D"/>
    <w:rsid w:val="00384708"/>
    <w:rsid w:val="00384EDD"/>
    <w:rsid w:val="003859FF"/>
    <w:rsid w:val="00385F39"/>
    <w:rsid w:val="00387540"/>
    <w:rsid w:val="003924A1"/>
    <w:rsid w:val="003956EE"/>
    <w:rsid w:val="0039612F"/>
    <w:rsid w:val="00397231"/>
    <w:rsid w:val="003A025D"/>
    <w:rsid w:val="003A0E92"/>
    <w:rsid w:val="003A3638"/>
    <w:rsid w:val="003A5571"/>
    <w:rsid w:val="003A5814"/>
    <w:rsid w:val="003A7A35"/>
    <w:rsid w:val="003B066C"/>
    <w:rsid w:val="003B083D"/>
    <w:rsid w:val="003B099C"/>
    <w:rsid w:val="003B2444"/>
    <w:rsid w:val="003B3382"/>
    <w:rsid w:val="003B3ABC"/>
    <w:rsid w:val="003B3E6D"/>
    <w:rsid w:val="003B4670"/>
    <w:rsid w:val="003B605E"/>
    <w:rsid w:val="003B67B7"/>
    <w:rsid w:val="003B6BED"/>
    <w:rsid w:val="003B70D1"/>
    <w:rsid w:val="003C0D8A"/>
    <w:rsid w:val="003C1960"/>
    <w:rsid w:val="003C1DA8"/>
    <w:rsid w:val="003C2304"/>
    <w:rsid w:val="003C2B42"/>
    <w:rsid w:val="003C366B"/>
    <w:rsid w:val="003C3DAC"/>
    <w:rsid w:val="003C4D67"/>
    <w:rsid w:val="003C63CA"/>
    <w:rsid w:val="003C74C2"/>
    <w:rsid w:val="003D3309"/>
    <w:rsid w:val="003D433B"/>
    <w:rsid w:val="003D6218"/>
    <w:rsid w:val="003E3F72"/>
    <w:rsid w:val="003E40F8"/>
    <w:rsid w:val="003E41C0"/>
    <w:rsid w:val="003E4313"/>
    <w:rsid w:val="003E45D7"/>
    <w:rsid w:val="003E593B"/>
    <w:rsid w:val="003E5DB5"/>
    <w:rsid w:val="003E69F5"/>
    <w:rsid w:val="003E6DD9"/>
    <w:rsid w:val="003E7A71"/>
    <w:rsid w:val="003F1152"/>
    <w:rsid w:val="003F13A0"/>
    <w:rsid w:val="003F1E73"/>
    <w:rsid w:val="003F2A46"/>
    <w:rsid w:val="003F48AC"/>
    <w:rsid w:val="003F4C43"/>
    <w:rsid w:val="003F7BD6"/>
    <w:rsid w:val="004005C3"/>
    <w:rsid w:val="004006CD"/>
    <w:rsid w:val="00401CDF"/>
    <w:rsid w:val="00402260"/>
    <w:rsid w:val="00403319"/>
    <w:rsid w:val="004066CB"/>
    <w:rsid w:val="00406C1B"/>
    <w:rsid w:val="00406E80"/>
    <w:rsid w:val="00406F6D"/>
    <w:rsid w:val="004117B5"/>
    <w:rsid w:val="00411E9F"/>
    <w:rsid w:val="00412023"/>
    <w:rsid w:val="0041212A"/>
    <w:rsid w:val="0041253B"/>
    <w:rsid w:val="004144E5"/>
    <w:rsid w:val="004147FA"/>
    <w:rsid w:val="00414CA8"/>
    <w:rsid w:val="00414D47"/>
    <w:rsid w:val="00416304"/>
    <w:rsid w:val="0041768B"/>
    <w:rsid w:val="00420722"/>
    <w:rsid w:val="00420CB3"/>
    <w:rsid w:val="0042403C"/>
    <w:rsid w:val="00424DED"/>
    <w:rsid w:val="00427260"/>
    <w:rsid w:val="00427E45"/>
    <w:rsid w:val="004301FC"/>
    <w:rsid w:val="0043173B"/>
    <w:rsid w:val="00433033"/>
    <w:rsid w:val="00433EBA"/>
    <w:rsid w:val="004342E5"/>
    <w:rsid w:val="004344A7"/>
    <w:rsid w:val="0043487A"/>
    <w:rsid w:val="0043490B"/>
    <w:rsid w:val="00436304"/>
    <w:rsid w:val="00436669"/>
    <w:rsid w:val="00436752"/>
    <w:rsid w:val="004373B1"/>
    <w:rsid w:val="00437D25"/>
    <w:rsid w:val="00441768"/>
    <w:rsid w:val="004417FC"/>
    <w:rsid w:val="00441F32"/>
    <w:rsid w:val="00443CE3"/>
    <w:rsid w:val="00443CF1"/>
    <w:rsid w:val="00443FE8"/>
    <w:rsid w:val="00447363"/>
    <w:rsid w:val="00451D9B"/>
    <w:rsid w:val="00452B11"/>
    <w:rsid w:val="0045321D"/>
    <w:rsid w:val="00454201"/>
    <w:rsid w:val="004544FB"/>
    <w:rsid w:val="004545EE"/>
    <w:rsid w:val="0045540F"/>
    <w:rsid w:val="004559BA"/>
    <w:rsid w:val="004560F2"/>
    <w:rsid w:val="00460F8A"/>
    <w:rsid w:val="0046197D"/>
    <w:rsid w:val="00462583"/>
    <w:rsid w:val="00463E3D"/>
    <w:rsid w:val="00464152"/>
    <w:rsid w:val="00465ED1"/>
    <w:rsid w:val="0046729E"/>
    <w:rsid w:val="004701FA"/>
    <w:rsid w:val="0047155D"/>
    <w:rsid w:val="004719EB"/>
    <w:rsid w:val="00471C3D"/>
    <w:rsid w:val="0047242A"/>
    <w:rsid w:val="00472D88"/>
    <w:rsid w:val="0047451D"/>
    <w:rsid w:val="0047704A"/>
    <w:rsid w:val="004776FC"/>
    <w:rsid w:val="00480A15"/>
    <w:rsid w:val="004821C3"/>
    <w:rsid w:val="004845A2"/>
    <w:rsid w:val="00484D48"/>
    <w:rsid w:val="00485F90"/>
    <w:rsid w:val="0048646F"/>
    <w:rsid w:val="00487468"/>
    <w:rsid w:val="0048761D"/>
    <w:rsid w:val="00487E3B"/>
    <w:rsid w:val="00490247"/>
    <w:rsid w:val="00490B91"/>
    <w:rsid w:val="00490CA2"/>
    <w:rsid w:val="0049205D"/>
    <w:rsid w:val="00492AA6"/>
    <w:rsid w:val="00492CC5"/>
    <w:rsid w:val="0049471D"/>
    <w:rsid w:val="00495266"/>
    <w:rsid w:val="00495E2F"/>
    <w:rsid w:val="00496A04"/>
    <w:rsid w:val="0049747A"/>
    <w:rsid w:val="004A0363"/>
    <w:rsid w:val="004A0938"/>
    <w:rsid w:val="004A1F2A"/>
    <w:rsid w:val="004A3D9D"/>
    <w:rsid w:val="004A3E8A"/>
    <w:rsid w:val="004A4E6A"/>
    <w:rsid w:val="004A690B"/>
    <w:rsid w:val="004A72DA"/>
    <w:rsid w:val="004B04A2"/>
    <w:rsid w:val="004B0D34"/>
    <w:rsid w:val="004B0ECF"/>
    <w:rsid w:val="004B11F1"/>
    <w:rsid w:val="004B3CEE"/>
    <w:rsid w:val="004B3F16"/>
    <w:rsid w:val="004B54FF"/>
    <w:rsid w:val="004B569E"/>
    <w:rsid w:val="004B7324"/>
    <w:rsid w:val="004B774A"/>
    <w:rsid w:val="004C00F8"/>
    <w:rsid w:val="004C145B"/>
    <w:rsid w:val="004C1A56"/>
    <w:rsid w:val="004C4505"/>
    <w:rsid w:val="004C508A"/>
    <w:rsid w:val="004C66BA"/>
    <w:rsid w:val="004D54E0"/>
    <w:rsid w:val="004D5CAF"/>
    <w:rsid w:val="004D6FE1"/>
    <w:rsid w:val="004D7E76"/>
    <w:rsid w:val="004E0CE7"/>
    <w:rsid w:val="004E1C68"/>
    <w:rsid w:val="004E3BCA"/>
    <w:rsid w:val="004E4A7C"/>
    <w:rsid w:val="004E4D4E"/>
    <w:rsid w:val="004E73F7"/>
    <w:rsid w:val="004F04BD"/>
    <w:rsid w:val="004F06EC"/>
    <w:rsid w:val="004F2DC7"/>
    <w:rsid w:val="004F35F0"/>
    <w:rsid w:val="004F3906"/>
    <w:rsid w:val="004F3F32"/>
    <w:rsid w:val="004F41D4"/>
    <w:rsid w:val="004F4454"/>
    <w:rsid w:val="004F70F6"/>
    <w:rsid w:val="004F75C5"/>
    <w:rsid w:val="00501B20"/>
    <w:rsid w:val="00503320"/>
    <w:rsid w:val="0050455B"/>
    <w:rsid w:val="00505021"/>
    <w:rsid w:val="00506146"/>
    <w:rsid w:val="005064B7"/>
    <w:rsid w:val="00506D9C"/>
    <w:rsid w:val="0050711B"/>
    <w:rsid w:val="0051047C"/>
    <w:rsid w:val="0051056D"/>
    <w:rsid w:val="0051229C"/>
    <w:rsid w:val="00513E39"/>
    <w:rsid w:val="0051422A"/>
    <w:rsid w:val="005142F0"/>
    <w:rsid w:val="0051587B"/>
    <w:rsid w:val="005165FB"/>
    <w:rsid w:val="00517C45"/>
    <w:rsid w:val="00520564"/>
    <w:rsid w:val="00521AB2"/>
    <w:rsid w:val="00522A4B"/>
    <w:rsid w:val="00522B19"/>
    <w:rsid w:val="00523402"/>
    <w:rsid w:val="00523415"/>
    <w:rsid w:val="00523761"/>
    <w:rsid w:val="0052439C"/>
    <w:rsid w:val="005245DB"/>
    <w:rsid w:val="00531408"/>
    <w:rsid w:val="005330A7"/>
    <w:rsid w:val="00534623"/>
    <w:rsid w:val="00534CE8"/>
    <w:rsid w:val="00534D8F"/>
    <w:rsid w:val="005353CD"/>
    <w:rsid w:val="00535A8F"/>
    <w:rsid w:val="005368C3"/>
    <w:rsid w:val="0053771D"/>
    <w:rsid w:val="005377BC"/>
    <w:rsid w:val="00540B26"/>
    <w:rsid w:val="00540D7B"/>
    <w:rsid w:val="005419B0"/>
    <w:rsid w:val="00541F91"/>
    <w:rsid w:val="005427CE"/>
    <w:rsid w:val="0054324C"/>
    <w:rsid w:val="005433A0"/>
    <w:rsid w:val="00544916"/>
    <w:rsid w:val="005449D6"/>
    <w:rsid w:val="00545326"/>
    <w:rsid w:val="00547B3F"/>
    <w:rsid w:val="005505D7"/>
    <w:rsid w:val="00550A00"/>
    <w:rsid w:val="00552EDA"/>
    <w:rsid w:val="00553D32"/>
    <w:rsid w:val="00554870"/>
    <w:rsid w:val="00555643"/>
    <w:rsid w:val="005557B0"/>
    <w:rsid w:val="0055593E"/>
    <w:rsid w:val="00556429"/>
    <w:rsid w:val="005566AE"/>
    <w:rsid w:val="00560166"/>
    <w:rsid w:val="00561377"/>
    <w:rsid w:val="005617E0"/>
    <w:rsid w:val="00561D62"/>
    <w:rsid w:val="005624FC"/>
    <w:rsid w:val="0056301C"/>
    <w:rsid w:val="00563687"/>
    <w:rsid w:val="005637B2"/>
    <w:rsid w:val="0056566F"/>
    <w:rsid w:val="00565C36"/>
    <w:rsid w:val="00565DFA"/>
    <w:rsid w:val="00566055"/>
    <w:rsid w:val="00566170"/>
    <w:rsid w:val="0056691E"/>
    <w:rsid w:val="00566A74"/>
    <w:rsid w:val="00567A41"/>
    <w:rsid w:val="005700E9"/>
    <w:rsid w:val="005702C9"/>
    <w:rsid w:val="00570FFE"/>
    <w:rsid w:val="005730FD"/>
    <w:rsid w:val="00574C87"/>
    <w:rsid w:val="00580084"/>
    <w:rsid w:val="00582080"/>
    <w:rsid w:val="00582718"/>
    <w:rsid w:val="00583C26"/>
    <w:rsid w:val="00584D89"/>
    <w:rsid w:val="00585120"/>
    <w:rsid w:val="00587524"/>
    <w:rsid w:val="00587B45"/>
    <w:rsid w:val="00590410"/>
    <w:rsid w:val="00590442"/>
    <w:rsid w:val="00590D10"/>
    <w:rsid w:val="0059106D"/>
    <w:rsid w:val="00591157"/>
    <w:rsid w:val="005915A3"/>
    <w:rsid w:val="00591C32"/>
    <w:rsid w:val="00592572"/>
    <w:rsid w:val="00592692"/>
    <w:rsid w:val="00593E6E"/>
    <w:rsid w:val="0059414D"/>
    <w:rsid w:val="005942FD"/>
    <w:rsid w:val="00594CE5"/>
    <w:rsid w:val="0059517D"/>
    <w:rsid w:val="00595196"/>
    <w:rsid w:val="00595787"/>
    <w:rsid w:val="00596A39"/>
    <w:rsid w:val="00597823"/>
    <w:rsid w:val="005A0437"/>
    <w:rsid w:val="005A1873"/>
    <w:rsid w:val="005A20B4"/>
    <w:rsid w:val="005A2B5D"/>
    <w:rsid w:val="005A53EF"/>
    <w:rsid w:val="005A67CE"/>
    <w:rsid w:val="005A79EB"/>
    <w:rsid w:val="005B0E3E"/>
    <w:rsid w:val="005B1120"/>
    <w:rsid w:val="005B191E"/>
    <w:rsid w:val="005B1FA1"/>
    <w:rsid w:val="005B2070"/>
    <w:rsid w:val="005B2243"/>
    <w:rsid w:val="005B3AD8"/>
    <w:rsid w:val="005B3E85"/>
    <w:rsid w:val="005B4753"/>
    <w:rsid w:val="005B4CCF"/>
    <w:rsid w:val="005B58BC"/>
    <w:rsid w:val="005B7B0C"/>
    <w:rsid w:val="005B7C53"/>
    <w:rsid w:val="005B7CD3"/>
    <w:rsid w:val="005C02C4"/>
    <w:rsid w:val="005C0507"/>
    <w:rsid w:val="005C06AE"/>
    <w:rsid w:val="005C1C1F"/>
    <w:rsid w:val="005C30EA"/>
    <w:rsid w:val="005C340B"/>
    <w:rsid w:val="005C39D3"/>
    <w:rsid w:val="005C41E7"/>
    <w:rsid w:val="005C49AD"/>
    <w:rsid w:val="005C6DD8"/>
    <w:rsid w:val="005D04D9"/>
    <w:rsid w:val="005D0B13"/>
    <w:rsid w:val="005D0BB1"/>
    <w:rsid w:val="005D2DAA"/>
    <w:rsid w:val="005D2E52"/>
    <w:rsid w:val="005D2F17"/>
    <w:rsid w:val="005D3785"/>
    <w:rsid w:val="005D3D6E"/>
    <w:rsid w:val="005D437C"/>
    <w:rsid w:val="005D4D43"/>
    <w:rsid w:val="005D4EF1"/>
    <w:rsid w:val="005D5628"/>
    <w:rsid w:val="005D58A4"/>
    <w:rsid w:val="005D6593"/>
    <w:rsid w:val="005D6781"/>
    <w:rsid w:val="005D70A7"/>
    <w:rsid w:val="005E047B"/>
    <w:rsid w:val="005E0597"/>
    <w:rsid w:val="005E1360"/>
    <w:rsid w:val="005E1525"/>
    <w:rsid w:val="005E227E"/>
    <w:rsid w:val="005E29FF"/>
    <w:rsid w:val="005E3C4E"/>
    <w:rsid w:val="005E5FC8"/>
    <w:rsid w:val="005E7801"/>
    <w:rsid w:val="005F03C0"/>
    <w:rsid w:val="005F0749"/>
    <w:rsid w:val="005F26F9"/>
    <w:rsid w:val="005F2B68"/>
    <w:rsid w:val="005F4848"/>
    <w:rsid w:val="005F4A44"/>
    <w:rsid w:val="005F4A95"/>
    <w:rsid w:val="005F6073"/>
    <w:rsid w:val="005F7478"/>
    <w:rsid w:val="005F757C"/>
    <w:rsid w:val="0060012A"/>
    <w:rsid w:val="00602B23"/>
    <w:rsid w:val="0060394F"/>
    <w:rsid w:val="0060666F"/>
    <w:rsid w:val="00606D0A"/>
    <w:rsid w:val="00610822"/>
    <w:rsid w:val="006120D0"/>
    <w:rsid w:val="0061548B"/>
    <w:rsid w:val="00615EA3"/>
    <w:rsid w:val="0062168F"/>
    <w:rsid w:val="0062173D"/>
    <w:rsid w:val="00622391"/>
    <w:rsid w:val="00622D7E"/>
    <w:rsid w:val="006230EE"/>
    <w:rsid w:val="00623B4C"/>
    <w:rsid w:val="00624927"/>
    <w:rsid w:val="00624BEF"/>
    <w:rsid w:val="0062667D"/>
    <w:rsid w:val="00627378"/>
    <w:rsid w:val="006275B5"/>
    <w:rsid w:val="0063114F"/>
    <w:rsid w:val="00631BD2"/>
    <w:rsid w:val="00633610"/>
    <w:rsid w:val="00634670"/>
    <w:rsid w:val="006413D7"/>
    <w:rsid w:val="00642768"/>
    <w:rsid w:val="00643B08"/>
    <w:rsid w:val="00643D7E"/>
    <w:rsid w:val="006448BB"/>
    <w:rsid w:val="00644951"/>
    <w:rsid w:val="00645C8E"/>
    <w:rsid w:val="00646B3C"/>
    <w:rsid w:val="00647C2F"/>
    <w:rsid w:val="0065079A"/>
    <w:rsid w:val="00651A81"/>
    <w:rsid w:val="006527C2"/>
    <w:rsid w:val="00652D7F"/>
    <w:rsid w:val="0065344B"/>
    <w:rsid w:val="0065420A"/>
    <w:rsid w:val="006546B7"/>
    <w:rsid w:val="00655186"/>
    <w:rsid w:val="00655780"/>
    <w:rsid w:val="00656834"/>
    <w:rsid w:val="00656E42"/>
    <w:rsid w:val="006579FC"/>
    <w:rsid w:val="00662F7F"/>
    <w:rsid w:val="00663718"/>
    <w:rsid w:val="00665F6C"/>
    <w:rsid w:val="006669CA"/>
    <w:rsid w:val="006671BA"/>
    <w:rsid w:val="00667263"/>
    <w:rsid w:val="00670242"/>
    <w:rsid w:val="0067075F"/>
    <w:rsid w:val="00670A24"/>
    <w:rsid w:val="00670AE2"/>
    <w:rsid w:val="00670D0F"/>
    <w:rsid w:val="00671197"/>
    <w:rsid w:val="00673C95"/>
    <w:rsid w:val="00675697"/>
    <w:rsid w:val="00675D40"/>
    <w:rsid w:val="00676931"/>
    <w:rsid w:val="00676AF5"/>
    <w:rsid w:val="00676B27"/>
    <w:rsid w:val="00676DD7"/>
    <w:rsid w:val="0068121A"/>
    <w:rsid w:val="00681EA0"/>
    <w:rsid w:val="00682D5F"/>
    <w:rsid w:val="00682DA4"/>
    <w:rsid w:val="00683011"/>
    <w:rsid w:val="00683F5E"/>
    <w:rsid w:val="006841A2"/>
    <w:rsid w:val="00684B27"/>
    <w:rsid w:val="00685301"/>
    <w:rsid w:val="006903E1"/>
    <w:rsid w:val="00690AD1"/>
    <w:rsid w:val="00692367"/>
    <w:rsid w:val="006923AF"/>
    <w:rsid w:val="00692593"/>
    <w:rsid w:val="00693AFB"/>
    <w:rsid w:val="00694339"/>
    <w:rsid w:val="00695FD7"/>
    <w:rsid w:val="0069750D"/>
    <w:rsid w:val="006A0D50"/>
    <w:rsid w:val="006A0EFE"/>
    <w:rsid w:val="006A28C3"/>
    <w:rsid w:val="006A2ADD"/>
    <w:rsid w:val="006A3A5C"/>
    <w:rsid w:val="006A40FD"/>
    <w:rsid w:val="006A415D"/>
    <w:rsid w:val="006A43FA"/>
    <w:rsid w:val="006A52E5"/>
    <w:rsid w:val="006A5A6C"/>
    <w:rsid w:val="006A75A1"/>
    <w:rsid w:val="006B059D"/>
    <w:rsid w:val="006B442B"/>
    <w:rsid w:val="006C077A"/>
    <w:rsid w:val="006C0AFF"/>
    <w:rsid w:val="006C12C1"/>
    <w:rsid w:val="006C2265"/>
    <w:rsid w:val="006C28C7"/>
    <w:rsid w:val="006C4649"/>
    <w:rsid w:val="006C6431"/>
    <w:rsid w:val="006C67A9"/>
    <w:rsid w:val="006C776B"/>
    <w:rsid w:val="006D0213"/>
    <w:rsid w:val="006D0248"/>
    <w:rsid w:val="006D0C2C"/>
    <w:rsid w:val="006D21FF"/>
    <w:rsid w:val="006D280F"/>
    <w:rsid w:val="006D302A"/>
    <w:rsid w:val="006D3722"/>
    <w:rsid w:val="006D39B7"/>
    <w:rsid w:val="006D3F99"/>
    <w:rsid w:val="006D4793"/>
    <w:rsid w:val="006D5506"/>
    <w:rsid w:val="006D5C56"/>
    <w:rsid w:val="006D5F2E"/>
    <w:rsid w:val="006D74AD"/>
    <w:rsid w:val="006D7502"/>
    <w:rsid w:val="006D78FC"/>
    <w:rsid w:val="006E23B9"/>
    <w:rsid w:val="006E2499"/>
    <w:rsid w:val="006E2862"/>
    <w:rsid w:val="006E45C5"/>
    <w:rsid w:val="006E4693"/>
    <w:rsid w:val="006E7605"/>
    <w:rsid w:val="006F152F"/>
    <w:rsid w:val="006F345E"/>
    <w:rsid w:val="006F38CB"/>
    <w:rsid w:val="006F4DF5"/>
    <w:rsid w:val="006F4E94"/>
    <w:rsid w:val="006F7BBE"/>
    <w:rsid w:val="00700890"/>
    <w:rsid w:val="00701F4B"/>
    <w:rsid w:val="00702422"/>
    <w:rsid w:val="00703100"/>
    <w:rsid w:val="007036DA"/>
    <w:rsid w:val="00704567"/>
    <w:rsid w:val="00704C20"/>
    <w:rsid w:val="007050DA"/>
    <w:rsid w:val="007050E6"/>
    <w:rsid w:val="00705712"/>
    <w:rsid w:val="00707D25"/>
    <w:rsid w:val="007119E6"/>
    <w:rsid w:val="00713941"/>
    <w:rsid w:val="00713FED"/>
    <w:rsid w:val="00716D23"/>
    <w:rsid w:val="007208EE"/>
    <w:rsid w:val="00720C66"/>
    <w:rsid w:val="007213A3"/>
    <w:rsid w:val="0072411A"/>
    <w:rsid w:val="0072629B"/>
    <w:rsid w:val="00726CF8"/>
    <w:rsid w:val="00726D77"/>
    <w:rsid w:val="007331BD"/>
    <w:rsid w:val="00733882"/>
    <w:rsid w:val="00734C81"/>
    <w:rsid w:val="007351FE"/>
    <w:rsid w:val="0074381D"/>
    <w:rsid w:val="00745249"/>
    <w:rsid w:val="00745997"/>
    <w:rsid w:val="00745DA5"/>
    <w:rsid w:val="00746B83"/>
    <w:rsid w:val="00746E69"/>
    <w:rsid w:val="00747002"/>
    <w:rsid w:val="00747205"/>
    <w:rsid w:val="007511DC"/>
    <w:rsid w:val="00751267"/>
    <w:rsid w:val="00751867"/>
    <w:rsid w:val="0075201F"/>
    <w:rsid w:val="00753285"/>
    <w:rsid w:val="00754189"/>
    <w:rsid w:val="00754937"/>
    <w:rsid w:val="007560B4"/>
    <w:rsid w:val="00756D44"/>
    <w:rsid w:val="00757290"/>
    <w:rsid w:val="00761FAD"/>
    <w:rsid w:val="007621DA"/>
    <w:rsid w:val="00762A86"/>
    <w:rsid w:val="00762F4C"/>
    <w:rsid w:val="007631B0"/>
    <w:rsid w:val="0076420C"/>
    <w:rsid w:val="00767C12"/>
    <w:rsid w:val="00771474"/>
    <w:rsid w:val="007716A2"/>
    <w:rsid w:val="00771996"/>
    <w:rsid w:val="00771DB4"/>
    <w:rsid w:val="00771FA7"/>
    <w:rsid w:val="0077341A"/>
    <w:rsid w:val="00773DF8"/>
    <w:rsid w:val="00773E6E"/>
    <w:rsid w:val="007749FD"/>
    <w:rsid w:val="007753AA"/>
    <w:rsid w:val="00776BE1"/>
    <w:rsid w:val="00776F5A"/>
    <w:rsid w:val="0078009D"/>
    <w:rsid w:val="007806CE"/>
    <w:rsid w:val="00781222"/>
    <w:rsid w:val="0078206D"/>
    <w:rsid w:val="007829ED"/>
    <w:rsid w:val="00783BB4"/>
    <w:rsid w:val="00784D7C"/>
    <w:rsid w:val="00787E86"/>
    <w:rsid w:val="0079119B"/>
    <w:rsid w:val="0079223A"/>
    <w:rsid w:val="0079340E"/>
    <w:rsid w:val="00793460"/>
    <w:rsid w:val="00795504"/>
    <w:rsid w:val="0079588A"/>
    <w:rsid w:val="0079781D"/>
    <w:rsid w:val="00797FE8"/>
    <w:rsid w:val="007A09FA"/>
    <w:rsid w:val="007A2573"/>
    <w:rsid w:val="007A3DF1"/>
    <w:rsid w:val="007A40CD"/>
    <w:rsid w:val="007A532D"/>
    <w:rsid w:val="007A57CB"/>
    <w:rsid w:val="007A610F"/>
    <w:rsid w:val="007A621F"/>
    <w:rsid w:val="007A6456"/>
    <w:rsid w:val="007A7F57"/>
    <w:rsid w:val="007B2A99"/>
    <w:rsid w:val="007B3D07"/>
    <w:rsid w:val="007C08DA"/>
    <w:rsid w:val="007C16A9"/>
    <w:rsid w:val="007C2D3E"/>
    <w:rsid w:val="007C348B"/>
    <w:rsid w:val="007C36B1"/>
    <w:rsid w:val="007C410D"/>
    <w:rsid w:val="007C4B50"/>
    <w:rsid w:val="007C5528"/>
    <w:rsid w:val="007C5DF5"/>
    <w:rsid w:val="007C5EEF"/>
    <w:rsid w:val="007C6021"/>
    <w:rsid w:val="007C6B23"/>
    <w:rsid w:val="007C6F40"/>
    <w:rsid w:val="007D000A"/>
    <w:rsid w:val="007D0D0B"/>
    <w:rsid w:val="007D2197"/>
    <w:rsid w:val="007D27FA"/>
    <w:rsid w:val="007D3347"/>
    <w:rsid w:val="007D3388"/>
    <w:rsid w:val="007D5A2F"/>
    <w:rsid w:val="007D5F38"/>
    <w:rsid w:val="007D5FA7"/>
    <w:rsid w:val="007D6994"/>
    <w:rsid w:val="007D7512"/>
    <w:rsid w:val="007D789F"/>
    <w:rsid w:val="007D79FD"/>
    <w:rsid w:val="007E1593"/>
    <w:rsid w:val="007E30C3"/>
    <w:rsid w:val="007E443C"/>
    <w:rsid w:val="007E5C92"/>
    <w:rsid w:val="007E62B3"/>
    <w:rsid w:val="007F2BDE"/>
    <w:rsid w:val="007F30D8"/>
    <w:rsid w:val="007F33DE"/>
    <w:rsid w:val="007F4DCD"/>
    <w:rsid w:val="007F5386"/>
    <w:rsid w:val="007F6962"/>
    <w:rsid w:val="007F7C6C"/>
    <w:rsid w:val="00801B3B"/>
    <w:rsid w:val="00801F4C"/>
    <w:rsid w:val="0080304F"/>
    <w:rsid w:val="00804251"/>
    <w:rsid w:val="008054FB"/>
    <w:rsid w:val="00807FDA"/>
    <w:rsid w:val="00813CF9"/>
    <w:rsid w:val="0081427B"/>
    <w:rsid w:val="00814C50"/>
    <w:rsid w:val="008152ED"/>
    <w:rsid w:val="00816037"/>
    <w:rsid w:val="00816361"/>
    <w:rsid w:val="00816AE6"/>
    <w:rsid w:val="00817856"/>
    <w:rsid w:val="00817EC6"/>
    <w:rsid w:val="00820E40"/>
    <w:rsid w:val="008223BD"/>
    <w:rsid w:val="00822C58"/>
    <w:rsid w:val="00822E32"/>
    <w:rsid w:val="00822E4A"/>
    <w:rsid w:val="008249A9"/>
    <w:rsid w:val="00826C71"/>
    <w:rsid w:val="00827A5F"/>
    <w:rsid w:val="00831838"/>
    <w:rsid w:val="008335DA"/>
    <w:rsid w:val="0083629B"/>
    <w:rsid w:val="0083722B"/>
    <w:rsid w:val="00837299"/>
    <w:rsid w:val="008407D8"/>
    <w:rsid w:val="00841E7A"/>
    <w:rsid w:val="00843C17"/>
    <w:rsid w:val="008441BB"/>
    <w:rsid w:val="00844C69"/>
    <w:rsid w:val="008451D1"/>
    <w:rsid w:val="0084597F"/>
    <w:rsid w:val="00845B3D"/>
    <w:rsid w:val="0085132B"/>
    <w:rsid w:val="0085177F"/>
    <w:rsid w:val="0085266F"/>
    <w:rsid w:val="00852684"/>
    <w:rsid w:val="00856285"/>
    <w:rsid w:val="00857D00"/>
    <w:rsid w:val="0086019B"/>
    <w:rsid w:val="00860FAB"/>
    <w:rsid w:val="008618C1"/>
    <w:rsid w:val="00861AB8"/>
    <w:rsid w:val="00861DD1"/>
    <w:rsid w:val="00861DE3"/>
    <w:rsid w:val="00862007"/>
    <w:rsid w:val="0086395B"/>
    <w:rsid w:val="00863B65"/>
    <w:rsid w:val="00864097"/>
    <w:rsid w:val="0086510D"/>
    <w:rsid w:val="008660C1"/>
    <w:rsid w:val="00866C78"/>
    <w:rsid w:val="008675F4"/>
    <w:rsid w:val="00870BDD"/>
    <w:rsid w:val="008711C2"/>
    <w:rsid w:val="008712FC"/>
    <w:rsid w:val="00872A2C"/>
    <w:rsid w:val="008731BE"/>
    <w:rsid w:val="008753A4"/>
    <w:rsid w:val="008753CC"/>
    <w:rsid w:val="008755C1"/>
    <w:rsid w:val="00875DBD"/>
    <w:rsid w:val="00877774"/>
    <w:rsid w:val="00880A65"/>
    <w:rsid w:val="0088140D"/>
    <w:rsid w:val="00881975"/>
    <w:rsid w:val="00882B28"/>
    <w:rsid w:val="00882C06"/>
    <w:rsid w:val="0088323E"/>
    <w:rsid w:val="008835AB"/>
    <w:rsid w:val="0088383B"/>
    <w:rsid w:val="00884128"/>
    <w:rsid w:val="008850B3"/>
    <w:rsid w:val="00885265"/>
    <w:rsid w:val="00886763"/>
    <w:rsid w:val="00890D67"/>
    <w:rsid w:val="00891518"/>
    <w:rsid w:val="008921A1"/>
    <w:rsid w:val="00893158"/>
    <w:rsid w:val="00893BE3"/>
    <w:rsid w:val="008946C8"/>
    <w:rsid w:val="008948BD"/>
    <w:rsid w:val="008955AD"/>
    <w:rsid w:val="00895FA1"/>
    <w:rsid w:val="00895FF1"/>
    <w:rsid w:val="00896ACF"/>
    <w:rsid w:val="008972F4"/>
    <w:rsid w:val="008A0F30"/>
    <w:rsid w:val="008A16A8"/>
    <w:rsid w:val="008A16C7"/>
    <w:rsid w:val="008A2A5F"/>
    <w:rsid w:val="008A4000"/>
    <w:rsid w:val="008A4439"/>
    <w:rsid w:val="008A5D77"/>
    <w:rsid w:val="008A7800"/>
    <w:rsid w:val="008A7EB4"/>
    <w:rsid w:val="008B0263"/>
    <w:rsid w:val="008B0B83"/>
    <w:rsid w:val="008B1B68"/>
    <w:rsid w:val="008B2482"/>
    <w:rsid w:val="008B4328"/>
    <w:rsid w:val="008B5709"/>
    <w:rsid w:val="008B61B0"/>
    <w:rsid w:val="008B7F64"/>
    <w:rsid w:val="008C1DA0"/>
    <w:rsid w:val="008C1EC8"/>
    <w:rsid w:val="008C23A3"/>
    <w:rsid w:val="008C23FF"/>
    <w:rsid w:val="008C308F"/>
    <w:rsid w:val="008C5796"/>
    <w:rsid w:val="008C6798"/>
    <w:rsid w:val="008C7B0B"/>
    <w:rsid w:val="008D044E"/>
    <w:rsid w:val="008D0AA6"/>
    <w:rsid w:val="008D0CA7"/>
    <w:rsid w:val="008D1C7E"/>
    <w:rsid w:val="008D1DF5"/>
    <w:rsid w:val="008D28C5"/>
    <w:rsid w:val="008D2AEB"/>
    <w:rsid w:val="008D35E8"/>
    <w:rsid w:val="008D36EC"/>
    <w:rsid w:val="008D3ACB"/>
    <w:rsid w:val="008D57E5"/>
    <w:rsid w:val="008D5AEE"/>
    <w:rsid w:val="008D5B71"/>
    <w:rsid w:val="008D7DEE"/>
    <w:rsid w:val="008D7F09"/>
    <w:rsid w:val="008E0123"/>
    <w:rsid w:val="008E071E"/>
    <w:rsid w:val="008E08D3"/>
    <w:rsid w:val="008E13D4"/>
    <w:rsid w:val="008E2359"/>
    <w:rsid w:val="008E29E2"/>
    <w:rsid w:val="008E3AF6"/>
    <w:rsid w:val="008E7831"/>
    <w:rsid w:val="008F0A71"/>
    <w:rsid w:val="008F322F"/>
    <w:rsid w:val="008F39EC"/>
    <w:rsid w:val="008F47C7"/>
    <w:rsid w:val="008F665A"/>
    <w:rsid w:val="008F68B3"/>
    <w:rsid w:val="008F6CD1"/>
    <w:rsid w:val="009020BB"/>
    <w:rsid w:val="009031F8"/>
    <w:rsid w:val="009039EC"/>
    <w:rsid w:val="00904722"/>
    <w:rsid w:val="00904C32"/>
    <w:rsid w:val="00905772"/>
    <w:rsid w:val="00906A74"/>
    <w:rsid w:val="0090743A"/>
    <w:rsid w:val="00910BED"/>
    <w:rsid w:val="00910E49"/>
    <w:rsid w:val="00911A97"/>
    <w:rsid w:val="00911C92"/>
    <w:rsid w:val="00912FB1"/>
    <w:rsid w:val="0091526A"/>
    <w:rsid w:val="00915E84"/>
    <w:rsid w:val="00917669"/>
    <w:rsid w:val="00921E4D"/>
    <w:rsid w:val="0092322C"/>
    <w:rsid w:val="009232A0"/>
    <w:rsid w:val="00924D75"/>
    <w:rsid w:val="00925A26"/>
    <w:rsid w:val="0092609C"/>
    <w:rsid w:val="00926110"/>
    <w:rsid w:val="00926CE6"/>
    <w:rsid w:val="00927EA2"/>
    <w:rsid w:val="00930FF0"/>
    <w:rsid w:val="00931C3C"/>
    <w:rsid w:val="00932B4B"/>
    <w:rsid w:val="00932E74"/>
    <w:rsid w:val="009332C1"/>
    <w:rsid w:val="00936F3F"/>
    <w:rsid w:val="00940904"/>
    <w:rsid w:val="0094188D"/>
    <w:rsid w:val="00942A8B"/>
    <w:rsid w:val="00943C0E"/>
    <w:rsid w:val="00943ED0"/>
    <w:rsid w:val="00945FE8"/>
    <w:rsid w:val="0094687B"/>
    <w:rsid w:val="009474AC"/>
    <w:rsid w:val="00947745"/>
    <w:rsid w:val="00947829"/>
    <w:rsid w:val="009505BD"/>
    <w:rsid w:val="00950A24"/>
    <w:rsid w:val="009535B4"/>
    <w:rsid w:val="00953B51"/>
    <w:rsid w:val="00954ECC"/>
    <w:rsid w:val="00954F44"/>
    <w:rsid w:val="009553D6"/>
    <w:rsid w:val="009574E8"/>
    <w:rsid w:val="009610D6"/>
    <w:rsid w:val="0096194B"/>
    <w:rsid w:val="009620EF"/>
    <w:rsid w:val="009639E1"/>
    <w:rsid w:val="00963B92"/>
    <w:rsid w:val="00963F05"/>
    <w:rsid w:val="0096420C"/>
    <w:rsid w:val="00964AD7"/>
    <w:rsid w:val="00965880"/>
    <w:rsid w:val="00965901"/>
    <w:rsid w:val="00970C2C"/>
    <w:rsid w:val="00970F2B"/>
    <w:rsid w:val="00970F65"/>
    <w:rsid w:val="009712BC"/>
    <w:rsid w:val="00971B7F"/>
    <w:rsid w:val="00973BAE"/>
    <w:rsid w:val="009756DF"/>
    <w:rsid w:val="00976592"/>
    <w:rsid w:val="00976C98"/>
    <w:rsid w:val="009813CB"/>
    <w:rsid w:val="009837E7"/>
    <w:rsid w:val="0098586A"/>
    <w:rsid w:val="00987CC0"/>
    <w:rsid w:val="00990407"/>
    <w:rsid w:val="00991D80"/>
    <w:rsid w:val="009934A5"/>
    <w:rsid w:val="00994C76"/>
    <w:rsid w:val="00996066"/>
    <w:rsid w:val="009962D4"/>
    <w:rsid w:val="009966CE"/>
    <w:rsid w:val="00996F0E"/>
    <w:rsid w:val="009A04DE"/>
    <w:rsid w:val="009A062D"/>
    <w:rsid w:val="009A07B7"/>
    <w:rsid w:val="009A098F"/>
    <w:rsid w:val="009A0EA2"/>
    <w:rsid w:val="009A1098"/>
    <w:rsid w:val="009A14F6"/>
    <w:rsid w:val="009A2446"/>
    <w:rsid w:val="009A2DF1"/>
    <w:rsid w:val="009A2FF4"/>
    <w:rsid w:val="009A5DCA"/>
    <w:rsid w:val="009A75E2"/>
    <w:rsid w:val="009B0B82"/>
    <w:rsid w:val="009B1805"/>
    <w:rsid w:val="009B3FBB"/>
    <w:rsid w:val="009B428C"/>
    <w:rsid w:val="009B46BB"/>
    <w:rsid w:val="009B6164"/>
    <w:rsid w:val="009B7ADA"/>
    <w:rsid w:val="009C0914"/>
    <w:rsid w:val="009C1CF8"/>
    <w:rsid w:val="009C23FB"/>
    <w:rsid w:val="009C394D"/>
    <w:rsid w:val="009C6BB6"/>
    <w:rsid w:val="009C7B41"/>
    <w:rsid w:val="009D3760"/>
    <w:rsid w:val="009D4C6C"/>
    <w:rsid w:val="009D5735"/>
    <w:rsid w:val="009D621C"/>
    <w:rsid w:val="009D7ACC"/>
    <w:rsid w:val="009E03D2"/>
    <w:rsid w:val="009E0470"/>
    <w:rsid w:val="009E0561"/>
    <w:rsid w:val="009E087D"/>
    <w:rsid w:val="009E2B92"/>
    <w:rsid w:val="009E5297"/>
    <w:rsid w:val="009E635F"/>
    <w:rsid w:val="009E6B08"/>
    <w:rsid w:val="009E710A"/>
    <w:rsid w:val="009F05EB"/>
    <w:rsid w:val="009F0DE6"/>
    <w:rsid w:val="009F336B"/>
    <w:rsid w:val="009F45D5"/>
    <w:rsid w:val="009F4E31"/>
    <w:rsid w:val="009F5E27"/>
    <w:rsid w:val="009F6BE1"/>
    <w:rsid w:val="009F7124"/>
    <w:rsid w:val="00A008E6"/>
    <w:rsid w:val="00A01073"/>
    <w:rsid w:val="00A04629"/>
    <w:rsid w:val="00A04AB4"/>
    <w:rsid w:val="00A06641"/>
    <w:rsid w:val="00A1147F"/>
    <w:rsid w:val="00A121AE"/>
    <w:rsid w:val="00A12E43"/>
    <w:rsid w:val="00A13500"/>
    <w:rsid w:val="00A13CD8"/>
    <w:rsid w:val="00A15C2E"/>
    <w:rsid w:val="00A169C8"/>
    <w:rsid w:val="00A17A82"/>
    <w:rsid w:val="00A17E2F"/>
    <w:rsid w:val="00A200FB"/>
    <w:rsid w:val="00A20FD0"/>
    <w:rsid w:val="00A21C48"/>
    <w:rsid w:val="00A22323"/>
    <w:rsid w:val="00A22C68"/>
    <w:rsid w:val="00A239F6"/>
    <w:rsid w:val="00A249C4"/>
    <w:rsid w:val="00A258FB"/>
    <w:rsid w:val="00A26F68"/>
    <w:rsid w:val="00A274C4"/>
    <w:rsid w:val="00A27A48"/>
    <w:rsid w:val="00A319D5"/>
    <w:rsid w:val="00A32917"/>
    <w:rsid w:val="00A354EF"/>
    <w:rsid w:val="00A356BE"/>
    <w:rsid w:val="00A35710"/>
    <w:rsid w:val="00A35B91"/>
    <w:rsid w:val="00A36567"/>
    <w:rsid w:val="00A40C4F"/>
    <w:rsid w:val="00A40D44"/>
    <w:rsid w:val="00A41264"/>
    <w:rsid w:val="00A41765"/>
    <w:rsid w:val="00A41D05"/>
    <w:rsid w:val="00A42CE8"/>
    <w:rsid w:val="00A43EAC"/>
    <w:rsid w:val="00A4494B"/>
    <w:rsid w:val="00A44ABF"/>
    <w:rsid w:val="00A450E3"/>
    <w:rsid w:val="00A45555"/>
    <w:rsid w:val="00A45DE8"/>
    <w:rsid w:val="00A477EB"/>
    <w:rsid w:val="00A50BF6"/>
    <w:rsid w:val="00A5290A"/>
    <w:rsid w:val="00A53C8E"/>
    <w:rsid w:val="00A540F7"/>
    <w:rsid w:val="00A54C5E"/>
    <w:rsid w:val="00A55873"/>
    <w:rsid w:val="00A5722B"/>
    <w:rsid w:val="00A6075C"/>
    <w:rsid w:val="00A60863"/>
    <w:rsid w:val="00A61150"/>
    <w:rsid w:val="00A625E9"/>
    <w:rsid w:val="00A63189"/>
    <w:rsid w:val="00A64221"/>
    <w:rsid w:val="00A64AF4"/>
    <w:rsid w:val="00A654BC"/>
    <w:rsid w:val="00A66771"/>
    <w:rsid w:val="00A66B9B"/>
    <w:rsid w:val="00A66CD6"/>
    <w:rsid w:val="00A701A8"/>
    <w:rsid w:val="00A70893"/>
    <w:rsid w:val="00A749C0"/>
    <w:rsid w:val="00A7517B"/>
    <w:rsid w:val="00A75695"/>
    <w:rsid w:val="00A76BE0"/>
    <w:rsid w:val="00A76DD7"/>
    <w:rsid w:val="00A77711"/>
    <w:rsid w:val="00A77C18"/>
    <w:rsid w:val="00A81A47"/>
    <w:rsid w:val="00A82E0C"/>
    <w:rsid w:val="00A8430F"/>
    <w:rsid w:val="00A8596A"/>
    <w:rsid w:val="00A85CDE"/>
    <w:rsid w:val="00A86D1C"/>
    <w:rsid w:val="00A87338"/>
    <w:rsid w:val="00A9082F"/>
    <w:rsid w:val="00A90E1A"/>
    <w:rsid w:val="00A952B6"/>
    <w:rsid w:val="00A95F0F"/>
    <w:rsid w:val="00A97B2B"/>
    <w:rsid w:val="00A97BB9"/>
    <w:rsid w:val="00A97E71"/>
    <w:rsid w:val="00AA09B7"/>
    <w:rsid w:val="00AA116B"/>
    <w:rsid w:val="00AA173E"/>
    <w:rsid w:val="00AA228D"/>
    <w:rsid w:val="00AA2648"/>
    <w:rsid w:val="00AA277D"/>
    <w:rsid w:val="00AA3814"/>
    <w:rsid w:val="00AA3937"/>
    <w:rsid w:val="00AA4E60"/>
    <w:rsid w:val="00AA5373"/>
    <w:rsid w:val="00AA6F39"/>
    <w:rsid w:val="00AA7DC4"/>
    <w:rsid w:val="00AB0A30"/>
    <w:rsid w:val="00AB1C57"/>
    <w:rsid w:val="00AB1D57"/>
    <w:rsid w:val="00AB3A95"/>
    <w:rsid w:val="00AB48AF"/>
    <w:rsid w:val="00AB4A74"/>
    <w:rsid w:val="00AB52C2"/>
    <w:rsid w:val="00AB6346"/>
    <w:rsid w:val="00AB64EE"/>
    <w:rsid w:val="00AB6AF4"/>
    <w:rsid w:val="00AC0516"/>
    <w:rsid w:val="00AD003A"/>
    <w:rsid w:val="00AD0349"/>
    <w:rsid w:val="00AD1A27"/>
    <w:rsid w:val="00AD2A13"/>
    <w:rsid w:val="00AD4B59"/>
    <w:rsid w:val="00AD5524"/>
    <w:rsid w:val="00AD5CAB"/>
    <w:rsid w:val="00AD6E3A"/>
    <w:rsid w:val="00AD6F39"/>
    <w:rsid w:val="00AE275B"/>
    <w:rsid w:val="00AE5E1B"/>
    <w:rsid w:val="00AE5F7D"/>
    <w:rsid w:val="00AE6150"/>
    <w:rsid w:val="00AE6229"/>
    <w:rsid w:val="00AE7158"/>
    <w:rsid w:val="00AE7315"/>
    <w:rsid w:val="00AE797F"/>
    <w:rsid w:val="00AE7B96"/>
    <w:rsid w:val="00AF0242"/>
    <w:rsid w:val="00AF1358"/>
    <w:rsid w:val="00AF1612"/>
    <w:rsid w:val="00AF1B06"/>
    <w:rsid w:val="00AF2796"/>
    <w:rsid w:val="00AF387A"/>
    <w:rsid w:val="00AF3EE0"/>
    <w:rsid w:val="00AF4F5F"/>
    <w:rsid w:val="00AF620A"/>
    <w:rsid w:val="00AF7C5D"/>
    <w:rsid w:val="00AF7EEC"/>
    <w:rsid w:val="00B016E5"/>
    <w:rsid w:val="00B018EB"/>
    <w:rsid w:val="00B01AF6"/>
    <w:rsid w:val="00B01B66"/>
    <w:rsid w:val="00B022CA"/>
    <w:rsid w:val="00B02D40"/>
    <w:rsid w:val="00B0412F"/>
    <w:rsid w:val="00B04B6D"/>
    <w:rsid w:val="00B07040"/>
    <w:rsid w:val="00B10266"/>
    <w:rsid w:val="00B12054"/>
    <w:rsid w:val="00B12195"/>
    <w:rsid w:val="00B1354A"/>
    <w:rsid w:val="00B13784"/>
    <w:rsid w:val="00B13D04"/>
    <w:rsid w:val="00B140A6"/>
    <w:rsid w:val="00B141B3"/>
    <w:rsid w:val="00B16231"/>
    <w:rsid w:val="00B1684B"/>
    <w:rsid w:val="00B212E2"/>
    <w:rsid w:val="00B22428"/>
    <w:rsid w:val="00B22892"/>
    <w:rsid w:val="00B231AD"/>
    <w:rsid w:val="00B24487"/>
    <w:rsid w:val="00B2635C"/>
    <w:rsid w:val="00B26B54"/>
    <w:rsid w:val="00B26B97"/>
    <w:rsid w:val="00B26E52"/>
    <w:rsid w:val="00B276CA"/>
    <w:rsid w:val="00B277DD"/>
    <w:rsid w:val="00B27E94"/>
    <w:rsid w:val="00B31421"/>
    <w:rsid w:val="00B3228E"/>
    <w:rsid w:val="00B329F3"/>
    <w:rsid w:val="00B350E3"/>
    <w:rsid w:val="00B352AB"/>
    <w:rsid w:val="00B35DB0"/>
    <w:rsid w:val="00B35FC2"/>
    <w:rsid w:val="00B36875"/>
    <w:rsid w:val="00B36F06"/>
    <w:rsid w:val="00B36FB0"/>
    <w:rsid w:val="00B3752E"/>
    <w:rsid w:val="00B37B5F"/>
    <w:rsid w:val="00B40828"/>
    <w:rsid w:val="00B41D20"/>
    <w:rsid w:val="00B42433"/>
    <w:rsid w:val="00B424B5"/>
    <w:rsid w:val="00B45971"/>
    <w:rsid w:val="00B50139"/>
    <w:rsid w:val="00B51970"/>
    <w:rsid w:val="00B51EEC"/>
    <w:rsid w:val="00B52356"/>
    <w:rsid w:val="00B52B9B"/>
    <w:rsid w:val="00B52FA3"/>
    <w:rsid w:val="00B53427"/>
    <w:rsid w:val="00B53A16"/>
    <w:rsid w:val="00B554BB"/>
    <w:rsid w:val="00B55A84"/>
    <w:rsid w:val="00B56A3A"/>
    <w:rsid w:val="00B56AFF"/>
    <w:rsid w:val="00B60ABD"/>
    <w:rsid w:val="00B615A3"/>
    <w:rsid w:val="00B62546"/>
    <w:rsid w:val="00B631C5"/>
    <w:rsid w:val="00B63B4E"/>
    <w:rsid w:val="00B63FF6"/>
    <w:rsid w:val="00B640D2"/>
    <w:rsid w:val="00B6504D"/>
    <w:rsid w:val="00B65B6F"/>
    <w:rsid w:val="00B66243"/>
    <w:rsid w:val="00B708D6"/>
    <w:rsid w:val="00B70D6E"/>
    <w:rsid w:val="00B73139"/>
    <w:rsid w:val="00B7397E"/>
    <w:rsid w:val="00B74111"/>
    <w:rsid w:val="00B748D1"/>
    <w:rsid w:val="00B74C5E"/>
    <w:rsid w:val="00B767B5"/>
    <w:rsid w:val="00B77A85"/>
    <w:rsid w:val="00B77CB2"/>
    <w:rsid w:val="00B80EAC"/>
    <w:rsid w:val="00B81705"/>
    <w:rsid w:val="00B821B3"/>
    <w:rsid w:val="00B823DB"/>
    <w:rsid w:val="00B82923"/>
    <w:rsid w:val="00B8394C"/>
    <w:rsid w:val="00B840DF"/>
    <w:rsid w:val="00B86F88"/>
    <w:rsid w:val="00B87E42"/>
    <w:rsid w:val="00B90624"/>
    <w:rsid w:val="00B921CB"/>
    <w:rsid w:val="00B922C2"/>
    <w:rsid w:val="00B92875"/>
    <w:rsid w:val="00B92A23"/>
    <w:rsid w:val="00B92FD1"/>
    <w:rsid w:val="00B94FFF"/>
    <w:rsid w:val="00BA008A"/>
    <w:rsid w:val="00BA0540"/>
    <w:rsid w:val="00BA0A99"/>
    <w:rsid w:val="00BA16D2"/>
    <w:rsid w:val="00BA2027"/>
    <w:rsid w:val="00BA2BAE"/>
    <w:rsid w:val="00BA34DB"/>
    <w:rsid w:val="00BA5752"/>
    <w:rsid w:val="00BA5AEF"/>
    <w:rsid w:val="00BA5DC1"/>
    <w:rsid w:val="00BA617C"/>
    <w:rsid w:val="00BA68CE"/>
    <w:rsid w:val="00BB05C4"/>
    <w:rsid w:val="00BB12BB"/>
    <w:rsid w:val="00BB1488"/>
    <w:rsid w:val="00BB1E85"/>
    <w:rsid w:val="00BB3174"/>
    <w:rsid w:val="00BB3BF2"/>
    <w:rsid w:val="00BB5ABC"/>
    <w:rsid w:val="00BB64D3"/>
    <w:rsid w:val="00BB686D"/>
    <w:rsid w:val="00BB7133"/>
    <w:rsid w:val="00BC1716"/>
    <w:rsid w:val="00BC2205"/>
    <w:rsid w:val="00BC2D2E"/>
    <w:rsid w:val="00BC2F23"/>
    <w:rsid w:val="00BC3FE5"/>
    <w:rsid w:val="00BC4E21"/>
    <w:rsid w:val="00BC4E8B"/>
    <w:rsid w:val="00BC661E"/>
    <w:rsid w:val="00BC7864"/>
    <w:rsid w:val="00BD07F3"/>
    <w:rsid w:val="00BD144F"/>
    <w:rsid w:val="00BD1C0D"/>
    <w:rsid w:val="00BD30E1"/>
    <w:rsid w:val="00BD532C"/>
    <w:rsid w:val="00BD74A4"/>
    <w:rsid w:val="00BD7629"/>
    <w:rsid w:val="00BE0E23"/>
    <w:rsid w:val="00BE0E3A"/>
    <w:rsid w:val="00BE16B8"/>
    <w:rsid w:val="00BE29B4"/>
    <w:rsid w:val="00BE3F9D"/>
    <w:rsid w:val="00BE648D"/>
    <w:rsid w:val="00BE7E84"/>
    <w:rsid w:val="00BF423D"/>
    <w:rsid w:val="00BF4A2E"/>
    <w:rsid w:val="00BF4A58"/>
    <w:rsid w:val="00BF7830"/>
    <w:rsid w:val="00BF7A13"/>
    <w:rsid w:val="00BF7F0F"/>
    <w:rsid w:val="00C00760"/>
    <w:rsid w:val="00C00CA8"/>
    <w:rsid w:val="00C00FDB"/>
    <w:rsid w:val="00C011C9"/>
    <w:rsid w:val="00C03754"/>
    <w:rsid w:val="00C03C78"/>
    <w:rsid w:val="00C03CAC"/>
    <w:rsid w:val="00C054F8"/>
    <w:rsid w:val="00C0583C"/>
    <w:rsid w:val="00C058DA"/>
    <w:rsid w:val="00C065E4"/>
    <w:rsid w:val="00C07545"/>
    <w:rsid w:val="00C11702"/>
    <w:rsid w:val="00C11C6D"/>
    <w:rsid w:val="00C1240C"/>
    <w:rsid w:val="00C12CC8"/>
    <w:rsid w:val="00C13AF2"/>
    <w:rsid w:val="00C1413E"/>
    <w:rsid w:val="00C14460"/>
    <w:rsid w:val="00C1478E"/>
    <w:rsid w:val="00C14D8F"/>
    <w:rsid w:val="00C15F9A"/>
    <w:rsid w:val="00C16A06"/>
    <w:rsid w:val="00C16AA1"/>
    <w:rsid w:val="00C20240"/>
    <w:rsid w:val="00C2040B"/>
    <w:rsid w:val="00C20B1D"/>
    <w:rsid w:val="00C20D81"/>
    <w:rsid w:val="00C22FBD"/>
    <w:rsid w:val="00C24820"/>
    <w:rsid w:val="00C2528D"/>
    <w:rsid w:val="00C26B7C"/>
    <w:rsid w:val="00C26B91"/>
    <w:rsid w:val="00C26ECB"/>
    <w:rsid w:val="00C26EEF"/>
    <w:rsid w:val="00C27989"/>
    <w:rsid w:val="00C32708"/>
    <w:rsid w:val="00C32B16"/>
    <w:rsid w:val="00C3352E"/>
    <w:rsid w:val="00C34768"/>
    <w:rsid w:val="00C3602F"/>
    <w:rsid w:val="00C3683C"/>
    <w:rsid w:val="00C4010C"/>
    <w:rsid w:val="00C402A7"/>
    <w:rsid w:val="00C40CC6"/>
    <w:rsid w:val="00C41AB3"/>
    <w:rsid w:val="00C42203"/>
    <w:rsid w:val="00C435D9"/>
    <w:rsid w:val="00C457C8"/>
    <w:rsid w:val="00C46674"/>
    <w:rsid w:val="00C50597"/>
    <w:rsid w:val="00C5066C"/>
    <w:rsid w:val="00C51774"/>
    <w:rsid w:val="00C52654"/>
    <w:rsid w:val="00C54CA2"/>
    <w:rsid w:val="00C54D05"/>
    <w:rsid w:val="00C55DC3"/>
    <w:rsid w:val="00C5659D"/>
    <w:rsid w:val="00C577E6"/>
    <w:rsid w:val="00C578DF"/>
    <w:rsid w:val="00C618B8"/>
    <w:rsid w:val="00C623D7"/>
    <w:rsid w:val="00C635F6"/>
    <w:rsid w:val="00C644BE"/>
    <w:rsid w:val="00C65A45"/>
    <w:rsid w:val="00C66F26"/>
    <w:rsid w:val="00C674EC"/>
    <w:rsid w:val="00C73CB2"/>
    <w:rsid w:val="00C73CB9"/>
    <w:rsid w:val="00C754CD"/>
    <w:rsid w:val="00C75C60"/>
    <w:rsid w:val="00C766A8"/>
    <w:rsid w:val="00C80696"/>
    <w:rsid w:val="00C81AAB"/>
    <w:rsid w:val="00C81D3D"/>
    <w:rsid w:val="00C83C88"/>
    <w:rsid w:val="00C846D5"/>
    <w:rsid w:val="00C8583E"/>
    <w:rsid w:val="00C863C0"/>
    <w:rsid w:val="00C87BA8"/>
    <w:rsid w:val="00C906EF"/>
    <w:rsid w:val="00C90C02"/>
    <w:rsid w:val="00C90D3E"/>
    <w:rsid w:val="00C91C77"/>
    <w:rsid w:val="00C91F1B"/>
    <w:rsid w:val="00C922A0"/>
    <w:rsid w:val="00C94A10"/>
    <w:rsid w:val="00C95730"/>
    <w:rsid w:val="00C9604A"/>
    <w:rsid w:val="00C97789"/>
    <w:rsid w:val="00CA1087"/>
    <w:rsid w:val="00CA32D7"/>
    <w:rsid w:val="00CA37DC"/>
    <w:rsid w:val="00CA6A74"/>
    <w:rsid w:val="00CA75F0"/>
    <w:rsid w:val="00CB29D2"/>
    <w:rsid w:val="00CB3AA5"/>
    <w:rsid w:val="00CB3E47"/>
    <w:rsid w:val="00CB47B1"/>
    <w:rsid w:val="00CB495B"/>
    <w:rsid w:val="00CB769B"/>
    <w:rsid w:val="00CC1F6E"/>
    <w:rsid w:val="00CC325D"/>
    <w:rsid w:val="00CC4DFA"/>
    <w:rsid w:val="00CC7911"/>
    <w:rsid w:val="00CD0BFC"/>
    <w:rsid w:val="00CD0EA3"/>
    <w:rsid w:val="00CD2C59"/>
    <w:rsid w:val="00CD3344"/>
    <w:rsid w:val="00CD33EF"/>
    <w:rsid w:val="00CD56E8"/>
    <w:rsid w:val="00CD5D41"/>
    <w:rsid w:val="00CE19F0"/>
    <w:rsid w:val="00CE4E84"/>
    <w:rsid w:val="00CE6A72"/>
    <w:rsid w:val="00CF163D"/>
    <w:rsid w:val="00CF24C4"/>
    <w:rsid w:val="00CF4ED2"/>
    <w:rsid w:val="00CF75D9"/>
    <w:rsid w:val="00CF770A"/>
    <w:rsid w:val="00CF780C"/>
    <w:rsid w:val="00CF7ECD"/>
    <w:rsid w:val="00D0046F"/>
    <w:rsid w:val="00D027BF"/>
    <w:rsid w:val="00D03013"/>
    <w:rsid w:val="00D03BD1"/>
    <w:rsid w:val="00D06167"/>
    <w:rsid w:val="00D06D05"/>
    <w:rsid w:val="00D071B0"/>
    <w:rsid w:val="00D10628"/>
    <w:rsid w:val="00D106B7"/>
    <w:rsid w:val="00D11273"/>
    <w:rsid w:val="00D122E5"/>
    <w:rsid w:val="00D13A64"/>
    <w:rsid w:val="00D15EFF"/>
    <w:rsid w:val="00D16F2B"/>
    <w:rsid w:val="00D17814"/>
    <w:rsid w:val="00D17CBB"/>
    <w:rsid w:val="00D206F0"/>
    <w:rsid w:val="00D210EC"/>
    <w:rsid w:val="00D22296"/>
    <w:rsid w:val="00D2301F"/>
    <w:rsid w:val="00D23810"/>
    <w:rsid w:val="00D23E74"/>
    <w:rsid w:val="00D24B5C"/>
    <w:rsid w:val="00D300F6"/>
    <w:rsid w:val="00D30A7D"/>
    <w:rsid w:val="00D3304B"/>
    <w:rsid w:val="00D33503"/>
    <w:rsid w:val="00D401A1"/>
    <w:rsid w:val="00D41A14"/>
    <w:rsid w:val="00D43690"/>
    <w:rsid w:val="00D448E9"/>
    <w:rsid w:val="00D463DF"/>
    <w:rsid w:val="00D46698"/>
    <w:rsid w:val="00D47466"/>
    <w:rsid w:val="00D476AD"/>
    <w:rsid w:val="00D47FB6"/>
    <w:rsid w:val="00D503C2"/>
    <w:rsid w:val="00D508A4"/>
    <w:rsid w:val="00D50BD8"/>
    <w:rsid w:val="00D52095"/>
    <w:rsid w:val="00D5252F"/>
    <w:rsid w:val="00D53B44"/>
    <w:rsid w:val="00D54F8D"/>
    <w:rsid w:val="00D572DC"/>
    <w:rsid w:val="00D61315"/>
    <w:rsid w:val="00D639AA"/>
    <w:rsid w:val="00D639CF"/>
    <w:rsid w:val="00D63DC4"/>
    <w:rsid w:val="00D640E6"/>
    <w:rsid w:val="00D64E1C"/>
    <w:rsid w:val="00D65976"/>
    <w:rsid w:val="00D675D9"/>
    <w:rsid w:val="00D72006"/>
    <w:rsid w:val="00D73B40"/>
    <w:rsid w:val="00D73F84"/>
    <w:rsid w:val="00D74E5B"/>
    <w:rsid w:val="00D7542E"/>
    <w:rsid w:val="00D754BF"/>
    <w:rsid w:val="00D76103"/>
    <w:rsid w:val="00D769E4"/>
    <w:rsid w:val="00D77AEB"/>
    <w:rsid w:val="00D835B5"/>
    <w:rsid w:val="00D850BA"/>
    <w:rsid w:val="00D85FA4"/>
    <w:rsid w:val="00D860BC"/>
    <w:rsid w:val="00D8634D"/>
    <w:rsid w:val="00D86B48"/>
    <w:rsid w:val="00D87EAA"/>
    <w:rsid w:val="00D90D40"/>
    <w:rsid w:val="00D915C4"/>
    <w:rsid w:val="00D91843"/>
    <w:rsid w:val="00D91BD6"/>
    <w:rsid w:val="00D91E61"/>
    <w:rsid w:val="00D92AD0"/>
    <w:rsid w:val="00D92E13"/>
    <w:rsid w:val="00D94D5C"/>
    <w:rsid w:val="00D96088"/>
    <w:rsid w:val="00D97BD6"/>
    <w:rsid w:val="00DA0970"/>
    <w:rsid w:val="00DA131B"/>
    <w:rsid w:val="00DA251E"/>
    <w:rsid w:val="00DA28C0"/>
    <w:rsid w:val="00DA2DE3"/>
    <w:rsid w:val="00DA2E20"/>
    <w:rsid w:val="00DA3035"/>
    <w:rsid w:val="00DA481D"/>
    <w:rsid w:val="00DA5EDB"/>
    <w:rsid w:val="00DA6697"/>
    <w:rsid w:val="00DA7320"/>
    <w:rsid w:val="00DB1E13"/>
    <w:rsid w:val="00DB1FAA"/>
    <w:rsid w:val="00DB3589"/>
    <w:rsid w:val="00DB4C51"/>
    <w:rsid w:val="00DB4E7F"/>
    <w:rsid w:val="00DC0581"/>
    <w:rsid w:val="00DC1A6B"/>
    <w:rsid w:val="00DC232F"/>
    <w:rsid w:val="00DC3DB4"/>
    <w:rsid w:val="00DC3E11"/>
    <w:rsid w:val="00DC414F"/>
    <w:rsid w:val="00DC4FCF"/>
    <w:rsid w:val="00DC6A5E"/>
    <w:rsid w:val="00DC6C8F"/>
    <w:rsid w:val="00DC74A2"/>
    <w:rsid w:val="00DC7DB0"/>
    <w:rsid w:val="00DD1F00"/>
    <w:rsid w:val="00DD2177"/>
    <w:rsid w:val="00DD26A9"/>
    <w:rsid w:val="00DD4F57"/>
    <w:rsid w:val="00DD62D9"/>
    <w:rsid w:val="00DD6824"/>
    <w:rsid w:val="00DD7374"/>
    <w:rsid w:val="00DE4818"/>
    <w:rsid w:val="00DE491E"/>
    <w:rsid w:val="00DE5275"/>
    <w:rsid w:val="00DE56E7"/>
    <w:rsid w:val="00DE6213"/>
    <w:rsid w:val="00DE6BC8"/>
    <w:rsid w:val="00DE73B0"/>
    <w:rsid w:val="00DF0616"/>
    <w:rsid w:val="00DF0FD7"/>
    <w:rsid w:val="00DF1118"/>
    <w:rsid w:val="00DF1657"/>
    <w:rsid w:val="00DF16A7"/>
    <w:rsid w:val="00DF225C"/>
    <w:rsid w:val="00DF2AEE"/>
    <w:rsid w:val="00DF4AA2"/>
    <w:rsid w:val="00DF5C6A"/>
    <w:rsid w:val="00DF614D"/>
    <w:rsid w:val="00DF6F42"/>
    <w:rsid w:val="00DF742D"/>
    <w:rsid w:val="00DF7FC8"/>
    <w:rsid w:val="00E008A1"/>
    <w:rsid w:val="00E00F4A"/>
    <w:rsid w:val="00E01235"/>
    <w:rsid w:val="00E0139A"/>
    <w:rsid w:val="00E01AEA"/>
    <w:rsid w:val="00E04440"/>
    <w:rsid w:val="00E100F9"/>
    <w:rsid w:val="00E103AF"/>
    <w:rsid w:val="00E108FF"/>
    <w:rsid w:val="00E1265D"/>
    <w:rsid w:val="00E13C86"/>
    <w:rsid w:val="00E15F67"/>
    <w:rsid w:val="00E16B24"/>
    <w:rsid w:val="00E16CE7"/>
    <w:rsid w:val="00E17081"/>
    <w:rsid w:val="00E20495"/>
    <w:rsid w:val="00E20606"/>
    <w:rsid w:val="00E21EE3"/>
    <w:rsid w:val="00E23691"/>
    <w:rsid w:val="00E23F69"/>
    <w:rsid w:val="00E265A9"/>
    <w:rsid w:val="00E27472"/>
    <w:rsid w:val="00E30E04"/>
    <w:rsid w:val="00E31FE3"/>
    <w:rsid w:val="00E32FE3"/>
    <w:rsid w:val="00E347DE"/>
    <w:rsid w:val="00E358C2"/>
    <w:rsid w:val="00E36DA6"/>
    <w:rsid w:val="00E37DB6"/>
    <w:rsid w:val="00E405B3"/>
    <w:rsid w:val="00E41EEC"/>
    <w:rsid w:val="00E42DDB"/>
    <w:rsid w:val="00E44878"/>
    <w:rsid w:val="00E50695"/>
    <w:rsid w:val="00E51AD1"/>
    <w:rsid w:val="00E52125"/>
    <w:rsid w:val="00E5351C"/>
    <w:rsid w:val="00E54118"/>
    <w:rsid w:val="00E550B3"/>
    <w:rsid w:val="00E55499"/>
    <w:rsid w:val="00E55886"/>
    <w:rsid w:val="00E56C43"/>
    <w:rsid w:val="00E572E5"/>
    <w:rsid w:val="00E5779F"/>
    <w:rsid w:val="00E57852"/>
    <w:rsid w:val="00E57F95"/>
    <w:rsid w:val="00E6086E"/>
    <w:rsid w:val="00E60DD9"/>
    <w:rsid w:val="00E60F45"/>
    <w:rsid w:val="00E61424"/>
    <w:rsid w:val="00E63085"/>
    <w:rsid w:val="00E63352"/>
    <w:rsid w:val="00E64DC3"/>
    <w:rsid w:val="00E65404"/>
    <w:rsid w:val="00E66EC0"/>
    <w:rsid w:val="00E67118"/>
    <w:rsid w:val="00E7168C"/>
    <w:rsid w:val="00E72243"/>
    <w:rsid w:val="00E73127"/>
    <w:rsid w:val="00E73768"/>
    <w:rsid w:val="00E74521"/>
    <w:rsid w:val="00E74C2A"/>
    <w:rsid w:val="00E74E84"/>
    <w:rsid w:val="00E750EF"/>
    <w:rsid w:val="00E772AA"/>
    <w:rsid w:val="00E77ADE"/>
    <w:rsid w:val="00E809F5"/>
    <w:rsid w:val="00E80EC8"/>
    <w:rsid w:val="00E813B2"/>
    <w:rsid w:val="00E81854"/>
    <w:rsid w:val="00E81CCF"/>
    <w:rsid w:val="00E81EB2"/>
    <w:rsid w:val="00E82A06"/>
    <w:rsid w:val="00E82D0E"/>
    <w:rsid w:val="00E86518"/>
    <w:rsid w:val="00E86C55"/>
    <w:rsid w:val="00E91F48"/>
    <w:rsid w:val="00E93CAB"/>
    <w:rsid w:val="00E94135"/>
    <w:rsid w:val="00E9428D"/>
    <w:rsid w:val="00E943FD"/>
    <w:rsid w:val="00E95919"/>
    <w:rsid w:val="00E95C86"/>
    <w:rsid w:val="00E95EA1"/>
    <w:rsid w:val="00E95F43"/>
    <w:rsid w:val="00E95FF3"/>
    <w:rsid w:val="00E979FC"/>
    <w:rsid w:val="00EA0D1E"/>
    <w:rsid w:val="00EA0E05"/>
    <w:rsid w:val="00EA2214"/>
    <w:rsid w:val="00EA2B98"/>
    <w:rsid w:val="00EA2C7C"/>
    <w:rsid w:val="00EA532B"/>
    <w:rsid w:val="00EA653E"/>
    <w:rsid w:val="00EA679F"/>
    <w:rsid w:val="00EA7119"/>
    <w:rsid w:val="00EA7A32"/>
    <w:rsid w:val="00EB0175"/>
    <w:rsid w:val="00EB13AD"/>
    <w:rsid w:val="00EB2519"/>
    <w:rsid w:val="00EB2654"/>
    <w:rsid w:val="00EB2A9F"/>
    <w:rsid w:val="00EB2E18"/>
    <w:rsid w:val="00EB5580"/>
    <w:rsid w:val="00EB5BB3"/>
    <w:rsid w:val="00EB6DF5"/>
    <w:rsid w:val="00EB7873"/>
    <w:rsid w:val="00EB7A5B"/>
    <w:rsid w:val="00EC1006"/>
    <w:rsid w:val="00EC19C1"/>
    <w:rsid w:val="00EC1FAB"/>
    <w:rsid w:val="00EC249C"/>
    <w:rsid w:val="00EC4D31"/>
    <w:rsid w:val="00EC4ED7"/>
    <w:rsid w:val="00EC7043"/>
    <w:rsid w:val="00ED0994"/>
    <w:rsid w:val="00ED2043"/>
    <w:rsid w:val="00ED2231"/>
    <w:rsid w:val="00ED2C1D"/>
    <w:rsid w:val="00ED3C6E"/>
    <w:rsid w:val="00ED4C45"/>
    <w:rsid w:val="00ED61E7"/>
    <w:rsid w:val="00ED71AA"/>
    <w:rsid w:val="00ED7E9E"/>
    <w:rsid w:val="00EE189B"/>
    <w:rsid w:val="00EE1D0C"/>
    <w:rsid w:val="00EE3C6D"/>
    <w:rsid w:val="00EE6FE8"/>
    <w:rsid w:val="00EF09B8"/>
    <w:rsid w:val="00EF1719"/>
    <w:rsid w:val="00EF28C8"/>
    <w:rsid w:val="00EF2E6E"/>
    <w:rsid w:val="00EF4454"/>
    <w:rsid w:val="00EF453D"/>
    <w:rsid w:val="00EF4C33"/>
    <w:rsid w:val="00EF4F10"/>
    <w:rsid w:val="00EF5850"/>
    <w:rsid w:val="00EF58C0"/>
    <w:rsid w:val="00F003DE"/>
    <w:rsid w:val="00F0071A"/>
    <w:rsid w:val="00F00DD8"/>
    <w:rsid w:val="00F02494"/>
    <w:rsid w:val="00F036C2"/>
    <w:rsid w:val="00F03B24"/>
    <w:rsid w:val="00F04270"/>
    <w:rsid w:val="00F04D9F"/>
    <w:rsid w:val="00F05334"/>
    <w:rsid w:val="00F0759C"/>
    <w:rsid w:val="00F10B5C"/>
    <w:rsid w:val="00F1262A"/>
    <w:rsid w:val="00F158DC"/>
    <w:rsid w:val="00F16ED5"/>
    <w:rsid w:val="00F177D9"/>
    <w:rsid w:val="00F17C70"/>
    <w:rsid w:val="00F20232"/>
    <w:rsid w:val="00F20593"/>
    <w:rsid w:val="00F20B71"/>
    <w:rsid w:val="00F219AD"/>
    <w:rsid w:val="00F21BBD"/>
    <w:rsid w:val="00F22FC3"/>
    <w:rsid w:val="00F240FD"/>
    <w:rsid w:val="00F246AF"/>
    <w:rsid w:val="00F26AEF"/>
    <w:rsid w:val="00F26BE1"/>
    <w:rsid w:val="00F2708E"/>
    <w:rsid w:val="00F27218"/>
    <w:rsid w:val="00F272E8"/>
    <w:rsid w:val="00F27F68"/>
    <w:rsid w:val="00F3135F"/>
    <w:rsid w:val="00F31A62"/>
    <w:rsid w:val="00F31CC3"/>
    <w:rsid w:val="00F32A71"/>
    <w:rsid w:val="00F33C53"/>
    <w:rsid w:val="00F342CD"/>
    <w:rsid w:val="00F34F42"/>
    <w:rsid w:val="00F35129"/>
    <w:rsid w:val="00F35242"/>
    <w:rsid w:val="00F36404"/>
    <w:rsid w:val="00F37B3E"/>
    <w:rsid w:val="00F41EA2"/>
    <w:rsid w:val="00F426DD"/>
    <w:rsid w:val="00F42B87"/>
    <w:rsid w:val="00F4361F"/>
    <w:rsid w:val="00F43AFD"/>
    <w:rsid w:val="00F43CB4"/>
    <w:rsid w:val="00F452CB"/>
    <w:rsid w:val="00F45F94"/>
    <w:rsid w:val="00F47CFA"/>
    <w:rsid w:val="00F50536"/>
    <w:rsid w:val="00F505F6"/>
    <w:rsid w:val="00F51060"/>
    <w:rsid w:val="00F53C22"/>
    <w:rsid w:val="00F53FEE"/>
    <w:rsid w:val="00F5402B"/>
    <w:rsid w:val="00F540BE"/>
    <w:rsid w:val="00F558D2"/>
    <w:rsid w:val="00F56DA6"/>
    <w:rsid w:val="00F613FB"/>
    <w:rsid w:val="00F62EB4"/>
    <w:rsid w:val="00F64D2B"/>
    <w:rsid w:val="00F64D9A"/>
    <w:rsid w:val="00F667BF"/>
    <w:rsid w:val="00F66861"/>
    <w:rsid w:val="00F66C82"/>
    <w:rsid w:val="00F7032E"/>
    <w:rsid w:val="00F704D5"/>
    <w:rsid w:val="00F71AA4"/>
    <w:rsid w:val="00F71C4D"/>
    <w:rsid w:val="00F71DE9"/>
    <w:rsid w:val="00F7238B"/>
    <w:rsid w:val="00F73C74"/>
    <w:rsid w:val="00F74498"/>
    <w:rsid w:val="00F75025"/>
    <w:rsid w:val="00F7504F"/>
    <w:rsid w:val="00F7658D"/>
    <w:rsid w:val="00F777CF"/>
    <w:rsid w:val="00F77DD6"/>
    <w:rsid w:val="00F80433"/>
    <w:rsid w:val="00F81FCC"/>
    <w:rsid w:val="00F835D4"/>
    <w:rsid w:val="00F846C0"/>
    <w:rsid w:val="00F849D3"/>
    <w:rsid w:val="00F84CC8"/>
    <w:rsid w:val="00F84F79"/>
    <w:rsid w:val="00F86CAD"/>
    <w:rsid w:val="00F87C52"/>
    <w:rsid w:val="00F87E34"/>
    <w:rsid w:val="00F91E22"/>
    <w:rsid w:val="00F92867"/>
    <w:rsid w:val="00F933AF"/>
    <w:rsid w:val="00F93508"/>
    <w:rsid w:val="00F957AD"/>
    <w:rsid w:val="00F95B33"/>
    <w:rsid w:val="00F9746E"/>
    <w:rsid w:val="00FA090A"/>
    <w:rsid w:val="00FA199C"/>
    <w:rsid w:val="00FA1F13"/>
    <w:rsid w:val="00FA2334"/>
    <w:rsid w:val="00FA4F51"/>
    <w:rsid w:val="00FA53BF"/>
    <w:rsid w:val="00FA6683"/>
    <w:rsid w:val="00FB077E"/>
    <w:rsid w:val="00FB0E23"/>
    <w:rsid w:val="00FB165B"/>
    <w:rsid w:val="00FB41A3"/>
    <w:rsid w:val="00FB428E"/>
    <w:rsid w:val="00FB5C1D"/>
    <w:rsid w:val="00FB6E86"/>
    <w:rsid w:val="00FC11A2"/>
    <w:rsid w:val="00FC1557"/>
    <w:rsid w:val="00FC2493"/>
    <w:rsid w:val="00FC2887"/>
    <w:rsid w:val="00FC39D3"/>
    <w:rsid w:val="00FC4378"/>
    <w:rsid w:val="00FC603E"/>
    <w:rsid w:val="00FC7137"/>
    <w:rsid w:val="00FD0002"/>
    <w:rsid w:val="00FD10C3"/>
    <w:rsid w:val="00FD14D0"/>
    <w:rsid w:val="00FD1AE4"/>
    <w:rsid w:val="00FD2237"/>
    <w:rsid w:val="00FD2815"/>
    <w:rsid w:val="00FD3DC8"/>
    <w:rsid w:val="00FD41D3"/>
    <w:rsid w:val="00FD5A1D"/>
    <w:rsid w:val="00FD645B"/>
    <w:rsid w:val="00FD692D"/>
    <w:rsid w:val="00FD7302"/>
    <w:rsid w:val="00FD7D58"/>
    <w:rsid w:val="00FE0BA1"/>
    <w:rsid w:val="00FE1079"/>
    <w:rsid w:val="00FE29C7"/>
    <w:rsid w:val="00FE60D8"/>
    <w:rsid w:val="00FE75B5"/>
    <w:rsid w:val="00FF016C"/>
    <w:rsid w:val="00FF0946"/>
    <w:rsid w:val="00FF2494"/>
    <w:rsid w:val="00FF2CA3"/>
    <w:rsid w:val="00FF6CA0"/>
    <w:rsid w:val="00FF7E45"/>
    <w:rsid w:val="00FF7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C95"/>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C00CA8"/>
    <w:pPr>
      <w:keepNext/>
      <w:widowControl w:val="0"/>
      <w:numPr>
        <w:numId w:val="1"/>
      </w:numPr>
      <w:suppressAutoHyphens/>
      <w:autoSpaceDE w:val="0"/>
      <w:spacing w:after="0" w:line="240" w:lineRule="auto"/>
      <w:jc w:val="center"/>
      <w:outlineLvl w:val="0"/>
    </w:pPr>
    <w:rPr>
      <w:rFonts w:ascii="Times New Roman" w:eastAsia="Times New Roman" w:hAnsi="Times New Roman"/>
      <w:sz w:val="32"/>
      <w:szCs w:val="20"/>
      <w:lang w:eastAsia="ar-SA"/>
    </w:rPr>
  </w:style>
  <w:style w:type="paragraph" w:styleId="2">
    <w:name w:val="heading 2"/>
    <w:basedOn w:val="a"/>
    <w:next w:val="a"/>
    <w:link w:val="20"/>
    <w:qFormat/>
    <w:rsid w:val="00C00CA8"/>
    <w:pPr>
      <w:keepNext/>
      <w:widowControl w:val="0"/>
      <w:numPr>
        <w:ilvl w:val="1"/>
        <w:numId w:val="1"/>
      </w:numPr>
      <w:suppressAutoHyphens/>
      <w:autoSpaceDE w:val="0"/>
      <w:spacing w:after="0" w:line="240" w:lineRule="auto"/>
      <w:jc w:val="center"/>
      <w:outlineLvl w:val="1"/>
    </w:pPr>
    <w:rPr>
      <w:rFonts w:ascii="Times New Roman" w:eastAsia="Times New Roman" w:hAnsi="Times New Roman"/>
      <w:b/>
      <w:sz w:val="36"/>
      <w:szCs w:val="20"/>
      <w:lang w:eastAsia="ar-SA"/>
    </w:rPr>
  </w:style>
  <w:style w:type="paragraph" w:styleId="3">
    <w:name w:val="heading 3"/>
    <w:basedOn w:val="a"/>
    <w:next w:val="a"/>
    <w:link w:val="30"/>
    <w:qFormat/>
    <w:rsid w:val="00412023"/>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w:basedOn w:val="a"/>
    <w:rsid w:val="000650E3"/>
    <w:pPr>
      <w:spacing w:after="160" w:line="240" w:lineRule="exact"/>
    </w:pPr>
    <w:rPr>
      <w:rFonts w:ascii="Verdana" w:eastAsia="Times New Roman" w:hAnsi="Verdana"/>
      <w:sz w:val="24"/>
      <w:szCs w:val="24"/>
      <w:lang w:val="en-US"/>
    </w:rPr>
  </w:style>
  <w:style w:type="paragraph" w:customStyle="1" w:styleId="22">
    <w:name w:val="Знак Знак2 Знак Знак Знак Знак Знак Знак"/>
    <w:basedOn w:val="a"/>
    <w:rsid w:val="00355D2D"/>
    <w:pPr>
      <w:spacing w:after="160" w:line="240" w:lineRule="exact"/>
    </w:pPr>
    <w:rPr>
      <w:rFonts w:ascii="Verdana" w:eastAsia="Times New Roman" w:hAnsi="Verdana"/>
      <w:sz w:val="24"/>
      <w:szCs w:val="24"/>
      <w:lang w:val="en-US"/>
    </w:rPr>
  </w:style>
  <w:style w:type="paragraph" w:styleId="a3">
    <w:name w:val="header"/>
    <w:basedOn w:val="a"/>
    <w:link w:val="a4"/>
    <w:uiPriority w:val="99"/>
    <w:rsid w:val="008D7F09"/>
    <w:pPr>
      <w:tabs>
        <w:tab w:val="center" w:pos="4677"/>
        <w:tab w:val="right" w:pos="9355"/>
      </w:tabs>
    </w:pPr>
  </w:style>
  <w:style w:type="character" w:styleId="a5">
    <w:name w:val="page number"/>
    <w:basedOn w:val="a0"/>
    <w:rsid w:val="008D7F09"/>
  </w:style>
  <w:style w:type="paragraph" w:styleId="a6">
    <w:name w:val="footer"/>
    <w:basedOn w:val="a"/>
    <w:rsid w:val="008B5709"/>
    <w:pPr>
      <w:tabs>
        <w:tab w:val="center" w:pos="4677"/>
        <w:tab w:val="right" w:pos="9355"/>
      </w:tabs>
    </w:pPr>
  </w:style>
  <w:style w:type="paragraph" w:customStyle="1" w:styleId="ConsPlusCell">
    <w:name w:val="ConsPlusCell"/>
    <w:rsid w:val="008E071E"/>
    <w:pPr>
      <w:widowControl w:val="0"/>
      <w:autoSpaceDE w:val="0"/>
      <w:autoSpaceDN w:val="0"/>
      <w:adjustRightInd w:val="0"/>
    </w:pPr>
    <w:rPr>
      <w:rFonts w:ascii="Calibri" w:hAnsi="Calibri" w:cs="Calibri"/>
      <w:sz w:val="22"/>
      <w:szCs w:val="22"/>
    </w:rPr>
  </w:style>
  <w:style w:type="paragraph" w:customStyle="1" w:styleId="210">
    <w:name w:val="Знак Знак2 Знак Знак Знак Знак Знак Знак1 Знак Знак Знак"/>
    <w:basedOn w:val="a"/>
    <w:rsid w:val="00940904"/>
    <w:pPr>
      <w:spacing w:after="160" w:line="240" w:lineRule="exact"/>
    </w:pPr>
    <w:rPr>
      <w:rFonts w:ascii="Verdana" w:eastAsia="Times New Roman" w:hAnsi="Verdana"/>
      <w:sz w:val="24"/>
      <w:szCs w:val="24"/>
      <w:lang w:val="en-US"/>
    </w:rPr>
  </w:style>
  <w:style w:type="paragraph" w:customStyle="1" w:styleId="a7">
    <w:name w:val="Знак Знак Знак Знак Знак"/>
    <w:basedOn w:val="a"/>
    <w:rsid w:val="00F31A62"/>
    <w:pPr>
      <w:spacing w:after="160" w:line="240" w:lineRule="exact"/>
    </w:pPr>
    <w:rPr>
      <w:rFonts w:ascii="Verdana" w:eastAsia="Times New Roman" w:hAnsi="Verdana"/>
      <w:sz w:val="24"/>
      <w:szCs w:val="24"/>
      <w:lang w:val="en-US"/>
    </w:rPr>
  </w:style>
  <w:style w:type="paragraph" w:customStyle="1" w:styleId="ConsPlusNonformat">
    <w:name w:val="ConsPlusNonformat"/>
    <w:uiPriority w:val="99"/>
    <w:rsid w:val="00AB4A74"/>
    <w:pPr>
      <w:autoSpaceDE w:val="0"/>
      <w:autoSpaceDN w:val="0"/>
      <w:adjustRightInd w:val="0"/>
    </w:pPr>
    <w:rPr>
      <w:rFonts w:ascii="Courier New" w:hAnsi="Courier New" w:cs="Courier New"/>
    </w:rPr>
  </w:style>
  <w:style w:type="paragraph" w:customStyle="1" w:styleId="23">
    <w:name w:val="Знак Знак2 Знак Знак Знак"/>
    <w:basedOn w:val="a"/>
    <w:rsid w:val="002C3FB1"/>
    <w:pPr>
      <w:spacing w:after="160" w:line="240" w:lineRule="exact"/>
    </w:pPr>
    <w:rPr>
      <w:rFonts w:ascii="Verdana" w:eastAsia="Times New Roman" w:hAnsi="Verdana"/>
      <w:sz w:val="24"/>
      <w:szCs w:val="24"/>
      <w:lang w:val="en-US"/>
    </w:rPr>
  </w:style>
  <w:style w:type="paragraph" w:customStyle="1" w:styleId="11">
    <w:name w:val="Абзац списка1"/>
    <w:basedOn w:val="a"/>
    <w:rsid w:val="00FB077E"/>
    <w:pPr>
      <w:spacing w:after="0" w:line="240" w:lineRule="auto"/>
      <w:ind w:left="720"/>
      <w:contextualSpacing/>
    </w:pPr>
    <w:rPr>
      <w:rFonts w:ascii="Times New Roman" w:hAnsi="Times New Roman"/>
      <w:sz w:val="24"/>
      <w:szCs w:val="24"/>
      <w:lang w:eastAsia="ru-RU"/>
    </w:rPr>
  </w:style>
  <w:style w:type="paragraph" w:styleId="a8">
    <w:name w:val="Body Text Indent"/>
    <w:aliases w:val=" Знак"/>
    <w:basedOn w:val="a"/>
    <w:link w:val="a9"/>
    <w:rsid w:val="0025792F"/>
    <w:pPr>
      <w:autoSpaceDE w:val="0"/>
      <w:autoSpaceDN w:val="0"/>
      <w:adjustRightInd w:val="0"/>
      <w:spacing w:after="0" w:line="240" w:lineRule="auto"/>
      <w:ind w:firstLine="540"/>
      <w:jc w:val="both"/>
      <w:outlineLvl w:val="0"/>
    </w:pPr>
    <w:rPr>
      <w:sz w:val="28"/>
      <w:szCs w:val="28"/>
    </w:rPr>
  </w:style>
  <w:style w:type="character" w:customStyle="1" w:styleId="a9">
    <w:name w:val="Основной текст с отступом Знак"/>
    <w:aliases w:val=" Знак Знак"/>
    <w:link w:val="a8"/>
    <w:rsid w:val="0025792F"/>
    <w:rPr>
      <w:rFonts w:ascii="Calibri" w:eastAsia="Calibri" w:hAnsi="Calibri"/>
      <w:sz w:val="28"/>
      <w:szCs w:val="28"/>
      <w:lang w:val="ru-RU" w:eastAsia="en-US" w:bidi="ar-SA"/>
    </w:rPr>
  </w:style>
  <w:style w:type="paragraph" w:styleId="24">
    <w:name w:val="Body Text Indent 2"/>
    <w:basedOn w:val="a"/>
    <w:rsid w:val="009553D6"/>
    <w:pPr>
      <w:spacing w:after="120" w:line="480" w:lineRule="auto"/>
      <w:ind w:left="283"/>
    </w:pPr>
  </w:style>
  <w:style w:type="paragraph" w:customStyle="1" w:styleId="-11">
    <w:name w:val="Цветной список - Акцент 11"/>
    <w:basedOn w:val="a"/>
    <w:qFormat/>
    <w:rsid w:val="00A274C4"/>
    <w:pPr>
      <w:spacing w:after="0"/>
      <w:ind w:left="720"/>
    </w:pPr>
    <w:rPr>
      <w:rFonts w:ascii="Times New Roman" w:eastAsia="Times New Roman" w:hAnsi="Times New Roman"/>
      <w:sz w:val="28"/>
      <w:szCs w:val="28"/>
      <w:lang w:eastAsia="ru-RU"/>
    </w:rPr>
  </w:style>
  <w:style w:type="paragraph" w:styleId="aa">
    <w:name w:val="Plain Text"/>
    <w:basedOn w:val="a"/>
    <w:unhideWhenUsed/>
    <w:rsid w:val="00076522"/>
    <w:pPr>
      <w:spacing w:after="0" w:line="240" w:lineRule="auto"/>
    </w:pPr>
    <w:rPr>
      <w:rFonts w:ascii="Consolas" w:hAnsi="Consolas"/>
      <w:sz w:val="21"/>
      <w:szCs w:val="21"/>
    </w:rPr>
  </w:style>
  <w:style w:type="paragraph" w:customStyle="1" w:styleId="211">
    <w:name w:val="Знак Знак2 Знак Знак Знак1"/>
    <w:basedOn w:val="a"/>
    <w:rsid w:val="00093F73"/>
    <w:pPr>
      <w:spacing w:after="160" w:line="240" w:lineRule="exact"/>
    </w:pPr>
    <w:rPr>
      <w:rFonts w:ascii="Verdana" w:eastAsia="Times New Roman" w:hAnsi="Verdana"/>
      <w:sz w:val="24"/>
      <w:szCs w:val="24"/>
      <w:lang w:val="en-US"/>
    </w:rPr>
  </w:style>
  <w:style w:type="paragraph" w:styleId="ab">
    <w:name w:val="Body Text"/>
    <w:basedOn w:val="a"/>
    <w:rsid w:val="00D03BD1"/>
    <w:pPr>
      <w:spacing w:after="120"/>
    </w:pPr>
  </w:style>
  <w:style w:type="character" w:styleId="ac">
    <w:name w:val="Hyperlink"/>
    <w:semiHidden/>
    <w:rsid w:val="00D03BD1"/>
    <w:rPr>
      <w:color w:val="00466E"/>
      <w:u w:val="single"/>
    </w:rPr>
  </w:style>
  <w:style w:type="paragraph" w:customStyle="1" w:styleId="212">
    <w:name w:val="Знак Знак2 Знак Знак Знак1 Знак Знак Знак"/>
    <w:basedOn w:val="a"/>
    <w:rsid w:val="00F41EA2"/>
    <w:pPr>
      <w:spacing w:after="160" w:line="240" w:lineRule="exact"/>
    </w:pPr>
    <w:rPr>
      <w:rFonts w:ascii="Verdana" w:eastAsia="Times New Roman" w:hAnsi="Verdana"/>
      <w:sz w:val="24"/>
      <w:szCs w:val="24"/>
      <w:lang w:val="en-US"/>
    </w:rPr>
  </w:style>
  <w:style w:type="paragraph" w:customStyle="1" w:styleId="ConsPlusDocList">
    <w:name w:val="ConsPlusDocList"/>
    <w:next w:val="a"/>
    <w:rsid w:val="009F7124"/>
    <w:pPr>
      <w:widowControl w:val="0"/>
      <w:suppressAutoHyphens/>
      <w:autoSpaceDE w:val="0"/>
    </w:pPr>
    <w:rPr>
      <w:rFonts w:ascii="Arial" w:eastAsia="Arial" w:hAnsi="Arial" w:cs="Arial"/>
      <w:lang w:eastAsia="hi-IN" w:bidi="hi-IN"/>
    </w:rPr>
  </w:style>
  <w:style w:type="paragraph" w:customStyle="1" w:styleId="ConsPlusNormal">
    <w:name w:val="ConsPlusNormal"/>
    <w:uiPriority w:val="99"/>
    <w:rsid w:val="009F7124"/>
    <w:pPr>
      <w:autoSpaceDE w:val="0"/>
      <w:autoSpaceDN w:val="0"/>
      <w:adjustRightInd w:val="0"/>
    </w:pPr>
    <w:rPr>
      <w:rFonts w:ascii="Arial" w:eastAsia="Calibri" w:hAnsi="Arial" w:cs="Arial"/>
      <w:lang w:eastAsia="en-US"/>
    </w:rPr>
  </w:style>
  <w:style w:type="character" w:customStyle="1" w:styleId="10">
    <w:name w:val="Заголовок 1 Знак"/>
    <w:link w:val="1"/>
    <w:rsid w:val="00C00CA8"/>
    <w:rPr>
      <w:sz w:val="32"/>
      <w:lang w:eastAsia="ar-SA"/>
    </w:rPr>
  </w:style>
  <w:style w:type="character" w:customStyle="1" w:styleId="20">
    <w:name w:val="Заголовок 2 Знак"/>
    <w:link w:val="2"/>
    <w:rsid w:val="00C00CA8"/>
    <w:rPr>
      <w:b/>
      <w:sz w:val="36"/>
      <w:lang w:eastAsia="ar-SA"/>
    </w:rPr>
  </w:style>
  <w:style w:type="paragraph" w:styleId="ad">
    <w:name w:val="Balloon Text"/>
    <w:basedOn w:val="a"/>
    <w:link w:val="ae"/>
    <w:uiPriority w:val="99"/>
    <w:rsid w:val="00827A5F"/>
    <w:pPr>
      <w:spacing w:after="0" w:line="240" w:lineRule="auto"/>
    </w:pPr>
    <w:rPr>
      <w:rFonts w:ascii="Tahoma" w:hAnsi="Tahoma"/>
      <w:sz w:val="16"/>
      <w:szCs w:val="16"/>
    </w:rPr>
  </w:style>
  <w:style w:type="character" w:customStyle="1" w:styleId="ae">
    <w:name w:val="Текст выноски Знак"/>
    <w:link w:val="ad"/>
    <w:uiPriority w:val="99"/>
    <w:rsid w:val="00827A5F"/>
    <w:rPr>
      <w:rFonts w:ascii="Tahoma" w:eastAsia="Calibri" w:hAnsi="Tahoma" w:cs="Tahoma"/>
      <w:sz w:val="16"/>
      <w:szCs w:val="16"/>
      <w:lang w:eastAsia="en-US"/>
    </w:rPr>
  </w:style>
  <w:style w:type="paragraph" w:styleId="af">
    <w:name w:val="List Paragraph"/>
    <w:basedOn w:val="a"/>
    <w:uiPriority w:val="34"/>
    <w:qFormat/>
    <w:rsid w:val="00381DCC"/>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8"/>
      <w:szCs w:val="20"/>
      <w:lang w:eastAsia="ru-RU"/>
    </w:rPr>
  </w:style>
  <w:style w:type="paragraph" w:customStyle="1" w:styleId="ConsPlusCell0">
    <w:name w:val="ConsPlusCell"/>
    <w:next w:val="a"/>
    <w:uiPriority w:val="99"/>
    <w:rsid w:val="002C36C6"/>
    <w:pPr>
      <w:widowControl w:val="0"/>
      <w:suppressAutoHyphens/>
      <w:autoSpaceDE w:val="0"/>
    </w:pPr>
    <w:rPr>
      <w:rFonts w:ascii="Arial" w:eastAsia="Arial" w:hAnsi="Arial" w:cs="Arial"/>
      <w:lang w:eastAsia="hi-IN" w:bidi="hi-IN"/>
    </w:rPr>
  </w:style>
  <w:style w:type="character" w:customStyle="1" w:styleId="30">
    <w:name w:val="Заголовок 3 Знак"/>
    <w:link w:val="3"/>
    <w:rsid w:val="00412023"/>
    <w:rPr>
      <w:rFonts w:ascii="Cambria" w:eastAsia="Times New Roman" w:hAnsi="Cambria" w:cs="Times New Roman"/>
      <w:b/>
      <w:bCs/>
      <w:sz w:val="26"/>
      <w:szCs w:val="26"/>
      <w:lang w:eastAsia="en-US"/>
    </w:rPr>
  </w:style>
  <w:style w:type="table" w:styleId="af0">
    <w:name w:val="Table Grid"/>
    <w:basedOn w:val="a1"/>
    <w:rsid w:val="007351F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Знак Знак2 Знак Знак Знак1"/>
    <w:basedOn w:val="a"/>
    <w:rsid w:val="000B430B"/>
    <w:pPr>
      <w:spacing w:after="160" w:line="240" w:lineRule="exact"/>
    </w:pPr>
    <w:rPr>
      <w:rFonts w:ascii="Verdana" w:eastAsia="Times New Roman" w:hAnsi="Verdana"/>
      <w:sz w:val="24"/>
      <w:szCs w:val="24"/>
      <w:lang w:val="en-US"/>
    </w:rPr>
  </w:style>
  <w:style w:type="paragraph" w:customStyle="1" w:styleId="af1">
    <w:name w:val="Знак Знак Знак Знак Знак Знак"/>
    <w:basedOn w:val="a"/>
    <w:rsid w:val="000B430B"/>
    <w:pPr>
      <w:spacing w:after="160" w:line="240" w:lineRule="exact"/>
    </w:pPr>
    <w:rPr>
      <w:rFonts w:ascii="Verdana" w:eastAsia="Times New Roman" w:hAnsi="Verdana"/>
      <w:sz w:val="24"/>
      <w:szCs w:val="24"/>
      <w:lang w:val="en-US"/>
    </w:rPr>
  </w:style>
  <w:style w:type="character" w:customStyle="1" w:styleId="a4">
    <w:name w:val="Верхний колонтитул Знак"/>
    <w:link w:val="a3"/>
    <w:uiPriority w:val="99"/>
    <w:rsid w:val="00F704D5"/>
    <w:rPr>
      <w:rFonts w:ascii="Calibri" w:eastAsia="Calibri" w:hAnsi="Calibri"/>
      <w:sz w:val="22"/>
      <w:szCs w:val="22"/>
      <w:lang w:eastAsia="en-US"/>
    </w:rPr>
  </w:style>
  <w:style w:type="paragraph" w:styleId="af2">
    <w:name w:val="Normal (Web)"/>
    <w:basedOn w:val="a"/>
    <w:rsid w:val="004373B1"/>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Document Map"/>
    <w:basedOn w:val="a"/>
    <w:link w:val="af4"/>
    <w:rsid w:val="005D04D9"/>
    <w:pPr>
      <w:spacing w:after="0" w:line="240" w:lineRule="auto"/>
    </w:pPr>
    <w:rPr>
      <w:rFonts w:ascii="Tahoma" w:hAnsi="Tahoma" w:cs="Tahoma"/>
      <w:sz w:val="16"/>
      <w:szCs w:val="16"/>
    </w:rPr>
  </w:style>
  <w:style w:type="character" w:customStyle="1" w:styleId="af4">
    <w:name w:val="Схема документа Знак"/>
    <w:basedOn w:val="a0"/>
    <w:link w:val="af3"/>
    <w:rsid w:val="005D04D9"/>
    <w:rPr>
      <w:rFonts w:ascii="Tahoma" w:eastAsia="Calibri" w:hAnsi="Tahoma" w:cs="Tahoma"/>
      <w:sz w:val="16"/>
      <w:szCs w:val="16"/>
      <w:lang w:eastAsia="en-US"/>
    </w:rPr>
  </w:style>
  <w:style w:type="paragraph" w:styleId="af5">
    <w:name w:val="No Spacing"/>
    <w:uiPriority w:val="1"/>
    <w:qFormat/>
    <w:rsid w:val="00667263"/>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739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consultantplus://offline/ref=0E8EC3553AC4CFD5571479F9113DA4206F4CC7CD633ECE6E8912B591D0R4UB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51DCD2E6C7B7D474CB6E1C259BF3DE337C78B53C846C83CDA03488A7292496116E9E6D762D0258EBf5W3F" TargetMode="External"/><Relationship Id="rId2" Type="http://schemas.openxmlformats.org/officeDocument/2006/relationships/numbering" Target="numbering.xml"/><Relationship Id="rId16" Type="http://schemas.openxmlformats.org/officeDocument/2006/relationships/hyperlink" Target="consultantplus://offline/ref=151A541E685E27C21611E32785C56A3ECAD7846A713F847782500D5970A6B9C9BADA34F76A8923FDJ8d6M" TargetMode="External"/><Relationship Id="rId20" Type="http://schemas.openxmlformats.org/officeDocument/2006/relationships/hyperlink" Target="consultantplus://offline/ref=5B178108DE72CD6EFD2C48CCD2337178ED32624556F831BBCB636B382CD1611F94537A97D3E74719f9Y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5B178108DE72CD6EFD2C48CCD2337178ED32624556F831BBCB636B382CD1611F94537A97D3E74719f9Y5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CF743EFEFC20966E2C77EAC83D226A594C5A7DE44F663DA9F2DDECA061P4i2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2555-E55A-483F-A859-3BD20F76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53</Pages>
  <Words>14439</Words>
  <Characters>82303</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96549</CharactersWithSpaces>
  <SharedDoc>false</SharedDoc>
  <HLinks>
    <vt:vector size="18" baseType="variant">
      <vt:variant>
        <vt:i4>6094941</vt:i4>
      </vt:variant>
      <vt:variant>
        <vt:i4>6</vt:i4>
      </vt:variant>
      <vt:variant>
        <vt:i4>0</vt:i4>
      </vt:variant>
      <vt:variant>
        <vt:i4>5</vt:i4>
      </vt:variant>
      <vt:variant>
        <vt:lpwstr>consultantplus://offline/ref=CF743EFEFC20966E2C77EAC83D226A594C5A7DE44F663DA9F2DDECA061P4i2H</vt:lpwstr>
      </vt:variant>
      <vt:variant>
        <vt:lpwstr/>
      </vt:variant>
      <vt:variant>
        <vt:i4>5046362</vt:i4>
      </vt:variant>
      <vt:variant>
        <vt:i4>3</vt:i4>
      </vt:variant>
      <vt:variant>
        <vt:i4>0</vt:i4>
      </vt:variant>
      <vt:variant>
        <vt:i4>5</vt:i4>
      </vt:variant>
      <vt:variant>
        <vt:lpwstr>consultantplus://offline/ref=0E8EC3553AC4CFD5571479F9113DA4206F4CC7CD633ECE6E8912B591D0R4UBG</vt:lpwstr>
      </vt:variant>
      <vt:variant>
        <vt:lpwstr/>
      </vt:variant>
      <vt:variant>
        <vt:i4>3407925</vt:i4>
      </vt:variant>
      <vt:variant>
        <vt:i4>0</vt:i4>
      </vt:variant>
      <vt:variant>
        <vt:i4>0</vt:i4>
      </vt:variant>
      <vt:variant>
        <vt:i4>5</vt:i4>
      </vt:variant>
      <vt:variant>
        <vt:lpwstr>consultantplus://offline/ref=51DCD2E6C7B7D474CB6E1C259BF3DE337C78B53C846C83CDA03488A7292496116E9E6D762D0258EBf5W3F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User</dc:creator>
  <cp:keywords/>
  <cp:lastModifiedBy>1</cp:lastModifiedBy>
  <cp:revision>59</cp:revision>
  <cp:lastPrinted>2014-10-08T09:26:00Z</cp:lastPrinted>
  <dcterms:created xsi:type="dcterms:W3CDTF">2016-04-15T06:52:00Z</dcterms:created>
  <dcterms:modified xsi:type="dcterms:W3CDTF">2016-09-12T13:40:00Z</dcterms:modified>
</cp:coreProperties>
</file>