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67" w:rsidRDefault="00A36967" w:rsidP="00A36967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-391795</wp:posOffset>
            </wp:positionV>
            <wp:extent cx="581025" cy="7239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967" w:rsidRDefault="00A36967" w:rsidP="00A36967">
      <w:pPr>
        <w:rPr>
          <w:color w:val="000000"/>
        </w:rPr>
      </w:pPr>
      <w:r>
        <w:rPr>
          <w:color w:val="000000"/>
        </w:rPr>
        <w:br w:type="textWrapping" w:clear="all"/>
      </w:r>
    </w:p>
    <w:p w:rsidR="00A36967" w:rsidRDefault="00A36967" w:rsidP="00A36967">
      <w:pPr>
        <w:jc w:val="center"/>
        <w:rPr>
          <w:color w:val="000000"/>
          <w:sz w:val="26"/>
        </w:rPr>
      </w:pPr>
    </w:p>
    <w:p w:rsidR="00A36967" w:rsidRDefault="00A36967" w:rsidP="00A36967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ГЛАВА  ГОРОДА  ЛЫТКАРИНО</w:t>
      </w:r>
    </w:p>
    <w:p w:rsidR="00A36967" w:rsidRDefault="00A36967" w:rsidP="00A36967">
      <w:pPr>
        <w:jc w:val="center"/>
        <w:rPr>
          <w:color w:val="000000"/>
        </w:rPr>
      </w:pPr>
    </w:p>
    <w:p w:rsidR="00A36967" w:rsidRDefault="00A36967" w:rsidP="00A36967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МОСКОВСКОЙ ОБЛАСТИ</w:t>
      </w:r>
    </w:p>
    <w:p w:rsidR="00A36967" w:rsidRDefault="00A36967" w:rsidP="00A36967">
      <w:pPr>
        <w:jc w:val="center"/>
        <w:rPr>
          <w:b/>
          <w:color w:val="000000"/>
        </w:rPr>
      </w:pPr>
    </w:p>
    <w:p w:rsidR="00A36967" w:rsidRDefault="00A36967" w:rsidP="00A36967">
      <w:pPr>
        <w:jc w:val="center"/>
        <w:rPr>
          <w:color w:val="000000"/>
          <w:sz w:val="22"/>
          <w:u w:val="single"/>
        </w:rPr>
      </w:pPr>
      <w:r>
        <w:rPr>
          <w:b/>
          <w:color w:val="000000"/>
          <w:sz w:val="36"/>
        </w:rPr>
        <w:t>ПОСТАНОВЛЕНИЕ</w:t>
      </w:r>
    </w:p>
    <w:p w:rsidR="00A36967" w:rsidRDefault="00A36967" w:rsidP="00A36967">
      <w:pPr>
        <w:jc w:val="center"/>
        <w:rPr>
          <w:color w:val="000000"/>
          <w:sz w:val="22"/>
          <w:u w:val="single"/>
        </w:rPr>
      </w:pPr>
    </w:p>
    <w:p w:rsidR="00A36967" w:rsidRDefault="00A36967" w:rsidP="00A369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____________№___________</w:t>
      </w:r>
    </w:p>
    <w:p w:rsidR="00A36967" w:rsidRDefault="00A36967" w:rsidP="00A36967">
      <w:pPr>
        <w:jc w:val="center"/>
        <w:rPr>
          <w:color w:val="000000"/>
        </w:rPr>
      </w:pPr>
    </w:p>
    <w:p w:rsidR="00A36967" w:rsidRDefault="00A36967" w:rsidP="00A36967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г</w:t>
      </w:r>
      <w:proofErr w:type="gramStart"/>
      <w:r>
        <w:rPr>
          <w:color w:val="000000"/>
          <w:sz w:val="22"/>
        </w:rPr>
        <w:t>.Л</w:t>
      </w:r>
      <w:proofErr w:type="gramEnd"/>
      <w:r>
        <w:rPr>
          <w:color w:val="000000"/>
          <w:sz w:val="22"/>
        </w:rPr>
        <w:t>ыткарино</w:t>
      </w:r>
    </w:p>
    <w:p w:rsidR="00A36967" w:rsidRDefault="00A36967" w:rsidP="00A36967">
      <w:pPr>
        <w:jc w:val="center"/>
        <w:rPr>
          <w:color w:val="000000"/>
          <w:szCs w:val="28"/>
        </w:rPr>
      </w:pPr>
    </w:p>
    <w:p w:rsidR="00A36967" w:rsidRDefault="00A36967" w:rsidP="00A36967">
      <w:pPr>
        <w:jc w:val="center"/>
        <w:outlineLvl w:val="0"/>
        <w:rPr>
          <w:color w:val="000000"/>
          <w:sz w:val="28"/>
          <w:szCs w:val="28"/>
        </w:rPr>
      </w:pPr>
    </w:p>
    <w:p w:rsidR="00714E12" w:rsidRDefault="00714E12" w:rsidP="00A36967">
      <w:pPr>
        <w:jc w:val="center"/>
        <w:outlineLvl w:val="0"/>
        <w:rPr>
          <w:color w:val="000000"/>
          <w:sz w:val="28"/>
          <w:szCs w:val="28"/>
        </w:rPr>
      </w:pPr>
    </w:p>
    <w:p w:rsidR="00A36967" w:rsidRDefault="00A36967" w:rsidP="00A36967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Положение об оплате труда </w:t>
      </w:r>
      <w:r>
        <w:rPr>
          <w:bCs/>
          <w:color w:val="000000"/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 xml:space="preserve">муниципальных образовательных учреждений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Лыткарино </w:t>
      </w:r>
    </w:p>
    <w:p w:rsidR="00A36967" w:rsidRDefault="00A36967" w:rsidP="00A36967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Московской области, </w:t>
      </w:r>
      <w:proofErr w:type="gramStart"/>
      <w:r>
        <w:rPr>
          <w:color w:val="000000"/>
          <w:sz w:val="28"/>
          <w:szCs w:val="28"/>
        </w:rPr>
        <w:t>осуществляющих</w:t>
      </w:r>
      <w:proofErr w:type="gramEnd"/>
      <w:r>
        <w:rPr>
          <w:color w:val="000000"/>
          <w:sz w:val="28"/>
          <w:szCs w:val="28"/>
        </w:rPr>
        <w:t xml:space="preserve"> деятельность в области </w:t>
      </w:r>
    </w:p>
    <w:p w:rsidR="00A36967" w:rsidRDefault="00A36967" w:rsidP="00A36967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физической культуры и спорта </w:t>
      </w:r>
    </w:p>
    <w:p w:rsidR="00A36967" w:rsidRDefault="00A36967" w:rsidP="00A36967">
      <w:pPr>
        <w:ind w:firstLine="540"/>
        <w:jc w:val="both"/>
        <w:outlineLvl w:val="0"/>
        <w:rPr>
          <w:color w:val="000000"/>
          <w:sz w:val="28"/>
          <w:szCs w:val="28"/>
        </w:rPr>
      </w:pPr>
    </w:p>
    <w:p w:rsidR="00530E94" w:rsidRDefault="00530E94" w:rsidP="00A36967">
      <w:pPr>
        <w:ind w:firstLine="540"/>
        <w:jc w:val="both"/>
        <w:outlineLvl w:val="0"/>
        <w:rPr>
          <w:color w:val="000000"/>
          <w:sz w:val="28"/>
          <w:szCs w:val="28"/>
        </w:rPr>
      </w:pPr>
    </w:p>
    <w:p w:rsidR="00A36967" w:rsidRDefault="00A36967" w:rsidP="00A36967">
      <w:pPr>
        <w:spacing w:line="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На основании ст. 145 Трудового кодекса Российской Федерации,  Закона Московской области от 03.12.2015 № 213/2015-ОЗ «О бюджете Московской области на 2016 год и на плановый период 2017-2018 годов», </w:t>
      </w:r>
      <w:r>
        <w:rPr>
          <w:sz w:val="28"/>
          <w:szCs w:val="28"/>
        </w:rPr>
        <w:t xml:space="preserve"> в соответствии с государственной программой Московской области «Образование Подмосковья» на 2014-2025 годы, утвержденной постановлением Правительства Московской области от 23.08.2013 № 657/36 «Об утверждении государственной программы Московской области «Образование Подмосковья» на 2014-2025 годы</w:t>
      </w:r>
      <w:proofErr w:type="gram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 постановлением Правительства Московской области от 30.08.2016 № 625/31 «О внесении изменений в некоторые постановления Правительства Московской области в сфере оплаты труда»,  постановляю:</w:t>
      </w:r>
    </w:p>
    <w:p w:rsidR="00A36967" w:rsidRDefault="00A36967" w:rsidP="00A36967">
      <w:pPr>
        <w:spacing w:line="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</w:t>
      </w:r>
      <w:r>
        <w:rPr>
          <w:bCs/>
          <w:color w:val="000000"/>
          <w:sz w:val="28"/>
          <w:szCs w:val="28"/>
        </w:rPr>
        <w:t xml:space="preserve">Внести в </w:t>
      </w:r>
      <w:hyperlink r:id="rId5" w:history="1">
        <w:r>
          <w:rPr>
            <w:rStyle w:val="a3"/>
            <w:bCs/>
            <w:color w:val="000000"/>
            <w:sz w:val="28"/>
            <w:szCs w:val="28"/>
            <w:u w:val="none"/>
          </w:rPr>
          <w:t>Положение</w:t>
        </w:r>
      </w:hyperlink>
      <w:r>
        <w:rPr>
          <w:bCs/>
          <w:color w:val="000000"/>
          <w:sz w:val="28"/>
          <w:szCs w:val="28"/>
        </w:rPr>
        <w:t xml:space="preserve"> об оплате труда работников </w:t>
      </w:r>
      <w:r>
        <w:rPr>
          <w:color w:val="000000"/>
          <w:sz w:val="28"/>
          <w:szCs w:val="28"/>
        </w:rPr>
        <w:t xml:space="preserve">муниципальных образовательных учреждений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Лыткарино Московской области, осуществляющих деятельность в области физической культуры и спорта, утвержденное </w:t>
      </w:r>
      <w:r w:rsidR="009454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постановлением </w:t>
      </w:r>
      <w:r w:rsidR="009454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Главы</w:t>
      </w:r>
      <w:r w:rsidR="009454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города </w:t>
      </w:r>
      <w:r w:rsidR="009454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Лыткарино от 02.08.2011 № 381-п, следующие изменения:</w:t>
      </w:r>
    </w:p>
    <w:p w:rsidR="00A36967" w:rsidRDefault="00A36967" w:rsidP="00A36967">
      <w:pPr>
        <w:spacing w:line="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дополнить пунктом </w:t>
      </w:r>
      <w:r w:rsidR="0094545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.1 следующего содержания:</w:t>
      </w:r>
    </w:p>
    <w:p w:rsidR="00A36967" w:rsidRDefault="00A36967" w:rsidP="00945452">
      <w:pPr>
        <w:spacing w:line="24" w:lineRule="atLeas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</w:t>
      </w:r>
      <w:r w:rsidR="0094545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.1. </w:t>
      </w:r>
      <w:r w:rsidR="00945452">
        <w:rPr>
          <w:color w:val="000000"/>
          <w:sz w:val="28"/>
          <w:szCs w:val="28"/>
        </w:rPr>
        <w:t xml:space="preserve">Педагогическим работникам учреждений за использование в работе современных методов и технологий, направленных на спортивное совершенствование и спортивную подготовку обучающихся и воспитанников, устанавливается </w:t>
      </w:r>
      <w:r>
        <w:rPr>
          <w:color w:val="000000"/>
          <w:sz w:val="28"/>
          <w:szCs w:val="28"/>
        </w:rPr>
        <w:t>надбавка</w:t>
      </w:r>
      <w:r w:rsidR="00945452">
        <w:rPr>
          <w:color w:val="000000"/>
          <w:sz w:val="28"/>
          <w:szCs w:val="28"/>
        </w:rPr>
        <w:t xml:space="preserve"> в размере 20 процентов ставки заработной платы (должностного оклада)</w:t>
      </w:r>
      <w:proofErr w:type="gramStart"/>
      <w:r w:rsidR="00945452">
        <w:rPr>
          <w:color w:val="000000"/>
          <w:sz w:val="28"/>
          <w:szCs w:val="28"/>
        </w:rPr>
        <w:t>.»</w:t>
      </w:r>
      <w:proofErr w:type="gramEnd"/>
      <w:r w:rsidR="00945452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</w:t>
      </w:r>
    </w:p>
    <w:p w:rsidR="00A36967" w:rsidRDefault="00A36967" w:rsidP="00A36967">
      <w:pPr>
        <w:spacing w:line="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 </w:t>
      </w:r>
      <w:r w:rsidR="00945452">
        <w:rPr>
          <w:color w:val="000000"/>
          <w:sz w:val="28"/>
          <w:szCs w:val="28"/>
        </w:rPr>
        <w:t>Приложение № 5 к Положению изложить</w:t>
      </w:r>
      <w:r w:rsidR="00530E94">
        <w:rPr>
          <w:color w:val="000000"/>
          <w:sz w:val="28"/>
          <w:szCs w:val="28"/>
        </w:rPr>
        <w:t xml:space="preserve"> в новой редакции (прилагается). </w:t>
      </w:r>
    </w:p>
    <w:p w:rsidR="00A36967" w:rsidRDefault="00A36967" w:rsidP="000E6413">
      <w:pPr>
        <w:spacing w:line="24" w:lineRule="atLeas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2.  Настоящее постановление вступает в силу на следующий день после его официального опубликования и применяется для исчисления заработной платы </w:t>
      </w:r>
      <w:r w:rsidR="00530E9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работников</w:t>
      </w:r>
      <w:r w:rsidR="00530E9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530E9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муниципальных </w:t>
      </w:r>
      <w:r w:rsidR="00530E9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образовательных </w:t>
      </w:r>
      <w:r w:rsidR="00530E9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учреждений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="00530E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Лыткарино</w:t>
      </w:r>
      <w:r w:rsidR="00530E94">
        <w:rPr>
          <w:color w:val="000000"/>
          <w:sz w:val="28"/>
          <w:szCs w:val="28"/>
        </w:rPr>
        <w:t xml:space="preserve"> Московской области, осуществляющих деятельность в области физической культуры и спорта</w:t>
      </w:r>
      <w:r>
        <w:rPr>
          <w:color w:val="000000"/>
          <w:sz w:val="28"/>
          <w:szCs w:val="28"/>
        </w:rPr>
        <w:t xml:space="preserve">, начиная с 1 сентября 2016 года. </w:t>
      </w:r>
    </w:p>
    <w:p w:rsidR="00A36967" w:rsidRDefault="00A36967" w:rsidP="00A36967">
      <w:pPr>
        <w:spacing w:line="24" w:lineRule="atLeast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До предоставления субсидии бюджету города Лыткарино на повышение заработной платы работников муниципальных учреждений дополнительного образования в сферах образования, культуры, физической культуры и спорта из бюджета Московской области и до внесения соответствующих изменений в бюджет города Лыткарино финансирование деятельности образовательных учреждений дополнительного образования города Лыткарино осуществлять в пределах денежных средств, предусмотренных на указанные цели в бюджете города Лыткарино на 2016 год</w:t>
      </w:r>
      <w:proofErr w:type="gramEnd"/>
      <w:r>
        <w:rPr>
          <w:color w:val="000000"/>
          <w:sz w:val="28"/>
          <w:szCs w:val="28"/>
        </w:rPr>
        <w:t>.</w:t>
      </w:r>
    </w:p>
    <w:p w:rsidR="00A36967" w:rsidRDefault="00A36967" w:rsidP="00A36967">
      <w:pPr>
        <w:spacing w:line="24" w:lineRule="atLeast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530E94">
        <w:rPr>
          <w:color w:val="000000"/>
          <w:sz w:val="28"/>
          <w:szCs w:val="28"/>
        </w:rPr>
        <w:t xml:space="preserve">МКУ «Комитет по делам культуры, молодежи, спорта и туризма города Лыткарино» (О.В.Кленовой) обеспечить </w:t>
      </w:r>
      <w:r>
        <w:rPr>
          <w:color w:val="000000"/>
          <w:sz w:val="28"/>
          <w:szCs w:val="28"/>
        </w:rPr>
        <w:t>опубликование настоящего постановления в установленном порядке и размещение на официальном сайте города Лыткарино в сети Интернет.</w:t>
      </w:r>
    </w:p>
    <w:p w:rsidR="00A36967" w:rsidRDefault="00A36967" w:rsidP="00A36967">
      <w:pPr>
        <w:spacing w:line="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Лыткарино Л.С. Иванову.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36967" w:rsidRDefault="00A36967" w:rsidP="00A36967">
      <w:pPr>
        <w:spacing w:line="24" w:lineRule="atLeast"/>
        <w:jc w:val="both"/>
        <w:rPr>
          <w:color w:val="000000"/>
          <w:sz w:val="28"/>
          <w:szCs w:val="28"/>
        </w:rPr>
      </w:pPr>
    </w:p>
    <w:p w:rsidR="00A36967" w:rsidRDefault="00A36967" w:rsidP="00A36967">
      <w:pPr>
        <w:spacing w:line="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Е.В. Серёгин</w:t>
      </w:r>
      <w:r>
        <w:rPr>
          <w:color w:val="000000"/>
          <w:sz w:val="28"/>
          <w:szCs w:val="28"/>
        </w:rPr>
        <w:tab/>
      </w:r>
    </w:p>
    <w:p w:rsidR="00A36967" w:rsidRDefault="00A36967" w:rsidP="00A36967">
      <w:pPr>
        <w:spacing w:line="24" w:lineRule="atLeast"/>
        <w:jc w:val="both"/>
        <w:rPr>
          <w:color w:val="000000"/>
          <w:sz w:val="28"/>
          <w:szCs w:val="28"/>
        </w:rPr>
      </w:pPr>
    </w:p>
    <w:p w:rsidR="00A36967" w:rsidRDefault="00A36967" w:rsidP="00A36967">
      <w:pPr>
        <w:spacing w:line="24" w:lineRule="atLeast"/>
        <w:jc w:val="both"/>
        <w:rPr>
          <w:color w:val="000000"/>
          <w:sz w:val="28"/>
          <w:szCs w:val="28"/>
        </w:rPr>
      </w:pPr>
    </w:p>
    <w:p w:rsidR="00A36967" w:rsidRDefault="00A36967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A36967" w:rsidRDefault="00A36967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714E12" w:rsidRDefault="00714E12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714E12" w:rsidRDefault="00714E12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714E12" w:rsidRDefault="00714E12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530E94" w:rsidRDefault="00530E94" w:rsidP="00530E94">
      <w:pPr>
        <w:spacing w:line="24" w:lineRule="atLeast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Приложение к</w:t>
      </w:r>
    </w:p>
    <w:p w:rsidR="00530E94" w:rsidRDefault="00530E94" w:rsidP="00530E94">
      <w:pPr>
        <w:spacing w:line="24" w:lineRule="atLeast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постановлению </w:t>
      </w:r>
    </w:p>
    <w:p w:rsidR="00530E94" w:rsidRDefault="00530E94" w:rsidP="00530E94">
      <w:pPr>
        <w:spacing w:line="24" w:lineRule="atLeast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Главы города Лыткарино </w:t>
      </w:r>
    </w:p>
    <w:p w:rsidR="00530E94" w:rsidRDefault="00530E94" w:rsidP="00530E94">
      <w:pPr>
        <w:spacing w:line="24" w:lineRule="atLeast"/>
        <w:ind w:left="595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от_____________№</w:t>
      </w:r>
      <w:proofErr w:type="spellEnd"/>
      <w:r>
        <w:rPr>
          <w:color w:val="000000"/>
          <w:sz w:val="28"/>
          <w:szCs w:val="28"/>
        </w:rPr>
        <w:t>______</w:t>
      </w:r>
    </w:p>
    <w:p w:rsidR="00A36967" w:rsidRDefault="00A36967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A36967" w:rsidRDefault="00A36967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A36967" w:rsidRDefault="00530E94" w:rsidP="00530E94">
      <w:pPr>
        <w:spacing w:line="24" w:lineRule="atLeast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Приложение №4</w:t>
      </w:r>
    </w:p>
    <w:p w:rsidR="00530E94" w:rsidRDefault="007A40B6" w:rsidP="00530E94">
      <w:pPr>
        <w:spacing w:line="24" w:lineRule="atLeast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30E9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к</w:t>
      </w:r>
      <w:r w:rsidR="00530E94">
        <w:rPr>
          <w:color w:val="000000"/>
          <w:sz w:val="28"/>
          <w:szCs w:val="28"/>
        </w:rPr>
        <w:t xml:space="preserve"> Положению</w:t>
      </w:r>
    </w:p>
    <w:p w:rsidR="00A36967" w:rsidRDefault="00A36967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A36967" w:rsidRDefault="00A36967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A36967" w:rsidRDefault="00A36967" w:rsidP="00A36967">
      <w:pPr>
        <w:spacing w:line="24" w:lineRule="atLeast"/>
        <w:ind w:left="7080"/>
        <w:jc w:val="both"/>
        <w:rPr>
          <w:color w:val="000000"/>
          <w:sz w:val="28"/>
          <w:szCs w:val="28"/>
        </w:rPr>
      </w:pPr>
    </w:p>
    <w:p w:rsidR="007A40B6" w:rsidRPr="00842A00" w:rsidRDefault="007A40B6" w:rsidP="007A40B6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842A00">
        <w:rPr>
          <w:rFonts w:eastAsia="Calibri"/>
        </w:rPr>
        <w:t>Должностные оклады</w:t>
      </w:r>
    </w:p>
    <w:p w:rsidR="007A40B6" w:rsidRPr="00842A00" w:rsidRDefault="007A40B6" w:rsidP="007A40B6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842A00">
        <w:rPr>
          <w:rFonts w:eastAsia="Calibri"/>
        </w:rPr>
        <w:t xml:space="preserve">врачебного и среднего медицинского персонала учреждений </w:t>
      </w:r>
    </w:p>
    <w:p w:rsidR="007A40B6" w:rsidRPr="00842A00" w:rsidRDefault="007A40B6" w:rsidP="007A40B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536"/>
        <w:gridCol w:w="1418"/>
        <w:gridCol w:w="992"/>
        <w:gridCol w:w="1134"/>
        <w:gridCol w:w="1134"/>
      </w:tblGrid>
      <w:tr w:rsidR="007A40B6" w:rsidRPr="00842A00" w:rsidTr="007A40B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>№</w:t>
            </w:r>
            <w:r w:rsidRPr="00842A00">
              <w:br/>
            </w:r>
            <w:proofErr w:type="spellStart"/>
            <w:proofErr w:type="gramStart"/>
            <w:r w:rsidRPr="00842A00">
              <w:t>п</w:t>
            </w:r>
            <w:proofErr w:type="spellEnd"/>
            <w:proofErr w:type="gramEnd"/>
            <w:r w:rsidRPr="00842A00">
              <w:t>/</w:t>
            </w:r>
            <w:proofErr w:type="spellStart"/>
            <w:r w:rsidRPr="00842A00">
              <w:t>п</w:t>
            </w:r>
            <w:proofErr w:type="spellEnd"/>
            <w:r w:rsidRPr="00842A00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A00">
              <w:t>Наименование должностей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A00">
              <w:t xml:space="preserve">Должностные оклады,           </w:t>
            </w:r>
            <w:r w:rsidRPr="00842A00">
              <w:br/>
              <w:t>установленные в зависимости от</w:t>
            </w:r>
            <w:r w:rsidRPr="00842A00">
              <w:br/>
              <w:t xml:space="preserve">квалификационной категории    </w:t>
            </w:r>
            <w:r w:rsidRPr="00842A00">
              <w:br/>
              <w:t>(в рублях)</w:t>
            </w:r>
          </w:p>
        </w:tc>
      </w:tr>
      <w:tr w:rsidR="007A40B6" w:rsidRPr="00842A00" w:rsidTr="007A40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A00">
              <w:t>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A00">
              <w:t>первая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A00">
              <w:t>вторая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A00">
              <w:t xml:space="preserve">без      </w:t>
            </w:r>
            <w:r w:rsidRPr="00842A00">
              <w:br/>
              <w:t>категории</w:t>
            </w:r>
          </w:p>
        </w:tc>
      </w:tr>
      <w:tr w:rsidR="007A40B6" w:rsidRPr="00842A00" w:rsidTr="007A40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1.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Врач-специалист, </w:t>
            </w:r>
          </w:p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в том числе врач по спортивной медицине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20105</w:t>
            </w:r>
          </w:p>
        </w:tc>
      </w:tr>
      <w:tr w:rsidR="007A40B6" w:rsidRPr="00842A00" w:rsidTr="007A40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2.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Зубной врач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17988</w:t>
            </w:r>
          </w:p>
        </w:tc>
      </w:tr>
      <w:tr w:rsidR="007A40B6" w:rsidRPr="00842A00" w:rsidTr="007A40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3.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Фельдшер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13659</w:t>
            </w:r>
          </w:p>
        </w:tc>
      </w:tr>
      <w:tr w:rsidR="007A40B6" w:rsidRPr="00842A00" w:rsidTr="007A40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4.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Инструктор по лечебной физкультуре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12541</w:t>
            </w:r>
          </w:p>
        </w:tc>
      </w:tr>
      <w:tr w:rsidR="007A40B6" w:rsidRPr="00842A00" w:rsidTr="007A40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5.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B6" w:rsidRPr="00842A00" w:rsidRDefault="007A40B6" w:rsidP="00B748CA">
            <w:pPr>
              <w:widowControl w:val="0"/>
              <w:autoSpaceDE w:val="0"/>
              <w:autoSpaceDN w:val="0"/>
              <w:adjustRightInd w:val="0"/>
            </w:pPr>
            <w:r w:rsidRPr="00842A00">
              <w:t xml:space="preserve">Медицинская сестра, медицинская сестра по массажу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0B6" w:rsidRPr="00842A00" w:rsidRDefault="007A40B6" w:rsidP="00B7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12541</w:t>
            </w:r>
          </w:p>
        </w:tc>
      </w:tr>
    </w:tbl>
    <w:p w:rsidR="007A40B6" w:rsidRPr="00842A00" w:rsidRDefault="007A40B6" w:rsidP="007A40B6">
      <w:pPr>
        <w:autoSpaceDE w:val="0"/>
        <w:autoSpaceDN w:val="0"/>
        <w:adjustRightInd w:val="0"/>
        <w:ind w:right="-426" w:firstLine="540"/>
        <w:jc w:val="right"/>
        <w:outlineLvl w:val="1"/>
        <w:rPr>
          <w:rFonts w:eastAsia="Calibri"/>
        </w:rPr>
      </w:pPr>
      <w:r>
        <w:rPr>
          <w:rFonts w:eastAsia="Calibri"/>
        </w:rPr>
        <w:t>»</w:t>
      </w:r>
      <w:r w:rsidRPr="00842A00">
        <w:rPr>
          <w:rFonts w:eastAsia="Calibri"/>
        </w:rPr>
        <w:t>.</w:t>
      </w:r>
    </w:p>
    <w:p w:rsidR="007A40B6" w:rsidRPr="00842A00" w:rsidRDefault="007A40B6" w:rsidP="007A40B6">
      <w:pPr>
        <w:ind w:firstLine="720"/>
        <w:jc w:val="both"/>
      </w:pPr>
    </w:p>
    <w:p w:rsidR="00D87EC5" w:rsidRDefault="00D87EC5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Default="007A40B6" w:rsidP="007A40B6">
      <w:pPr>
        <w:jc w:val="center"/>
      </w:pPr>
    </w:p>
    <w:p w:rsidR="007A40B6" w:rsidRPr="00780461" w:rsidRDefault="007A40B6" w:rsidP="007A40B6">
      <w:pPr>
        <w:rPr>
          <w:sz w:val="28"/>
          <w:szCs w:val="28"/>
        </w:rPr>
      </w:pPr>
      <w:r w:rsidRPr="00780461">
        <w:rPr>
          <w:sz w:val="28"/>
          <w:szCs w:val="28"/>
        </w:rPr>
        <w:t xml:space="preserve">Заместитель Главы </w:t>
      </w:r>
    </w:p>
    <w:p w:rsidR="007A40B6" w:rsidRPr="00780461" w:rsidRDefault="007A40B6" w:rsidP="007A40B6">
      <w:pPr>
        <w:rPr>
          <w:sz w:val="28"/>
          <w:szCs w:val="28"/>
        </w:rPr>
      </w:pPr>
      <w:r w:rsidRPr="00780461">
        <w:rPr>
          <w:sz w:val="28"/>
          <w:szCs w:val="28"/>
        </w:rPr>
        <w:t xml:space="preserve">Администрации </w:t>
      </w:r>
      <w:proofErr w:type="gramStart"/>
      <w:r w:rsidRPr="00780461">
        <w:rPr>
          <w:sz w:val="28"/>
          <w:szCs w:val="28"/>
        </w:rPr>
        <w:t>г</w:t>
      </w:r>
      <w:proofErr w:type="gramEnd"/>
      <w:r w:rsidRPr="00780461">
        <w:rPr>
          <w:sz w:val="28"/>
          <w:szCs w:val="28"/>
        </w:rPr>
        <w:t>. Лыткарино                                                    Л.С. Иванова</w:t>
      </w:r>
    </w:p>
    <w:p w:rsidR="007A40B6" w:rsidRDefault="007A40B6" w:rsidP="007A40B6">
      <w:pPr>
        <w:rPr>
          <w:sz w:val="28"/>
          <w:szCs w:val="28"/>
        </w:rPr>
      </w:pPr>
    </w:p>
    <w:p w:rsidR="007A40B6" w:rsidRDefault="007A40B6" w:rsidP="007A40B6">
      <w:pPr>
        <w:jc w:val="both"/>
        <w:rPr>
          <w:sz w:val="28"/>
          <w:szCs w:val="28"/>
        </w:rPr>
      </w:pPr>
    </w:p>
    <w:p w:rsidR="007A40B6" w:rsidRPr="00780461" w:rsidRDefault="007A40B6" w:rsidP="007A40B6">
      <w:pPr>
        <w:jc w:val="both"/>
        <w:rPr>
          <w:sz w:val="28"/>
          <w:szCs w:val="28"/>
        </w:rPr>
      </w:pPr>
      <w:r w:rsidRPr="00780461">
        <w:rPr>
          <w:sz w:val="28"/>
          <w:szCs w:val="28"/>
        </w:rPr>
        <w:t xml:space="preserve">Юридический отдел </w:t>
      </w:r>
    </w:p>
    <w:p w:rsidR="007A40B6" w:rsidRPr="00780461" w:rsidRDefault="007A40B6" w:rsidP="007A40B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Pr="00780461">
        <w:rPr>
          <w:sz w:val="28"/>
          <w:szCs w:val="28"/>
        </w:rPr>
        <w:t xml:space="preserve">Лыткарино                                           ______________ </w:t>
      </w:r>
    </w:p>
    <w:p w:rsidR="007A40B6" w:rsidRPr="00780461" w:rsidRDefault="007A40B6" w:rsidP="007A40B6">
      <w:pPr>
        <w:rPr>
          <w:sz w:val="28"/>
          <w:szCs w:val="28"/>
        </w:rPr>
      </w:pPr>
    </w:p>
    <w:p w:rsidR="007A40B6" w:rsidRPr="00D823DD" w:rsidRDefault="007A40B6" w:rsidP="007A40B6">
      <w:pPr>
        <w:rPr>
          <w:sz w:val="28"/>
          <w:szCs w:val="28"/>
        </w:rPr>
      </w:pPr>
      <w:r w:rsidRPr="00D823DD">
        <w:rPr>
          <w:sz w:val="28"/>
          <w:szCs w:val="28"/>
        </w:rPr>
        <w:t>Пре</w:t>
      </w:r>
      <w:r>
        <w:rPr>
          <w:sz w:val="28"/>
          <w:szCs w:val="28"/>
        </w:rPr>
        <w:t>дседатель МКУ «Комитет по делам</w:t>
      </w:r>
    </w:p>
    <w:p w:rsidR="007A40B6" w:rsidRPr="00D823DD" w:rsidRDefault="007A40B6" w:rsidP="007A40B6">
      <w:pPr>
        <w:rPr>
          <w:sz w:val="28"/>
          <w:szCs w:val="28"/>
        </w:rPr>
      </w:pPr>
      <w:r w:rsidRPr="00D823DD">
        <w:rPr>
          <w:sz w:val="28"/>
          <w:szCs w:val="28"/>
        </w:rPr>
        <w:t>культ</w:t>
      </w:r>
      <w:r>
        <w:rPr>
          <w:sz w:val="28"/>
          <w:szCs w:val="28"/>
        </w:rPr>
        <w:t>уры, молодежи, спорта и туризма</w:t>
      </w:r>
    </w:p>
    <w:p w:rsidR="007A40B6" w:rsidRPr="00780461" w:rsidRDefault="007A40B6" w:rsidP="007A40B6">
      <w:pPr>
        <w:rPr>
          <w:sz w:val="28"/>
          <w:szCs w:val="28"/>
        </w:rPr>
      </w:pPr>
      <w:r w:rsidRPr="00D823DD">
        <w:rPr>
          <w:sz w:val="28"/>
          <w:szCs w:val="28"/>
        </w:rPr>
        <w:t>города Лыткарино»</w:t>
      </w:r>
      <w:r w:rsidRPr="00E014F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  <w:t xml:space="preserve">         </w:t>
      </w:r>
      <w:r w:rsidRPr="00780461">
        <w:rPr>
          <w:sz w:val="28"/>
          <w:szCs w:val="28"/>
        </w:rPr>
        <w:t xml:space="preserve">О.В. </w:t>
      </w:r>
      <w:proofErr w:type="spellStart"/>
      <w:r w:rsidRPr="00780461">
        <w:rPr>
          <w:sz w:val="28"/>
          <w:szCs w:val="28"/>
        </w:rPr>
        <w:t>Кленова</w:t>
      </w:r>
      <w:proofErr w:type="spellEnd"/>
    </w:p>
    <w:p w:rsidR="007A40B6" w:rsidRDefault="007A40B6" w:rsidP="007A40B6">
      <w:pPr>
        <w:ind w:right="-185"/>
        <w:jc w:val="both"/>
        <w:rPr>
          <w:sz w:val="28"/>
          <w:szCs w:val="28"/>
        </w:rPr>
      </w:pPr>
    </w:p>
    <w:p w:rsidR="007A40B6" w:rsidRDefault="007A40B6" w:rsidP="007A40B6">
      <w:pPr>
        <w:jc w:val="both"/>
        <w:rPr>
          <w:sz w:val="28"/>
          <w:szCs w:val="28"/>
        </w:rPr>
      </w:pPr>
    </w:p>
    <w:p w:rsidR="007A40B6" w:rsidRDefault="007A40B6" w:rsidP="007A40B6">
      <w:pPr>
        <w:jc w:val="both"/>
        <w:rPr>
          <w:sz w:val="28"/>
          <w:szCs w:val="28"/>
        </w:rPr>
      </w:pPr>
    </w:p>
    <w:p w:rsidR="007A40B6" w:rsidRDefault="007A40B6" w:rsidP="007A40B6">
      <w:pPr>
        <w:jc w:val="both"/>
        <w:rPr>
          <w:sz w:val="28"/>
          <w:szCs w:val="28"/>
        </w:rPr>
      </w:pPr>
    </w:p>
    <w:p w:rsidR="007A40B6" w:rsidRDefault="007A40B6" w:rsidP="007A40B6">
      <w:pPr>
        <w:jc w:val="both"/>
        <w:rPr>
          <w:sz w:val="28"/>
          <w:szCs w:val="28"/>
        </w:rPr>
      </w:pPr>
    </w:p>
    <w:p w:rsidR="007A40B6" w:rsidRDefault="007A40B6" w:rsidP="007A40B6">
      <w:pPr>
        <w:jc w:val="both"/>
        <w:rPr>
          <w:sz w:val="28"/>
          <w:szCs w:val="28"/>
        </w:rPr>
      </w:pPr>
    </w:p>
    <w:p w:rsidR="007A40B6" w:rsidRDefault="007A40B6" w:rsidP="00F8058E">
      <w:r w:rsidRPr="007A40B6">
        <w:rPr>
          <w:b/>
        </w:rPr>
        <w:t>Рассылка:</w:t>
      </w:r>
      <w:r w:rsidRPr="008F5DCF">
        <w:t xml:space="preserve"> </w:t>
      </w:r>
      <w:r>
        <w:t>1)Иванова Л.С., 2)</w:t>
      </w:r>
      <w:r w:rsidRPr="00D823DD">
        <w:rPr>
          <w:sz w:val="22"/>
          <w:szCs w:val="28"/>
        </w:rPr>
        <w:t>МКУ «Комитет по делам</w:t>
      </w:r>
      <w:r>
        <w:rPr>
          <w:sz w:val="22"/>
          <w:szCs w:val="28"/>
        </w:rPr>
        <w:t xml:space="preserve"> </w:t>
      </w:r>
      <w:r w:rsidRPr="00D823DD">
        <w:rPr>
          <w:sz w:val="22"/>
          <w:szCs w:val="28"/>
        </w:rPr>
        <w:t>культуры, молодежи, спорта и туризма</w:t>
      </w:r>
      <w:r>
        <w:rPr>
          <w:sz w:val="22"/>
          <w:szCs w:val="28"/>
        </w:rPr>
        <w:t xml:space="preserve"> </w:t>
      </w:r>
      <w:r w:rsidRPr="00D823DD">
        <w:rPr>
          <w:sz w:val="22"/>
          <w:szCs w:val="28"/>
        </w:rPr>
        <w:t>города Лыткарино»</w:t>
      </w:r>
      <w:r w:rsidRPr="00D823DD">
        <w:rPr>
          <w:sz w:val="20"/>
        </w:rPr>
        <w:t xml:space="preserve">, </w:t>
      </w:r>
      <w:r>
        <w:rPr>
          <w:sz w:val="20"/>
        </w:rPr>
        <w:t>3)</w:t>
      </w:r>
      <w:r w:rsidRPr="00D823DD">
        <w:rPr>
          <w:sz w:val="20"/>
        </w:rPr>
        <w:t>МОУ ДОД ДЮСШ</w:t>
      </w:r>
      <w:r>
        <w:t xml:space="preserve">, 4)Управление </w:t>
      </w:r>
      <w:r w:rsidRPr="008F5DCF">
        <w:t>образования</w:t>
      </w:r>
      <w:r>
        <w:t>, 5)Прокуратура, 6)МАУ «ЛСК Лыткарино», 7)МУ СК «Арена Лыткарино», 8)юридический отдел, 9)СМИ.</w:t>
      </w:r>
    </w:p>
    <w:sectPr w:rsidR="007A40B6" w:rsidSect="00D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36967"/>
    <w:rsid w:val="000E6413"/>
    <w:rsid w:val="00530E94"/>
    <w:rsid w:val="00714E12"/>
    <w:rsid w:val="007A40B6"/>
    <w:rsid w:val="00823DD6"/>
    <w:rsid w:val="008E3F70"/>
    <w:rsid w:val="00945452"/>
    <w:rsid w:val="00A36967"/>
    <w:rsid w:val="00C0126C"/>
    <w:rsid w:val="00D87EC5"/>
    <w:rsid w:val="00F8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62804;fld=134;dst=1000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2016-09-26T09:14:00Z</dcterms:created>
  <dcterms:modified xsi:type="dcterms:W3CDTF">2016-09-26T12:53:00Z</dcterms:modified>
</cp:coreProperties>
</file>