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5FF" w:rsidRPr="002F00DB" w:rsidRDefault="007D65FF" w:rsidP="0053754B">
      <w:pPr>
        <w:spacing w:after="0"/>
        <w:jc w:val="center"/>
        <w:rPr>
          <w:rFonts w:ascii="Times New Roman" w:hAnsi="Times New Roman" w:cs="Times New Roman"/>
          <w:b/>
          <w:sz w:val="28"/>
          <w:szCs w:val="28"/>
        </w:rPr>
      </w:pPr>
      <w:r w:rsidRPr="002F00DB">
        <w:rPr>
          <w:rFonts w:ascii="Times New Roman" w:hAnsi="Times New Roman" w:cs="Times New Roman"/>
          <w:b/>
          <w:sz w:val="28"/>
          <w:szCs w:val="28"/>
        </w:rPr>
        <w:t>Обзор судебной практики за июнь-август 2019 года</w:t>
      </w:r>
    </w:p>
    <w:p w:rsidR="007D65FF" w:rsidRPr="002F00DB" w:rsidRDefault="007D65FF" w:rsidP="0053754B">
      <w:pPr>
        <w:spacing w:after="0"/>
        <w:jc w:val="both"/>
        <w:rPr>
          <w:rFonts w:ascii="Times New Roman" w:hAnsi="Times New Roman" w:cs="Times New Roman"/>
          <w:b/>
          <w:sz w:val="28"/>
          <w:szCs w:val="28"/>
        </w:rPr>
      </w:pPr>
    </w:p>
    <w:p w:rsidR="00B03E04" w:rsidRPr="00B03E04" w:rsidRDefault="00B03E04" w:rsidP="0053754B">
      <w:pPr>
        <w:autoSpaceDE w:val="0"/>
        <w:autoSpaceDN w:val="0"/>
        <w:adjustRightInd w:val="0"/>
        <w:spacing w:after="0"/>
        <w:ind w:firstLine="720"/>
        <w:jc w:val="both"/>
        <w:rPr>
          <w:rFonts w:ascii="Times New Roman" w:hAnsi="Times New Roman" w:cs="Times New Roman"/>
          <w:b/>
          <w:sz w:val="28"/>
          <w:szCs w:val="28"/>
        </w:rPr>
      </w:pPr>
    </w:p>
    <w:p w:rsidR="007E0D25" w:rsidRPr="00BC3294" w:rsidRDefault="00B03E04" w:rsidP="0053754B">
      <w:pPr>
        <w:spacing w:after="0"/>
        <w:jc w:val="both"/>
        <w:rPr>
          <w:rFonts w:ascii="Verdana" w:eastAsia="Times New Roman" w:hAnsi="Verdana" w:cs="Times New Roman"/>
          <w:b/>
          <w:sz w:val="28"/>
          <w:szCs w:val="28"/>
          <w:lang w:eastAsia="ru-RU"/>
        </w:rPr>
      </w:pPr>
      <w:r>
        <w:tab/>
      </w:r>
      <w:hyperlink r:id="rId8" w:history="1">
        <w:r w:rsidR="007E0D25" w:rsidRPr="00BC3294">
          <w:rPr>
            <w:rFonts w:ascii="Times New Roman" w:eastAsia="Times New Roman" w:hAnsi="Times New Roman" w:cs="Times New Roman"/>
            <w:b/>
            <w:sz w:val="28"/>
            <w:szCs w:val="28"/>
            <w:lang w:eastAsia="ru-RU"/>
          </w:rPr>
          <w:t>Постановление</w:t>
        </w:r>
      </w:hyperlink>
      <w:r w:rsidR="007E0D25" w:rsidRPr="00BC3294">
        <w:rPr>
          <w:rFonts w:ascii="Times New Roman" w:eastAsia="Times New Roman" w:hAnsi="Times New Roman" w:cs="Times New Roman"/>
          <w:b/>
          <w:sz w:val="28"/>
          <w:szCs w:val="28"/>
          <w:lang w:eastAsia="ru-RU"/>
        </w:rPr>
        <w:t xml:space="preserve"> Конституционного Суда РФ от 13</w:t>
      </w:r>
      <w:r w:rsidR="007E0D25">
        <w:rPr>
          <w:rFonts w:ascii="Times New Roman" w:eastAsia="Times New Roman" w:hAnsi="Times New Roman" w:cs="Times New Roman"/>
          <w:b/>
          <w:sz w:val="28"/>
          <w:szCs w:val="28"/>
          <w:lang w:eastAsia="ru-RU"/>
        </w:rPr>
        <w:t xml:space="preserve"> июня </w:t>
      </w:r>
      <w:r w:rsidR="007E0D25" w:rsidRPr="00BC3294">
        <w:rPr>
          <w:rFonts w:ascii="Times New Roman" w:eastAsia="Times New Roman" w:hAnsi="Times New Roman" w:cs="Times New Roman"/>
          <w:b/>
          <w:sz w:val="28"/>
          <w:szCs w:val="28"/>
          <w:lang w:eastAsia="ru-RU"/>
        </w:rPr>
        <w:t>2019</w:t>
      </w:r>
      <w:r w:rsidR="007E0D25">
        <w:rPr>
          <w:rFonts w:ascii="Times New Roman" w:eastAsia="Times New Roman" w:hAnsi="Times New Roman" w:cs="Times New Roman"/>
          <w:b/>
          <w:sz w:val="28"/>
          <w:szCs w:val="28"/>
          <w:lang w:eastAsia="ru-RU"/>
        </w:rPr>
        <w:t xml:space="preserve"> г.</w:t>
      </w:r>
      <w:r w:rsidR="007E0D25" w:rsidRPr="00BC3294">
        <w:rPr>
          <w:rFonts w:ascii="Times New Roman" w:eastAsia="Times New Roman" w:hAnsi="Times New Roman" w:cs="Times New Roman"/>
          <w:b/>
          <w:sz w:val="28"/>
          <w:szCs w:val="28"/>
          <w:lang w:eastAsia="ru-RU"/>
        </w:rPr>
        <w:t xml:space="preserve"> </w:t>
      </w:r>
      <w:r w:rsidR="007E0D25">
        <w:rPr>
          <w:rFonts w:ascii="Times New Roman" w:eastAsia="Times New Roman" w:hAnsi="Times New Roman" w:cs="Times New Roman"/>
          <w:b/>
          <w:sz w:val="28"/>
          <w:szCs w:val="28"/>
          <w:lang w:eastAsia="ru-RU"/>
        </w:rPr>
        <w:t>№</w:t>
      </w:r>
      <w:r w:rsidR="007E0D25" w:rsidRPr="00BC3294">
        <w:rPr>
          <w:rFonts w:ascii="Times New Roman" w:eastAsia="Times New Roman" w:hAnsi="Times New Roman" w:cs="Times New Roman"/>
          <w:b/>
          <w:sz w:val="28"/>
          <w:szCs w:val="28"/>
          <w:lang w:eastAsia="ru-RU"/>
        </w:rPr>
        <w:t xml:space="preserve"> 23-П</w:t>
      </w:r>
      <w:r w:rsidR="007E0D25">
        <w:rPr>
          <w:rFonts w:ascii="Times New Roman" w:eastAsia="Times New Roman" w:hAnsi="Times New Roman" w:cs="Times New Roman"/>
          <w:b/>
          <w:sz w:val="28"/>
          <w:szCs w:val="28"/>
          <w:lang w:eastAsia="ru-RU"/>
        </w:rPr>
        <w:t xml:space="preserve"> «</w:t>
      </w:r>
      <w:r w:rsidR="007E0D25" w:rsidRPr="00BC3294">
        <w:rPr>
          <w:rFonts w:ascii="Times New Roman" w:eastAsia="Times New Roman" w:hAnsi="Times New Roman" w:cs="Times New Roman"/>
          <w:b/>
          <w:sz w:val="28"/>
          <w:szCs w:val="28"/>
          <w:lang w:eastAsia="ru-RU"/>
        </w:rPr>
        <w:t>По делу о проверке конституционности части третьей статьи 6.1 Уголовно-процессуального кодекса Российской Федерации в связи с жалобой гражданина Б.А. Сотникова</w:t>
      </w:r>
      <w:r w:rsidR="007E0D25">
        <w:rPr>
          <w:rFonts w:ascii="Times New Roman" w:eastAsia="Times New Roman" w:hAnsi="Times New Roman" w:cs="Times New Roman"/>
          <w:b/>
          <w:sz w:val="28"/>
          <w:szCs w:val="28"/>
          <w:lang w:eastAsia="ru-RU"/>
        </w:rPr>
        <w:t>»</w:t>
      </w:r>
    </w:p>
    <w:p w:rsidR="007E0D25" w:rsidRPr="007E0D25" w:rsidRDefault="007E0D25" w:rsidP="0053754B">
      <w:pPr>
        <w:jc w:val="both"/>
        <w:rPr>
          <w:rFonts w:ascii="Times New Roman" w:hAnsi="Times New Roman" w:cs="Times New Roman"/>
          <w:i/>
          <w:sz w:val="28"/>
          <w:szCs w:val="28"/>
        </w:rPr>
      </w:pPr>
      <w:r>
        <w:rPr>
          <w:rFonts w:ascii="Times New Roman" w:hAnsi="Times New Roman" w:cs="Times New Roman"/>
          <w:i/>
          <w:sz w:val="28"/>
          <w:szCs w:val="28"/>
        </w:rPr>
        <w:tab/>
      </w:r>
      <w:proofErr w:type="gramStart"/>
      <w:r w:rsidRPr="007E0D25">
        <w:rPr>
          <w:rFonts w:ascii="Times New Roman" w:hAnsi="Times New Roman" w:cs="Times New Roman"/>
          <w:i/>
          <w:sz w:val="28"/>
          <w:szCs w:val="28"/>
        </w:rPr>
        <w:t xml:space="preserve">Конституционный Суд РФ признал не соответствующей Конституции </w:t>
      </w:r>
      <w:r w:rsidRPr="00335C30">
        <w:rPr>
          <w:rFonts w:ascii="Times New Roman" w:hAnsi="Times New Roman" w:cs="Times New Roman"/>
          <w:i/>
          <w:sz w:val="28"/>
          <w:szCs w:val="28"/>
        </w:rPr>
        <w:t xml:space="preserve">РФ </w:t>
      </w:r>
      <w:hyperlink r:id="rId9" w:history="1">
        <w:r w:rsidRPr="00335C30">
          <w:rPr>
            <w:rFonts w:ascii="Times New Roman" w:hAnsi="Times New Roman" w:cs="Times New Roman"/>
            <w:i/>
            <w:sz w:val="28"/>
            <w:szCs w:val="28"/>
          </w:rPr>
          <w:t>ч</w:t>
        </w:r>
        <w:r w:rsidR="006778C9">
          <w:rPr>
            <w:rFonts w:ascii="Times New Roman" w:hAnsi="Times New Roman" w:cs="Times New Roman"/>
            <w:i/>
            <w:sz w:val="28"/>
            <w:szCs w:val="28"/>
          </w:rPr>
          <w:t>асть</w:t>
        </w:r>
        <w:r w:rsidRPr="00335C30">
          <w:rPr>
            <w:rFonts w:ascii="Times New Roman" w:hAnsi="Times New Roman" w:cs="Times New Roman"/>
            <w:i/>
            <w:sz w:val="28"/>
            <w:szCs w:val="28"/>
          </w:rPr>
          <w:t xml:space="preserve"> 3 ст</w:t>
        </w:r>
        <w:r w:rsidR="006778C9">
          <w:rPr>
            <w:rFonts w:ascii="Times New Roman" w:hAnsi="Times New Roman" w:cs="Times New Roman"/>
            <w:i/>
            <w:sz w:val="28"/>
            <w:szCs w:val="28"/>
          </w:rPr>
          <w:t>атьи</w:t>
        </w:r>
        <w:r w:rsidRPr="00335C30">
          <w:rPr>
            <w:rFonts w:ascii="Times New Roman" w:hAnsi="Times New Roman" w:cs="Times New Roman"/>
            <w:i/>
            <w:sz w:val="28"/>
            <w:szCs w:val="28"/>
          </w:rPr>
          <w:t xml:space="preserve"> 6.1</w:t>
        </w:r>
      </w:hyperlink>
      <w:r w:rsidRPr="007E0D25">
        <w:rPr>
          <w:rFonts w:ascii="Times New Roman" w:hAnsi="Times New Roman" w:cs="Times New Roman"/>
          <w:i/>
          <w:sz w:val="28"/>
          <w:szCs w:val="28"/>
        </w:rPr>
        <w:t xml:space="preserve"> У</w:t>
      </w:r>
      <w:r w:rsidR="006778C9">
        <w:rPr>
          <w:rFonts w:ascii="Times New Roman" w:hAnsi="Times New Roman" w:cs="Times New Roman"/>
          <w:i/>
          <w:sz w:val="28"/>
          <w:szCs w:val="28"/>
        </w:rPr>
        <w:t>головно-процессуального кодекса</w:t>
      </w:r>
      <w:r w:rsidRPr="007E0D25">
        <w:rPr>
          <w:rFonts w:ascii="Times New Roman" w:hAnsi="Times New Roman" w:cs="Times New Roman"/>
          <w:i/>
          <w:sz w:val="28"/>
          <w:szCs w:val="28"/>
        </w:rPr>
        <w:t xml:space="preserve"> РФ в той мере, в какой </w:t>
      </w:r>
      <w:r w:rsidR="00335C30">
        <w:rPr>
          <w:rFonts w:ascii="Times New Roman" w:hAnsi="Times New Roman" w:cs="Times New Roman"/>
          <w:i/>
          <w:sz w:val="28"/>
          <w:szCs w:val="28"/>
        </w:rPr>
        <w:t>она</w:t>
      </w:r>
      <w:r w:rsidRPr="007E0D25">
        <w:rPr>
          <w:rFonts w:ascii="Times New Roman" w:hAnsi="Times New Roman" w:cs="Times New Roman"/>
          <w:i/>
          <w:sz w:val="28"/>
          <w:szCs w:val="28"/>
        </w:rPr>
        <w:t xml:space="preserve"> позволяет при определении разумного срока уголовного судопроизводства для лица, признанного потерпевшим, не учитывать период со дня подачи им заявления о преступлении и до момента возбуждения уголовного дела в случаях, когда производство по данному делу завершилось постановлением обвинительного приговора.</w:t>
      </w:r>
      <w:proofErr w:type="gramEnd"/>
    </w:p>
    <w:p w:rsidR="007E0D25" w:rsidRPr="00BC3294" w:rsidRDefault="007E0D25" w:rsidP="0053754B">
      <w:pPr>
        <w:spacing w:after="0"/>
        <w:ind w:firstLine="540"/>
        <w:jc w:val="both"/>
        <w:rPr>
          <w:rFonts w:ascii="Verdana" w:eastAsia="Times New Roman" w:hAnsi="Verdana" w:cs="Times New Roman"/>
          <w:sz w:val="28"/>
          <w:szCs w:val="28"/>
          <w:lang w:eastAsia="ru-RU"/>
        </w:rPr>
      </w:pPr>
      <w:r w:rsidRPr="00BC3294">
        <w:rPr>
          <w:rFonts w:ascii="Times New Roman" w:eastAsia="Times New Roman" w:hAnsi="Times New Roman" w:cs="Times New Roman"/>
          <w:sz w:val="28"/>
          <w:szCs w:val="28"/>
          <w:lang w:eastAsia="ru-RU"/>
        </w:rPr>
        <w:t>Конституционный Суд РФ, в частности, указал следующее.</w:t>
      </w:r>
    </w:p>
    <w:p w:rsidR="007E0D25" w:rsidRPr="00BC3294" w:rsidRDefault="007E0D25" w:rsidP="0053754B">
      <w:pPr>
        <w:spacing w:after="0"/>
        <w:ind w:firstLine="540"/>
        <w:jc w:val="both"/>
        <w:rPr>
          <w:rFonts w:ascii="Verdana" w:eastAsia="Times New Roman" w:hAnsi="Verdana" w:cs="Times New Roman"/>
          <w:sz w:val="28"/>
          <w:szCs w:val="28"/>
          <w:lang w:eastAsia="ru-RU"/>
        </w:rPr>
      </w:pPr>
      <w:proofErr w:type="gramStart"/>
      <w:r>
        <w:rPr>
          <w:rFonts w:ascii="Times New Roman" w:eastAsia="Times New Roman" w:hAnsi="Times New Roman" w:cs="Times New Roman"/>
          <w:sz w:val="28"/>
          <w:szCs w:val="28"/>
          <w:lang w:eastAsia="ru-RU"/>
        </w:rPr>
        <w:t>Ч</w:t>
      </w:r>
      <w:r w:rsidRPr="00BC3294">
        <w:rPr>
          <w:rFonts w:ascii="Times New Roman" w:eastAsia="Times New Roman" w:hAnsi="Times New Roman" w:cs="Times New Roman"/>
          <w:sz w:val="28"/>
          <w:szCs w:val="28"/>
          <w:lang w:eastAsia="ru-RU"/>
        </w:rPr>
        <w:t>асть третья статьи 6.1 У</w:t>
      </w:r>
      <w:r w:rsidR="00702383">
        <w:rPr>
          <w:rFonts w:ascii="Times New Roman" w:eastAsia="Times New Roman" w:hAnsi="Times New Roman" w:cs="Times New Roman"/>
          <w:sz w:val="28"/>
          <w:szCs w:val="28"/>
          <w:lang w:eastAsia="ru-RU"/>
        </w:rPr>
        <w:t>головно-процессуального кодекса</w:t>
      </w:r>
      <w:r w:rsidRPr="00BC3294">
        <w:rPr>
          <w:rFonts w:ascii="Times New Roman" w:eastAsia="Times New Roman" w:hAnsi="Times New Roman" w:cs="Times New Roman"/>
          <w:sz w:val="28"/>
          <w:szCs w:val="28"/>
          <w:lang w:eastAsia="ru-RU"/>
        </w:rPr>
        <w:t xml:space="preserve"> РФ - в системе действующего правового регулирования по смыслу, придаваемому ей правоприменительной практикой, - исключает из оценки разумности срока уголовного судопроизводства в случаях, когда производство по уголовному делу завершилось обвинительным приговором, продолжительность стадии возбуждения данного дела (проверки заявления о преступлении), что приводит к нарушению конституционных прав лица, которому преступлением причинен вред.</w:t>
      </w:r>
      <w:proofErr w:type="gramEnd"/>
    </w:p>
    <w:p w:rsidR="007E0D25" w:rsidRPr="00BC3294" w:rsidRDefault="007E0D25" w:rsidP="0053754B">
      <w:pPr>
        <w:spacing w:after="0"/>
        <w:ind w:firstLine="540"/>
        <w:jc w:val="both"/>
        <w:rPr>
          <w:rFonts w:ascii="Verdana" w:eastAsia="Times New Roman" w:hAnsi="Verdana" w:cs="Times New Roman"/>
          <w:sz w:val="28"/>
          <w:szCs w:val="28"/>
          <w:lang w:eastAsia="ru-RU"/>
        </w:rPr>
      </w:pPr>
      <w:r w:rsidRPr="00BC3294">
        <w:rPr>
          <w:rFonts w:ascii="Times New Roman" w:eastAsia="Times New Roman" w:hAnsi="Times New Roman" w:cs="Times New Roman"/>
          <w:sz w:val="28"/>
          <w:szCs w:val="28"/>
          <w:lang w:eastAsia="ru-RU"/>
        </w:rPr>
        <w:t xml:space="preserve">Федеральному законодателю надлежит внести в правовое регулирование судебной защиты права граждан на судопроизводство в разумный срок изменения, направленные на уточнение порядка определения для потерпевших от преступлений </w:t>
      </w:r>
      <w:proofErr w:type="gramStart"/>
      <w:r w:rsidRPr="00BC3294">
        <w:rPr>
          <w:rFonts w:ascii="Times New Roman" w:eastAsia="Times New Roman" w:hAnsi="Times New Roman" w:cs="Times New Roman"/>
          <w:sz w:val="28"/>
          <w:szCs w:val="28"/>
          <w:lang w:eastAsia="ru-RU"/>
        </w:rPr>
        <w:t>момента начала исчисления разумного срока уголовного судопроизводства</w:t>
      </w:r>
      <w:proofErr w:type="gramEnd"/>
      <w:r w:rsidRPr="00BC3294">
        <w:rPr>
          <w:rFonts w:ascii="Times New Roman" w:eastAsia="Times New Roman" w:hAnsi="Times New Roman" w:cs="Times New Roman"/>
          <w:sz w:val="28"/>
          <w:szCs w:val="28"/>
          <w:lang w:eastAsia="ru-RU"/>
        </w:rPr>
        <w:t>.</w:t>
      </w:r>
    </w:p>
    <w:p w:rsidR="007E0D25" w:rsidRPr="00BC3294" w:rsidRDefault="007E0D25" w:rsidP="0053754B">
      <w:pPr>
        <w:spacing w:after="0"/>
        <w:ind w:firstLine="540"/>
        <w:jc w:val="both"/>
        <w:rPr>
          <w:rFonts w:ascii="Verdana" w:eastAsia="Times New Roman" w:hAnsi="Verdana" w:cs="Times New Roman"/>
          <w:sz w:val="28"/>
          <w:szCs w:val="28"/>
          <w:lang w:eastAsia="ru-RU"/>
        </w:rPr>
      </w:pPr>
      <w:proofErr w:type="gramStart"/>
      <w:r w:rsidRPr="00BC3294">
        <w:rPr>
          <w:rFonts w:ascii="Times New Roman" w:eastAsia="Times New Roman" w:hAnsi="Times New Roman" w:cs="Times New Roman"/>
          <w:sz w:val="28"/>
          <w:szCs w:val="28"/>
          <w:lang w:eastAsia="ru-RU"/>
        </w:rPr>
        <w:t>Впредь до внесения в правовое регулирование надлежащих изменений, вытекающих из настоящего Постановления, при определении разумного срока уголовного судопроизводства для лица, которому преступлением причинен физический, имущественный, моральный вред (признанного в установленном уголовно-процессуальным законом порядке потерпевшим), если производство по уголовному делу завершилось обвинительным приговором, следует руководствоваться положениями части третьей</w:t>
      </w:r>
      <w:r>
        <w:rPr>
          <w:rFonts w:ascii="Times New Roman" w:eastAsia="Times New Roman" w:hAnsi="Times New Roman" w:cs="Times New Roman"/>
          <w:sz w:val="28"/>
          <w:szCs w:val="28"/>
          <w:lang w:eastAsia="ru-RU"/>
        </w:rPr>
        <w:t xml:space="preserve"> </w:t>
      </w:r>
      <w:r w:rsidRPr="00BC3294">
        <w:rPr>
          <w:rFonts w:ascii="Times New Roman" w:eastAsia="Times New Roman" w:hAnsi="Times New Roman" w:cs="Times New Roman"/>
          <w:sz w:val="28"/>
          <w:szCs w:val="28"/>
          <w:lang w:eastAsia="ru-RU"/>
        </w:rPr>
        <w:t>3 статьи 6.1 У</w:t>
      </w:r>
      <w:r w:rsidR="00702383">
        <w:rPr>
          <w:rFonts w:ascii="Times New Roman" w:eastAsia="Times New Roman" w:hAnsi="Times New Roman" w:cs="Times New Roman"/>
          <w:sz w:val="28"/>
          <w:szCs w:val="28"/>
          <w:lang w:eastAsia="ru-RU"/>
        </w:rPr>
        <w:t>головно-процессуального кодекса</w:t>
      </w:r>
      <w:r w:rsidRPr="00BC3294">
        <w:rPr>
          <w:rFonts w:ascii="Times New Roman" w:eastAsia="Times New Roman" w:hAnsi="Times New Roman" w:cs="Times New Roman"/>
          <w:sz w:val="28"/>
          <w:szCs w:val="28"/>
          <w:lang w:eastAsia="ru-RU"/>
        </w:rPr>
        <w:t xml:space="preserve"> РФ.</w:t>
      </w:r>
      <w:proofErr w:type="gramEnd"/>
    </w:p>
    <w:p w:rsidR="007E0D25" w:rsidRDefault="002F00DB" w:rsidP="0053754B">
      <w:pPr>
        <w:pStyle w:val="1"/>
        <w:spacing w:line="276" w:lineRule="auto"/>
        <w:jc w:val="both"/>
        <w:rPr>
          <w:rFonts w:ascii="Times New Roman" w:hAnsi="Times New Roman" w:cs="Times New Roman"/>
          <w:b w:val="0"/>
          <w:sz w:val="28"/>
          <w:szCs w:val="28"/>
        </w:rPr>
      </w:pPr>
      <w:r w:rsidRPr="00BC3294">
        <w:rPr>
          <w:rFonts w:ascii="Times New Roman" w:hAnsi="Times New Roman" w:cs="Times New Roman"/>
          <w:b w:val="0"/>
          <w:sz w:val="28"/>
          <w:szCs w:val="28"/>
        </w:rPr>
        <w:tab/>
      </w:r>
    </w:p>
    <w:p w:rsidR="00BC3294" w:rsidRPr="00BC3294" w:rsidRDefault="007E0D25" w:rsidP="0053754B">
      <w:pPr>
        <w:pStyle w:val="1"/>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BC3294" w:rsidRPr="00BC3294">
        <w:rPr>
          <w:rFonts w:ascii="Times New Roman" w:hAnsi="Times New Roman" w:cs="Times New Roman"/>
          <w:sz w:val="28"/>
          <w:szCs w:val="28"/>
        </w:rPr>
        <w:t xml:space="preserve">Постановление Конституционного Суда РФ от 18 июня 2019 г. </w:t>
      </w:r>
      <w:r w:rsidR="00BC3294">
        <w:rPr>
          <w:rFonts w:ascii="Times New Roman" w:hAnsi="Times New Roman" w:cs="Times New Roman"/>
          <w:sz w:val="28"/>
          <w:szCs w:val="28"/>
        </w:rPr>
        <w:t>№ 24-П</w:t>
      </w:r>
      <w:r w:rsidR="00BC3294">
        <w:rPr>
          <w:rFonts w:ascii="Times New Roman" w:hAnsi="Times New Roman" w:cs="Times New Roman"/>
          <w:sz w:val="28"/>
          <w:szCs w:val="28"/>
        </w:rPr>
        <w:br/>
        <w:t>«</w:t>
      </w:r>
      <w:r w:rsidR="00BC3294" w:rsidRPr="00BC3294">
        <w:rPr>
          <w:rFonts w:ascii="Times New Roman" w:hAnsi="Times New Roman" w:cs="Times New Roman"/>
          <w:sz w:val="28"/>
          <w:szCs w:val="28"/>
        </w:rPr>
        <w:t xml:space="preserve">По делу о проверке конституционности положений пункта 5 части 4 статьи 5 и пункта 6 части </w:t>
      </w:r>
      <w:r w:rsidR="00BC3294">
        <w:rPr>
          <w:rFonts w:ascii="Times New Roman" w:hAnsi="Times New Roman" w:cs="Times New Roman"/>
          <w:sz w:val="28"/>
          <w:szCs w:val="28"/>
        </w:rPr>
        <w:t>3 статьи 7 Федерального закона «</w:t>
      </w:r>
      <w:r w:rsidR="00BC3294" w:rsidRPr="00BC3294">
        <w:rPr>
          <w:rFonts w:ascii="Times New Roman" w:hAnsi="Times New Roman" w:cs="Times New Roman"/>
          <w:sz w:val="28"/>
          <w:szCs w:val="28"/>
        </w:rPr>
        <w:t xml:space="preserve">О собраниях, митингах, </w:t>
      </w:r>
      <w:proofErr w:type="gramStart"/>
      <w:r w:rsidR="00BC3294" w:rsidRPr="00BC3294">
        <w:rPr>
          <w:rFonts w:ascii="Times New Roman" w:hAnsi="Times New Roman" w:cs="Times New Roman"/>
          <w:sz w:val="28"/>
          <w:szCs w:val="28"/>
        </w:rPr>
        <w:lastRenderedPageBreak/>
        <w:t>демонстрациях</w:t>
      </w:r>
      <w:proofErr w:type="gramEnd"/>
      <w:r w:rsidR="00BC3294" w:rsidRPr="00BC3294">
        <w:rPr>
          <w:rFonts w:ascii="Times New Roman" w:hAnsi="Times New Roman" w:cs="Times New Roman"/>
          <w:sz w:val="28"/>
          <w:szCs w:val="28"/>
        </w:rPr>
        <w:t>, шествиях и пикетированиях</w:t>
      </w:r>
      <w:r w:rsidR="00BC3294">
        <w:rPr>
          <w:rFonts w:ascii="Times New Roman" w:hAnsi="Times New Roman" w:cs="Times New Roman"/>
          <w:sz w:val="28"/>
          <w:szCs w:val="28"/>
        </w:rPr>
        <w:t>»</w:t>
      </w:r>
      <w:r w:rsidR="00BC3294" w:rsidRPr="00BC3294">
        <w:rPr>
          <w:rFonts w:ascii="Times New Roman" w:hAnsi="Times New Roman" w:cs="Times New Roman"/>
          <w:sz w:val="28"/>
          <w:szCs w:val="28"/>
        </w:rPr>
        <w:t xml:space="preserve"> в связи с жалобой гражданина В.А. Тетерина</w:t>
      </w:r>
      <w:r w:rsidR="00BC3294">
        <w:rPr>
          <w:rFonts w:ascii="Times New Roman" w:hAnsi="Times New Roman" w:cs="Times New Roman"/>
          <w:sz w:val="28"/>
          <w:szCs w:val="28"/>
        </w:rPr>
        <w:t>»</w:t>
      </w:r>
    </w:p>
    <w:p w:rsidR="00BC3294" w:rsidRPr="002F00DB" w:rsidRDefault="00BC3294" w:rsidP="0053754B">
      <w:pPr>
        <w:jc w:val="both"/>
        <w:rPr>
          <w:rFonts w:ascii="Times New Roman" w:hAnsi="Times New Roman" w:cs="Times New Roman"/>
          <w:i/>
          <w:sz w:val="28"/>
          <w:szCs w:val="28"/>
        </w:rPr>
      </w:pPr>
      <w:r w:rsidRPr="00BC3294">
        <w:rPr>
          <w:rFonts w:ascii="Times New Roman" w:hAnsi="Times New Roman" w:cs="Times New Roman"/>
          <w:bCs/>
          <w:i/>
          <w:color w:val="26282F"/>
          <w:sz w:val="28"/>
          <w:szCs w:val="28"/>
        </w:rPr>
        <w:tab/>
        <w:t>Органы власти не могут отказывать в проведении митинга, немотивированно ссылаясь на неопределенность форм и методов обеспечения порядка</w:t>
      </w:r>
      <w:r w:rsidR="00702383">
        <w:rPr>
          <w:rFonts w:ascii="Times New Roman" w:hAnsi="Times New Roman" w:cs="Times New Roman"/>
          <w:bCs/>
          <w:i/>
          <w:color w:val="26282F"/>
          <w:sz w:val="28"/>
          <w:szCs w:val="28"/>
        </w:rPr>
        <w:t>.</w:t>
      </w:r>
    </w:p>
    <w:p w:rsidR="00BC3294" w:rsidRPr="00BC3294" w:rsidRDefault="00BC3294" w:rsidP="0053754B">
      <w:pPr>
        <w:autoSpaceDE w:val="0"/>
        <w:autoSpaceDN w:val="0"/>
        <w:adjustRightInd w:val="0"/>
        <w:spacing w:after="0"/>
        <w:ind w:firstLine="720"/>
        <w:jc w:val="both"/>
        <w:rPr>
          <w:rFonts w:ascii="Times New Roman" w:hAnsi="Times New Roman" w:cs="Times New Roman"/>
          <w:sz w:val="28"/>
          <w:szCs w:val="28"/>
        </w:rPr>
      </w:pPr>
      <w:r w:rsidRPr="00BC3294">
        <w:rPr>
          <w:rFonts w:ascii="Times New Roman" w:hAnsi="Times New Roman" w:cs="Times New Roman"/>
          <w:sz w:val="28"/>
          <w:szCs w:val="28"/>
        </w:rPr>
        <w:t xml:space="preserve">Гражданин уведомил администрацию города о проведении митинга и демонстрации. Однако администрация не стала рассматривать уведомление (и соответственно согласовывать мероприятия), поскольку в качестве форм и методов обеспечения общественного порядка и организации медпомощи было указано информирование участников митинга о телефонных номерах вызова полиции и скорой помощи. Организатору митинга сообщили, что такое информирование не отвечает требованиям поддержания безопасности и правопорядка при проведении публичного мероприятия. Попытка оспорить ответ администрации в суде не увенчалась успехом: суды так же пришли к выводу о недостаточности предложенных мер, а соответственно, невыполнении предусмотренной </w:t>
      </w:r>
      <w:hyperlink r:id="rId10" w:history="1">
        <w:r w:rsidRPr="00BC3294">
          <w:rPr>
            <w:rFonts w:ascii="Times New Roman" w:hAnsi="Times New Roman" w:cs="Times New Roman"/>
            <w:sz w:val="28"/>
            <w:szCs w:val="28"/>
          </w:rPr>
          <w:t>Законом</w:t>
        </w:r>
      </w:hyperlink>
      <w:r w:rsidRPr="00BC3294">
        <w:rPr>
          <w:rFonts w:ascii="Times New Roman" w:hAnsi="Times New Roman" w:cs="Times New Roman"/>
          <w:sz w:val="28"/>
          <w:szCs w:val="28"/>
        </w:rPr>
        <w:t xml:space="preserve"> о митингах обязанности организатора публичного мероприятия.</w:t>
      </w:r>
    </w:p>
    <w:p w:rsidR="00BC3294" w:rsidRPr="00BC3294" w:rsidRDefault="00BC3294" w:rsidP="0053754B">
      <w:pPr>
        <w:autoSpaceDE w:val="0"/>
        <w:autoSpaceDN w:val="0"/>
        <w:adjustRightInd w:val="0"/>
        <w:spacing w:after="0"/>
        <w:ind w:firstLine="720"/>
        <w:jc w:val="both"/>
        <w:rPr>
          <w:rFonts w:ascii="Times New Roman" w:hAnsi="Times New Roman" w:cs="Times New Roman"/>
          <w:sz w:val="28"/>
          <w:szCs w:val="28"/>
        </w:rPr>
      </w:pPr>
      <w:proofErr w:type="gramStart"/>
      <w:r w:rsidRPr="00BC3294">
        <w:rPr>
          <w:rFonts w:ascii="Times New Roman" w:hAnsi="Times New Roman" w:cs="Times New Roman"/>
          <w:sz w:val="28"/>
          <w:szCs w:val="28"/>
        </w:rPr>
        <w:t xml:space="preserve">В связи с этим гражданин обратился в Конституционный Суд РФ с жалобой на неопределенность </w:t>
      </w:r>
      <w:r w:rsidR="00335C30" w:rsidRPr="00BC3294">
        <w:rPr>
          <w:rFonts w:ascii="Times New Roman" w:hAnsi="Times New Roman" w:cs="Times New Roman"/>
          <w:sz w:val="28"/>
          <w:szCs w:val="28"/>
        </w:rPr>
        <w:t xml:space="preserve">пункта 5 части 4 статьи 5 и пункта 6 части </w:t>
      </w:r>
      <w:r w:rsidR="00335C30">
        <w:rPr>
          <w:rFonts w:ascii="Times New Roman" w:hAnsi="Times New Roman" w:cs="Times New Roman"/>
          <w:sz w:val="28"/>
          <w:szCs w:val="28"/>
        </w:rPr>
        <w:t>3 статьи 7 Федерального закона «</w:t>
      </w:r>
      <w:r w:rsidR="00335C30" w:rsidRPr="00BC3294">
        <w:rPr>
          <w:rFonts w:ascii="Times New Roman" w:hAnsi="Times New Roman" w:cs="Times New Roman"/>
          <w:sz w:val="28"/>
          <w:szCs w:val="28"/>
        </w:rPr>
        <w:t>О собраниях, митингах, демонстрациях, шествиях и пикетированиях</w:t>
      </w:r>
      <w:r w:rsidR="00335C30">
        <w:rPr>
          <w:rFonts w:ascii="Times New Roman" w:hAnsi="Times New Roman" w:cs="Times New Roman"/>
          <w:sz w:val="28"/>
          <w:szCs w:val="28"/>
        </w:rPr>
        <w:t xml:space="preserve">» </w:t>
      </w:r>
      <w:r w:rsidR="00335C30" w:rsidRPr="00335C30">
        <w:rPr>
          <w:rFonts w:ascii="Times New Roman" w:hAnsi="Times New Roman" w:cs="Times New Roman"/>
          <w:sz w:val="28"/>
          <w:szCs w:val="28"/>
        </w:rPr>
        <w:t>(далее – Закон о митингах)</w:t>
      </w:r>
      <w:r w:rsidRPr="00335C30">
        <w:rPr>
          <w:rFonts w:ascii="Times New Roman" w:hAnsi="Times New Roman" w:cs="Times New Roman"/>
          <w:sz w:val="28"/>
          <w:szCs w:val="28"/>
        </w:rPr>
        <w:t>,</w:t>
      </w:r>
      <w:r w:rsidRPr="00BC3294">
        <w:rPr>
          <w:rFonts w:ascii="Times New Roman" w:hAnsi="Times New Roman" w:cs="Times New Roman"/>
          <w:sz w:val="28"/>
          <w:szCs w:val="28"/>
        </w:rPr>
        <w:t xml:space="preserve"> позволяющих органам власти произвольно устанавливать, соответствует ли уведомление о проведении публичного мероприятия предъявляемым законом требованиям.</w:t>
      </w:r>
      <w:proofErr w:type="gramEnd"/>
    </w:p>
    <w:p w:rsidR="00BC3294" w:rsidRPr="00BC3294" w:rsidRDefault="00BC3294" w:rsidP="0053754B">
      <w:pPr>
        <w:autoSpaceDE w:val="0"/>
        <w:autoSpaceDN w:val="0"/>
        <w:adjustRightInd w:val="0"/>
        <w:spacing w:after="0"/>
        <w:ind w:firstLine="720"/>
        <w:jc w:val="both"/>
        <w:rPr>
          <w:rFonts w:ascii="Times New Roman" w:hAnsi="Times New Roman" w:cs="Times New Roman"/>
          <w:sz w:val="28"/>
          <w:szCs w:val="28"/>
        </w:rPr>
      </w:pPr>
      <w:r w:rsidRPr="00BC3294">
        <w:rPr>
          <w:rFonts w:ascii="Times New Roman" w:hAnsi="Times New Roman" w:cs="Times New Roman"/>
          <w:sz w:val="28"/>
          <w:szCs w:val="28"/>
        </w:rPr>
        <w:t>К</w:t>
      </w:r>
      <w:r w:rsidR="00335C30">
        <w:rPr>
          <w:rFonts w:ascii="Times New Roman" w:hAnsi="Times New Roman" w:cs="Times New Roman"/>
          <w:sz w:val="28"/>
          <w:szCs w:val="28"/>
        </w:rPr>
        <w:t xml:space="preserve">онституционный </w:t>
      </w:r>
      <w:r w:rsidRPr="00BC3294">
        <w:rPr>
          <w:rFonts w:ascii="Times New Roman" w:hAnsi="Times New Roman" w:cs="Times New Roman"/>
          <w:sz w:val="28"/>
          <w:szCs w:val="28"/>
        </w:rPr>
        <w:t>С</w:t>
      </w:r>
      <w:r w:rsidR="00335C30">
        <w:rPr>
          <w:rFonts w:ascii="Times New Roman" w:hAnsi="Times New Roman" w:cs="Times New Roman"/>
          <w:sz w:val="28"/>
          <w:szCs w:val="28"/>
        </w:rPr>
        <w:t>уд</w:t>
      </w:r>
      <w:r w:rsidRPr="00BC3294">
        <w:rPr>
          <w:rFonts w:ascii="Times New Roman" w:hAnsi="Times New Roman" w:cs="Times New Roman"/>
          <w:sz w:val="28"/>
          <w:szCs w:val="28"/>
        </w:rPr>
        <w:t xml:space="preserve"> РФ пришел к выводу, что оспариваемые нормы не противоречат </w:t>
      </w:r>
      <w:hyperlink r:id="rId11" w:history="1">
        <w:r w:rsidRPr="00BC3294">
          <w:rPr>
            <w:rFonts w:ascii="Times New Roman" w:hAnsi="Times New Roman" w:cs="Times New Roman"/>
            <w:sz w:val="28"/>
            <w:szCs w:val="28"/>
          </w:rPr>
          <w:t>Конституции</w:t>
        </w:r>
      </w:hyperlink>
      <w:r w:rsidRPr="00BC3294">
        <w:rPr>
          <w:rFonts w:ascii="Times New Roman" w:hAnsi="Times New Roman" w:cs="Times New Roman"/>
          <w:sz w:val="28"/>
          <w:szCs w:val="28"/>
        </w:rPr>
        <w:t xml:space="preserve"> РФ, отметив следующее:</w:t>
      </w:r>
    </w:p>
    <w:p w:rsidR="00BC3294" w:rsidRPr="00BC3294" w:rsidRDefault="00BC3294" w:rsidP="0053754B">
      <w:pPr>
        <w:autoSpaceDE w:val="0"/>
        <w:autoSpaceDN w:val="0"/>
        <w:adjustRightInd w:val="0"/>
        <w:spacing w:after="0"/>
        <w:ind w:firstLine="720"/>
        <w:jc w:val="both"/>
        <w:rPr>
          <w:rFonts w:ascii="Times New Roman" w:hAnsi="Times New Roman" w:cs="Times New Roman"/>
          <w:sz w:val="28"/>
          <w:szCs w:val="28"/>
        </w:rPr>
      </w:pPr>
      <w:proofErr w:type="gramStart"/>
      <w:r w:rsidRPr="00BC3294">
        <w:rPr>
          <w:rFonts w:ascii="Times New Roman" w:hAnsi="Times New Roman" w:cs="Times New Roman"/>
          <w:sz w:val="28"/>
          <w:szCs w:val="28"/>
        </w:rPr>
        <w:t>при решении вопроса о том, были ли организатором публичного мероприятия в уведомлении о его проведении предусмотрены формы и методы обеспечения общественного порядка и организации медицинской помощи и являются ли они достаточными, нужно иметь в виду, что основную ответственность за охрану общественного порядка и безопасности граждан, оказание им при необходимости неотложной медпомощи должны принимать на себя органы исполнительной власти субъектов РФ</w:t>
      </w:r>
      <w:proofErr w:type="gramEnd"/>
      <w:r w:rsidRPr="00BC3294">
        <w:rPr>
          <w:rFonts w:ascii="Times New Roman" w:hAnsi="Times New Roman" w:cs="Times New Roman"/>
          <w:sz w:val="28"/>
          <w:szCs w:val="28"/>
        </w:rPr>
        <w:t xml:space="preserve"> или органы местного самоуправления, уполномоченные представители органов исполнительной власти;</w:t>
      </w:r>
    </w:p>
    <w:p w:rsidR="00BC3294" w:rsidRPr="00BC3294" w:rsidRDefault="00BC3294" w:rsidP="0053754B">
      <w:pPr>
        <w:autoSpaceDE w:val="0"/>
        <w:autoSpaceDN w:val="0"/>
        <w:adjustRightInd w:val="0"/>
        <w:spacing w:after="0"/>
        <w:ind w:firstLine="720"/>
        <w:jc w:val="both"/>
        <w:rPr>
          <w:rFonts w:ascii="Times New Roman" w:hAnsi="Times New Roman" w:cs="Times New Roman"/>
          <w:sz w:val="28"/>
          <w:szCs w:val="28"/>
        </w:rPr>
      </w:pPr>
      <w:proofErr w:type="gramStart"/>
      <w:r w:rsidRPr="00BC3294">
        <w:rPr>
          <w:rFonts w:ascii="Times New Roman" w:hAnsi="Times New Roman" w:cs="Times New Roman"/>
          <w:sz w:val="28"/>
          <w:szCs w:val="28"/>
        </w:rPr>
        <w:t xml:space="preserve">указание в уведомлении о проведении публичного мероприятия форм и методов обеспечения общественного порядка и организации медпомощи, не отвечающих, по мнению уполномоченного органа власти, требованиям </w:t>
      </w:r>
      <w:hyperlink r:id="rId12" w:history="1">
        <w:r w:rsidRPr="00BC3294">
          <w:rPr>
            <w:rFonts w:ascii="Times New Roman" w:hAnsi="Times New Roman" w:cs="Times New Roman"/>
            <w:sz w:val="28"/>
            <w:szCs w:val="28"/>
          </w:rPr>
          <w:t>Закона</w:t>
        </w:r>
      </w:hyperlink>
      <w:r w:rsidRPr="00BC3294">
        <w:rPr>
          <w:rFonts w:ascii="Times New Roman" w:hAnsi="Times New Roman" w:cs="Times New Roman"/>
          <w:sz w:val="28"/>
          <w:szCs w:val="28"/>
        </w:rPr>
        <w:t xml:space="preserve"> о митингах, не может освобождать соответствующий орган от рассмотрения поданного уведомления, по результатам которого он обязан направить организатору публичного мероприятия мотивированные предложения об изменении (дополнении, </w:t>
      </w:r>
      <w:r w:rsidRPr="00BC3294">
        <w:rPr>
          <w:rFonts w:ascii="Times New Roman" w:hAnsi="Times New Roman" w:cs="Times New Roman"/>
          <w:sz w:val="28"/>
          <w:szCs w:val="28"/>
        </w:rPr>
        <w:lastRenderedPageBreak/>
        <w:t>уточнении) таких форм и методов и в случае принятия организатором</w:t>
      </w:r>
      <w:proofErr w:type="gramEnd"/>
      <w:r w:rsidRPr="00BC3294">
        <w:rPr>
          <w:rFonts w:ascii="Times New Roman" w:hAnsi="Times New Roman" w:cs="Times New Roman"/>
          <w:sz w:val="28"/>
          <w:szCs w:val="28"/>
        </w:rPr>
        <w:t xml:space="preserve"> этих предложений - не препятствовать проведению заявленного публичного мероприятия;</w:t>
      </w:r>
    </w:p>
    <w:p w:rsidR="00BC3294" w:rsidRPr="00BC3294" w:rsidRDefault="00BC3294" w:rsidP="0053754B">
      <w:pPr>
        <w:autoSpaceDE w:val="0"/>
        <w:autoSpaceDN w:val="0"/>
        <w:adjustRightInd w:val="0"/>
        <w:spacing w:after="0"/>
        <w:ind w:firstLine="720"/>
        <w:jc w:val="both"/>
        <w:rPr>
          <w:rFonts w:ascii="Times New Roman" w:hAnsi="Times New Roman" w:cs="Times New Roman"/>
          <w:sz w:val="28"/>
          <w:szCs w:val="28"/>
        </w:rPr>
      </w:pPr>
      <w:r w:rsidRPr="00BC3294">
        <w:rPr>
          <w:rFonts w:ascii="Times New Roman" w:hAnsi="Times New Roman" w:cs="Times New Roman"/>
          <w:sz w:val="28"/>
          <w:szCs w:val="28"/>
        </w:rPr>
        <w:t xml:space="preserve">при </w:t>
      </w:r>
      <w:proofErr w:type="spellStart"/>
      <w:r w:rsidRPr="00BC3294">
        <w:rPr>
          <w:rFonts w:ascii="Times New Roman" w:hAnsi="Times New Roman" w:cs="Times New Roman"/>
          <w:sz w:val="28"/>
          <w:szCs w:val="28"/>
        </w:rPr>
        <w:t>недостижении</w:t>
      </w:r>
      <w:proofErr w:type="spellEnd"/>
      <w:r w:rsidRPr="00BC3294">
        <w:rPr>
          <w:rFonts w:ascii="Times New Roman" w:hAnsi="Times New Roman" w:cs="Times New Roman"/>
          <w:sz w:val="28"/>
          <w:szCs w:val="28"/>
        </w:rPr>
        <w:t xml:space="preserve"> согласия между организатором публичного мероприятия и уполномоченным органом относительно форм и методов обеспечения порядка и организации медпомощи организатор может обратиться в суд. Суды при рассмотрении дел обязаны исследовать по существу фактические обстоятельства и не вправе ограничиваться установлением формальных условий применения нормы. Рассмотрение таких споров должно осуществляться в максимально короткий срок до даты проведения планируемого публичного мероприятия, так как без этого судебная защита во многом теряла бы смысл.</w:t>
      </w:r>
    </w:p>
    <w:p w:rsidR="00BC3294" w:rsidRDefault="00BC3294" w:rsidP="0053754B">
      <w:pPr>
        <w:autoSpaceDE w:val="0"/>
        <w:autoSpaceDN w:val="0"/>
        <w:adjustRightInd w:val="0"/>
        <w:spacing w:before="108" w:after="108"/>
        <w:jc w:val="center"/>
        <w:outlineLvl w:val="0"/>
        <w:rPr>
          <w:rFonts w:ascii="Arial" w:hAnsi="Arial" w:cs="Arial"/>
          <w:b/>
          <w:bCs/>
          <w:color w:val="26282F"/>
          <w:sz w:val="24"/>
          <w:szCs w:val="24"/>
        </w:rPr>
      </w:pPr>
    </w:p>
    <w:p w:rsidR="002E5D3B" w:rsidRPr="002E5D3B" w:rsidRDefault="002153CB" w:rsidP="0053754B">
      <w:pPr>
        <w:autoSpaceDE w:val="0"/>
        <w:autoSpaceDN w:val="0"/>
        <w:adjustRightInd w:val="0"/>
        <w:spacing w:after="0"/>
        <w:ind w:firstLine="720"/>
        <w:jc w:val="both"/>
        <w:rPr>
          <w:rFonts w:ascii="Times New Roman" w:hAnsi="Times New Roman" w:cs="Times New Roman"/>
          <w:sz w:val="28"/>
          <w:szCs w:val="28"/>
        </w:rPr>
      </w:pPr>
      <w:hyperlink r:id="rId13" w:history="1">
        <w:r w:rsidR="002E5D3B" w:rsidRPr="002E5D3B">
          <w:rPr>
            <w:rFonts w:ascii="Times New Roman" w:hAnsi="Times New Roman" w:cs="Times New Roman"/>
            <w:b/>
            <w:sz w:val="28"/>
            <w:szCs w:val="28"/>
          </w:rPr>
          <w:t>Постановление</w:t>
        </w:r>
      </w:hyperlink>
      <w:r w:rsidR="002E5D3B" w:rsidRPr="002E5D3B">
        <w:rPr>
          <w:rFonts w:ascii="Times New Roman" w:hAnsi="Times New Roman" w:cs="Times New Roman"/>
          <w:b/>
          <w:bCs/>
          <w:sz w:val="28"/>
          <w:szCs w:val="28"/>
        </w:rPr>
        <w:t xml:space="preserve"> Конституционн</w:t>
      </w:r>
      <w:r w:rsidR="002E5D3B">
        <w:rPr>
          <w:rFonts w:ascii="Times New Roman" w:hAnsi="Times New Roman" w:cs="Times New Roman"/>
          <w:b/>
          <w:bCs/>
          <w:sz w:val="28"/>
          <w:szCs w:val="28"/>
        </w:rPr>
        <w:t>ого Суда РФ от 25 июня 2019 г. № 25-П «</w:t>
      </w:r>
      <w:r w:rsidR="002E5D3B" w:rsidRPr="002E5D3B">
        <w:rPr>
          <w:rFonts w:ascii="Times New Roman" w:hAnsi="Times New Roman" w:cs="Times New Roman"/>
          <w:b/>
          <w:bCs/>
          <w:sz w:val="28"/>
          <w:szCs w:val="28"/>
        </w:rPr>
        <w:t>По делу о проверке конституционности пункта 3 статьи 1085 и пункта 1 статьи 1087 Гражданского кодекса Российской Федерации в связи с</w:t>
      </w:r>
      <w:r w:rsidR="002E5D3B">
        <w:rPr>
          <w:rFonts w:ascii="Times New Roman" w:hAnsi="Times New Roman" w:cs="Times New Roman"/>
          <w:b/>
          <w:bCs/>
          <w:sz w:val="28"/>
          <w:szCs w:val="28"/>
        </w:rPr>
        <w:t xml:space="preserve"> жалобой гражданина Э.М. Ворона»</w:t>
      </w:r>
    </w:p>
    <w:p w:rsidR="002E5D3B" w:rsidRPr="002E5D3B" w:rsidRDefault="002E5D3B" w:rsidP="0053754B">
      <w:pPr>
        <w:autoSpaceDE w:val="0"/>
        <w:autoSpaceDN w:val="0"/>
        <w:adjustRightInd w:val="0"/>
        <w:spacing w:after="0"/>
        <w:ind w:firstLine="720"/>
        <w:jc w:val="both"/>
        <w:rPr>
          <w:rFonts w:ascii="Times New Roman" w:hAnsi="Times New Roman" w:cs="Times New Roman"/>
          <w:i/>
          <w:sz w:val="28"/>
          <w:szCs w:val="28"/>
        </w:rPr>
      </w:pPr>
      <w:r w:rsidRPr="002E5D3B">
        <w:rPr>
          <w:rFonts w:ascii="Times New Roman" w:hAnsi="Times New Roman" w:cs="Times New Roman"/>
          <w:bCs/>
          <w:i/>
          <w:sz w:val="28"/>
          <w:szCs w:val="28"/>
        </w:rPr>
        <w:t>Конституционный Суд РФ подтвердил право инвалидов с детства на возмещение расходов на сиделку.</w:t>
      </w:r>
    </w:p>
    <w:p w:rsidR="00B95598" w:rsidRDefault="00B95598" w:rsidP="0053754B">
      <w:pPr>
        <w:autoSpaceDE w:val="0"/>
        <w:autoSpaceDN w:val="0"/>
        <w:adjustRightInd w:val="0"/>
        <w:spacing w:after="0"/>
        <w:ind w:firstLine="720"/>
        <w:jc w:val="both"/>
        <w:rPr>
          <w:rFonts w:ascii="Times New Roman" w:hAnsi="Times New Roman" w:cs="Times New Roman"/>
          <w:sz w:val="28"/>
          <w:szCs w:val="28"/>
        </w:rPr>
      </w:pPr>
    </w:p>
    <w:p w:rsidR="002E5D3B" w:rsidRPr="002E5D3B" w:rsidRDefault="002E5D3B" w:rsidP="0053754B">
      <w:pPr>
        <w:autoSpaceDE w:val="0"/>
        <w:autoSpaceDN w:val="0"/>
        <w:adjustRightInd w:val="0"/>
        <w:spacing w:after="0"/>
        <w:ind w:firstLine="720"/>
        <w:jc w:val="both"/>
        <w:rPr>
          <w:rFonts w:ascii="Times New Roman" w:hAnsi="Times New Roman" w:cs="Times New Roman"/>
          <w:sz w:val="28"/>
          <w:szCs w:val="28"/>
        </w:rPr>
      </w:pPr>
      <w:r w:rsidRPr="002E5D3B">
        <w:rPr>
          <w:rFonts w:ascii="Times New Roman" w:hAnsi="Times New Roman" w:cs="Times New Roman"/>
          <w:sz w:val="28"/>
          <w:szCs w:val="28"/>
        </w:rPr>
        <w:t>К</w:t>
      </w:r>
      <w:r>
        <w:rPr>
          <w:rFonts w:ascii="Times New Roman" w:hAnsi="Times New Roman" w:cs="Times New Roman"/>
          <w:sz w:val="28"/>
          <w:szCs w:val="28"/>
        </w:rPr>
        <w:t xml:space="preserve">онституционный </w:t>
      </w:r>
      <w:r w:rsidRPr="002E5D3B">
        <w:rPr>
          <w:rFonts w:ascii="Times New Roman" w:hAnsi="Times New Roman" w:cs="Times New Roman"/>
          <w:sz w:val="28"/>
          <w:szCs w:val="28"/>
        </w:rPr>
        <w:t>С</w:t>
      </w:r>
      <w:r>
        <w:rPr>
          <w:rFonts w:ascii="Times New Roman" w:hAnsi="Times New Roman" w:cs="Times New Roman"/>
          <w:sz w:val="28"/>
          <w:szCs w:val="28"/>
        </w:rPr>
        <w:t>уд</w:t>
      </w:r>
      <w:r w:rsidRPr="002E5D3B">
        <w:rPr>
          <w:rFonts w:ascii="Times New Roman" w:hAnsi="Times New Roman" w:cs="Times New Roman"/>
          <w:sz w:val="28"/>
          <w:szCs w:val="28"/>
        </w:rPr>
        <w:t xml:space="preserve"> РФ выявил следующий смысл норм </w:t>
      </w:r>
      <w:r w:rsidRPr="002E5D3B">
        <w:rPr>
          <w:rFonts w:ascii="Times New Roman" w:hAnsi="Times New Roman" w:cs="Times New Roman"/>
          <w:bCs/>
          <w:sz w:val="28"/>
          <w:szCs w:val="28"/>
        </w:rPr>
        <w:t>Гражданского кодекса</w:t>
      </w:r>
      <w:r>
        <w:rPr>
          <w:rFonts w:ascii="Times New Roman" w:hAnsi="Times New Roman" w:cs="Times New Roman"/>
          <w:bCs/>
          <w:sz w:val="28"/>
          <w:szCs w:val="28"/>
        </w:rPr>
        <w:t xml:space="preserve"> РФ</w:t>
      </w:r>
      <w:r w:rsidRPr="002E5D3B">
        <w:rPr>
          <w:rFonts w:ascii="Times New Roman" w:hAnsi="Times New Roman" w:cs="Times New Roman"/>
          <w:sz w:val="28"/>
          <w:szCs w:val="28"/>
        </w:rPr>
        <w:t xml:space="preserve"> о возмещении вреда, которые оспорил гражданин, ставший в детстве по вине врачей инвалидом.</w:t>
      </w:r>
    </w:p>
    <w:p w:rsidR="002E5D3B" w:rsidRPr="002E5D3B" w:rsidRDefault="002E5D3B" w:rsidP="0053754B">
      <w:pPr>
        <w:autoSpaceDE w:val="0"/>
        <w:autoSpaceDN w:val="0"/>
        <w:adjustRightInd w:val="0"/>
        <w:spacing w:after="0"/>
        <w:ind w:firstLine="720"/>
        <w:jc w:val="both"/>
        <w:rPr>
          <w:rFonts w:ascii="Times New Roman" w:hAnsi="Times New Roman" w:cs="Times New Roman"/>
          <w:sz w:val="28"/>
          <w:szCs w:val="28"/>
        </w:rPr>
      </w:pPr>
      <w:r w:rsidRPr="002E5D3B">
        <w:rPr>
          <w:rFonts w:ascii="Times New Roman" w:hAnsi="Times New Roman" w:cs="Times New Roman"/>
          <w:sz w:val="28"/>
          <w:szCs w:val="28"/>
        </w:rPr>
        <w:t xml:space="preserve">Если в пользу ребенка-инвалида до 14 лет есть решение о взыскании бессрочно расходов на постоянный посторонний уход, это не исключает возможности взыскать потом в порядке возмещения вреда необходимые расходы (в т. ч. на сиделку) или увеличить размер их взыскания. </w:t>
      </w:r>
    </w:p>
    <w:p w:rsidR="00D72970" w:rsidRPr="002E5D3B" w:rsidRDefault="00D72970" w:rsidP="0053754B">
      <w:pPr>
        <w:autoSpaceDE w:val="0"/>
        <w:autoSpaceDN w:val="0"/>
        <w:adjustRightInd w:val="0"/>
        <w:spacing w:before="108" w:after="108"/>
        <w:jc w:val="center"/>
        <w:outlineLvl w:val="0"/>
        <w:rPr>
          <w:rFonts w:ascii="Times New Roman" w:hAnsi="Times New Roman" w:cs="Times New Roman"/>
          <w:b/>
          <w:bCs/>
          <w:sz w:val="28"/>
          <w:szCs w:val="28"/>
        </w:rPr>
      </w:pPr>
    </w:p>
    <w:p w:rsidR="00EE6A41" w:rsidRDefault="00BC3294" w:rsidP="0053754B">
      <w:pPr>
        <w:spacing w:after="0"/>
        <w:jc w:val="both"/>
        <w:rPr>
          <w:rFonts w:ascii="Times New Roman" w:hAnsi="Times New Roman" w:cs="Times New Roman"/>
          <w:b/>
          <w:bCs/>
          <w:color w:val="26282F"/>
          <w:sz w:val="28"/>
          <w:szCs w:val="28"/>
        </w:rPr>
      </w:pPr>
      <w:r>
        <w:rPr>
          <w:rFonts w:ascii="Times New Roman" w:eastAsia="Times New Roman" w:hAnsi="Times New Roman" w:cs="Times New Roman"/>
          <w:b/>
          <w:sz w:val="28"/>
          <w:szCs w:val="28"/>
          <w:lang w:eastAsia="ru-RU"/>
        </w:rPr>
        <w:tab/>
      </w:r>
      <w:r w:rsidR="00EE6A41" w:rsidRPr="00EE6A41">
        <w:rPr>
          <w:rFonts w:ascii="Times New Roman" w:hAnsi="Times New Roman" w:cs="Times New Roman"/>
          <w:b/>
          <w:bCs/>
          <w:color w:val="26282F"/>
          <w:sz w:val="28"/>
          <w:szCs w:val="28"/>
        </w:rPr>
        <w:t xml:space="preserve">Определение Конституционного Суда РФ от 2 июля 2019 г. </w:t>
      </w:r>
      <w:r w:rsidR="00EE6A41">
        <w:rPr>
          <w:rFonts w:ascii="Times New Roman" w:hAnsi="Times New Roman" w:cs="Times New Roman"/>
          <w:b/>
          <w:bCs/>
          <w:color w:val="26282F"/>
          <w:sz w:val="28"/>
          <w:szCs w:val="28"/>
        </w:rPr>
        <w:t>№</w:t>
      </w:r>
      <w:r w:rsidR="00EE6A41" w:rsidRPr="00EE6A41">
        <w:rPr>
          <w:rFonts w:ascii="Times New Roman" w:hAnsi="Times New Roman" w:cs="Times New Roman"/>
          <w:b/>
          <w:bCs/>
          <w:color w:val="26282F"/>
          <w:sz w:val="28"/>
          <w:szCs w:val="28"/>
        </w:rPr>
        <w:t> 1830-О</w:t>
      </w:r>
      <w:r w:rsidR="00EE6A41" w:rsidRPr="00EE6A41">
        <w:rPr>
          <w:rFonts w:ascii="Times New Roman" w:hAnsi="Times New Roman" w:cs="Times New Roman"/>
          <w:b/>
          <w:bCs/>
          <w:color w:val="26282F"/>
          <w:sz w:val="28"/>
          <w:szCs w:val="28"/>
        </w:rPr>
        <w:br/>
      </w:r>
      <w:r w:rsidR="00EE6A41">
        <w:rPr>
          <w:rFonts w:ascii="Times New Roman" w:hAnsi="Times New Roman" w:cs="Times New Roman"/>
          <w:b/>
          <w:bCs/>
          <w:color w:val="26282F"/>
          <w:sz w:val="28"/>
          <w:szCs w:val="28"/>
        </w:rPr>
        <w:t>«</w:t>
      </w:r>
      <w:r w:rsidR="00EE6A41" w:rsidRPr="00EE6A41">
        <w:rPr>
          <w:rFonts w:ascii="Times New Roman" w:hAnsi="Times New Roman" w:cs="Times New Roman"/>
          <w:b/>
          <w:bCs/>
          <w:color w:val="26282F"/>
          <w:sz w:val="28"/>
          <w:szCs w:val="28"/>
        </w:rPr>
        <w:t>Об отказе в принятии к рассмотрению жалобы гражданина Донского Александра Валентиновича на нарушение его конституционных прав частью девятой и пунктом 4 части десятой статьи 109 Уголовно-процессуального кодекса Российской Федерации</w:t>
      </w:r>
      <w:r w:rsidR="00EE6A41">
        <w:rPr>
          <w:rFonts w:ascii="Times New Roman" w:hAnsi="Times New Roman" w:cs="Times New Roman"/>
          <w:b/>
          <w:bCs/>
          <w:color w:val="26282F"/>
          <w:sz w:val="28"/>
          <w:szCs w:val="28"/>
        </w:rPr>
        <w:t>»</w:t>
      </w:r>
    </w:p>
    <w:p w:rsidR="00515DB5" w:rsidRPr="00515DB5" w:rsidRDefault="00515DB5" w:rsidP="0053754B">
      <w:pPr>
        <w:autoSpaceDE w:val="0"/>
        <w:autoSpaceDN w:val="0"/>
        <w:adjustRightInd w:val="0"/>
        <w:spacing w:after="0"/>
        <w:ind w:firstLine="720"/>
        <w:jc w:val="both"/>
        <w:rPr>
          <w:rFonts w:ascii="Times New Roman" w:hAnsi="Times New Roman" w:cs="Times New Roman"/>
          <w:i/>
          <w:sz w:val="28"/>
          <w:szCs w:val="28"/>
        </w:rPr>
      </w:pPr>
      <w:r w:rsidRPr="00515DB5">
        <w:rPr>
          <w:rFonts w:ascii="Times New Roman" w:hAnsi="Times New Roman" w:cs="Times New Roman"/>
          <w:bCs/>
          <w:i/>
          <w:color w:val="26282F"/>
          <w:sz w:val="28"/>
          <w:szCs w:val="28"/>
        </w:rPr>
        <w:t>Оспариваемые нормы Уголовно-процессуального кодекса Российской Федерации</w:t>
      </w:r>
      <w:r w:rsidRPr="00515DB5">
        <w:rPr>
          <w:rFonts w:ascii="Times New Roman" w:hAnsi="Times New Roman" w:cs="Times New Roman"/>
          <w:i/>
          <w:sz w:val="28"/>
          <w:szCs w:val="28"/>
        </w:rPr>
        <w:t>, включая время содержания лица под стражей на территории иностранного государства в общий срок содержания под стражей и допуская продление предельных сроков содержания под стражей не более чем на 6 месяцев, какой-либо неопределенности не содержат и права граждан не нарушают</w:t>
      </w:r>
      <w:r w:rsidR="00702383">
        <w:rPr>
          <w:rFonts w:ascii="Times New Roman" w:hAnsi="Times New Roman" w:cs="Times New Roman"/>
          <w:i/>
          <w:sz w:val="28"/>
          <w:szCs w:val="28"/>
        </w:rPr>
        <w:t>.</w:t>
      </w:r>
    </w:p>
    <w:p w:rsidR="00335C30" w:rsidRPr="00EE6A41" w:rsidRDefault="00335C30" w:rsidP="0053754B">
      <w:pPr>
        <w:spacing w:after="0"/>
        <w:jc w:val="both"/>
        <w:rPr>
          <w:rFonts w:ascii="Times New Roman" w:hAnsi="Times New Roman" w:cs="Times New Roman"/>
          <w:b/>
          <w:bCs/>
          <w:color w:val="26282F"/>
          <w:sz w:val="28"/>
          <w:szCs w:val="28"/>
        </w:rPr>
      </w:pPr>
    </w:p>
    <w:p w:rsidR="00EE6A41" w:rsidRPr="00B51145" w:rsidRDefault="00B51145" w:rsidP="0053754B">
      <w:pPr>
        <w:autoSpaceDE w:val="0"/>
        <w:autoSpaceDN w:val="0"/>
        <w:adjustRightInd w:val="0"/>
        <w:spacing w:after="0"/>
        <w:ind w:firstLine="720"/>
        <w:jc w:val="both"/>
        <w:rPr>
          <w:rFonts w:ascii="Times New Roman" w:hAnsi="Times New Roman" w:cs="Times New Roman"/>
          <w:sz w:val="28"/>
          <w:szCs w:val="28"/>
        </w:rPr>
      </w:pPr>
      <w:r w:rsidRPr="00B51145">
        <w:rPr>
          <w:rFonts w:ascii="Times New Roman" w:hAnsi="Times New Roman" w:cs="Times New Roman"/>
          <w:sz w:val="28"/>
          <w:szCs w:val="28"/>
        </w:rPr>
        <w:lastRenderedPageBreak/>
        <w:t>Заявитель</w:t>
      </w:r>
      <w:r w:rsidR="00EE6A41" w:rsidRPr="00EE6A41">
        <w:rPr>
          <w:rFonts w:ascii="Times New Roman" w:hAnsi="Times New Roman" w:cs="Times New Roman"/>
          <w:sz w:val="28"/>
          <w:szCs w:val="28"/>
        </w:rPr>
        <w:t xml:space="preserve"> оспаривает конституционность </w:t>
      </w:r>
      <w:hyperlink r:id="rId14" w:history="1">
        <w:r w:rsidR="00EE6A41" w:rsidRPr="00B51145">
          <w:rPr>
            <w:rFonts w:ascii="Times New Roman" w:hAnsi="Times New Roman" w:cs="Times New Roman"/>
            <w:sz w:val="28"/>
            <w:szCs w:val="28"/>
          </w:rPr>
          <w:t>части девятой</w:t>
        </w:r>
      </w:hyperlink>
      <w:r w:rsidR="00EE6A41" w:rsidRPr="00EE6A41">
        <w:rPr>
          <w:rFonts w:ascii="Times New Roman" w:hAnsi="Times New Roman" w:cs="Times New Roman"/>
          <w:sz w:val="28"/>
          <w:szCs w:val="28"/>
        </w:rPr>
        <w:t xml:space="preserve"> и </w:t>
      </w:r>
      <w:hyperlink r:id="rId15" w:history="1">
        <w:r w:rsidR="00EE6A41" w:rsidRPr="00B51145">
          <w:rPr>
            <w:rFonts w:ascii="Times New Roman" w:hAnsi="Times New Roman" w:cs="Times New Roman"/>
            <w:sz w:val="28"/>
            <w:szCs w:val="28"/>
          </w:rPr>
          <w:t>пункта 4 части десятой статьи 109</w:t>
        </w:r>
      </w:hyperlink>
      <w:r w:rsidR="00EE6A41" w:rsidRPr="00EE6A41">
        <w:rPr>
          <w:rFonts w:ascii="Times New Roman" w:hAnsi="Times New Roman" w:cs="Times New Roman"/>
          <w:sz w:val="28"/>
          <w:szCs w:val="28"/>
        </w:rPr>
        <w:t xml:space="preserve"> </w:t>
      </w:r>
      <w:r w:rsidR="00EE6A41" w:rsidRPr="00B51145">
        <w:rPr>
          <w:rFonts w:ascii="Times New Roman" w:hAnsi="Times New Roman" w:cs="Times New Roman"/>
          <w:sz w:val="28"/>
          <w:szCs w:val="28"/>
        </w:rPr>
        <w:t>«</w:t>
      </w:r>
      <w:r w:rsidR="00EE6A41" w:rsidRPr="00EE6A41">
        <w:rPr>
          <w:rFonts w:ascii="Times New Roman" w:hAnsi="Times New Roman" w:cs="Times New Roman"/>
          <w:sz w:val="28"/>
          <w:szCs w:val="28"/>
        </w:rPr>
        <w:t>Сроки содержания под стражей</w:t>
      </w:r>
      <w:r w:rsidR="00EE6A41" w:rsidRPr="00B51145">
        <w:rPr>
          <w:rFonts w:ascii="Times New Roman" w:hAnsi="Times New Roman" w:cs="Times New Roman"/>
          <w:sz w:val="28"/>
          <w:szCs w:val="28"/>
        </w:rPr>
        <w:t>»</w:t>
      </w:r>
      <w:r w:rsidR="00EE6A41" w:rsidRPr="00EE6A41">
        <w:rPr>
          <w:rFonts w:ascii="Times New Roman" w:hAnsi="Times New Roman" w:cs="Times New Roman"/>
          <w:sz w:val="28"/>
          <w:szCs w:val="28"/>
        </w:rPr>
        <w:t xml:space="preserve"> </w:t>
      </w:r>
      <w:r w:rsidRPr="00EE6A41">
        <w:rPr>
          <w:rFonts w:ascii="Times New Roman" w:hAnsi="Times New Roman" w:cs="Times New Roman"/>
          <w:bCs/>
          <w:sz w:val="28"/>
          <w:szCs w:val="28"/>
        </w:rPr>
        <w:t>Уголовно-процессуального кодекса</w:t>
      </w:r>
      <w:r w:rsidR="00EE6A41" w:rsidRPr="00EE6A41">
        <w:rPr>
          <w:rFonts w:ascii="Times New Roman" w:hAnsi="Times New Roman" w:cs="Times New Roman"/>
          <w:sz w:val="28"/>
          <w:szCs w:val="28"/>
        </w:rPr>
        <w:t xml:space="preserve"> Российской Федерации, устанавливающих, что в срок содержания под стражей в период досудебного производства </w:t>
      </w:r>
      <w:proofErr w:type="gramStart"/>
      <w:r w:rsidR="00EE6A41" w:rsidRPr="00EE6A41">
        <w:rPr>
          <w:rFonts w:ascii="Times New Roman" w:hAnsi="Times New Roman" w:cs="Times New Roman"/>
          <w:sz w:val="28"/>
          <w:szCs w:val="28"/>
        </w:rPr>
        <w:t>включается</w:t>
      </w:r>
      <w:proofErr w:type="gramEnd"/>
      <w:r w:rsidR="00EE6A41" w:rsidRPr="00EE6A41">
        <w:rPr>
          <w:rFonts w:ascii="Times New Roman" w:hAnsi="Times New Roman" w:cs="Times New Roman"/>
          <w:sz w:val="28"/>
          <w:szCs w:val="28"/>
        </w:rPr>
        <w:t xml:space="preserve"> в том числе срок содержания под стражей в период предварительного расследования, который исчисляется с момента заключения подозреваемого, обвиняемого под стражу; в срок содержания под стражей также засчитывается время,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w:t>
      </w:r>
      <w:hyperlink r:id="rId16" w:history="1">
        <w:r w:rsidR="00EE6A41" w:rsidRPr="00B51145">
          <w:rPr>
            <w:rFonts w:ascii="Times New Roman" w:hAnsi="Times New Roman" w:cs="Times New Roman"/>
            <w:sz w:val="28"/>
            <w:szCs w:val="28"/>
          </w:rPr>
          <w:t>статьей 460</w:t>
        </w:r>
      </w:hyperlink>
      <w:r w:rsidR="00EE6A41" w:rsidRPr="00EE6A41">
        <w:rPr>
          <w:rFonts w:ascii="Times New Roman" w:hAnsi="Times New Roman" w:cs="Times New Roman"/>
          <w:sz w:val="28"/>
          <w:szCs w:val="28"/>
        </w:rPr>
        <w:t xml:space="preserve"> данного Кодекса.</w:t>
      </w:r>
    </w:p>
    <w:p w:rsidR="00B51145" w:rsidRPr="00B51145" w:rsidRDefault="00B51145" w:rsidP="0053754B">
      <w:pPr>
        <w:autoSpaceDE w:val="0"/>
        <w:autoSpaceDN w:val="0"/>
        <w:adjustRightInd w:val="0"/>
        <w:spacing w:after="0"/>
        <w:ind w:firstLine="720"/>
        <w:jc w:val="both"/>
        <w:rPr>
          <w:rFonts w:ascii="Times New Roman" w:hAnsi="Times New Roman" w:cs="Times New Roman"/>
          <w:sz w:val="28"/>
          <w:szCs w:val="28"/>
        </w:rPr>
      </w:pPr>
      <w:proofErr w:type="spellStart"/>
      <w:proofErr w:type="gramStart"/>
      <w:r w:rsidRPr="00B51145">
        <w:rPr>
          <w:rFonts w:ascii="Times New Roman" w:hAnsi="Times New Roman" w:cs="Times New Roman"/>
          <w:sz w:val="28"/>
          <w:szCs w:val="28"/>
        </w:rPr>
        <w:t>Неконституционность</w:t>
      </w:r>
      <w:proofErr w:type="spellEnd"/>
      <w:r w:rsidRPr="00B51145">
        <w:rPr>
          <w:rFonts w:ascii="Times New Roman" w:hAnsi="Times New Roman" w:cs="Times New Roman"/>
          <w:sz w:val="28"/>
          <w:szCs w:val="28"/>
        </w:rPr>
        <w:t xml:space="preserve"> оспариваемых законоположений А.В. Донской усматривает в том, что по смыслу, придаваемому им правоприменительной практикой, они позволяют суду при рассмотрении вопроса о продлении срока содержания обвиняемого под стражей не засчитывать в этот срок время, в течение которого обвиняемый содержался под стражей на территории иностранного государства по запросу о выдаче его в Российскую Федерацию.</w:t>
      </w:r>
      <w:proofErr w:type="gramEnd"/>
      <w:r w:rsidRPr="00B51145">
        <w:rPr>
          <w:rFonts w:ascii="Times New Roman" w:hAnsi="Times New Roman" w:cs="Times New Roman"/>
          <w:sz w:val="28"/>
          <w:szCs w:val="28"/>
        </w:rPr>
        <w:t xml:space="preserve"> По мнению заявителя, данные нормы противоречат статьям 15 (</w:t>
      </w:r>
      <w:hyperlink r:id="rId17" w:history="1">
        <w:r w:rsidRPr="00B51145">
          <w:rPr>
            <w:rFonts w:ascii="Times New Roman" w:hAnsi="Times New Roman" w:cs="Times New Roman"/>
            <w:sz w:val="28"/>
            <w:szCs w:val="28"/>
          </w:rPr>
          <w:t>часть 1</w:t>
        </w:r>
      </w:hyperlink>
      <w:r w:rsidRPr="00B51145">
        <w:rPr>
          <w:rFonts w:ascii="Times New Roman" w:hAnsi="Times New Roman" w:cs="Times New Roman"/>
          <w:sz w:val="28"/>
          <w:szCs w:val="28"/>
        </w:rPr>
        <w:t>), 19 (</w:t>
      </w:r>
      <w:hyperlink r:id="rId18" w:history="1">
        <w:r w:rsidRPr="00B51145">
          <w:rPr>
            <w:rFonts w:ascii="Times New Roman" w:hAnsi="Times New Roman" w:cs="Times New Roman"/>
            <w:sz w:val="28"/>
            <w:szCs w:val="28"/>
          </w:rPr>
          <w:t>части 1</w:t>
        </w:r>
      </w:hyperlink>
      <w:r w:rsidRPr="00B51145">
        <w:rPr>
          <w:rFonts w:ascii="Times New Roman" w:hAnsi="Times New Roman" w:cs="Times New Roman"/>
          <w:sz w:val="28"/>
          <w:szCs w:val="28"/>
        </w:rPr>
        <w:t xml:space="preserve"> и </w:t>
      </w:r>
      <w:hyperlink r:id="rId19" w:history="1">
        <w:r w:rsidRPr="00B51145">
          <w:rPr>
            <w:rFonts w:ascii="Times New Roman" w:hAnsi="Times New Roman" w:cs="Times New Roman"/>
            <w:sz w:val="28"/>
            <w:szCs w:val="28"/>
          </w:rPr>
          <w:t>2</w:t>
        </w:r>
      </w:hyperlink>
      <w:r w:rsidRPr="00B51145">
        <w:rPr>
          <w:rFonts w:ascii="Times New Roman" w:hAnsi="Times New Roman" w:cs="Times New Roman"/>
          <w:sz w:val="28"/>
          <w:szCs w:val="28"/>
        </w:rPr>
        <w:t>), 22 (</w:t>
      </w:r>
      <w:hyperlink r:id="rId20" w:history="1">
        <w:r w:rsidRPr="00B51145">
          <w:rPr>
            <w:rFonts w:ascii="Times New Roman" w:hAnsi="Times New Roman" w:cs="Times New Roman"/>
            <w:sz w:val="28"/>
            <w:szCs w:val="28"/>
          </w:rPr>
          <w:t>часть 1</w:t>
        </w:r>
      </w:hyperlink>
      <w:r w:rsidRPr="00B51145">
        <w:rPr>
          <w:rFonts w:ascii="Times New Roman" w:hAnsi="Times New Roman" w:cs="Times New Roman"/>
          <w:sz w:val="28"/>
          <w:szCs w:val="28"/>
        </w:rPr>
        <w:t>) и 55 (</w:t>
      </w:r>
      <w:hyperlink r:id="rId21" w:history="1">
        <w:r w:rsidRPr="00B51145">
          <w:rPr>
            <w:rFonts w:ascii="Times New Roman" w:hAnsi="Times New Roman" w:cs="Times New Roman"/>
            <w:sz w:val="28"/>
            <w:szCs w:val="28"/>
          </w:rPr>
          <w:t>часть 3</w:t>
        </w:r>
      </w:hyperlink>
      <w:r w:rsidRPr="00B51145">
        <w:rPr>
          <w:rFonts w:ascii="Times New Roman" w:hAnsi="Times New Roman" w:cs="Times New Roman"/>
          <w:sz w:val="28"/>
          <w:szCs w:val="28"/>
        </w:rPr>
        <w:t>) Конституции Российской Федерации.</w:t>
      </w:r>
    </w:p>
    <w:p w:rsidR="00B51145" w:rsidRPr="00B51145" w:rsidRDefault="00B51145" w:rsidP="0053754B">
      <w:pPr>
        <w:autoSpaceDE w:val="0"/>
        <w:autoSpaceDN w:val="0"/>
        <w:adjustRightInd w:val="0"/>
        <w:spacing w:after="0"/>
        <w:ind w:firstLine="720"/>
        <w:jc w:val="both"/>
        <w:rPr>
          <w:rFonts w:ascii="Times New Roman" w:hAnsi="Times New Roman" w:cs="Times New Roman"/>
          <w:sz w:val="28"/>
          <w:szCs w:val="28"/>
        </w:rPr>
      </w:pPr>
      <w:r w:rsidRPr="00B51145">
        <w:rPr>
          <w:rFonts w:ascii="Times New Roman" w:hAnsi="Times New Roman" w:cs="Times New Roman"/>
          <w:sz w:val="28"/>
          <w:szCs w:val="28"/>
        </w:rPr>
        <w:t xml:space="preserve">Конституционный Суд Российской Федерации, изучив представленные материалы, не нашел оснований для принятия данной жалобы к рассмотрению. </w:t>
      </w:r>
    </w:p>
    <w:p w:rsidR="00B51145" w:rsidRPr="00B51145" w:rsidRDefault="00B51145" w:rsidP="0053754B">
      <w:pPr>
        <w:autoSpaceDE w:val="0"/>
        <w:autoSpaceDN w:val="0"/>
        <w:adjustRightInd w:val="0"/>
        <w:spacing w:after="0"/>
        <w:ind w:firstLine="720"/>
        <w:jc w:val="both"/>
        <w:rPr>
          <w:rFonts w:ascii="Times New Roman" w:hAnsi="Times New Roman" w:cs="Times New Roman"/>
          <w:sz w:val="28"/>
          <w:szCs w:val="28"/>
        </w:rPr>
      </w:pPr>
      <w:proofErr w:type="gramStart"/>
      <w:r w:rsidRPr="00B51145">
        <w:rPr>
          <w:rFonts w:ascii="Times New Roman" w:hAnsi="Times New Roman" w:cs="Times New Roman"/>
          <w:sz w:val="28"/>
          <w:szCs w:val="28"/>
        </w:rPr>
        <w:t>Вопреки мнению А.В. Донского, оспариваемые им законоположения не могут расцениваться как неопределенные в обозначенном в его жалобе аспекте и действуют в нормативном единстве с иными положениями статьи 109 УПК Российской Федерации.</w:t>
      </w:r>
      <w:proofErr w:type="gramEnd"/>
      <w:r w:rsidRPr="00B51145">
        <w:rPr>
          <w:rFonts w:ascii="Times New Roman" w:hAnsi="Times New Roman" w:cs="Times New Roman"/>
          <w:sz w:val="28"/>
          <w:szCs w:val="28"/>
        </w:rPr>
        <w:t xml:space="preserve"> Так, согласно ее </w:t>
      </w:r>
      <w:hyperlink r:id="rId22" w:history="1">
        <w:r w:rsidRPr="00B51145">
          <w:rPr>
            <w:rFonts w:ascii="Times New Roman" w:hAnsi="Times New Roman" w:cs="Times New Roman"/>
            <w:sz w:val="28"/>
            <w:szCs w:val="28"/>
          </w:rPr>
          <w:t>частям первой</w:t>
        </w:r>
      </w:hyperlink>
      <w:r w:rsidRPr="00B51145">
        <w:rPr>
          <w:rFonts w:ascii="Times New Roman" w:hAnsi="Times New Roman" w:cs="Times New Roman"/>
          <w:sz w:val="28"/>
          <w:szCs w:val="28"/>
        </w:rPr>
        <w:t xml:space="preserve">, </w:t>
      </w:r>
      <w:hyperlink r:id="rId23" w:history="1">
        <w:r w:rsidRPr="00B51145">
          <w:rPr>
            <w:rFonts w:ascii="Times New Roman" w:hAnsi="Times New Roman" w:cs="Times New Roman"/>
            <w:sz w:val="28"/>
            <w:szCs w:val="28"/>
          </w:rPr>
          <w:t>второй</w:t>
        </w:r>
      </w:hyperlink>
      <w:r w:rsidRPr="00B51145">
        <w:rPr>
          <w:rFonts w:ascii="Times New Roman" w:hAnsi="Times New Roman" w:cs="Times New Roman"/>
          <w:sz w:val="28"/>
          <w:szCs w:val="28"/>
        </w:rPr>
        <w:t xml:space="preserve"> и </w:t>
      </w:r>
      <w:hyperlink r:id="rId24" w:history="1">
        <w:r w:rsidRPr="00B51145">
          <w:rPr>
            <w:rFonts w:ascii="Times New Roman" w:hAnsi="Times New Roman" w:cs="Times New Roman"/>
            <w:sz w:val="28"/>
            <w:szCs w:val="28"/>
          </w:rPr>
          <w:t>третьей</w:t>
        </w:r>
      </w:hyperlink>
      <w:r w:rsidRPr="00B51145">
        <w:rPr>
          <w:rFonts w:ascii="Times New Roman" w:hAnsi="Times New Roman" w:cs="Times New Roman"/>
          <w:sz w:val="28"/>
          <w:szCs w:val="28"/>
        </w:rPr>
        <w:t xml:space="preserve"> содержание под стражей при расследовании преступлений не может превышать 2 месяца, а в случае невозможности закончить предварительное следствие в срок до 2 месяцев и при отсутствии оснований для изменения или отмены меры пресечения он может быть продлен на срок до 6 месяцев; </w:t>
      </w:r>
      <w:proofErr w:type="gramStart"/>
      <w:r w:rsidRPr="00B51145">
        <w:rPr>
          <w:rFonts w:ascii="Times New Roman" w:hAnsi="Times New Roman" w:cs="Times New Roman"/>
          <w:sz w:val="28"/>
          <w:szCs w:val="28"/>
        </w:rPr>
        <w:t>дальнейшее продление срока в случае невозможности закончить предварительное следствие может быть осуществлено в отношении лиц, обвиняемых в совершении тяжких и особо тяжких преступлений, до 12 месяцев, а свыше 12 месяцев срок содержания под стражей может быть продлен лишь в исключительных случаях и только лицам, обвиняемым в совершении особо тяжких преступлений, до 18 месяцев.</w:t>
      </w:r>
      <w:proofErr w:type="gramEnd"/>
    </w:p>
    <w:p w:rsidR="00B51145" w:rsidRDefault="00B51145" w:rsidP="0053754B">
      <w:pPr>
        <w:autoSpaceDE w:val="0"/>
        <w:autoSpaceDN w:val="0"/>
        <w:adjustRightInd w:val="0"/>
        <w:spacing w:after="0"/>
        <w:ind w:firstLine="720"/>
        <w:jc w:val="both"/>
        <w:rPr>
          <w:rFonts w:ascii="Times New Roman" w:hAnsi="Times New Roman" w:cs="Times New Roman"/>
          <w:sz w:val="28"/>
          <w:szCs w:val="28"/>
        </w:rPr>
      </w:pPr>
      <w:proofErr w:type="gramStart"/>
      <w:r w:rsidRPr="00B51145">
        <w:rPr>
          <w:rFonts w:ascii="Times New Roman" w:hAnsi="Times New Roman" w:cs="Times New Roman"/>
          <w:sz w:val="28"/>
          <w:szCs w:val="28"/>
        </w:rPr>
        <w:t xml:space="preserve">Кроме того, в силу </w:t>
      </w:r>
      <w:hyperlink r:id="rId25" w:history="1">
        <w:r w:rsidRPr="00B51145">
          <w:rPr>
            <w:rFonts w:ascii="Times New Roman" w:hAnsi="Times New Roman" w:cs="Times New Roman"/>
            <w:sz w:val="28"/>
            <w:szCs w:val="28"/>
          </w:rPr>
          <w:t>части одиннадцатой статьи 109</w:t>
        </w:r>
      </w:hyperlink>
      <w:r w:rsidRPr="00B51145">
        <w:rPr>
          <w:rFonts w:ascii="Times New Roman" w:hAnsi="Times New Roman" w:cs="Times New Roman"/>
          <w:sz w:val="28"/>
          <w:szCs w:val="28"/>
        </w:rPr>
        <w:t xml:space="preserve"> УПК Российской Федерации по истечении предельного срока содержания под стражей в случаях, поименованных в </w:t>
      </w:r>
      <w:hyperlink r:id="rId26" w:history="1">
        <w:r w:rsidRPr="00B51145">
          <w:rPr>
            <w:rFonts w:ascii="Times New Roman" w:hAnsi="Times New Roman" w:cs="Times New Roman"/>
            <w:sz w:val="28"/>
            <w:szCs w:val="28"/>
          </w:rPr>
          <w:t>пункте 4</w:t>
        </w:r>
      </w:hyperlink>
      <w:r w:rsidRPr="00B51145">
        <w:rPr>
          <w:rFonts w:ascii="Times New Roman" w:hAnsi="Times New Roman" w:cs="Times New Roman"/>
          <w:sz w:val="28"/>
          <w:szCs w:val="28"/>
        </w:rPr>
        <w:t xml:space="preserve"> ее части десятой, и при необходимости производства предварительного расследования суд вправе продлить срок содержания лица под стражей в установленном данной статьей порядке, но не более чем на 6 месяцев.</w:t>
      </w:r>
      <w:proofErr w:type="gramEnd"/>
      <w:r w:rsidRPr="00B51145">
        <w:rPr>
          <w:rFonts w:ascii="Times New Roman" w:hAnsi="Times New Roman" w:cs="Times New Roman"/>
          <w:sz w:val="28"/>
          <w:szCs w:val="28"/>
        </w:rPr>
        <w:t xml:space="preserve"> </w:t>
      </w:r>
      <w:proofErr w:type="gramStart"/>
      <w:r w:rsidRPr="00B51145">
        <w:rPr>
          <w:rFonts w:ascii="Times New Roman" w:hAnsi="Times New Roman" w:cs="Times New Roman"/>
          <w:sz w:val="28"/>
          <w:szCs w:val="28"/>
        </w:rPr>
        <w:t xml:space="preserve">При этом часть одиннадцатая статьи 109 УПК Российской Федерации в ее </w:t>
      </w:r>
      <w:r w:rsidRPr="00B51145">
        <w:rPr>
          <w:rFonts w:ascii="Times New Roman" w:hAnsi="Times New Roman" w:cs="Times New Roman"/>
          <w:sz w:val="28"/>
          <w:szCs w:val="28"/>
        </w:rPr>
        <w:lastRenderedPageBreak/>
        <w:t xml:space="preserve">взаимосвязи с пунктом 4 части десятой данной статьи также были предметом изучения Конституционного Суда Российской Федерации, который в </w:t>
      </w:r>
      <w:hyperlink r:id="rId27" w:history="1">
        <w:r w:rsidRPr="00B51145">
          <w:rPr>
            <w:rFonts w:ascii="Times New Roman" w:hAnsi="Times New Roman" w:cs="Times New Roman"/>
            <w:sz w:val="28"/>
            <w:szCs w:val="28"/>
          </w:rPr>
          <w:t>Определении</w:t>
        </w:r>
      </w:hyperlink>
      <w:r w:rsidRPr="00B51145">
        <w:rPr>
          <w:rFonts w:ascii="Times New Roman" w:hAnsi="Times New Roman" w:cs="Times New Roman"/>
          <w:sz w:val="28"/>
          <w:szCs w:val="28"/>
        </w:rPr>
        <w:t xml:space="preserve"> от 16 июля 2013</w:t>
      </w:r>
      <w:r w:rsidR="00335C30">
        <w:rPr>
          <w:rFonts w:ascii="Times New Roman" w:hAnsi="Times New Roman" w:cs="Times New Roman"/>
          <w:sz w:val="28"/>
          <w:szCs w:val="28"/>
        </w:rPr>
        <w:t> года №</w:t>
      </w:r>
      <w:r w:rsidRPr="00B51145">
        <w:rPr>
          <w:rFonts w:ascii="Times New Roman" w:hAnsi="Times New Roman" w:cs="Times New Roman"/>
          <w:sz w:val="28"/>
          <w:szCs w:val="28"/>
        </w:rPr>
        <w:t> 1108-О отметил, что названные нормы, включая время содержания лица под стражей на территории иностранного государства в общий срок содержания под стражей и допуская продление предельных</w:t>
      </w:r>
      <w:proofErr w:type="gramEnd"/>
      <w:r w:rsidRPr="00B51145">
        <w:rPr>
          <w:rFonts w:ascii="Times New Roman" w:hAnsi="Times New Roman" w:cs="Times New Roman"/>
          <w:sz w:val="28"/>
          <w:szCs w:val="28"/>
        </w:rPr>
        <w:t xml:space="preserve"> сроков содержания под стражей не более чем на 6 месяцев, какой-либо неопределенности не содержат и права граждан не нарушают.</w:t>
      </w:r>
    </w:p>
    <w:p w:rsidR="0029326C" w:rsidRDefault="0029326C" w:rsidP="0053754B">
      <w:pPr>
        <w:autoSpaceDE w:val="0"/>
        <w:autoSpaceDN w:val="0"/>
        <w:adjustRightInd w:val="0"/>
        <w:spacing w:after="0"/>
        <w:ind w:firstLine="720"/>
        <w:jc w:val="both"/>
        <w:rPr>
          <w:rFonts w:ascii="Times New Roman" w:hAnsi="Times New Roman" w:cs="Times New Roman"/>
          <w:sz w:val="28"/>
          <w:szCs w:val="28"/>
        </w:rPr>
      </w:pPr>
      <w:bookmarkStart w:id="0" w:name="_GoBack"/>
      <w:bookmarkEnd w:id="0"/>
    </w:p>
    <w:p w:rsidR="0029326C" w:rsidRPr="00B03E04" w:rsidRDefault="002153CB" w:rsidP="0053754B">
      <w:pPr>
        <w:autoSpaceDE w:val="0"/>
        <w:autoSpaceDN w:val="0"/>
        <w:adjustRightInd w:val="0"/>
        <w:spacing w:after="0"/>
        <w:ind w:firstLine="720"/>
        <w:jc w:val="both"/>
        <w:rPr>
          <w:rFonts w:ascii="Times New Roman" w:hAnsi="Times New Roman" w:cs="Times New Roman"/>
          <w:b/>
          <w:sz w:val="28"/>
          <w:szCs w:val="28"/>
        </w:rPr>
      </w:pPr>
      <w:hyperlink r:id="rId28" w:history="1">
        <w:proofErr w:type="gramStart"/>
        <w:r w:rsidR="0029326C" w:rsidRPr="00B03E04">
          <w:rPr>
            <w:rFonts w:ascii="Times New Roman" w:hAnsi="Times New Roman" w:cs="Times New Roman"/>
            <w:b/>
            <w:sz w:val="28"/>
            <w:szCs w:val="28"/>
          </w:rPr>
          <w:t>Постановление</w:t>
        </w:r>
      </w:hyperlink>
      <w:r w:rsidR="0029326C" w:rsidRPr="00B03E04">
        <w:rPr>
          <w:rFonts w:ascii="Times New Roman" w:hAnsi="Times New Roman" w:cs="Times New Roman"/>
          <w:b/>
          <w:bCs/>
          <w:sz w:val="28"/>
          <w:szCs w:val="28"/>
        </w:rPr>
        <w:t xml:space="preserve"> Конституционного Суда РФ от 3 ию</w:t>
      </w:r>
      <w:r w:rsidR="0029326C">
        <w:rPr>
          <w:rFonts w:ascii="Times New Roman" w:hAnsi="Times New Roman" w:cs="Times New Roman"/>
          <w:b/>
          <w:bCs/>
          <w:sz w:val="28"/>
          <w:szCs w:val="28"/>
        </w:rPr>
        <w:t>л</w:t>
      </w:r>
      <w:r w:rsidR="0029326C" w:rsidRPr="00B03E04">
        <w:rPr>
          <w:rFonts w:ascii="Times New Roman" w:hAnsi="Times New Roman" w:cs="Times New Roman"/>
          <w:b/>
          <w:bCs/>
          <w:sz w:val="28"/>
          <w:szCs w:val="28"/>
        </w:rPr>
        <w:t xml:space="preserve">я 2019 г. </w:t>
      </w:r>
      <w:r w:rsidR="0029326C">
        <w:rPr>
          <w:rFonts w:ascii="Times New Roman" w:hAnsi="Times New Roman" w:cs="Times New Roman"/>
          <w:b/>
          <w:bCs/>
          <w:sz w:val="28"/>
          <w:szCs w:val="28"/>
        </w:rPr>
        <w:t>№ 26-П «</w:t>
      </w:r>
      <w:r w:rsidR="0029326C" w:rsidRPr="00B03E04">
        <w:rPr>
          <w:rFonts w:ascii="Times New Roman" w:hAnsi="Times New Roman" w:cs="Times New Roman"/>
          <w:b/>
          <w:bCs/>
          <w:sz w:val="28"/>
          <w:szCs w:val="28"/>
        </w:rPr>
        <w: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w:t>
      </w:r>
      <w:r w:rsidR="0029326C">
        <w:rPr>
          <w:rFonts w:ascii="Times New Roman" w:hAnsi="Times New Roman" w:cs="Times New Roman"/>
          <w:b/>
          <w:bCs/>
          <w:sz w:val="28"/>
          <w:szCs w:val="28"/>
        </w:rPr>
        <w:t xml:space="preserve"> статьи 85 Федерального закона «</w:t>
      </w:r>
      <w:r w:rsidR="0029326C" w:rsidRPr="00B03E04">
        <w:rPr>
          <w:rFonts w:ascii="Times New Roman" w:hAnsi="Times New Roman" w:cs="Times New Roman"/>
          <w:b/>
          <w:bCs/>
          <w:sz w:val="28"/>
          <w:szCs w:val="28"/>
        </w:rPr>
        <w:t>Об общих принципах организации местного самоуправления в Российской Федерации</w:t>
      </w:r>
      <w:r w:rsidR="0029326C">
        <w:rPr>
          <w:rFonts w:ascii="Times New Roman" w:hAnsi="Times New Roman" w:cs="Times New Roman"/>
          <w:b/>
          <w:bCs/>
          <w:sz w:val="28"/>
          <w:szCs w:val="28"/>
        </w:rPr>
        <w:t>»</w:t>
      </w:r>
      <w:r w:rsidR="0029326C" w:rsidRPr="00B03E04">
        <w:rPr>
          <w:rFonts w:ascii="Times New Roman" w:hAnsi="Times New Roman" w:cs="Times New Roman"/>
          <w:b/>
          <w:bCs/>
          <w:sz w:val="28"/>
          <w:szCs w:val="28"/>
        </w:rPr>
        <w:t xml:space="preserve"> в связи с жалобой администрации городского округа Верхняя Пышма</w:t>
      </w:r>
      <w:proofErr w:type="gramEnd"/>
    </w:p>
    <w:p w:rsidR="0029326C" w:rsidRPr="0029326C" w:rsidRDefault="0029326C" w:rsidP="0053754B">
      <w:pPr>
        <w:ind w:firstLine="540"/>
        <w:jc w:val="both"/>
        <w:rPr>
          <w:rFonts w:ascii="Times New Roman" w:hAnsi="Times New Roman" w:cs="Times New Roman"/>
          <w:i/>
          <w:sz w:val="28"/>
          <w:szCs w:val="28"/>
        </w:rPr>
      </w:pPr>
      <w:r w:rsidRPr="0029326C">
        <w:rPr>
          <w:rFonts w:ascii="Times New Roman" w:hAnsi="Times New Roman" w:cs="Times New Roman"/>
          <w:bCs/>
          <w:i/>
          <w:sz w:val="28"/>
          <w:szCs w:val="28"/>
        </w:rPr>
        <w:t>Орган местного самоуправления не должен нести всю полноту ответственности за действия органов власти РСФСР на местах, при которых были выделены земельные участки для ведения садоводства и не обеспечено соблюдение ограничений при возведении построек</w:t>
      </w:r>
      <w:r w:rsidR="00702383">
        <w:rPr>
          <w:rFonts w:ascii="Times New Roman" w:hAnsi="Times New Roman" w:cs="Times New Roman"/>
          <w:bCs/>
          <w:i/>
          <w:sz w:val="28"/>
          <w:szCs w:val="28"/>
        </w:rPr>
        <w:t>.</w:t>
      </w:r>
    </w:p>
    <w:p w:rsidR="004F4D58" w:rsidRPr="004F4D58" w:rsidRDefault="004F4D58" w:rsidP="004F4D58">
      <w:pPr>
        <w:spacing w:after="0"/>
        <w:ind w:firstLine="540"/>
        <w:jc w:val="both"/>
        <w:rPr>
          <w:rFonts w:ascii="Verdana" w:eastAsia="Times New Roman" w:hAnsi="Verdana" w:cs="Times New Roman"/>
          <w:sz w:val="28"/>
          <w:szCs w:val="28"/>
          <w:lang w:eastAsia="ru-RU"/>
        </w:rPr>
      </w:pPr>
      <w:proofErr w:type="gramStart"/>
      <w:r w:rsidRPr="004F4D58">
        <w:rPr>
          <w:rFonts w:ascii="Times New Roman" w:eastAsia="Times New Roman" w:hAnsi="Times New Roman" w:cs="Times New Roman"/>
          <w:sz w:val="28"/>
          <w:szCs w:val="28"/>
          <w:lang w:eastAsia="ru-RU"/>
        </w:rPr>
        <w:t>Конституционный Суд РФ признал взаимосвязанные положения статей 15, 16 и 1069 ГК РФ и части 10</w:t>
      </w:r>
      <w:r>
        <w:rPr>
          <w:rFonts w:ascii="Times New Roman" w:eastAsia="Times New Roman" w:hAnsi="Times New Roman" w:cs="Times New Roman"/>
          <w:sz w:val="28"/>
          <w:szCs w:val="28"/>
          <w:lang w:eastAsia="ru-RU"/>
        </w:rPr>
        <w:t xml:space="preserve"> статьи 85 Федерального закона «</w:t>
      </w:r>
      <w:r w:rsidRPr="004F4D58">
        <w:rPr>
          <w:rFonts w:ascii="Times New Roman" w:eastAsia="Times New Roman" w:hAnsi="Times New Roman" w:cs="Times New Roman"/>
          <w:sz w:val="28"/>
          <w:szCs w:val="28"/>
          <w:lang w:eastAsia="ru-RU"/>
        </w:rPr>
        <w:t>Об общих принципах организации местного самоуп</w:t>
      </w:r>
      <w:r>
        <w:rPr>
          <w:rFonts w:ascii="Times New Roman" w:eastAsia="Times New Roman" w:hAnsi="Times New Roman" w:cs="Times New Roman"/>
          <w:sz w:val="28"/>
          <w:szCs w:val="28"/>
          <w:lang w:eastAsia="ru-RU"/>
        </w:rPr>
        <w:t>равления в Российской Федерации»</w:t>
      </w:r>
      <w:r w:rsidRPr="004F4D58">
        <w:rPr>
          <w:rFonts w:ascii="Times New Roman" w:eastAsia="Times New Roman" w:hAnsi="Times New Roman" w:cs="Times New Roman"/>
          <w:sz w:val="28"/>
          <w:szCs w:val="28"/>
          <w:lang w:eastAsia="ru-RU"/>
        </w:rPr>
        <w:t xml:space="preserve"> не соответствующими Конституции РФ в той мере, в какой они - по смыслу, придаваемому им правоприменительной практикой, - предполагают возложение исключительно на муниципальное образование обязанности возместить гражданину за счет местного бюджета ущерб, причиненный</w:t>
      </w:r>
      <w:proofErr w:type="gramEnd"/>
      <w:r w:rsidRPr="004F4D58">
        <w:rPr>
          <w:rFonts w:ascii="Times New Roman" w:eastAsia="Times New Roman" w:hAnsi="Times New Roman" w:cs="Times New Roman"/>
          <w:sz w:val="28"/>
          <w:szCs w:val="28"/>
          <w:lang w:eastAsia="ru-RU"/>
        </w:rPr>
        <w:t xml:space="preserve"> этому гражданину в связи со сносом по решению суда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w:t>
      </w:r>
      <w:r>
        <w:rPr>
          <w:rFonts w:ascii="Times New Roman" w:eastAsia="Times New Roman" w:hAnsi="Times New Roman" w:cs="Times New Roman"/>
          <w:sz w:val="28"/>
          <w:szCs w:val="28"/>
          <w:lang w:eastAsia="ru-RU"/>
        </w:rPr>
        <w:t xml:space="preserve"> – магистрального газопровода</w:t>
      </w:r>
      <w:r w:rsidRPr="004F4D58">
        <w:rPr>
          <w:rFonts w:ascii="Times New Roman" w:eastAsia="Times New Roman" w:hAnsi="Times New Roman" w:cs="Times New Roman"/>
          <w:sz w:val="28"/>
          <w:szCs w:val="28"/>
          <w:lang w:eastAsia="ru-RU"/>
        </w:rPr>
        <w:t>.</w:t>
      </w:r>
    </w:p>
    <w:p w:rsidR="004F4D58" w:rsidRPr="004F4D58" w:rsidRDefault="004F4D58" w:rsidP="004F4D58">
      <w:pPr>
        <w:spacing w:after="0"/>
        <w:ind w:firstLine="540"/>
        <w:jc w:val="both"/>
        <w:rPr>
          <w:rFonts w:ascii="Verdana" w:eastAsia="Times New Roman" w:hAnsi="Verdana" w:cs="Times New Roman"/>
          <w:sz w:val="28"/>
          <w:szCs w:val="28"/>
          <w:lang w:eastAsia="ru-RU"/>
        </w:rPr>
      </w:pPr>
      <w:proofErr w:type="gramStart"/>
      <w:r w:rsidRPr="004F4D58">
        <w:rPr>
          <w:rFonts w:ascii="Times New Roman" w:eastAsia="Times New Roman" w:hAnsi="Times New Roman" w:cs="Times New Roman"/>
          <w:sz w:val="28"/>
          <w:szCs w:val="28"/>
          <w:lang w:eastAsia="ru-RU"/>
        </w:rPr>
        <w:t>Конституционный Суд РФ, в частности, отметил, что само по себе возведение гражданами построек в зоне минимальных расстояний до магистральных или промышленных трубопроводов осуществлялось на определенном историческом этапе в условиях неразвитости нормативно-правового регулирования деятельности местных органов власти по предотвращению такого строительства, а также недостаточности законодательно установленных мер по обеспечению публичной доступности в земельных правоотношениях сведений об ограничениях на возведение построек в</w:t>
      </w:r>
      <w:proofErr w:type="gramEnd"/>
      <w:r w:rsidRPr="004F4D58">
        <w:rPr>
          <w:rFonts w:ascii="Times New Roman" w:eastAsia="Times New Roman" w:hAnsi="Times New Roman" w:cs="Times New Roman"/>
          <w:sz w:val="28"/>
          <w:szCs w:val="28"/>
          <w:lang w:eastAsia="ru-RU"/>
        </w:rPr>
        <w:t xml:space="preserve"> привязке к конкретным земельным участкам. </w:t>
      </w:r>
      <w:proofErr w:type="gramStart"/>
      <w:r w:rsidRPr="004F4D58">
        <w:rPr>
          <w:rFonts w:ascii="Times New Roman" w:eastAsia="Times New Roman" w:hAnsi="Times New Roman" w:cs="Times New Roman"/>
          <w:sz w:val="28"/>
          <w:szCs w:val="28"/>
          <w:lang w:eastAsia="ru-RU"/>
        </w:rPr>
        <w:t xml:space="preserve">Ответственность за непринятие таких мер, повлекшее негативные последствия для </w:t>
      </w:r>
      <w:r w:rsidRPr="004F4D58">
        <w:rPr>
          <w:rFonts w:ascii="Times New Roman" w:eastAsia="Times New Roman" w:hAnsi="Times New Roman" w:cs="Times New Roman"/>
          <w:sz w:val="28"/>
          <w:szCs w:val="28"/>
          <w:lang w:eastAsia="ru-RU"/>
        </w:rPr>
        <w:lastRenderedPageBreak/>
        <w:t>граждан, не может быть снята с государственных органов, призванных в силу своего особого публично-правового статуса обеспечивать правовую основу для реализации гражданами их прав и обязанностей, включая право собственности и обязанность выполнять нормативные предписания, которые должны быть доведены в надлежащей форме и с необходимыми для исполнения ориентирами до сведения граждан.</w:t>
      </w:r>
      <w:proofErr w:type="gramEnd"/>
    </w:p>
    <w:p w:rsidR="004F4D58" w:rsidRPr="004F4D58" w:rsidRDefault="004F4D58" w:rsidP="004F4D58">
      <w:pPr>
        <w:spacing w:after="0"/>
        <w:ind w:firstLine="540"/>
        <w:jc w:val="both"/>
        <w:rPr>
          <w:rFonts w:ascii="Verdana" w:eastAsia="Times New Roman" w:hAnsi="Verdana" w:cs="Times New Roman"/>
          <w:sz w:val="28"/>
          <w:szCs w:val="28"/>
          <w:lang w:eastAsia="ru-RU"/>
        </w:rPr>
      </w:pPr>
      <w:r w:rsidRPr="004F4D58">
        <w:rPr>
          <w:rFonts w:ascii="Times New Roman" w:eastAsia="Times New Roman" w:hAnsi="Times New Roman" w:cs="Times New Roman"/>
          <w:sz w:val="28"/>
          <w:szCs w:val="28"/>
          <w:lang w:eastAsia="ru-RU"/>
        </w:rPr>
        <w:t xml:space="preserve">Изложенное не снимает доли ответственности с органов публичной власти на местах как с допустивших возведение гражданами построек, которые впоследствии были снесены в связи с несоответствием их возведения нормативным требованиям, </w:t>
      </w:r>
      <w:proofErr w:type="gramStart"/>
      <w:r w:rsidRPr="004F4D58">
        <w:rPr>
          <w:rFonts w:ascii="Times New Roman" w:eastAsia="Times New Roman" w:hAnsi="Times New Roman" w:cs="Times New Roman"/>
          <w:sz w:val="28"/>
          <w:szCs w:val="28"/>
          <w:lang w:eastAsia="ru-RU"/>
        </w:rPr>
        <w:t>притом</w:t>
      </w:r>
      <w:proofErr w:type="gramEnd"/>
      <w:r w:rsidRPr="004F4D58">
        <w:rPr>
          <w:rFonts w:ascii="Times New Roman" w:eastAsia="Times New Roman" w:hAnsi="Times New Roman" w:cs="Times New Roman"/>
          <w:sz w:val="28"/>
          <w:szCs w:val="28"/>
          <w:lang w:eastAsia="ru-RU"/>
        </w:rPr>
        <w:t xml:space="preserve"> что граждане действовали добросовестно, разумно и осмотрительно. Названные органы и ранее обладали определенными возможностями в данной сфере, если не в части пресечения возведения таких построек, то в части предупреждения граждан о негативных для них последствиях такого возведения, что вытекает из природы этих органов как наиболее приближенных к населению. Тем не </w:t>
      </w:r>
      <w:proofErr w:type="gramStart"/>
      <w:r w:rsidRPr="004F4D58">
        <w:rPr>
          <w:rFonts w:ascii="Times New Roman" w:eastAsia="Times New Roman" w:hAnsi="Times New Roman" w:cs="Times New Roman"/>
          <w:sz w:val="28"/>
          <w:szCs w:val="28"/>
          <w:lang w:eastAsia="ru-RU"/>
        </w:rPr>
        <w:t>менее</w:t>
      </w:r>
      <w:proofErr w:type="gramEnd"/>
      <w:r w:rsidRPr="004F4D58">
        <w:rPr>
          <w:rFonts w:ascii="Times New Roman" w:eastAsia="Times New Roman" w:hAnsi="Times New Roman" w:cs="Times New Roman"/>
          <w:sz w:val="28"/>
          <w:szCs w:val="28"/>
          <w:lang w:eastAsia="ru-RU"/>
        </w:rPr>
        <w:t xml:space="preserve"> возложение в таких случаях исключительно на муниципальные образования обязанности возместить за счет средств местного бюджета ущерб, причиненный гражданам, не основывается на принципах справедливости, правовой определенности, разумности и соразмерности, не согласуется с существующим разграничением полномочий между уровнями публичной власти, а потому взаимосвязанные положения статей 15, 16 и 1069 Г</w:t>
      </w:r>
      <w:r w:rsidR="00B95598">
        <w:rPr>
          <w:rFonts w:ascii="Times New Roman" w:eastAsia="Times New Roman" w:hAnsi="Times New Roman" w:cs="Times New Roman"/>
          <w:sz w:val="28"/>
          <w:szCs w:val="28"/>
          <w:lang w:eastAsia="ru-RU"/>
        </w:rPr>
        <w:t>ражданского кодекса</w:t>
      </w:r>
      <w:r w:rsidRPr="004F4D58">
        <w:rPr>
          <w:rFonts w:ascii="Times New Roman" w:eastAsia="Times New Roman" w:hAnsi="Times New Roman" w:cs="Times New Roman"/>
          <w:sz w:val="28"/>
          <w:szCs w:val="28"/>
          <w:lang w:eastAsia="ru-RU"/>
        </w:rPr>
        <w:t xml:space="preserve"> РФ и части 10</w:t>
      </w:r>
      <w:r>
        <w:rPr>
          <w:rFonts w:ascii="Times New Roman" w:eastAsia="Times New Roman" w:hAnsi="Times New Roman" w:cs="Times New Roman"/>
          <w:sz w:val="28"/>
          <w:szCs w:val="28"/>
          <w:lang w:eastAsia="ru-RU"/>
        </w:rPr>
        <w:t xml:space="preserve"> статьи 85 Федерального закона «</w:t>
      </w:r>
      <w:r w:rsidRPr="004F4D5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w:t>
      </w:r>
      <w:r w:rsidRPr="004F4D58">
        <w:rPr>
          <w:rFonts w:ascii="Times New Roman" w:eastAsia="Times New Roman" w:hAnsi="Times New Roman" w:cs="Times New Roman"/>
          <w:sz w:val="28"/>
          <w:szCs w:val="28"/>
          <w:lang w:eastAsia="ru-RU"/>
        </w:rPr>
        <w:t xml:space="preserve"> в данном аспекте не соответствуют Конституции РФ.</w:t>
      </w:r>
    </w:p>
    <w:p w:rsidR="004F4D58" w:rsidRDefault="004F4D58" w:rsidP="004F4D58">
      <w:pPr>
        <w:spacing w:after="0"/>
        <w:ind w:firstLine="540"/>
        <w:jc w:val="both"/>
        <w:rPr>
          <w:rFonts w:ascii="Times New Roman" w:eastAsia="Times New Roman" w:hAnsi="Times New Roman" w:cs="Times New Roman"/>
          <w:sz w:val="28"/>
          <w:szCs w:val="28"/>
          <w:lang w:eastAsia="ru-RU"/>
        </w:rPr>
      </w:pPr>
      <w:proofErr w:type="gramStart"/>
      <w:r w:rsidRPr="004F4D58">
        <w:rPr>
          <w:rFonts w:ascii="Times New Roman" w:eastAsia="Times New Roman" w:hAnsi="Times New Roman" w:cs="Times New Roman"/>
          <w:sz w:val="28"/>
          <w:szCs w:val="28"/>
          <w:lang w:eastAsia="ru-RU"/>
        </w:rPr>
        <w:t>В этой связи Конституционный Суд РФ указал, что вопрос о распределении между уровнями (органами) публичной власти обязанностей по возмещению гражданам - при условии должной добросовестности, разумности и осмотрительности с их стороны - ущерба в случае сноса построек, возведенных в нарушение установленных требований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w:t>
      </w:r>
      <w:proofErr w:type="gramEnd"/>
      <w:r w:rsidRPr="004F4D58">
        <w:rPr>
          <w:rFonts w:ascii="Times New Roman" w:eastAsia="Times New Roman" w:hAnsi="Times New Roman" w:cs="Times New Roman"/>
          <w:sz w:val="28"/>
          <w:szCs w:val="28"/>
          <w:lang w:eastAsia="ru-RU"/>
        </w:rPr>
        <w:t>, надлежит урегулировать федеральному законодателю исходя из требований Конституции РФ и с учетом правовых позиций, изложенных в настоящем Постановлении.</w:t>
      </w:r>
    </w:p>
    <w:p w:rsidR="00B07585" w:rsidRPr="00B07585" w:rsidRDefault="00B07585" w:rsidP="00B07585">
      <w:pPr>
        <w:jc w:val="both"/>
        <w:rPr>
          <w:rFonts w:ascii="Times New Roman" w:hAnsi="Times New Roman" w:cs="Times New Roman"/>
          <w:sz w:val="28"/>
          <w:szCs w:val="28"/>
        </w:rPr>
      </w:pPr>
      <w:r w:rsidRPr="00B07585">
        <w:rPr>
          <w:rFonts w:ascii="Times New Roman" w:eastAsia="Times New Roman" w:hAnsi="Times New Roman" w:cs="Times New Roman"/>
          <w:sz w:val="28"/>
          <w:szCs w:val="28"/>
          <w:lang w:eastAsia="ru-RU"/>
        </w:rPr>
        <w:tab/>
      </w:r>
      <w:proofErr w:type="gramStart"/>
      <w:r w:rsidRPr="00B07585">
        <w:rPr>
          <w:rFonts w:ascii="Times New Roman" w:eastAsia="Times New Roman" w:hAnsi="Times New Roman" w:cs="Times New Roman"/>
          <w:sz w:val="28"/>
          <w:szCs w:val="28"/>
          <w:lang w:eastAsia="ru-RU"/>
        </w:rPr>
        <w:t xml:space="preserve">Конституционный Суд РФ также </w:t>
      </w:r>
      <w:r w:rsidRPr="00B07585">
        <w:rPr>
          <w:rFonts w:ascii="Times New Roman" w:hAnsi="Times New Roman" w:cs="Times New Roman"/>
          <w:sz w:val="28"/>
          <w:szCs w:val="28"/>
        </w:rPr>
        <w:t>установил, что впредь до введения законодательного регулирования, предусмотренного настоящим Постановлением, суды при рассмотрении требований о возмещении ущерба, причиненного сносом построек, возведенных в границах охранных зон по причине ненадлежащего исполнения своих обязанностей органами власти на местах до разделения публичной власти на муниципальную и государственную, должны исходить из оспоренных в настоящем деле норм с учетом правовых позиций, выраженных</w:t>
      </w:r>
      <w:proofErr w:type="gramEnd"/>
      <w:r w:rsidRPr="00B07585">
        <w:rPr>
          <w:rFonts w:ascii="Times New Roman" w:hAnsi="Times New Roman" w:cs="Times New Roman"/>
          <w:sz w:val="28"/>
          <w:szCs w:val="28"/>
        </w:rPr>
        <w:t xml:space="preserve"> </w:t>
      </w:r>
      <w:r w:rsidRPr="00B07585">
        <w:rPr>
          <w:rFonts w:ascii="Times New Roman" w:hAnsi="Times New Roman" w:cs="Times New Roman"/>
          <w:sz w:val="28"/>
          <w:szCs w:val="28"/>
        </w:rPr>
        <w:lastRenderedPageBreak/>
        <w:t xml:space="preserve">Конституционным Судом РФ в настоящем Постановлении, в том </w:t>
      </w:r>
      <w:proofErr w:type="gramStart"/>
      <w:r w:rsidRPr="00B07585">
        <w:rPr>
          <w:rFonts w:ascii="Times New Roman" w:hAnsi="Times New Roman" w:cs="Times New Roman"/>
          <w:sz w:val="28"/>
          <w:szCs w:val="28"/>
        </w:rPr>
        <w:t>числе</w:t>
      </w:r>
      <w:proofErr w:type="gramEnd"/>
      <w:r w:rsidRPr="00B07585">
        <w:rPr>
          <w:rFonts w:ascii="Times New Roman" w:hAnsi="Times New Roman" w:cs="Times New Roman"/>
          <w:sz w:val="28"/>
          <w:szCs w:val="28"/>
        </w:rPr>
        <w:t xml:space="preserve"> во всяком случае учитывать влияние на соответствующие негативные последствия применительно к конкретным правоотношениям отмеченных в настоящем </w:t>
      </w:r>
      <w:r w:rsidRPr="00B95598">
        <w:rPr>
          <w:rFonts w:ascii="Times New Roman" w:hAnsi="Times New Roman" w:cs="Times New Roman"/>
          <w:sz w:val="28"/>
          <w:szCs w:val="28"/>
        </w:rPr>
        <w:t xml:space="preserve">Постановлении недостатков нормативного правового регулирования, действующего на момент возведения постройки и ее последующей эксплуатации, избегая возложения исключительно на муниципальное образование обязанности возместить гражданину ущерб за счет местного бюджета. </w:t>
      </w:r>
      <w:proofErr w:type="gramStart"/>
      <w:r w:rsidRPr="00B95598">
        <w:rPr>
          <w:rFonts w:ascii="Times New Roman" w:hAnsi="Times New Roman" w:cs="Times New Roman"/>
          <w:sz w:val="28"/>
          <w:szCs w:val="28"/>
        </w:rPr>
        <w:t xml:space="preserve">При этом, поскольку </w:t>
      </w:r>
      <w:hyperlink r:id="rId29" w:history="1">
        <w:r w:rsidRPr="00B95598">
          <w:rPr>
            <w:rFonts w:ascii="Times New Roman" w:hAnsi="Times New Roman" w:cs="Times New Roman"/>
            <w:sz w:val="28"/>
            <w:szCs w:val="28"/>
          </w:rPr>
          <w:t>абзацем вторым части третьей статьи 40</w:t>
        </w:r>
      </w:hyperlink>
      <w:r w:rsidRPr="00B95598">
        <w:rPr>
          <w:rFonts w:ascii="Times New Roman" w:hAnsi="Times New Roman" w:cs="Times New Roman"/>
          <w:sz w:val="28"/>
          <w:szCs w:val="28"/>
        </w:rPr>
        <w:t xml:space="preserve"> Г</w:t>
      </w:r>
      <w:r w:rsidR="00B95598">
        <w:rPr>
          <w:rFonts w:ascii="Times New Roman" w:hAnsi="Times New Roman" w:cs="Times New Roman"/>
          <w:sz w:val="28"/>
          <w:szCs w:val="28"/>
        </w:rPr>
        <w:t>ражданского процессуального кодекса</w:t>
      </w:r>
      <w:r w:rsidRPr="00B95598">
        <w:rPr>
          <w:rFonts w:ascii="Times New Roman" w:hAnsi="Times New Roman" w:cs="Times New Roman"/>
          <w:sz w:val="28"/>
          <w:szCs w:val="28"/>
        </w:rPr>
        <w:t xml:space="preserve"> Российской Федерации предусмотрено, что в случае невозможности рассмотрения дела без участия соответчика или соответчиков в связи с характером спорного </w:t>
      </w:r>
      <w:r w:rsidRPr="00B07585">
        <w:rPr>
          <w:rFonts w:ascii="Times New Roman" w:hAnsi="Times New Roman" w:cs="Times New Roman"/>
          <w:sz w:val="28"/>
          <w:szCs w:val="28"/>
        </w:rPr>
        <w:t>правоотношения суд привлекает его или их к участию в деле по своей инициативе, при рассмотрении заявлений о возмещении ущерба в рассматриваемом случае суды должны привлекать в качестве соответчиков соответствующие</w:t>
      </w:r>
      <w:proofErr w:type="gramEnd"/>
      <w:r w:rsidRPr="00B07585">
        <w:rPr>
          <w:rFonts w:ascii="Times New Roman" w:hAnsi="Times New Roman" w:cs="Times New Roman"/>
          <w:sz w:val="28"/>
          <w:szCs w:val="28"/>
        </w:rPr>
        <w:t xml:space="preserve"> государственные органы, если в исковом заявлении гражданина в качестве ответчика будет указано только муниципальное образование.</w:t>
      </w:r>
    </w:p>
    <w:p w:rsidR="002E5D3B" w:rsidRPr="002E5D3B" w:rsidRDefault="002153CB" w:rsidP="0053754B">
      <w:pPr>
        <w:autoSpaceDE w:val="0"/>
        <w:autoSpaceDN w:val="0"/>
        <w:adjustRightInd w:val="0"/>
        <w:spacing w:after="0"/>
        <w:ind w:firstLine="720"/>
        <w:jc w:val="both"/>
        <w:rPr>
          <w:rFonts w:ascii="Times New Roman" w:hAnsi="Times New Roman" w:cs="Times New Roman"/>
          <w:sz w:val="28"/>
          <w:szCs w:val="28"/>
        </w:rPr>
      </w:pPr>
      <w:hyperlink r:id="rId30" w:history="1">
        <w:r w:rsidR="002E5D3B" w:rsidRPr="002E5D3B">
          <w:rPr>
            <w:rFonts w:ascii="Times New Roman" w:hAnsi="Times New Roman" w:cs="Times New Roman"/>
            <w:b/>
            <w:sz w:val="28"/>
            <w:szCs w:val="28"/>
          </w:rPr>
          <w:t>Постановление</w:t>
        </w:r>
      </w:hyperlink>
      <w:r w:rsidR="002E5D3B" w:rsidRPr="002E5D3B">
        <w:rPr>
          <w:rFonts w:ascii="Times New Roman" w:hAnsi="Times New Roman" w:cs="Times New Roman"/>
          <w:b/>
          <w:bCs/>
          <w:sz w:val="28"/>
          <w:szCs w:val="28"/>
        </w:rPr>
        <w:t xml:space="preserve"> Конституцион</w:t>
      </w:r>
      <w:r w:rsidR="002E5D3B">
        <w:rPr>
          <w:rFonts w:ascii="Times New Roman" w:hAnsi="Times New Roman" w:cs="Times New Roman"/>
          <w:b/>
          <w:bCs/>
          <w:sz w:val="28"/>
          <w:szCs w:val="28"/>
        </w:rPr>
        <w:t>ного Суда РФ от 9 июля 2019 г. №</w:t>
      </w:r>
      <w:r w:rsidR="002E5D3B" w:rsidRPr="002E5D3B">
        <w:rPr>
          <w:rFonts w:ascii="Times New Roman" w:hAnsi="Times New Roman" w:cs="Times New Roman"/>
          <w:b/>
          <w:bCs/>
          <w:sz w:val="28"/>
          <w:szCs w:val="28"/>
        </w:rPr>
        <w:t xml:space="preserve"> 27-П </w:t>
      </w:r>
      <w:r w:rsidR="002E5D3B">
        <w:rPr>
          <w:rFonts w:ascii="Times New Roman" w:hAnsi="Times New Roman" w:cs="Times New Roman"/>
          <w:b/>
          <w:bCs/>
          <w:sz w:val="28"/>
          <w:szCs w:val="28"/>
        </w:rPr>
        <w:t>«</w:t>
      </w:r>
      <w:r w:rsidR="002E5D3B" w:rsidRPr="002E5D3B">
        <w:rPr>
          <w:rFonts w:ascii="Times New Roman" w:hAnsi="Times New Roman" w:cs="Times New Roman"/>
          <w:b/>
          <w:bCs/>
          <w:sz w:val="28"/>
          <w:szCs w:val="28"/>
        </w:rPr>
        <w:t xml:space="preserve">По делу о проверке конституционности положений статьи 199 Уголовного кодекса Российской Федерации в связи с жалобой гражданина Д.Н. </w:t>
      </w:r>
      <w:proofErr w:type="spellStart"/>
      <w:r w:rsidR="002E5D3B" w:rsidRPr="002E5D3B">
        <w:rPr>
          <w:rFonts w:ascii="Times New Roman" w:hAnsi="Times New Roman" w:cs="Times New Roman"/>
          <w:b/>
          <w:bCs/>
          <w:sz w:val="28"/>
          <w:szCs w:val="28"/>
        </w:rPr>
        <w:t>Алганова</w:t>
      </w:r>
      <w:proofErr w:type="spellEnd"/>
      <w:r w:rsidR="002E5D3B">
        <w:rPr>
          <w:rFonts w:ascii="Times New Roman" w:hAnsi="Times New Roman" w:cs="Times New Roman"/>
          <w:b/>
          <w:bCs/>
          <w:sz w:val="28"/>
          <w:szCs w:val="28"/>
        </w:rPr>
        <w:t>»</w:t>
      </w:r>
    </w:p>
    <w:p w:rsidR="002E5D3B" w:rsidRPr="002E5D3B" w:rsidRDefault="002E5D3B" w:rsidP="0053754B">
      <w:pPr>
        <w:autoSpaceDE w:val="0"/>
        <w:autoSpaceDN w:val="0"/>
        <w:adjustRightInd w:val="0"/>
        <w:spacing w:after="0"/>
        <w:ind w:firstLine="720"/>
        <w:jc w:val="both"/>
        <w:rPr>
          <w:rFonts w:ascii="Times New Roman" w:hAnsi="Times New Roman" w:cs="Times New Roman"/>
          <w:i/>
          <w:sz w:val="28"/>
          <w:szCs w:val="28"/>
        </w:rPr>
      </w:pPr>
      <w:r w:rsidRPr="002E5D3B">
        <w:rPr>
          <w:rFonts w:ascii="Times New Roman" w:hAnsi="Times New Roman" w:cs="Times New Roman"/>
          <w:bCs/>
          <w:i/>
          <w:sz w:val="28"/>
          <w:szCs w:val="28"/>
        </w:rPr>
        <w:t>Конституционный Суд РФ разрешил придавать обратную силу нормам об отнесении страховых взносов к платежам, уклонение от которых грозит уголовной ответственностью.</w:t>
      </w:r>
    </w:p>
    <w:p w:rsidR="00B95598" w:rsidRDefault="00B95598" w:rsidP="0053754B">
      <w:pPr>
        <w:autoSpaceDE w:val="0"/>
        <w:autoSpaceDN w:val="0"/>
        <w:adjustRightInd w:val="0"/>
        <w:spacing w:after="0"/>
        <w:ind w:firstLine="720"/>
        <w:jc w:val="both"/>
        <w:rPr>
          <w:rFonts w:ascii="Times New Roman" w:hAnsi="Times New Roman" w:cs="Times New Roman"/>
          <w:sz w:val="28"/>
          <w:szCs w:val="28"/>
        </w:rPr>
      </w:pPr>
    </w:p>
    <w:p w:rsidR="002E5D3B" w:rsidRPr="002E5D3B" w:rsidRDefault="002E5D3B" w:rsidP="0053754B">
      <w:pPr>
        <w:autoSpaceDE w:val="0"/>
        <w:autoSpaceDN w:val="0"/>
        <w:adjustRightInd w:val="0"/>
        <w:spacing w:after="0"/>
        <w:ind w:firstLine="720"/>
        <w:jc w:val="both"/>
        <w:rPr>
          <w:rFonts w:ascii="Times New Roman" w:hAnsi="Times New Roman" w:cs="Times New Roman"/>
          <w:sz w:val="28"/>
          <w:szCs w:val="28"/>
        </w:rPr>
      </w:pPr>
      <w:r w:rsidRPr="002E5D3B">
        <w:rPr>
          <w:rFonts w:ascii="Times New Roman" w:hAnsi="Times New Roman" w:cs="Times New Roman"/>
          <w:sz w:val="28"/>
          <w:szCs w:val="28"/>
        </w:rPr>
        <w:t>К</w:t>
      </w:r>
      <w:r>
        <w:rPr>
          <w:rFonts w:ascii="Times New Roman" w:hAnsi="Times New Roman" w:cs="Times New Roman"/>
          <w:sz w:val="28"/>
          <w:szCs w:val="28"/>
        </w:rPr>
        <w:t xml:space="preserve">онституционный </w:t>
      </w:r>
      <w:r w:rsidRPr="002E5D3B">
        <w:rPr>
          <w:rFonts w:ascii="Times New Roman" w:hAnsi="Times New Roman" w:cs="Times New Roman"/>
          <w:sz w:val="28"/>
          <w:szCs w:val="28"/>
        </w:rPr>
        <w:t>С</w:t>
      </w:r>
      <w:r>
        <w:rPr>
          <w:rFonts w:ascii="Times New Roman" w:hAnsi="Times New Roman" w:cs="Times New Roman"/>
          <w:sz w:val="28"/>
          <w:szCs w:val="28"/>
        </w:rPr>
        <w:t>уд</w:t>
      </w:r>
      <w:r w:rsidRPr="002E5D3B">
        <w:rPr>
          <w:rFonts w:ascii="Times New Roman" w:hAnsi="Times New Roman" w:cs="Times New Roman"/>
          <w:sz w:val="28"/>
          <w:szCs w:val="28"/>
        </w:rPr>
        <w:t xml:space="preserve"> РФ признал, что спорные нормы У</w:t>
      </w:r>
      <w:r>
        <w:rPr>
          <w:rFonts w:ascii="Times New Roman" w:hAnsi="Times New Roman" w:cs="Times New Roman"/>
          <w:sz w:val="28"/>
          <w:szCs w:val="28"/>
        </w:rPr>
        <w:t>головного кодекса РФ</w:t>
      </w:r>
      <w:r w:rsidRPr="002E5D3B">
        <w:rPr>
          <w:rFonts w:ascii="Times New Roman" w:hAnsi="Times New Roman" w:cs="Times New Roman"/>
          <w:sz w:val="28"/>
          <w:szCs w:val="28"/>
        </w:rPr>
        <w:t xml:space="preserve"> об уклонении от уплаты налогов, сборов и страховых взносов не противоречат Конституции</w:t>
      </w:r>
      <w:r w:rsidR="009C6D9B">
        <w:rPr>
          <w:rFonts w:ascii="Times New Roman" w:hAnsi="Times New Roman" w:cs="Times New Roman"/>
          <w:sz w:val="28"/>
          <w:szCs w:val="28"/>
        </w:rPr>
        <w:t xml:space="preserve"> РФ</w:t>
      </w:r>
      <w:r w:rsidRPr="002E5D3B">
        <w:rPr>
          <w:rFonts w:ascii="Times New Roman" w:hAnsi="Times New Roman" w:cs="Times New Roman"/>
          <w:sz w:val="28"/>
          <w:szCs w:val="28"/>
        </w:rPr>
        <w:t>.</w:t>
      </w:r>
    </w:p>
    <w:p w:rsidR="002E5D3B" w:rsidRPr="002E5D3B" w:rsidRDefault="002E5D3B" w:rsidP="0053754B">
      <w:pPr>
        <w:autoSpaceDE w:val="0"/>
        <w:autoSpaceDN w:val="0"/>
        <w:adjustRightInd w:val="0"/>
        <w:spacing w:after="0"/>
        <w:ind w:firstLine="720"/>
        <w:jc w:val="both"/>
        <w:rPr>
          <w:rFonts w:ascii="Times New Roman" w:hAnsi="Times New Roman" w:cs="Times New Roman"/>
          <w:sz w:val="28"/>
          <w:szCs w:val="28"/>
        </w:rPr>
      </w:pPr>
      <w:r w:rsidRPr="002E5D3B">
        <w:rPr>
          <w:rFonts w:ascii="Times New Roman" w:hAnsi="Times New Roman" w:cs="Times New Roman"/>
          <w:sz w:val="28"/>
          <w:szCs w:val="28"/>
        </w:rPr>
        <w:t>С 2017 г. взносы наряду с налогами и сборами отнесены к платежам, уклонение от которых влечет уголовную ответственность.</w:t>
      </w:r>
    </w:p>
    <w:p w:rsidR="002E5D3B" w:rsidRPr="002E5D3B" w:rsidRDefault="002E5D3B" w:rsidP="0053754B">
      <w:pPr>
        <w:autoSpaceDE w:val="0"/>
        <w:autoSpaceDN w:val="0"/>
        <w:adjustRightInd w:val="0"/>
        <w:spacing w:after="0"/>
        <w:ind w:firstLine="720"/>
        <w:jc w:val="both"/>
        <w:rPr>
          <w:rFonts w:ascii="Times New Roman" w:hAnsi="Times New Roman" w:cs="Times New Roman"/>
          <w:sz w:val="28"/>
          <w:szCs w:val="28"/>
        </w:rPr>
      </w:pPr>
      <w:proofErr w:type="gramStart"/>
      <w:r w:rsidRPr="002E5D3B">
        <w:rPr>
          <w:rFonts w:ascii="Times New Roman" w:hAnsi="Times New Roman" w:cs="Times New Roman"/>
          <w:sz w:val="28"/>
          <w:szCs w:val="28"/>
        </w:rPr>
        <w:t>Спорные нормы могут иметь обратную силу в части включения взносов в состав платежей, учитываемых для квалификации уклонения от уплаты налогов и/или сборов с организации, которое было совершенно до вступления в силу упомянутых изменений, если такое включение уменьшит долю не уплаченных организацией платежей в сумме подлежащих уплате ею платежей в совокупности, что будет означать улучшение положения лица, привлекаемого к ответственности.</w:t>
      </w:r>
      <w:proofErr w:type="gramEnd"/>
    </w:p>
    <w:p w:rsidR="002E5D3B" w:rsidRPr="002E5D3B" w:rsidRDefault="002E5D3B" w:rsidP="0053754B">
      <w:pPr>
        <w:autoSpaceDE w:val="0"/>
        <w:autoSpaceDN w:val="0"/>
        <w:adjustRightInd w:val="0"/>
        <w:spacing w:after="0"/>
        <w:ind w:firstLine="720"/>
        <w:jc w:val="both"/>
        <w:rPr>
          <w:rFonts w:ascii="Times New Roman" w:hAnsi="Times New Roman" w:cs="Times New Roman"/>
          <w:sz w:val="28"/>
          <w:szCs w:val="28"/>
        </w:rPr>
      </w:pPr>
    </w:p>
    <w:p w:rsidR="00B51145" w:rsidRPr="00B51145" w:rsidRDefault="002153CB" w:rsidP="0053754B">
      <w:pPr>
        <w:autoSpaceDE w:val="0"/>
        <w:autoSpaceDN w:val="0"/>
        <w:adjustRightInd w:val="0"/>
        <w:spacing w:after="0"/>
        <w:ind w:firstLine="720"/>
        <w:jc w:val="both"/>
        <w:rPr>
          <w:rFonts w:ascii="Times New Roman" w:hAnsi="Times New Roman" w:cs="Times New Roman"/>
          <w:b/>
          <w:sz w:val="28"/>
          <w:szCs w:val="28"/>
        </w:rPr>
      </w:pPr>
      <w:hyperlink r:id="rId31" w:history="1">
        <w:r w:rsidR="00B51145" w:rsidRPr="0038265C">
          <w:rPr>
            <w:rFonts w:ascii="Times New Roman" w:hAnsi="Times New Roman" w:cs="Times New Roman"/>
            <w:b/>
            <w:sz w:val="28"/>
            <w:szCs w:val="28"/>
          </w:rPr>
          <w:t>Постановление</w:t>
        </w:r>
      </w:hyperlink>
      <w:r w:rsidR="00B51145" w:rsidRPr="0038265C">
        <w:rPr>
          <w:rFonts w:ascii="Times New Roman" w:hAnsi="Times New Roman" w:cs="Times New Roman"/>
          <w:b/>
          <w:bCs/>
          <w:sz w:val="28"/>
          <w:szCs w:val="28"/>
        </w:rPr>
        <w:t xml:space="preserve"> Конституционн</w:t>
      </w:r>
      <w:r w:rsidR="0038265C" w:rsidRPr="0038265C">
        <w:rPr>
          <w:rFonts w:ascii="Times New Roman" w:hAnsi="Times New Roman" w:cs="Times New Roman"/>
          <w:b/>
          <w:bCs/>
          <w:sz w:val="28"/>
          <w:szCs w:val="28"/>
        </w:rPr>
        <w:t>ого Суда РФ от 17 июля 2019 г. №</w:t>
      </w:r>
      <w:r w:rsidR="00B51145" w:rsidRPr="0038265C">
        <w:rPr>
          <w:rFonts w:ascii="Times New Roman" w:hAnsi="Times New Roman" w:cs="Times New Roman"/>
          <w:b/>
          <w:bCs/>
          <w:sz w:val="28"/>
          <w:szCs w:val="28"/>
        </w:rPr>
        <w:t xml:space="preserve"> 28-П </w:t>
      </w:r>
      <w:r w:rsidR="0038265C" w:rsidRPr="0038265C">
        <w:rPr>
          <w:rFonts w:ascii="Times New Roman" w:hAnsi="Times New Roman" w:cs="Times New Roman"/>
          <w:b/>
          <w:bCs/>
          <w:sz w:val="28"/>
          <w:szCs w:val="28"/>
        </w:rPr>
        <w:t>«</w:t>
      </w:r>
      <w:r w:rsidR="00B51145" w:rsidRPr="0038265C">
        <w:rPr>
          <w:rFonts w:ascii="Times New Roman" w:hAnsi="Times New Roman" w:cs="Times New Roman"/>
          <w:b/>
          <w:bCs/>
          <w:sz w:val="28"/>
          <w:szCs w:val="28"/>
        </w:rPr>
        <w:t xml:space="preserve">По делу о проверке конституционности статей 50 и 52 Уголовно-процессуального кодекса Российской Федерации в связи с жалобой гражданина Ю.Ю. </w:t>
      </w:r>
      <w:proofErr w:type="spellStart"/>
      <w:r w:rsidR="00B51145" w:rsidRPr="0038265C">
        <w:rPr>
          <w:rFonts w:ascii="Times New Roman" w:hAnsi="Times New Roman" w:cs="Times New Roman"/>
          <w:b/>
          <w:bCs/>
          <w:sz w:val="28"/>
          <w:szCs w:val="28"/>
        </w:rPr>
        <w:t>Кавалерова</w:t>
      </w:r>
      <w:proofErr w:type="spellEnd"/>
      <w:r w:rsidR="0038265C" w:rsidRPr="0038265C">
        <w:rPr>
          <w:rFonts w:ascii="Times New Roman" w:hAnsi="Times New Roman" w:cs="Times New Roman"/>
          <w:b/>
          <w:bCs/>
          <w:sz w:val="28"/>
          <w:szCs w:val="28"/>
        </w:rPr>
        <w:t>»</w:t>
      </w:r>
    </w:p>
    <w:p w:rsidR="0038265C" w:rsidRPr="0038265C" w:rsidRDefault="0038265C" w:rsidP="0053754B">
      <w:pPr>
        <w:jc w:val="both"/>
        <w:rPr>
          <w:rFonts w:ascii="Times New Roman" w:hAnsi="Times New Roman" w:cs="Times New Roman"/>
          <w:i/>
          <w:sz w:val="28"/>
          <w:szCs w:val="28"/>
        </w:rPr>
      </w:pPr>
      <w:r>
        <w:rPr>
          <w:rStyle w:val="a3"/>
          <w:rFonts w:ascii="Times New Roman" w:hAnsi="Times New Roman" w:cs="Times New Roman"/>
          <w:b w:val="0"/>
          <w:i/>
          <w:sz w:val="28"/>
          <w:szCs w:val="28"/>
        </w:rPr>
        <w:lastRenderedPageBreak/>
        <w:tab/>
      </w:r>
      <w:r w:rsidR="00515DB5">
        <w:rPr>
          <w:rStyle w:val="a3"/>
          <w:rFonts w:ascii="Times New Roman" w:hAnsi="Times New Roman" w:cs="Times New Roman"/>
          <w:b w:val="0"/>
          <w:i/>
          <w:sz w:val="28"/>
          <w:szCs w:val="28"/>
        </w:rPr>
        <w:t>Конституционный Суд РФ</w:t>
      </w:r>
      <w:r w:rsidRPr="0038265C">
        <w:rPr>
          <w:rStyle w:val="a3"/>
          <w:rFonts w:ascii="Times New Roman" w:hAnsi="Times New Roman" w:cs="Times New Roman"/>
          <w:b w:val="0"/>
          <w:i/>
          <w:sz w:val="28"/>
          <w:szCs w:val="28"/>
        </w:rPr>
        <w:t xml:space="preserve"> запретил не принимать отказы от адвокатов по назначению при отсутствии злоупотребления правом со стороны подсудимого и приглашенного адвоката.</w:t>
      </w:r>
    </w:p>
    <w:p w:rsidR="0038265C" w:rsidRPr="0038265C" w:rsidRDefault="0038265C" w:rsidP="0053754B">
      <w:pPr>
        <w:spacing w:after="0"/>
        <w:ind w:firstLine="540"/>
        <w:jc w:val="both"/>
        <w:rPr>
          <w:rFonts w:ascii="Verdana" w:eastAsia="Times New Roman" w:hAnsi="Verdana" w:cs="Times New Roman"/>
          <w:sz w:val="28"/>
          <w:szCs w:val="28"/>
          <w:lang w:eastAsia="ru-RU"/>
        </w:rPr>
      </w:pPr>
      <w:r w:rsidRPr="0038265C">
        <w:rPr>
          <w:rFonts w:ascii="Times New Roman" w:eastAsia="Times New Roman" w:hAnsi="Times New Roman" w:cs="Times New Roman"/>
          <w:sz w:val="28"/>
          <w:szCs w:val="28"/>
          <w:lang w:eastAsia="ru-RU"/>
        </w:rPr>
        <w:t xml:space="preserve"> Конституционный Суд РФ признал статьи 50 и 52 У</w:t>
      </w:r>
      <w:r w:rsidR="00AF2265">
        <w:rPr>
          <w:rFonts w:ascii="Times New Roman" w:eastAsia="Times New Roman" w:hAnsi="Times New Roman" w:cs="Times New Roman"/>
          <w:sz w:val="28"/>
          <w:szCs w:val="28"/>
          <w:lang w:eastAsia="ru-RU"/>
        </w:rPr>
        <w:t>головно-процессуального кодекса</w:t>
      </w:r>
      <w:r w:rsidRPr="0038265C">
        <w:rPr>
          <w:rFonts w:ascii="Times New Roman" w:eastAsia="Times New Roman" w:hAnsi="Times New Roman" w:cs="Times New Roman"/>
          <w:sz w:val="28"/>
          <w:szCs w:val="28"/>
          <w:lang w:eastAsia="ru-RU"/>
        </w:rPr>
        <w:t xml:space="preserve"> </w:t>
      </w:r>
      <w:proofErr w:type="gramStart"/>
      <w:r w:rsidRPr="0038265C">
        <w:rPr>
          <w:rFonts w:ascii="Times New Roman" w:eastAsia="Times New Roman" w:hAnsi="Times New Roman" w:cs="Times New Roman"/>
          <w:sz w:val="28"/>
          <w:szCs w:val="28"/>
          <w:lang w:eastAsia="ru-RU"/>
        </w:rPr>
        <w:t>РФ</w:t>
      </w:r>
      <w:proofErr w:type="gramEnd"/>
      <w:r w:rsidRPr="0038265C">
        <w:rPr>
          <w:rFonts w:ascii="Times New Roman" w:eastAsia="Times New Roman" w:hAnsi="Times New Roman" w:cs="Times New Roman"/>
          <w:sz w:val="28"/>
          <w:szCs w:val="28"/>
          <w:lang w:eastAsia="ru-RU"/>
        </w:rPr>
        <w:t xml:space="preserve"> не противоречащими Конституции РФ в той мере, в какой по своему конституционно-правовому смыслу они не предполагают, что дознаватель, следователь или суд может оставить без удовлетворения заявление лица об отказе от защитника по назначению при участии в уголовном деле защитника по соглашению, если отсутствует злоупотребление правом на защиту со стороны этого лица, а также приглашенного защитника.</w:t>
      </w:r>
    </w:p>
    <w:p w:rsidR="0038265C" w:rsidRPr="0038265C" w:rsidRDefault="0038265C" w:rsidP="0053754B">
      <w:pPr>
        <w:spacing w:after="0"/>
        <w:ind w:firstLine="540"/>
        <w:jc w:val="both"/>
        <w:rPr>
          <w:rFonts w:ascii="Verdana" w:eastAsia="Times New Roman" w:hAnsi="Verdana" w:cs="Times New Roman"/>
          <w:sz w:val="28"/>
          <w:szCs w:val="28"/>
          <w:lang w:eastAsia="ru-RU"/>
        </w:rPr>
      </w:pPr>
      <w:r w:rsidRPr="0038265C">
        <w:rPr>
          <w:rFonts w:ascii="Times New Roman" w:eastAsia="Times New Roman" w:hAnsi="Times New Roman" w:cs="Times New Roman"/>
          <w:sz w:val="28"/>
          <w:szCs w:val="28"/>
          <w:lang w:eastAsia="ru-RU"/>
        </w:rPr>
        <w:t>Конституционный Суд РФ указал, в частности, следующее.</w:t>
      </w:r>
    </w:p>
    <w:p w:rsidR="0038265C" w:rsidRPr="0038265C" w:rsidRDefault="0038265C" w:rsidP="0053754B">
      <w:pPr>
        <w:spacing w:after="0"/>
        <w:ind w:firstLine="540"/>
        <w:jc w:val="both"/>
        <w:rPr>
          <w:rFonts w:ascii="Verdana" w:eastAsia="Times New Roman" w:hAnsi="Verdana" w:cs="Times New Roman"/>
          <w:sz w:val="28"/>
          <w:szCs w:val="28"/>
          <w:lang w:eastAsia="ru-RU"/>
        </w:rPr>
      </w:pPr>
      <w:r w:rsidRPr="0038265C">
        <w:rPr>
          <w:rFonts w:ascii="Times New Roman" w:eastAsia="Times New Roman" w:hAnsi="Times New Roman" w:cs="Times New Roman"/>
          <w:sz w:val="28"/>
          <w:szCs w:val="28"/>
          <w:lang w:eastAsia="ru-RU"/>
        </w:rPr>
        <w:t>Если назначенный защитник не устраив</w:t>
      </w:r>
      <w:r w:rsidR="00AB314C">
        <w:rPr>
          <w:rFonts w:ascii="Times New Roman" w:eastAsia="Times New Roman" w:hAnsi="Times New Roman" w:cs="Times New Roman"/>
          <w:sz w:val="28"/>
          <w:szCs w:val="28"/>
          <w:lang w:eastAsia="ru-RU"/>
        </w:rPr>
        <w:t xml:space="preserve">ает подозреваемого, обвиняемого, то он </w:t>
      </w:r>
      <w:r w:rsidRPr="0038265C">
        <w:rPr>
          <w:rFonts w:ascii="Times New Roman" w:eastAsia="Times New Roman" w:hAnsi="Times New Roman" w:cs="Times New Roman"/>
          <w:sz w:val="28"/>
          <w:szCs w:val="28"/>
          <w:lang w:eastAsia="ru-RU"/>
        </w:rPr>
        <w:t xml:space="preserve">вправе отказаться от его помощи, что, однако, не должно отрицательно сказываться на процессуальном положении привлекаемого к уголовной ответственности лица. </w:t>
      </w:r>
      <w:r w:rsidR="003E0E25">
        <w:rPr>
          <w:rFonts w:ascii="Times New Roman" w:eastAsia="Times New Roman" w:hAnsi="Times New Roman" w:cs="Times New Roman"/>
          <w:sz w:val="28"/>
          <w:szCs w:val="28"/>
          <w:lang w:eastAsia="ru-RU"/>
        </w:rPr>
        <w:t>Ч</w:t>
      </w:r>
      <w:r w:rsidRPr="0038265C">
        <w:rPr>
          <w:rFonts w:ascii="Times New Roman" w:eastAsia="Times New Roman" w:hAnsi="Times New Roman" w:cs="Times New Roman"/>
          <w:sz w:val="28"/>
          <w:szCs w:val="28"/>
          <w:lang w:eastAsia="ru-RU"/>
        </w:rPr>
        <w:t xml:space="preserve">асть вторая статьи 52 </w:t>
      </w:r>
      <w:r w:rsidR="00850D3B" w:rsidRPr="0038265C">
        <w:rPr>
          <w:rFonts w:ascii="Times New Roman" w:eastAsia="Times New Roman" w:hAnsi="Times New Roman" w:cs="Times New Roman"/>
          <w:sz w:val="28"/>
          <w:szCs w:val="28"/>
          <w:lang w:eastAsia="ru-RU"/>
        </w:rPr>
        <w:t>У</w:t>
      </w:r>
      <w:r w:rsidR="00850D3B">
        <w:rPr>
          <w:rFonts w:ascii="Times New Roman" w:eastAsia="Times New Roman" w:hAnsi="Times New Roman" w:cs="Times New Roman"/>
          <w:sz w:val="28"/>
          <w:szCs w:val="28"/>
          <w:lang w:eastAsia="ru-RU"/>
        </w:rPr>
        <w:t>головно-процессуального кодекса</w:t>
      </w:r>
      <w:r w:rsidRPr="0038265C">
        <w:rPr>
          <w:rFonts w:ascii="Times New Roman" w:eastAsia="Times New Roman" w:hAnsi="Times New Roman" w:cs="Times New Roman"/>
          <w:sz w:val="28"/>
          <w:szCs w:val="28"/>
          <w:lang w:eastAsia="ru-RU"/>
        </w:rPr>
        <w:t xml:space="preserve"> РФ, </w:t>
      </w:r>
      <w:proofErr w:type="gramStart"/>
      <w:r w:rsidRPr="0038265C">
        <w:rPr>
          <w:rFonts w:ascii="Times New Roman" w:eastAsia="Times New Roman" w:hAnsi="Times New Roman" w:cs="Times New Roman"/>
          <w:sz w:val="28"/>
          <w:szCs w:val="28"/>
          <w:lang w:eastAsia="ru-RU"/>
        </w:rPr>
        <w:t>находясь в нормативном единстве с частью первой той же статьи и статьей 51 данного Кодекса не предполагают</w:t>
      </w:r>
      <w:proofErr w:type="gramEnd"/>
      <w:r w:rsidRPr="0038265C">
        <w:rPr>
          <w:rFonts w:ascii="Times New Roman" w:eastAsia="Times New Roman" w:hAnsi="Times New Roman" w:cs="Times New Roman"/>
          <w:sz w:val="28"/>
          <w:szCs w:val="28"/>
          <w:lang w:eastAsia="ru-RU"/>
        </w:rPr>
        <w:t xml:space="preserve"> возможности навязывать лицу конкретного защитника, от которого оно отказалось, исключают принуждение лица к реализации его субъективного права вопреки его воле. </w:t>
      </w:r>
      <w:proofErr w:type="gramStart"/>
      <w:r w:rsidRPr="0038265C">
        <w:rPr>
          <w:rFonts w:ascii="Times New Roman" w:eastAsia="Times New Roman" w:hAnsi="Times New Roman" w:cs="Times New Roman"/>
          <w:sz w:val="28"/>
          <w:szCs w:val="28"/>
          <w:lang w:eastAsia="ru-RU"/>
        </w:rPr>
        <w:t>Осуществление права пользоваться помощью защитника на любой стадии процесса не может быть поставлено в зависимость от произвольного усмотрения должностного лица или органа, в производстве которого находится уголовное дело, т.е. от решения, не основанного на перечисленных в уголовно-процессуальном законе обстоятельствах, предусматривающих обязательное участие защитника в уголовном судопроизводстве, в том числе по назначению.</w:t>
      </w:r>
      <w:proofErr w:type="gramEnd"/>
    </w:p>
    <w:p w:rsidR="0038265C" w:rsidRDefault="0038265C" w:rsidP="0053754B">
      <w:pPr>
        <w:spacing w:after="0"/>
        <w:ind w:firstLine="540"/>
        <w:jc w:val="both"/>
        <w:rPr>
          <w:rFonts w:ascii="Times New Roman" w:eastAsia="Times New Roman" w:hAnsi="Times New Roman" w:cs="Times New Roman"/>
          <w:sz w:val="28"/>
          <w:szCs w:val="28"/>
          <w:lang w:eastAsia="ru-RU"/>
        </w:rPr>
      </w:pPr>
      <w:r w:rsidRPr="0038265C">
        <w:rPr>
          <w:rFonts w:ascii="Times New Roman" w:eastAsia="Times New Roman" w:hAnsi="Times New Roman" w:cs="Times New Roman"/>
          <w:sz w:val="28"/>
          <w:szCs w:val="28"/>
          <w:lang w:eastAsia="ru-RU"/>
        </w:rPr>
        <w:t xml:space="preserve">Обеспечивая право подозреваемого, обвиняемого защищать свои права с помощью назначенного или выбранного им самим защитника, УПК РФ вместе с тем прямо не регламентирует ситуацию, связанную с участием в деле защитника по назначению, от которого подозреваемый, обвиняемый отказывается при одновременном участии в деле защитника по соглашению. </w:t>
      </w:r>
      <w:proofErr w:type="gramStart"/>
      <w:r w:rsidRPr="0038265C">
        <w:rPr>
          <w:rFonts w:ascii="Times New Roman" w:eastAsia="Times New Roman" w:hAnsi="Times New Roman" w:cs="Times New Roman"/>
          <w:sz w:val="28"/>
          <w:szCs w:val="28"/>
          <w:lang w:eastAsia="ru-RU"/>
        </w:rPr>
        <w:t>Такой отказ не может рассматриваться как отказ от защитника вообще, так как право подозреваемого, обвиняемого на получение квалифицированной юридической помощи предполагается обеспеченным, а потому положение части второй статьи 52 УПК РФ о необязательности отказа от защитника для дознавателя, следователя и суда в данном случае не может применяться со ссылкой на защиту прав подозреваемого, обвиняемого.</w:t>
      </w:r>
      <w:proofErr w:type="gramEnd"/>
      <w:r w:rsidRPr="0038265C">
        <w:rPr>
          <w:rFonts w:ascii="Times New Roman" w:eastAsia="Times New Roman" w:hAnsi="Times New Roman" w:cs="Times New Roman"/>
          <w:sz w:val="28"/>
          <w:szCs w:val="28"/>
          <w:lang w:eastAsia="ru-RU"/>
        </w:rPr>
        <w:t xml:space="preserve"> Тем не менее</w:t>
      </w:r>
      <w:r w:rsidR="00515DB5">
        <w:rPr>
          <w:rFonts w:ascii="Times New Roman" w:eastAsia="Times New Roman" w:hAnsi="Times New Roman" w:cs="Times New Roman"/>
          <w:sz w:val="28"/>
          <w:szCs w:val="28"/>
          <w:lang w:eastAsia="ru-RU"/>
        </w:rPr>
        <w:t>,</w:t>
      </w:r>
      <w:r w:rsidRPr="0038265C">
        <w:rPr>
          <w:rFonts w:ascii="Times New Roman" w:eastAsia="Times New Roman" w:hAnsi="Times New Roman" w:cs="Times New Roman"/>
          <w:sz w:val="28"/>
          <w:szCs w:val="28"/>
          <w:lang w:eastAsia="ru-RU"/>
        </w:rPr>
        <w:t xml:space="preserve"> это не исключает возможности оставить без удовлетворения заявление лица об отказе от защитника по назначению при злоупотреблении правом на защиту со стороны этого лица, а также приглашенного защитника.</w:t>
      </w:r>
    </w:p>
    <w:p w:rsidR="00B77065" w:rsidRDefault="00B77065" w:rsidP="0053754B">
      <w:pPr>
        <w:pStyle w:val="1"/>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4430A9">
        <w:rPr>
          <w:rFonts w:ascii="Times New Roman" w:hAnsi="Times New Roman" w:cs="Times New Roman"/>
          <w:sz w:val="28"/>
          <w:szCs w:val="28"/>
        </w:rPr>
        <w:t>Определение СК по гражданским делам Верховного Суда РФ от 23 апреля 2019 г. № 49-КГ19-5</w:t>
      </w:r>
    </w:p>
    <w:p w:rsidR="00B95598" w:rsidRDefault="004430A9" w:rsidP="00B95598">
      <w:pPr>
        <w:autoSpaceDE w:val="0"/>
        <w:autoSpaceDN w:val="0"/>
        <w:adjustRightInd w:val="0"/>
        <w:spacing w:before="108" w:after="108"/>
        <w:jc w:val="both"/>
        <w:outlineLvl w:val="0"/>
        <w:rPr>
          <w:rFonts w:ascii="Times New Roman" w:hAnsi="Times New Roman" w:cs="Times New Roman"/>
          <w:i/>
          <w:sz w:val="28"/>
          <w:szCs w:val="28"/>
        </w:rPr>
      </w:pPr>
      <w:r>
        <w:tab/>
      </w:r>
      <w:r w:rsidR="009C6D9B">
        <w:rPr>
          <w:rFonts w:ascii="Times New Roman" w:hAnsi="Times New Roman" w:cs="Times New Roman"/>
          <w:i/>
          <w:sz w:val="28"/>
          <w:szCs w:val="28"/>
        </w:rPr>
        <w:t>Верховный Суд РФ</w:t>
      </w:r>
      <w:r w:rsidRPr="004430A9">
        <w:rPr>
          <w:rFonts w:ascii="Times New Roman" w:hAnsi="Times New Roman" w:cs="Times New Roman"/>
          <w:i/>
          <w:sz w:val="28"/>
          <w:szCs w:val="28"/>
        </w:rPr>
        <w:t xml:space="preserve"> разъяснил, в каких ситуациях кредитору не удастся забрать ипотечное жилье.</w:t>
      </w:r>
    </w:p>
    <w:p w:rsidR="00B95598" w:rsidRDefault="00B95598" w:rsidP="00B95598">
      <w:pPr>
        <w:autoSpaceDE w:val="0"/>
        <w:autoSpaceDN w:val="0"/>
        <w:adjustRightInd w:val="0"/>
        <w:spacing w:before="108" w:after="108"/>
        <w:jc w:val="both"/>
        <w:outlineLvl w:val="0"/>
        <w:rPr>
          <w:rFonts w:ascii="Times New Roman" w:hAnsi="Times New Roman" w:cs="Times New Roman"/>
          <w:i/>
          <w:sz w:val="28"/>
          <w:szCs w:val="28"/>
        </w:rPr>
      </w:pPr>
    </w:p>
    <w:p w:rsidR="008B6F86" w:rsidRDefault="004430A9" w:rsidP="00B95598">
      <w:pPr>
        <w:autoSpaceDE w:val="0"/>
        <w:autoSpaceDN w:val="0"/>
        <w:adjustRightInd w:val="0"/>
        <w:spacing w:before="108" w:after="108"/>
        <w:jc w:val="both"/>
        <w:outlineLvl w:val="0"/>
        <w:rPr>
          <w:rFonts w:ascii="Times New Roman" w:hAnsi="Times New Roman" w:cs="Times New Roman"/>
          <w:sz w:val="28"/>
          <w:szCs w:val="28"/>
        </w:rPr>
      </w:pPr>
      <w:r>
        <w:rPr>
          <w:rFonts w:ascii="Times New Roman" w:hAnsi="Times New Roman" w:cs="Times New Roman"/>
          <w:sz w:val="28"/>
          <w:szCs w:val="28"/>
        </w:rPr>
        <w:tab/>
      </w:r>
      <w:r w:rsidR="009271F2">
        <w:rPr>
          <w:rFonts w:ascii="Times New Roman" w:hAnsi="Times New Roman" w:cs="Times New Roman"/>
          <w:sz w:val="28"/>
          <w:szCs w:val="28"/>
        </w:rPr>
        <w:t xml:space="preserve">Молодая семья </w:t>
      </w:r>
      <w:r w:rsidR="003A3D5A">
        <w:rPr>
          <w:rFonts w:ascii="Times New Roman" w:hAnsi="Times New Roman" w:cs="Times New Roman"/>
          <w:sz w:val="28"/>
          <w:szCs w:val="28"/>
        </w:rPr>
        <w:t>заключила кредитный договор с ООО «</w:t>
      </w:r>
      <w:proofErr w:type="spellStart"/>
      <w:r w:rsidR="003A3D5A">
        <w:rPr>
          <w:rFonts w:ascii="Times New Roman" w:hAnsi="Times New Roman" w:cs="Times New Roman"/>
          <w:sz w:val="28"/>
          <w:szCs w:val="28"/>
        </w:rPr>
        <w:t>Башэкономбанк</w:t>
      </w:r>
      <w:proofErr w:type="spellEnd"/>
      <w:r w:rsidR="003A3D5A">
        <w:rPr>
          <w:rFonts w:ascii="Times New Roman" w:hAnsi="Times New Roman" w:cs="Times New Roman"/>
          <w:sz w:val="28"/>
          <w:szCs w:val="28"/>
        </w:rPr>
        <w:t>» для приобретения квартиры.</w:t>
      </w:r>
      <w:r w:rsidR="009271F2">
        <w:rPr>
          <w:rFonts w:ascii="Times New Roman" w:hAnsi="Times New Roman" w:cs="Times New Roman"/>
          <w:sz w:val="28"/>
          <w:szCs w:val="28"/>
        </w:rPr>
        <w:t xml:space="preserve"> </w:t>
      </w:r>
      <w:r w:rsidR="003A3D5A">
        <w:rPr>
          <w:rFonts w:ascii="Times New Roman" w:hAnsi="Times New Roman" w:cs="Times New Roman"/>
          <w:sz w:val="28"/>
          <w:szCs w:val="28"/>
        </w:rPr>
        <w:t xml:space="preserve">В целях обеспечения исполнения обязательств по указанному договору в залог была передана указанная квартира. </w:t>
      </w:r>
    </w:p>
    <w:p w:rsidR="008B6F86" w:rsidRDefault="008B6F86" w:rsidP="008B6F86">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sz w:val="28"/>
          <w:szCs w:val="28"/>
        </w:rPr>
        <w:tab/>
      </w:r>
      <w:r w:rsidR="003A3D5A">
        <w:rPr>
          <w:rFonts w:ascii="Times New Roman" w:hAnsi="Times New Roman" w:cs="Times New Roman"/>
          <w:sz w:val="28"/>
          <w:szCs w:val="28"/>
        </w:rPr>
        <w:t xml:space="preserve">В </w:t>
      </w:r>
      <w:r>
        <w:rPr>
          <w:rFonts w:ascii="Times New Roman" w:hAnsi="Times New Roman" w:cs="Times New Roman"/>
          <w:sz w:val="28"/>
          <w:szCs w:val="28"/>
        </w:rPr>
        <w:t>дальнейшем</w:t>
      </w:r>
      <w:r w:rsidR="003A3D5A">
        <w:rPr>
          <w:rFonts w:ascii="Times New Roman" w:hAnsi="Times New Roman" w:cs="Times New Roman"/>
          <w:sz w:val="28"/>
          <w:szCs w:val="28"/>
        </w:rPr>
        <w:t xml:space="preserve"> кредитор сменился</w:t>
      </w:r>
      <w:r>
        <w:rPr>
          <w:rFonts w:ascii="Times New Roman" w:hAnsi="Times New Roman" w:cs="Times New Roman"/>
          <w:sz w:val="28"/>
          <w:szCs w:val="28"/>
        </w:rPr>
        <w:t xml:space="preserve"> и н</w:t>
      </w:r>
      <w:r w:rsidR="003A3D5A">
        <w:rPr>
          <w:rFonts w:ascii="Times New Roman" w:hAnsi="Times New Roman" w:cs="Times New Roman"/>
          <w:sz w:val="28"/>
          <w:szCs w:val="28"/>
        </w:rPr>
        <w:t>овый кредитор ООО «</w:t>
      </w:r>
      <w:proofErr w:type="spellStart"/>
      <w:r w:rsidR="003A3D5A">
        <w:rPr>
          <w:rFonts w:ascii="Times New Roman" w:hAnsi="Times New Roman" w:cs="Times New Roman"/>
          <w:sz w:val="28"/>
          <w:szCs w:val="28"/>
        </w:rPr>
        <w:t>ВладФинанс</w:t>
      </w:r>
      <w:proofErr w:type="spellEnd"/>
      <w:r w:rsidR="003A3D5A">
        <w:rPr>
          <w:rFonts w:ascii="Times New Roman" w:hAnsi="Times New Roman" w:cs="Times New Roman"/>
          <w:sz w:val="28"/>
          <w:szCs w:val="28"/>
        </w:rPr>
        <w:t xml:space="preserve">» </w:t>
      </w:r>
      <w:r w:rsidR="00D165A2">
        <w:rPr>
          <w:rFonts w:ascii="Times New Roman" w:hAnsi="Times New Roman" w:cs="Times New Roman"/>
          <w:sz w:val="28"/>
          <w:szCs w:val="28"/>
        </w:rPr>
        <w:t>обратился в</w:t>
      </w:r>
      <w:r w:rsidR="003A3D5A">
        <w:rPr>
          <w:rFonts w:ascii="Times New Roman" w:hAnsi="Times New Roman" w:cs="Times New Roman"/>
          <w:sz w:val="28"/>
          <w:szCs w:val="28"/>
        </w:rPr>
        <w:t xml:space="preserve"> суд </w:t>
      </w:r>
      <w:r w:rsidR="00D165A2">
        <w:rPr>
          <w:rFonts w:ascii="Times New Roman" w:hAnsi="Times New Roman" w:cs="Times New Roman"/>
          <w:sz w:val="28"/>
          <w:szCs w:val="28"/>
        </w:rPr>
        <w:t xml:space="preserve">о </w:t>
      </w:r>
      <w:r w:rsidR="003A3D5A">
        <w:rPr>
          <w:rFonts w:ascii="Times New Roman" w:hAnsi="Times New Roman" w:cs="Times New Roman"/>
          <w:sz w:val="28"/>
          <w:szCs w:val="28"/>
        </w:rPr>
        <w:t>взыска</w:t>
      </w:r>
      <w:r w:rsidR="00D165A2">
        <w:rPr>
          <w:rFonts w:ascii="Times New Roman" w:hAnsi="Times New Roman" w:cs="Times New Roman"/>
          <w:sz w:val="28"/>
          <w:szCs w:val="28"/>
        </w:rPr>
        <w:t>нии</w:t>
      </w:r>
      <w:r w:rsidR="003A3D5A">
        <w:rPr>
          <w:rFonts w:ascii="Times New Roman" w:hAnsi="Times New Roman" w:cs="Times New Roman"/>
          <w:sz w:val="28"/>
          <w:szCs w:val="28"/>
        </w:rPr>
        <w:t xml:space="preserve"> с должников задолженност</w:t>
      </w:r>
      <w:r w:rsidR="00D165A2">
        <w:rPr>
          <w:rFonts w:ascii="Times New Roman" w:hAnsi="Times New Roman" w:cs="Times New Roman"/>
          <w:sz w:val="28"/>
          <w:szCs w:val="28"/>
        </w:rPr>
        <w:t>и</w:t>
      </w:r>
      <w:r w:rsidR="003A3D5A">
        <w:rPr>
          <w:rFonts w:ascii="Times New Roman" w:hAnsi="Times New Roman" w:cs="Times New Roman"/>
          <w:sz w:val="28"/>
          <w:szCs w:val="28"/>
        </w:rPr>
        <w:t xml:space="preserve">  по кредитному договору</w:t>
      </w:r>
      <w:r w:rsidR="00D165A2">
        <w:rPr>
          <w:rFonts w:ascii="Times New Roman" w:hAnsi="Times New Roman" w:cs="Times New Roman"/>
          <w:sz w:val="28"/>
          <w:szCs w:val="28"/>
        </w:rPr>
        <w:t>, а также об обращении взыскания на заложенную квартиру</w:t>
      </w:r>
      <w:r w:rsidR="003A3D5A">
        <w:rPr>
          <w:rFonts w:ascii="Times New Roman" w:hAnsi="Times New Roman" w:cs="Times New Roman"/>
          <w:sz w:val="28"/>
          <w:szCs w:val="28"/>
        </w:rPr>
        <w:t xml:space="preserve">. </w:t>
      </w:r>
    </w:p>
    <w:p w:rsidR="004430A9" w:rsidRDefault="008B6F86" w:rsidP="008B6F86">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sz w:val="28"/>
          <w:szCs w:val="28"/>
        </w:rPr>
        <w:tab/>
      </w:r>
      <w:r w:rsidR="00D165A2">
        <w:rPr>
          <w:rFonts w:ascii="Times New Roman" w:hAnsi="Times New Roman" w:cs="Times New Roman"/>
          <w:sz w:val="28"/>
          <w:szCs w:val="28"/>
        </w:rPr>
        <w:t>Суд первой инстанции взыскал с должников задолженность по кредитному договору, в остальной части исковых требований ООО «</w:t>
      </w:r>
      <w:proofErr w:type="spellStart"/>
      <w:r w:rsidR="00D165A2">
        <w:rPr>
          <w:rFonts w:ascii="Times New Roman" w:hAnsi="Times New Roman" w:cs="Times New Roman"/>
          <w:sz w:val="28"/>
          <w:szCs w:val="28"/>
        </w:rPr>
        <w:t>ВладФинанс</w:t>
      </w:r>
      <w:proofErr w:type="spellEnd"/>
      <w:r w:rsidR="00D165A2">
        <w:rPr>
          <w:rFonts w:ascii="Times New Roman" w:hAnsi="Times New Roman" w:cs="Times New Roman"/>
          <w:sz w:val="28"/>
          <w:szCs w:val="28"/>
        </w:rPr>
        <w:t>» было отказано. Апелляционная инстанция отменила решение суда первой инстанции и удовлетворила требования ООО «</w:t>
      </w:r>
      <w:proofErr w:type="spellStart"/>
      <w:r w:rsidR="00D165A2">
        <w:rPr>
          <w:rFonts w:ascii="Times New Roman" w:hAnsi="Times New Roman" w:cs="Times New Roman"/>
          <w:sz w:val="28"/>
          <w:szCs w:val="28"/>
        </w:rPr>
        <w:t>ВладФинанс</w:t>
      </w:r>
      <w:proofErr w:type="spellEnd"/>
      <w:r w:rsidR="00D165A2">
        <w:rPr>
          <w:rFonts w:ascii="Times New Roman" w:hAnsi="Times New Roman" w:cs="Times New Roman"/>
          <w:sz w:val="28"/>
          <w:szCs w:val="28"/>
        </w:rPr>
        <w:t xml:space="preserve">» об обращении взыскания на заложенное имущество. </w:t>
      </w:r>
    </w:p>
    <w:p w:rsidR="008B6F86" w:rsidRDefault="00D165A2" w:rsidP="008B6F86">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sz w:val="28"/>
          <w:szCs w:val="28"/>
        </w:rPr>
        <w:tab/>
        <w:t>Верховный Суд РФ не согласился с решением апелляции, и перечислил важные моменты</w:t>
      </w:r>
      <w:r w:rsidR="008B6F86">
        <w:rPr>
          <w:rFonts w:ascii="Times New Roman" w:hAnsi="Times New Roman" w:cs="Times New Roman"/>
          <w:sz w:val="28"/>
          <w:szCs w:val="28"/>
        </w:rPr>
        <w:t xml:space="preserve">, которые не были учтены при рассмотрении дела. </w:t>
      </w:r>
    </w:p>
    <w:p w:rsidR="00A60786" w:rsidRDefault="008B6F86" w:rsidP="008B6F86">
      <w:pPr>
        <w:pStyle w:val="ac"/>
        <w:spacing w:before="0" w:beforeAutospacing="0" w:after="0" w:afterAutospacing="0" w:line="276" w:lineRule="auto"/>
        <w:jc w:val="both"/>
        <w:rPr>
          <w:sz w:val="28"/>
          <w:szCs w:val="28"/>
        </w:rPr>
      </w:pPr>
      <w:r>
        <w:rPr>
          <w:sz w:val="28"/>
          <w:szCs w:val="28"/>
        </w:rPr>
        <w:tab/>
      </w:r>
      <w:r w:rsidRPr="008B6F86">
        <w:rPr>
          <w:sz w:val="28"/>
          <w:szCs w:val="28"/>
        </w:rPr>
        <w:t xml:space="preserve">Судебная коллегия по гражданским делам Верховного суда РФ обратила внимание на то, что </w:t>
      </w:r>
      <w:proofErr w:type="gramStart"/>
      <w:r w:rsidRPr="008B6F86">
        <w:rPr>
          <w:sz w:val="28"/>
          <w:szCs w:val="28"/>
        </w:rPr>
        <w:t>апелляция</w:t>
      </w:r>
      <w:proofErr w:type="gramEnd"/>
      <w:r w:rsidRPr="008B6F86">
        <w:rPr>
          <w:sz w:val="28"/>
          <w:szCs w:val="28"/>
        </w:rPr>
        <w:t xml:space="preserve"> </w:t>
      </w:r>
      <w:r>
        <w:rPr>
          <w:sz w:val="28"/>
          <w:szCs w:val="28"/>
        </w:rPr>
        <w:t>принимая решение не учла, что допущенное должниками нарушение незначительно и размер требований залого</w:t>
      </w:r>
      <w:r w:rsidR="00A60786">
        <w:rPr>
          <w:sz w:val="28"/>
          <w:szCs w:val="28"/>
        </w:rPr>
        <w:t>д</w:t>
      </w:r>
      <w:r>
        <w:rPr>
          <w:sz w:val="28"/>
          <w:szCs w:val="28"/>
        </w:rPr>
        <w:t>ер</w:t>
      </w:r>
      <w:r w:rsidR="00A60786">
        <w:rPr>
          <w:sz w:val="28"/>
          <w:szCs w:val="28"/>
        </w:rPr>
        <w:t>ж</w:t>
      </w:r>
      <w:r>
        <w:rPr>
          <w:sz w:val="28"/>
          <w:szCs w:val="28"/>
        </w:rPr>
        <w:t>ателя вследс</w:t>
      </w:r>
      <w:r w:rsidR="00A60786">
        <w:rPr>
          <w:sz w:val="28"/>
          <w:szCs w:val="28"/>
        </w:rPr>
        <w:t>твие э</w:t>
      </w:r>
      <w:r>
        <w:rPr>
          <w:sz w:val="28"/>
          <w:szCs w:val="28"/>
        </w:rPr>
        <w:t xml:space="preserve">того явно несоразмерен стоимости заложенного имущества. </w:t>
      </w:r>
    </w:p>
    <w:p w:rsidR="008B6F86" w:rsidRPr="008B6F86" w:rsidRDefault="00A60786" w:rsidP="008B6F86">
      <w:pPr>
        <w:pStyle w:val="ac"/>
        <w:spacing w:before="0" w:beforeAutospacing="0" w:after="0" w:afterAutospacing="0" w:line="276" w:lineRule="auto"/>
        <w:jc w:val="both"/>
        <w:rPr>
          <w:sz w:val="28"/>
          <w:szCs w:val="28"/>
        </w:rPr>
      </w:pPr>
      <w:r>
        <w:rPr>
          <w:sz w:val="28"/>
          <w:szCs w:val="28"/>
        </w:rPr>
        <w:tab/>
      </w:r>
      <w:r w:rsidR="008B6F86" w:rsidRPr="008B6F86">
        <w:rPr>
          <w:sz w:val="28"/>
          <w:szCs w:val="28"/>
        </w:rPr>
        <w:t>По мнению</w:t>
      </w:r>
      <w:r>
        <w:rPr>
          <w:sz w:val="28"/>
          <w:szCs w:val="28"/>
        </w:rPr>
        <w:t xml:space="preserve"> </w:t>
      </w:r>
      <w:proofErr w:type="gramStart"/>
      <w:r>
        <w:rPr>
          <w:sz w:val="28"/>
          <w:szCs w:val="28"/>
        </w:rPr>
        <w:t>Верховного</w:t>
      </w:r>
      <w:proofErr w:type="gramEnd"/>
      <w:r>
        <w:rPr>
          <w:sz w:val="28"/>
          <w:szCs w:val="28"/>
        </w:rPr>
        <w:t xml:space="preserve"> Суда РФ</w:t>
      </w:r>
      <w:r w:rsidR="008B6F86" w:rsidRPr="008B6F86">
        <w:rPr>
          <w:sz w:val="28"/>
          <w:szCs w:val="28"/>
        </w:rPr>
        <w:t>, разрешая этот спор, нижестоящему суду нужно было точно рассчитать количество просрочек должника по платежам, их период и уче</w:t>
      </w:r>
      <w:r>
        <w:rPr>
          <w:sz w:val="28"/>
          <w:szCs w:val="28"/>
        </w:rPr>
        <w:t>сть рыночную стоимость квартиры</w:t>
      </w:r>
      <w:r w:rsidR="008B6F86" w:rsidRPr="008B6F86">
        <w:rPr>
          <w:sz w:val="28"/>
          <w:szCs w:val="28"/>
        </w:rPr>
        <w:t xml:space="preserve">. Но ничего из этого сделано не было. </w:t>
      </w:r>
      <w:r>
        <w:rPr>
          <w:sz w:val="28"/>
          <w:szCs w:val="28"/>
        </w:rPr>
        <w:t xml:space="preserve">Суд апелляционной инстанции исходил из расчета, представленного истцом.   </w:t>
      </w:r>
      <w:r>
        <w:rPr>
          <w:sz w:val="28"/>
          <w:szCs w:val="28"/>
        </w:rPr>
        <w:tab/>
        <w:t>Дело было направлено на новое рассмотрение.</w:t>
      </w:r>
      <w:r w:rsidR="008B6F86" w:rsidRPr="008B6F86">
        <w:rPr>
          <w:sz w:val="28"/>
          <w:szCs w:val="28"/>
        </w:rPr>
        <w:t xml:space="preserve"> </w:t>
      </w:r>
    </w:p>
    <w:p w:rsidR="004430A9" w:rsidRPr="004430A9" w:rsidRDefault="00D165A2" w:rsidP="0053754B">
      <w:pPr>
        <w:autoSpaceDE w:val="0"/>
        <w:autoSpaceDN w:val="0"/>
        <w:adjustRightInd w:val="0"/>
        <w:spacing w:before="108" w:after="108"/>
        <w:jc w:val="both"/>
        <w:outlineLvl w:val="0"/>
        <w:rPr>
          <w:rFonts w:ascii="Times New Roman" w:hAnsi="Times New Roman" w:cs="Times New Roman"/>
          <w:b/>
          <w:bCs/>
          <w:color w:val="26282F"/>
          <w:sz w:val="28"/>
          <w:szCs w:val="28"/>
        </w:rPr>
      </w:pPr>
      <w:r>
        <w:rPr>
          <w:rFonts w:ascii="Times New Roman" w:hAnsi="Times New Roman" w:cs="Times New Roman"/>
          <w:sz w:val="28"/>
          <w:szCs w:val="28"/>
        </w:rPr>
        <w:t xml:space="preserve"> </w:t>
      </w:r>
    </w:p>
    <w:p w:rsidR="00393CC5" w:rsidRPr="0026178A" w:rsidRDefault="00393CC5" w:rsidP="0053754B">
      <w:pPr>
        <w:autoSpaceDE w:val="0"/>
        <w:autoSpaceDN w:val="0"/>
        <w:adjustRightInd w:val="0"/>
        <w:spacing w:before="108" w:after="108"/>
        <w:jc w:val="both"/>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ab/>
      </w:r>
      <w:r w:rsidRPr="0026178A">
        <w:rPr>
          <w:rFonts w:ascii="Times New Roman" w:hAnsi="Times New Roman" w:cs="Times New Roman"/>
          <w:b/>
          <w:bCs/>
          <w:color w:val="26282F"/>
          <w:sz w:val="28"/>
          <w:szCs w:val="28"/>
        </w:rPr>
        <w:t>Обзор</w:t>
      </w:r>
      <w:r>
        <w:rPr>
          <w:rFonts w:ascii="Times New Roman" w:hAnsi="Times New Roman" w:cs="Times New Roman"/>
          <w:b/>
          <w:bCs/>
          <w:color w:val="26282F"/>
          <w:sz w:val="28"/>
          <w:szCs w:val="28"/>
        </w:rPr>
        <w:t xml:space="preserve"> </w:t>
      </w:r>
      <w:r w:rsidRPr="0026178A">
        <w:rPr>
          <w:rFonts w:ascii="Times New Roman" w:hAnsi="Times New Roman" w:cs="Times New Roman"/>
          <w:b/>
          <w:bCs/>
          <w:color w:val="26282F"/>
          <w:sz w:val="28"/>
          <w:szCs w:val="28"/>
        </w:rPr>
        <w:t>практики применения судами положений главы 8 Уголовного кодекса Российской Федерации об обстоятельствах, исключающих преступность деяния</w:t>
      </w:r>
      <w:r>
        <w:rPr>
          <w:rFonts w:ascii="Times New Roman" w:hAnsi="Times New Roman" w:cs="Times New Roman"/>
          <w:b/>
          <w:bCs/>
          <w:color w:val="26282F"/>
          <w:sz w:val="28"/>
          <w:szCs w:val="28"/>
        </w:rPr>
        <w:t xml:space="preserve"> </w:t>
      </w:r>
      <w:r w:rsidRPr="0026178A">
        <w:rPr>
          <w:rFonts w:ascii="Times New Roman" w:hAnsi="Times New Roman" w:cs="Times New Roman"/>
          <w:b/>
          <w:bCs/>
          <w:color w:val="26282F"/>
          <w:sz w:val="28"/>
          <w:szCs w:val="28"/>
        </w:rPr>
        <w:t>(утв. Президиумом Верховного Суда РФ 22 мая 2019 г.)</w:t>
      </w:r>
    </w:p>
    <w:p w:rsidR="00393CC5" w:rsidRPr="00A60786" w:rsidRDefault="00393CC5" w:rsidP="0053754B">
      <w:pPr>
        <w:autoSpaceDE w:val="0"/>
        <w:autoSpaceDN w:val="0"/>
        <w:adjustRightInd w:val="0"/>
        <w:spacing w:after="0"/>
        <w:ind w:firstLine="720"/>
        <w:jc w:val="both"/>
        <w:rPr>
          <w:rFonts w:ascii="Times New Roman" w:hAnsi="Times New Roman" w:cs="Times New Roman"/>
          <w:i/>
          <w:sz w:val="28"/>
          <w:szCs w:val="28"/>
        </w:rPr>
      </w:pPr>
      <w:r w:rsidRPr="00A60786">
        <w:rPr>
          <w:rFonts w:ascii="Times New Roman" w:hAnsi="Times New Roman" w:cs="Times New Roman"/>
          <w:i/>
          <w:sz w:val="28"/>
          <w:szCs w:val="28"/>
        </w:rPr>
        <w:t>Президиум В</w:t>
      </w:r>
      <w:r w:rsidR="0053754B" w:rsidRPr="00A60786">
        <w:rPr>
          <w:rFonts w:ascii="Times New Roman" w:hAnsi="Times New Roman" w:cs="Times New Roman"/>
          <w:i/>
          <w:sz w:val="28"/>
          <w:szCs w:val="28"/>
        </w:rPr>
        <w:t xml:space="preserve">ерховного </w:t>
      </w:r>
      <w:r w:rsidRPr="00A60786">
        <w:rPr>
          <w:rFonts w:ascii="Times New Roman" w:hAnsi="Times New Roman" w:cs="Times New Roman"/>
          <w:i/>
          <w:sz w:val="28"/>
          <w:szCs w:val="28"/>
        </w:rPr>
        <w:t>С</w:t>
      </w:r>
      <w:r w:rsidR="0053754B" w:rsidRPr="00A60786">
        <w:rPr>
          <w:rFonts w:ascii="Times New Roman" w:hAnsi="Times New Roman" w:cs="Times New Roman"/>
          <w:i/>
          <w:sz w:val="28"/>
          <w:szCs w:val="28"/>
        </w:rPr>
        <w:t>уда</w:t>
      </w:r>
      <w:r w:rsidRPr="00A60786">
        <w:rPr>
          <w:rFonts w:ascii="Times New Roman" w:hAnsi="Times New Roman" w:cs="Times New Roman"/>
          <w:i/>
          <w:sz w:val="28"/>
          <w:szCs w:val="28"/>
        </w:rPr>
        <w:t> РФ обобщил практику учета судами обстоятельств, исключающих преступность деяния.</w:t>
      </w:r>
    </w:p>
    <w:p w:rsidR="00B95598" w:rsidRDefault="00B95598" w:rsidP="0053754B">
      <w:pPr>
        <w:autoSpaceDE w:val="0"/>
        <w:autoSpaceDN w:val="0"/>
        <w:adjustRightInd w:val="0"/>
        <w:spacing w:after="0"/>
        <w:ind w:firstLine="720"/>
        <w:jc w:val="both"/>
        <w:rPr>
          <w:rFonts w:ascii="Times New Roman" w:hAnsi="Times New Roman" w:cs="Times New Roman"/>
          <w:sz w:val="28"/>
          <w:szCs w:val="28"/>
        </w:rPr>
      </w:pPr>
    </w:p>
    <w:p w:rsidR="00393CC5" w:rsidRPr="0026178A" w:rsidRDefault="00393CC5" w:rsidP="0053754B">
      <w:pPr>
        <w:autoSpaceDE w:val="0"/>
        <w:autoSpaceDN w:val="0"/>
        <w:adjustRightInd w:val="0"/>
        <w:spacing w:after="0"/>
        <w:ind w:firstLine="720"/>
        <w:jc w:val="both"/>
        <w:rPr>
          <w:rFonts w:ascii="Times New Roman" w:hAnsi="Times New Roman" w:cs="Times New Roman"/>
          <w:sz w:val="28"/>
          <w:szCs w:val="28"/>
        </w:rPr>
      </w:pPr>
      <w:r w:rsidRPr="0026178A">
        <w:rPr>
          <w:rFonts w:ascii="Times New Roman" w:hAnsi="Times New Roman" w:cs="Times New Roman"/>
          <w:sz w:val="28"/>
          <w:szCs w:val="28"/>
        </w:rPr>
        <w:lastRenderedPageBreak/>
        <w:t>При установлении пределов необходимой обороны следует учитывать, что переход орудия от посягавшего лица к потерпевшему может указывать на прекращение посягательства и завершение состояния необходимой обороны.</w:t>
      </w:r>
    </w:p>
    <w:p w:rsidR="00393CC5" w:rsidRPr="0026178A" w:rsidRDefault="00393CC5" w:rsidP="0053754B">
      <w:pPr>
        <w:autoSpaceDE w:val="0"/>
        <w:autoSpaceDN w:val="0"/>
        <w:adjustRightInd w:val="0"/>
        <w:spacing w:after="0"/>
        <w:ind w:firstLine="720"/>
        <w:jc w:val="both"/>
        <w:rPr>
          <w:rFonts w:ascii="Times New Roman" w:hAnsi="Times New Roman" w:cs="Times New Roman"/>
          <w:sz w:val="28"/>
          <w:szCs w:val="28"/>
        </w:rPr>
      </w:pPr>
      <w:r w:rsidRPr="0026178A">
        <w:rPr>
          <w:rFonts w:ascii="Times New Roman" w:hAnsi="Times New Roman" w:cs="Times New Roman"/>
          <w:sz w:val="28"/>
          <w:szCs w:val="28"/>
        </w:rPr>
        <w:t>В случаях задержания лица, совершившего преступление, суды должны установить и исследовать тот факт, что причинение вреда задерживаемому лицу имеет вынужденный характер.</w:t>
      </w:r>
    </w:p>
    <w:p w:rsidR="00393CC5" w:rsidRDefault="00393CC5" w:rsidP="0053754B">
      <w:pPr>
        <w:autoSpaceDE w:val="0"/>
        <w:autoSpaceDN w:val="0"/>
        <w:adjustRightInd w:val="0"/>
        <w:spacing w:after="0"/>
        <w:ind w:firstLine="720"/>
        <w:jc w:val="both"/>
        <w:rPr>
          <w:rFonts w:ascii="Times New Roman" w:hAnsi="Times New Roman" w:cs="Times New Roman"/>
          <w:sz w:val="28"/>
          <w:szCs w:val="28"/>
        </w:rPr>
      </w:pPr>
      <w:r w:rsidRPr="0026178A">
        <w:rPr>
          <w:rFonts w:ascii="Times New Roman" w:hAnsi="Times New Roman" w:cs="Times New Roman"/>
          <w:sz w:val="28"/>
          <w:szCs w:val="28"/>
        </w:rPr>
        <w:t>В ситуации причинения вреда в состоянии крайней необходимости суды должны учесть характер возникшей опасности и невозможность ее устранения без нарушения прав и свобод другого лица.</w:t>
      </w:r>
    </w:p>
    <w:p w:rsidR="00393CC5" w:rsidRDefault="00393CC5" w:rsidP="0053754B">
      <w:pPr>
        <w:autoSpaceDE w:val="0"/>
        <w:autoSpaceDN w:val="0"/>
        <w:adjustRightInd w:val="0"/>
        <w:spacing w:after="0"/>
        <w:ind w:firstLine="720"/>
        <w:jc w:val="both"/>
        <w:rPr>
          <w:rFonts w:ascii="Times New Roman" w:hAnsi="Times New Roman" w:cs="Times New Roman"/>
          <w:sz w:val="28"/>
          <w:szCs w:val="28"/>
        </w:rPr>
      </w:pPr>
    </w:p>
    <w:p w:rsidR="00393CC5" w:rsidRDefault="00961A1A" w:rsidP="0053754B">
      <w:pPr>
        <w:autoSpaceDE w:val="0"/>
        <w:autoSpaceDN w:val="0"/>
        <w:adjustRightInd w:val="0"/>
        <w:spacing w:after="0"/>
        <w:ind w:firstLine="720"/>
        <w:jc w:val="both"/>
        <w:rPr>
          <w:rFonts w:ascii="Times New Roman" w:hAnsi="Times New Roman" w:cs="Times New Roman"/>
          <w:b/>
          <w:sz w:val="28"/>
          <w:szCs w:val="28"/>
        </w:rPr>
      </w:pPr>
      <w:r w:rsidRPr="00393CC5">
        <w:rPr>
          <w:rFonts w:ascii="Times New Roman" w:hAnsi="Times New Roman" w:cs="Times New Roman"/>
          <w:b/>
          <w:sz w:val="28"/>
          <w:szCs w:val="28"/>
        </w:rPr>
        <w:t xml:space="preserve">Определение СК по экономическим спорам Верховного Суда РФ от 3 июня 2019 г. № 305-ЭС18-26429 </w:t>
      </w:r>
    </w:p>
    <w:p w:rsidR="00961A1A" w:rsidRPr="006C00FF" w:rsidRDefault="00850D3B" w:rsidP="0053754B">
      <w:pPr>
        <w:autoSpaceDE w:val="0"/>
        <w:autoSpaceDN w:val="0"/>
        <w:adjustRightInd w:val="0"/>
        <w:spacing w:after="0"/>
        <w:ind w:firstLine="720"/>
        <w:jc w:val="both"/>
        <w:rPr>
          <w:rFonts w:ascii="Times New Roman" w:hAnsi="Times New Roman" w:cs="Times New Roman"/>
          <w:b/>
          <w:i/>
          <w:sz w:val="28"/>
          <w:szCs w:val="28"/>
        </w:rPr>
      </w:pPr>
      <w:r>
        <w:rPr>
          <w:rFonts w:ascii="Times New Roman" w:hAnsi="Times New Roman" w:cs="Times New Roman"/>
          <w:i/>
          <w:sz w:val="28"/>
          <w:szCs w:val="28"/>
        </w:rPr>
        <w:t xml:space="preserve">Верховный </w:t>
      </w:r>
      <w:r w:rsidR="00961A1A" w:rsidRPr="006C00FF">
        <w:rPr>
          <w:rFonts w:ascii="Times New Roman" w:hAnsi="Times New Roman" w:cs="Times New Roman"/>
          <w:i/>
          <w:sz w:val="28"/>
          <w:szCs w:val="28"/>
        </w:rPr>
        <w:t>Суд</w:t>
      </w:r>
      <w:r>
        <w:rPr>
          <w:rFonts w:ascii="Times New Roman" w:hAnsi="Times New Roman" w:cs="Times New Roman"/>
          <w:i/>
          <w:sz w:val="28"/>
          <w:szCs w:val="28"/>
        </w:rPr>
        <w:t xml:space="preserve"> РФ</w:t>
      </w:r>
      <w:r w:rsidR="00961A1A" w:rsidRPr="006C00FF">
        <w:rPr>
          <w:rFonts w:ascii="Times New Roman" w:hAnsi="Times New Roman" w:cs="Times New Roman"/>
          <w:i/>
          <w:sz w:val="28"/>
          <w:szCs w:val="28"/>
        </w:rPr>
        <w:t xml:space="preserve"> </w:t>
      </w:r>
      <w:r>
        <w:rPr>
          <w:rFonts w:ascii="Times New Roman" w:hAnsi="Times New Roman" w:cs="Times New Roman"/>
          <w:i/>
          <w:sz w:val="28"/>
          <w:szCs w:val="28"/>
        </w:rPr>
        <w:t xml:space="preserve">частично </w:t>
      </w:r>
      <w:r w:rsidR="00961A1A" w:rsidRPr="006C00FF">
        <w:rPr>
          <w:rFonts w:ascii="Times New Roman" w:hAnsi="Times New Roman" w:cs="Times New Roman"/>
          <w:i/>
          <w:sz w:val="28"/>
          <w:szCs w:val="28"/>
        </w:rPr>
        <w:t>отменил вынесенные ранее судебные акты нижестоящих инстанций по делу о завершении процедуры реализации имущества должника и направил на новое рассмотрение в суд первой инстанции, поскольку вывод судов о неприменении в отношении должника правил об освобождении от дальнейшего исполнения обязательств является преждевременным</w:t>
      </w:r>
      <w:r w:rsidR="00702383">
        <w:rPr>
          <w:rFonts w:ascii="Times New Roman" w:hAnsi="Times New Roman" w:cs="Times New Roman"/>
          <w:i/>
          <w:sz w:val="28"/>
          <w:szCs w:val="28"/>
        </w:rPr>
        <w:t>.</w:t>
      </w:r>
    </w:p>
    <w:p w:rsidR="00B95598" w:rsidRDefault="00961A1A" w:rsidP="0053754B">
      <w:pPr>
        <w:pStyle w:val="ac"/>
        <w:spacing w:before="0" w:beforeAutospacing="0" w:after="0" w:afterAutospacing="0" w:line="276" w:lineRule="auto"/>
        <w:jc w:val="both"/>
        <w:rPr>
          <w:sz w:val="28"/>
          <w:szCs w:val="28"/>
        </w:rPr>
      </w:pPr>
      <w:r>
        <w:rPr>
          <w:sz w:val="28"/>
          <w:szCs w:val="28"/>
        </w:rPr>
        <w:tab/>
      </w:r>
    </w:p>
    <w:p w:rsidR="00961A1A" w:rsidRPr="006C00FF" w:rsidRDefault="00B95598" w:rsidP="0053754B">
      <w:pPr>
        <w:pStyle w:val="ac"/>
        <w:spacing w:before="0" w:beforeAutospacing="0" w:after="0" w:afterAutospacing="0" w:line="276" w:lineRule="auto"/>
        <w:jc w:val="both"/>
        <w:rPr>
          <w:sz w:val="28"/>
          <w:szCs w:val="28"/>
        </w:rPr>
      </w:pPr>
      <w:r>
        <w:rPr>
          <w:sz w:val="28"/>
          <w:szCs w:val="28"/>
        </w:rPr>
        <w:tab/>
      </w:r>
      <w:r w:rsidR="00961A1A" w:rsidRPr="006C00FF">
        <w:rPr>
          <w:sz w:val="28"/>
          <w:szCs w:val="28"/>
        </w:rPr>
        <w:t>Предыдущие инстанции сочли поведение гражданина-банкрота недобросовестным и не стали освобождать его от долгов. Верховный Суд РФ не согласился с этим.</w:t>
      </w:r>
    </w:p>
    <w:p w:rsidR="00961A1A" w:rsidRPr="006C00FF" w:rsidRDefault="00961A1A" w:rsidP="0053754B">
      <w:pPr>
        <w:pStyle w:val="ac"/>
        <w:spacing w:before="0" w:beforeAutospacing="0" w:after="0" w:afterAutospacing="0" w:line="276" w:lineRule="auto"/>
        <w:jc w:val="both"/>
        <w:rPr>
          <w:sz w:val="28"/>
          <w:szCs w:val="28"/>
        </w:rPr>
      </w:pPr>
      <w:r>
        <w:rPr>
          <w:sz w:val="28"/>
          <w:szCs w:val="28"/>
        </w:rPr>
        <w:tab/>
      </w:r>
      <w:r w:rsidRPr="006C00FF">
        <w:rPr>
          <w:sz w:val="28"/>
          <w:szCs w:val="28"/>
        </w:rPr>
        <w:t>Гражданин брал кредиты при отсутствии необходимого уровня доходов. Однако последовательное наращивание им долгов может считаться недобросовестным поведением, только если гражданин скрывал необходимые сведения (размер дохода, место работы, долги перед другими банками и т. п.) или заведомо предоставлял недостоверную информацию.</w:t>
      </w:r>
    </w:p>
    <w:p w:rsidR="00961A1A" w:rsidRPr="006C00FF" w:rsidRDefault="00961A1A" w:rsidP="0053754B">
      <w:pPr>
        <w:pStyle w:val="ac"/>
        <w:spacing w:before="0" w:beforeAutospacing="0" w:after="0" w:afterAutospacing="0" w:line="276" w:lineRule="auto"/>
        <w:jc w:val="both"/>
        <w:rPr>
          <w:sz w:val="28"/>
          <w:szCs w:val="28"/>
        </w:rPr>
      </w:pPr>
      <w:r>
        <w:rPr>
          <w:sz w:val="28"/>
          <w:szCs w:val="28"/>
        </w:rPr>
        <w:tab/>
      </w:r>
      <w:r w:rsidRPr="006C00FF">
        <w:rPr>
          <w:sz w:val="28"/>
          <w:szCs w:val="28"/>
        </w:rPr>
        <w:t>Необъективная оценка физлицом своих возможностей и жизненных обстоятельств не препятствует освобождению от долгов. Недобросовестность и неразумность поведения - это не одно и то же.</w:t>
      </w:r>
    </w:p>
    <w:p w:rsidR="00961A1A" w:rsidRPr="00961A1A" w:rsidRDefault="00961A1A" w:rsidP="00A60786">
      <w:pPr>
        <w:shd w:val="clear" w:color="auto" w:fill="FFFFFF"/>
        <w:spacing w:after="0"/>
        <w:jc w:val="both"/>
        <w:rPr>
          <w:rFonts w:ascii="Times New Roman" w:hAnsi="Times New Roman" w:cs="Times New Roman"/>
          <w:b/>
          <w:sz w:val="28"/>
          <w:szCs w:val="28"/>
        </w:rPr>
      </w:pPr>
      <w:r>
        <w:rPr>
          <w:color w:val="000000"/>
        </w:rPr>
        <w:br/>
      </w:r>
      <w:r>
        <w:rPr>
          <w:rFonts w:ascii="Times New Roman" w:hAnsi="Times New Roman" w:cs="Times New Roman"/>
          <w:sz w:val="28"/>
          <w:szCs w:val="28"/>
        </w:rPr>
        <w:tab/>
      </w:r>
      <w:r w:rsidRPr="00961A1A">
        <w:rPr>
          <w:rFonts w:ascii="Times New Roman" w:hAnsi="Times New Roman" w:cs="Times New Roman"/>
          <w:b/>
          <w:sz w:val="28"/>
          <w:szCs w:val="28"/>
        </w:rPr>
        <w:t xml:space="preserve">Определение СК по гражданским делам Верховного Суда РФ от 3 июня 2019 г. № 9-КГ19-5 </w:t>
      </w:r>
    </w:p>
    <w:p w:rsidR="00961A1A" w:rsidRPr="00330641" w:rsidRDefault="00961A1A" w:rsidP="00A60786">
      <w:pPr>
        <w:pStyle w:val="2"/>
        <w:spacing w:before="0"/>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ab/>
      </w:r>
      <w:r w:rsidRPr="00330641">
        <w:rPr>
          <w:rFonts w:ascii="Times New Roman" w:hAnsi="Times New Roman" w:cs="Times New Roman"/>
          <w:b w:val="0"/>
          <w:i/>
          <w:color w:val="auto"/>
          <w:sz w:val="28"/>
          <w:szCs w:val="28"/>
        </w:rPr>
        <w:t>Дело о взыскании денежных средств по соглашению, неустойки, судебных расходов передано на новое рассмотрение, поскольку суды не установили факт причинения работником прямого действительного ущерба и его размера</w:t>
      </w:r>
      <w:r w:rsidR="00702383">
        <w:rPr>
          <w:rFonts w:ascii="Times New Roman" w:hAnsi="Times New Roman" w:cs="Times New Roman"/>
          <w:b w:val="0"/>
          <w:i/>
          <w:color w:val="auto"/>
          <w:sz w:val="28"/>
          <w:szCs w:val="28"/>
        </w:rPr>
        <w:t>.</w:t>
      </w:r>
    </w:p>
    <w:p w:rsidR="00B95598" w:rsidRDefault="00961A1A" w:rsidP="0053754B">
      <w:pPr>
        <w:pStyle w:val="ac"/>
        <w:spacing w:before="0" w:beforeAutospacing="0" w:after="0" w:afterAutospacing="0" w:line="276" w:lineRule="auto"/>
        <w:jc w:val="both"/>
        <w:rPr>
          <w:sz w:val="28"/>
          <w:szCs w:val="28"/>
        </w:rPr>
      </w:pPr>
      <w:r>
        <w:rPr>
          <w:sz w:val="28"/>
          <w:szCs w:val="28"/>
        </w:rPr>
        <w:tab/>
      </w:r>
    </w:p>
    <w:p w:rsidR="00961A1A" w:rsidRDefault="00B95598" w:rsidP="0053754B">
      <w:pPr>
        <w:pStyle w:val="ac"/>
        <w:spacing w:before="0" w:beforeAutospacing="0" w:after="0" w:afterAutospacing="0" w:line="276" w:lineRule="auto"/>
        <w:jc w:val="both"/>
        <w:rPr>
          <w:sz w:val="28"/>
          <w:szCs w:val="28"/>
        </w:rPr>
      </w:pPr>
      <w:r>
        <w:rPr>
          <w:sz w:val="28"/>
          <w:szCs w:val="28"/>
        </w:rPr>
        <w:tab/>
      </w:r>
      <w:r w:rsidR="00961A1A" w:rsidRPr="003938E4">
        <w:rPr>
          <w:sz w:val="28"/>
          <w:szCs w:val="28"/>
        </w:rPr>
        <w:t xml:space="preserve">Компания и ее бывший бухгалтер заключили соглашение, что он вернет похищенные им из кассы деньги. </w:t>
      </w:r>
      <w:proofErr w:type="gramStart"/>
      <w:r w:rsidR="00961A1A" w:rsidRPr="003938E4">
        <w:rPr>
          <w:sz w:val="28"/>
          <w:szCs w:val="28"/>
        </w:rPr>
        <w:t xml:space="preserve">Часть суммы бухгалтер вернул, а потом потребовал признать соглашение недействительным и взыскать с компании уже </w:t>
      </w:r>
      <w:r w:rsidR="00961A1A" w:rsidRPr="003938E4">
        <w:rPr>
          <w:sz w:val="28"/>
          <w:szCs w:val="28"/>
        </w:rPr>
        <w:lastRenderedPageBreak/>
        <w:t>выплаченное.</w:t>
      </w:r>
      <w:proofErr w:type="gramEnd"/>
      <w:r w:rsidR="00961A1A" w:rsidRPr="003938E4">
        <w:rPr>
          <w:sz w:val="28"/>
          <w:szCs w:val="28"/>
        </w:rPr>
        <w:t xml:space="preserve"> Предыдущие инстанции поддержали компанию, но В</w:t>
      </w:r>
      <w:r w:rsidR="00850D3B">
        <w:rPr>
          <w:sz w:val="28"/>
          <w:szCs w:val="28"/>
        </w:rPr>
        <w:t xml:space="preserve">ерховный </w:t>
      </w:r>
      <w:r w:rsidR="00961A1A" w:rsidRPr="003938E4">
        <w:rPr>
          <w:sz w:val="28"/>
          <w:szCs w:val="28"/>
        </w:rPr>
        <w:t>С</w:t>
      </w:r>
      <w:r w:rsidR="00850D3B">
        <w:rPr>
          <w:sz w:val="28"/>
          <w:szCs w:val="28"/>
        </w:rPr>
        <w:t>уд</w:t>
      </w:r>
      <w:r w:rsidR="00961A1A" w:rsidRPr="003938E4">
        <w:rPr>
          <w:sz w:val="28"/>
          <w:szCs w:val="28"/>
        </w:rPr>
        <w:t xml:space="preserve"> РФ отправил дело на пересмотр. </w:t>
      </w:r>
    </w:p>
    <w:p w:rsidR="00961A1A" w:rsidRDefault="00961A1A" w:rsidP="0053754B">
      <w:pPr>
        <w:pStyle w:val="ac"/>
        <w:spacing w:before="0" w:beforeAutospacing="0" w:after="0" w:afterAutospacing="0" w:line="276" w:lineRule="auto"/>
        <w:jc w:val="both"/>
        <w:rPr>
          <w:sz w:val="28"/>
          <w:szCs w:val="28"/>
        </w:rPr>
      </w:pPr>
      <w:r>
        <w:rPr>
          <w:sz w:val="28"/>
          <w:szCs w:val="28"/>
        </w:rPr>
        <w:tab/>
      </w:r>
      <w:r w:rsidRPr="003938E4">
        <w:rPr>
          <w:sz w:val="28"/>
          <w:szCs w:val="28"/>
        </w:rPr>
        <w:t xml:space="preserve">Суды сочли, что отношения между сторонами должны регулироваться по нормам гражданского законодательства, поскольку спорное соглашение было заключено уже после увольнения бухгалтера. Но этот вывод ошибочен. </w:t>
      </w:r>
      <w:r w:rsidRPr="003938E4">
        <w:rPr>
          <w:sz w:val="28"/>
          <w:szCs w:val="28"/>
        </w:rPr>
        <w:br/>
        <w:t>Иски работодателей, предъявленные после увольнения работника о возмещении ущерба, причиненного им до расторжения трудового договора, следует рассматривать по правилам Т</w:t>
      </w:r>
      <w:r w:rsidR="00850D3B">
        <w:rPr>
          <w:sz w:val="28"/>
          <w:szCs w:val="28"/>
        </w:rPr>
        <w:t>рудового кодекса</w:t>
      </w:r>
      <w:r w:rsidRPr="003938E4">
        <w:rPr>
          <w:sz w:val="28"/>
          <w:szCs w:val="28"/>
        </w:rPr>
        <w:t> РФ.</w:t>
      </w:r>
      <w:r>
        <w:rPr>
          <w:sz w:val="28"/>
          <w:szCs w:val="28"/>
        </w:rPr>
        <w:t xml:space="preserve"> </w:t>
      </w:r>
    </w:p>
    <w:p w:rsidR="00393CC5" w:rsidRDefault="00961A1A" w:rsidP="0053754B">
      <w:pPr>
        <w:pStyle w:val="ac"/>
        <w:spacing w:before="0" w:beforeAutospacing="0" w:after="0" w:afterAutospacing="0" w:line="276" w:lineRule="auto"/>
        <w:jc w:val="both"/>
        <w:rPr>
          <w:sz w:val="28"/>
          <w:szCs w:val="28"/>
        </w:rPr>
      </w:pPr>
      <w:r>
        <w:rPr>
          <w:sz w:val="28"/>
          <w:szCs w:val="28"/>
        </w:rPr>
        <w:tab/>
      </w:r>
      <w:r w:rsidRPr="003938E4">
        <w:rPr>
          <w:sz w:val="28"/>
          <w:szCs w:val="28"/>
        </w:rPr>
        <w:t xml:space="preserve">Соглашения о возврате денег в данном случае недостаточно. Чтобы привлечь бухгалтера к ответственности, нужно доказать, что он причинил компании прямой действительный ущерб, выяснить его реальный размер, а также проверить, соблюдались ли правила заключения договора о полной материальной ответственности работника. </w:t>
      </w:r>
    </w:p>
    <w:p w:rsidR="00393CC5" w:rsidRDefault="00393CC5" w:rsidP="0053754B">
      <w:pPr>
        <w:pStyle w:val="ac"/>
        <w:spacing w:before="0" w:beforeAutospacing="0" w:after="0" w:afterAutospacing="0" w:line="276" w:lineRule="auto"/>
        <w:jc w:val="both"/>
        <w:rPr>
          <w:sz w:val="28"/>
          <w:szCs w:val="28"/>
        </w:rPr>
      </w:pPr>
    </w:p>
    <w:p w:rsidR="00A60786" w:rsidRDefault="00961A1A" w:rsidP="00A60786">
      <w:pPr>
        <w:pStyle w:val="ac"/>
        <w:spacing w:before="0" w:beforeAutospacing="0" w:after="0" w:afterAutospacing="0" w:line="276" w:lineRule="auto"/>
        <w:jc w:val="both"/>
        <w:rPr>
          <w:b/>
          <w:sz w:val="28"/>
          <w:szCs w:val="28"/>
        </w:rPr>
      </w:pPr>
      <w:r>
        <w:rPr>
          <w:sz w:val="28"/>
          <w:szCs w:val="28"/>
        </w:rPr>
        <w:tab/>
      </w:r>
      <w:r w:rsidRPr="00393CC5">
        <w:rPr>
          <w:b/>
          <w:sz w:val="28"/>
          <w:szCs w:val="28"/>
        </w:rPr>
        <w:t xml:space="preserve">Определение СК по гражданским делам Верховного Суда РФ от 24 июня 2019 г. № 83-КГ19-4 </w:t>
      </w:r>
    </w:p>
    <w:p w:rsidR="00961A1A" w:rsidRPr="00330641" w:rsidRDefault="00961A1A" w:rsidP="00A60786">
      <w:pPr>
        <w:pStyle w:val="ac"/>
        <w:spacing w:before="0" w:beforeAutospacing="0" w:after="0" w:afterAutospacing="0" w:line="276" w:lineRule="auto"/>
        <w:jc w:val="both"/>
        <w:rPr>
          <w:b/>
          <w:i/>
          <w:sz w:val="28"/>
          <w:szCs w:val="28"/>
        </w:rPr>
      </w:pPr>
      <w:r>
        <w:rPr>
          <w:sz w:val="28"/>
          <w:szCs w:val="28"/>
        </w:rPr>
        <w:tab/>
      </w:r>
      <w:proofErr w:type="gramStart"/>
      <w:r w:rsidRPr="00330641">
        <w:rPr>
          <w:i/>
          <w:sz w:val="28"/>
          <w:szCs w:val="28"/>
        </w:rPr>
        <w:t>Дело о признании увольнения незаконным, об изменении формулировки его основания, даты увольнения, о взыскании выходного пособия, заработной платы за время вынужденного прогула и компенсации морального вреда передано на новое рассмотрение, поскольку расторжение трудового договора с работниками обособленного структурного подразделения организации, расположенного в другой местности, в случае прекращения деятельности этого подразделения производится по правилам, предусмотренным для случаев ликвидации организации</w:t>
      </w:r>
      <w:r w:rsidR="00702383">
        <w:rPr>
          <w:i/>
          <w:sz w:val="28"/>
          <w:szCs w:val="28"/>
        </w:rPr>
        <w:t>.</w:t>
      </w:r>
      <w:proofErr w:type="gramEnd"/>
    </w:p>
    <w:p w:rsidR="00B95598" w:rsidRDefault="00961A1A" w:rsidP="0053754B">
      <w:pPr>
        <w:pStyle w:val="ac"/>
        <w:spacing w:before="0" w:beforeAutospacing="0" w:after="0" w:afterAutospacing="0" w:line="276" w:lineRule="auto"/>
        <w:jc w:val="both"/>
        <w:rPr>
          <w:sz w:val="28"/>
          <w:szCs w:val="28"/>
        </w:rPr>
      </w:pPr>
      <w:r>
        <w:rPr>
          <w:sz w:val="28"/>
          <w:szCs w:val="28"/>
        </w:rPr>
        <w:tab/>
      </w:r>
    </w:p>
    <w:p w:rsidR="00961A1A" w:rsidRPr="00330641" w:rsidRDefault="00B95598" w:rsidP="0053754B">
      <w:pPr>
        <w:pStyle w:val="ac"/>
        <w:spacing w:before="0" w:beforeAutospacing="0" w:after="0" w:afterAutospacing="0" w:line="276" w:lineRule="auto"/>
        <w:jc w:val="both"/>
        <w:rPr>
          <w:sz w:val="28"/>
          <w:szCs w:val="28"/>
        </w:rPr>
      </w:pPr>
      <w:r>
        <w:rPr>
          <w:sz w:val="28"/>
          <w:szCs w:val="28"/>
        </w:rPr>
        <w:tab/>
      </w:r>
      <w:r w:rsidR="00961A1A" w:rsidRPr="00330641">
        <w:rPr>
          <w:sz w:val="28"/>
          <w:szCs w:val="28"/>
        </w:rPr>
        <w:t xml:space="preserve">Банк переместил подразделение из одного региона в другой, а сотрудницу уволил по основанию </w:t>
      </w:r>
      <w:r w:rsidR="00961A1A">
        <w:rPr>
          <w:sz w:val="28"/>
          <w:szCs w:val="28"/>
        </w:rPr>
        <w:t>«</w:t>
      </w:r>
      <w:r w:rsidR="00961A1A" w:rsidRPr="00330641">
        <w:rPr>
          <w:sz w:val="28"/>
          <w:szCs w:val="28"/>
        </w:rPr>
        <w:t>отказ работника от перевода на работу в другую местность вместе с работодателем</w:t>
      </w:r>
      <w:r w:rsidR="00961A1A">
        <w:rPr>
          <w:sz w:val="28"/>
          <w:szCs w:val="28"/>
        </w:rPr>
        <w:t>»</w:t>
      </w:r>
      <w:r w:rsidR="00961A1A" w:rsidRPr="00330641">
        <w:rPr>
          <w:sz w:val="28"/>
          <w:szCs w:val="28"/>
        </w:rPr>
        <w:t xml:space="preserve">. Она пыталась оспорить увольнение и формулировку его основания, взыскать выходное пособие и зарплату за вынужденный прогул, а также заставить банк компенсировать ей моральный вред. Суды отказали в требованиях, но </w:t>
      </w:r>
      <w:proofErr w:type="gramStart"/>
      <w:r w:rsidR="00961A1A" w:rsidRPr="00330641">
        <w:rPr>
          <w:sz w:val="28"/>
          <w:szCs w:val="28"/>
        </w:rPr>
        <w:t>ВС</w:t>
      </w:r>
      <w:proofErr w:type="gramEnd"/>
      <w:r w:rsidR="00961A1A" w:rsidRPr="00330641">
        <w:rPr>
          <w:sz w:val="28"/>
          <w:szCs w:val="28"/>
        </w:rPr>
        <w:t> РФ с ними не согласился.</w:t>
      </w:r>
    </w:p>
    <w:p w:rsidR="00961A1A" w:rsidRPr="00330641" w:rsidRDefault="00961A1A" w:rsidP="0053754B">
      <w:pPr>
        <w:pStyle w:val="ac"/>
        <w:spacing w:before="0" w:beforeAutospacing="0" w:after="0" w:afterAutospacing="0" w:line="276" w:lineRule="auto"/>
        <w:jc w:val="both"/>
        <w:rPr>
          <w:sz w:val="28"/>
          <w:szCs w:val="28"/>
        </w:rPr>
      </w:pPr>
      <w:r>
        <w:rPr>
          <w:sz w:val="28"/>
          <w:szCs w:val="28"/>
        </w:rPr>
        <w:tab/>
      </w:r>
      <w:r w:rsidRPr="00330641">
        <w:rPr>
          <w:sz w:val="28"/>
          <w:szCs w:val="28"/>
        </w:rPr>
        <w:t>Банк закрыл подразделение, где работала истица, т. е. фактически ликвидировал его. Следовательно, увольнение должно проводиться по тем же правилам, что и при ликвидации организации. Сотруднице следует выплатить выходное пособие в размере среднемесячного заработка и сохранить его за ней на период трудоустройства до 2 месяцев со дня увольнения.</w:t>
      </w:r>
    </w:p>
    <w:p w:rsidR="00961A1A" w:rsidRDefault="00961A1A" w:rsidP="0053754B">
      <w:pPr>
        <w:pStyle w:val="ac"/>
        <w:spacing w:before="0" w:beforeAutospacing="0" w:after="0" w:afterAutospacing="0" w:line="276" w:lineRule="auto"/>
        <w:jc w:val="both"/>
        <w:rPr>
          <w:sz w:val="28"/>
          <w:szCs w:val="28"/>
        </w:rPr>
      </w:pPr>
      <w:r>
        <w:rPr>
          <w:sz w:val="28"/>
          <w:szCs w:val="28"/>
        </w:rPr>
        <w:tab/>
      </w:r>
      <w:r w:rsidRPr="00330641">
        <w:rPr>
          <w:sz w:val="28"/>
          <w:szCs w:val="28"/>
        </w:rPr>
        <w:t>Кроме того, работодатель истицы - банк, а не его подразделение, а он в другую местность не перемещался.</w:t>
      </w:r>
    </w:p>
    <w:p w:rsidR="00961A1A" w:rsidRDefault="00961A1A" w:rsidP="0053754B">
      <w:pPr>
        <w:pStyle w:val="ac"/>
        <w:spacing w:before="0" w:beforeAutospacing="0" w:after="0" w:afterAutospacing="0" w:line="276" w:lineRule="auto"/>
        <w:jc w:val="both"/>
        <w:rPr>
          <w:sz w:val="28"/>
          <w:szCs w:val="28"/>
        </w:rPr>
      </w:pPr>
    </w:p>
    <w:p w:rsidR="00961A1A" w:rsidRDefault="00961A1A" w:rsidP="0053754B">
      <w:pPr>
        <w:pStyle w:val="ac"/>
        <w:spacing w:before="0" w:beforeAutospacing="0" w:after="0" w:afterAutospacing="0" w:line="276" w:lineRule="auto"/>
        <w:jc w:val="both"/>
        <w:rPr>
          <w:b/>
          <w:sz w:val="28"/>
          <w:szCs w:val="28"/>
        </w:rPr>
      </w:pPr>
      <w:r>
        <w:rPr>
          <w:b/>
          <w:sz w:val="28"/>
          <w:szCs w:val="28"/>
        </w:rPr>
        <w:lastRenderedPageBreak/>
        <w:tab/>
      </w:r>
      <w:r w:rsidRPr="00961A1A">
        <w:rPr>
          <w:b/>
          <w:sz w:val="28"/>
          <w:szCs w:val="28"/>
        </w:rPr>
        <w:t>Определение СК по гражданским делам Верховного Суда РФ от 24 июня 2019 г. № 74-КГ19-5</w:t>
      </w:r>
      <w:r>
        <w:rPr>
          <w:b/>
          <w:sz w:val="28"/>
          <w:szCs w:val="28"/>
        </w:rPr>
        <w:t xml:space="preserve"> </w:t>
      </w:r>
    </w:p>
    <w:p w:rsidR="00961A1A" w:rsidRPr="00BC5A5C" w:rsidRDefault="00961A1A" w:rsidP="0053754B">
      <w:pPr>
        <w:pStyle w:val="ac"/>
        <w:spacing w:before="0" w:beforeAutospacing="0" w:after="0" w:afterAutospacing="0" w:line="276" w:lineRule="auto"/>
        <w:jc w:val="both"/>
        <w:rPr>
          <w:b/>
          <w:i/>
          <w:sz w:val="28"/>
          <w:szCs w:val="28"/>
        </w:rPr>
      </w:pPr>
      <w:r>
        <w:rPr>
          <w:i/>
          <w:sz w:val="28"/>
          <w:szCs w:val="28"/>
        </w:rPr>
        <w:tab/>
      </w:r>
      <w:r w:rsidRPr="00BC5A5C">
        <w:rPr>
          <w:i/>
          <w:sz w:val="28"/>
          <w:szCs w:val="28"/>
        </w:rPr>
        <w:t>Дело о компенсации морального вреда, причинённого некачественным оказанием медицинской помощи, передано на новое рассмотрение, поскольку судебные инстанции не учли положения нормативных правовых актов, регулирующих порядок контроля объёмов, сроков, качества и условий предоставления медицинской помощи по обязательному медицинскому страхованию</w:t>
      </w:r>
      <w:r w:rsidR="00702383">
        <w:rPr>
          <w:i/>
          <w:sz w:val="28"/>
          <w:szCs w:val="28"/>
        </w:rPr>
        <w:t>.</w:t>
      </w:r>
    </w:p>
    <w:p w:rsidR="00B95598" w:rsidRDefault="00961A1A" w:rsidP="0053754B">
      <w:pPr>
        <w:pStyle w:val="ac"/>
        <w:spacing w:before="0" w:beforeAutospacing="0" w:after="0" w:afterAutospacing="0" w:line="276" w:lineRule="auto"/>
        <w:jc w:val="both"/>
        <w:rPr>
          <w:sz w:val="28"/>
          <w:szCs w:val="28"/>
        </w:rPr>
      </w:pPr>
      <w:r>
        <w:rPr>
          <w:sz w:val="28"/>
          <w:szCs w:val="28"/>
        </w:rPr>
        <w:tab/>
      </w:r>
    </w:p>
    <w:p w:rsidR="00961A1A" w:rsidRPr="00BC5A5C" w:rsidRDefault="00B95598" w:rsidP="0053754B">
      <w:pPr>
        <w:pStyle w:val="ac"/>
        <w:spacing w:before="0" w:beforeAutospacing="0" w:after="0" w:afterAutospacing="0" w:line="276" w:lineRule="auto"/>
        <w:jc w:val="both"/>
        <w:rPr>
          <w:sz w:val="28"/>
          <w:szCs w:val="28"/>
        </w:rPr>
      </w:pPr>
      <w:r>
        <w:rPr>
          <w:sz w:val="28"/>
          <w:szCs w:val="28"/>
        </w:rPr>
        <w:tab/>
      </w:r>
      <w:r w:rsidR="00961A1A" w:rsidRPr="00BC5A5C">
        <w:rPr>
          <w:sz w:val="28"/>
          <w:szCs w:val="28"/>
        </w:rPr>
        <w:t>Больница не провела пациентке необходимые обследования и не установила диагноз, что повлекло неправильное лечение и привело к ухудшению здоровья. Судебные инстанции отказали ей в компенсации морального вреда, но Верховный суд направил дело на пересмотр.</w:t>
      </w:r>
    </w:p>
    <w:p w:rsidR="00961A1A" w:rsidRPr="00BC5A5C" w:rsidRDefault="00961A1A" w:rsidP="0053754B">
      <w:pPr>
        <w:pStyle w:val="ac"/>
        <w:spacing w:before="0" w:beforeAutospacing="0" w:after="0" w:afterAutospacing="0" w:line="276" w:lineRule="auto"/>
        <w:jc w:val="both"/>
        <w:rPr>
          <w:sz w:val="28"/>
          <w:szCs w:val="28"/>
        </w:rPr>
      </w:pPr>
      <w:r>
        <w:rPr>
          <w:sz w:val="28"/>
          <w:szCs w:val="28"/>
        </w:rPr>
        <w:tab/>
      </w:r>
      <w:r w:rsidRPr="00BC5A5C">
        <w:rPr>
          <w:sz w:val="28"/>
          <w:szCs w:val="28"/>
        </w:rPr>
        <w:t>Суды обосновали свои выводы заключением СМЭ, которое не выявило ни противоправность ответчика, ни его виновность. Но это не исключительное доказательство и его надо оценивать наряду с другими. Истицу обвинили, что она не предъявляла симптомов, относящихся к ее заболеванию, хотя она не обладает специальными познаниями и не может знать, какие жалобы считаются характерными.</w:t>
      </w:r>
    </w:p>
    <w:p w:rsidR="00961A1A" w:rsidRPr="00BC5A5C" w:rsidRDefault="00961A1A" w:rsidP="0053754B">
      <w:pPr>
        <w:pStyle w:val="ac"/>
        <w:spacing w:before="0" w:beforeAutospacing="0" w:after="0" w:afterAutospacing="0" w:line="276" w:lineRule="auto"/>
        <w:jc w:val="both"/>
        <w:rPr>
          <w:sz w:val="28"/>
          <w:szCs w:val="28"/>
        </w:rPr>
      </w:pPr>
      <w:r>
        <w:rPr>
          <w:sz w:val="28"/>
          <w:szCs w:val="28"/>
        </w:rPr>
        <w:tab/>
      </w:r>
      <w:r w:rsidRPr="00BC5A5C">
        <w:rPr>
          <w:sz w:val="28"/>
          <w:szCs w:val="28"/>
        </w:rPr>
        <w:t>Суды неправомерно обязали истицу доказывать факт некачественного лечения и при этом освободили ответчика от доказывания его невиновности. Однако</w:t>
      </w:r>
      <w:proofErr w:type="gramStart"/>
      <w:r w:rsidRPr="00BC5A5C">
        <w:rPr>
          <w:sz w:val="28"/>
          <w:szCs w:val="28"/>
        </w:rPr>
        <w:t>,</w:t>
      </w:r>
      <w:proofErr w:type="gramEnd"/>
      <w:r w:rsidRPr="00BC5A5C">
        <w:rPr>
          <w:sz w:val="28"/>
          <w:szCs w:val="28"/>
        </w:rPr>
        <w:t xml:space="preserve"> именно ответчик должен был подтвердить правомерность своего поведения и отсутствие вины. Истица должна была доказать только факт физических или нравственных страданий.</w:t>
      </w:r>
    </w:p>
    <w:p w:rsidR="00961A1A" w:rsidRPr="00BC5A5C" w:rsidRDefault="00961A1A" w:rsidP="0053754B">
      <w:pPr>
        <w:pStyle w:val="ac"/>
        <w:spacing w:before="0" w:beforeAutospacing="0" w:after="0" w:afterAutospacing="0" w:line="276" w:lineRule="auto"/>
        <w:jc w:val="both"/>
        <w:rPr>
          <w:sz w:val="28"/>
          <w:szCs w:val="28"/>
        </w:rPr>
      </w:pPr>
      <w:r>
        <w:rPr>
          <w:sz w:val="28"/>
          <w:szCs w:val="28"/>
        </w:rPr>
        <w:tab/>
      </w:r>
      <w:r w:rsidRPr="00BC5A5C">
        <w:rPr>
          <w:sz w:val="28"/>
          <w:szCs w:val="28"/>
        </w:rPr>
        <w:t>Полномочия лечащего врача также не выяснены. Предпринимал ли он все необходимые меры для квалифицированного обследования и правильно ли организовал лечение. Не была проверена возможность больницы определить диагноз при всех необходимых исследованиях.</w:t>
      </w:r>
    </w:p>
    <w:p w:rsidR="00961A1A" w:rsidRDefault="00961A1A" w:rsidP="0053754B">
      <w:pPr>
        <w:shd w:val="clear" w:color="auto" w:fill="FFFFFF"/>
        <w:jc w:val="both"/>
        <w:rPr>
          <w:rFonts w:ascii="Times New Roman" w:hAnsi="Times New Roman" w:cs="Times New Roman"/>
          <w:color w:val="000000"/>
          <w:sz w:val="28"/>
          <w:szCs w:val="28"/>
        </w:rPr>
      </w:pPr>
      <w:r w:rsidRPr="00BC5A5C">
        <w:rPr>
          <w:rFonts w:ascii="Times New Roman" w:hAnsi="Times New Roman" w:cs="Times New Roman"/>
          <w:color w:val="000000"/>
          <w:sz w:val="28"/>
          <w:szCs w:val="28"/>
        </w:rPr>
        <w:tab/>
        <w:t xml:space="preserve">Верховный суд РФ отменил решения судов первой и апелляционной инстанции и направил дело на новое рассмотрение. </w:t>
      </w:r>
    </w:p>
    <w:p w:rsidR="00AB09E4" w:rsidRPr="00AB09E4" w:rsidRDefault="00AB09E4" w:rsidP="00A60786">
      <w:pPr>
        <w:shd w:val="clear" w:color="auto" w:fill="FFFFFF"/>
        <w:spacing w:after="0"/>
        <w:jc w:val="both"/>
        <w:rPr>
          <w:rFonts w:ascii="Times New Roman" w:hAnsi="Times New Roman" w:cs="Times New Roman"/>
          <w:sz w:val="28"/>
          <w:szCs w:val="28"/>
        </w:rPr>
      </w:pPr>
      <w:r>
        <w:rPr>
          <w:rFonts w:ascii="Times New Roman" w:hAnsi="Times New Roman" w:cs="Times New Roman"/>
          <w:b/>
          <w:sz w:val="28"/>
          <w:szCs w:val="28"/>
        </w:rPr>
        <w:tab/>
      </w:r>
      <w:hyperlink r:id="rId32" w:history="1">
        <w:r w:rsidRPr="00AB09E4">
          <w:rPr>
            <w:rFonts w:ascii="Times New Roman" w:hAnsi="Times New Roman" w:cs="Times New Roman"/>
            <w:b/>
            <w:sz w:val="28"/>
            <w:szCs w:val="28"/>
          </w:rPr>
          <w:t>Постановление</w:t>
        </w:r>
      </w:hyperlink>
      <w:r w:rsidRPr="00AB09E4">
        <w:rPr>
          <w:rFonts w:ascii="Times New Roman" w:hAnsi="Times New Roman" w:cs="Times New Roman"/>
          <w:b/>
          <w:bCs/>
          <w:sz w:val="28"/>
          <w:szCs w:val="28"/>
        </w:rPr>
        <w:t xml:space="preserve"> Пленума Верховн</w:t>
      </w:r>
      <w:r>
        <w:rPr>
          <w:rFonts w:ascii="Times New Roman" w:hAnsi="Times New Roman" w:cs="Times New Roman"/>
          <w:b/>
          <w:bCs/>
          <w:sz w:val="28"/>
          <w:szCs w:val="28"/>
        </w:rPr>
        <w:t>ого Суда РФ от 25 июня 2019 г. №</w:t>
      </w:r>
      <w:r w:rsidRPr="00AB09E4">
        <w:rPr>
          <w:rFonts w:ascii="Times New Roman" w:hAnsi="Times New Roman" w:cs="Times New Roman"/>
          <w:b/>
          <w:bCs/>
          <w:sz w:val="28"/>
          <w:szCs w:val="28"/>
        </w:rPr>
        <w:t xml:space="preserve"> 20 </w:t>
      </w:r>
      <w:r>
        <w:rPr>
          <w:rFonts w:ascii="Times New Roman" w:hAnsi="Times New Roman" w:cs="Times New Roman"/>
          <w:b/>
          <w:bCs/>
          <w:sz w:val="28"/>
          <w:szCs w:val="28"/>
        </w:rPr>
        <w:t>«</w:t>
      </w:r>
      <w:r w:rsidRPr="00AB09E4">
        <w:rPr>
          <w:rFonts w:ascii="Times New Roman" w:hAnsi="Times New Roman" w:cs="Times New Roman"/>
          <w:b/>
          <w:bCs/>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hAnsi="Times New Roman" w:cs="Times New Roman"/>
          <w:b/>
          <w:bCs/>
          <w:sz w:val="28"/>
          <w:szCs w:val="28"/>
        </w:rPr>
        <w:t>»</w:t>
      </w:r>
    </w:p>
    <w:p w:rsidR="00AB09E4" w:rsidRPr="00AB09E4" w:rsidRDefault="00AB09E4" w:rsidP="00A60786">
      <w:pPr>
        <w:autoSpaceDE w:val="0"/>
        <w:autoSpaceDN w:val="0"/>
        <w:adjustRightInd w:val="0"/>
        <w:spacing w:after="0"/>
        <w:ind w:firstLine="720"/>
        <w:jc w:val="both"/>
        <w:rPr>
          <w:rFonts w:ascii="Times New Roman" w:hAnsi="Times New Roman" w:cs="Times New Roman"/>
          <w:i/>
          <w:sz w:val="28"/>
          <w:szCs w:val="28"/>
        </w:rPr>
      </w:pPr>
      <w:r w:rsidRPr="00AB09E4">
        <w:rPr>
          <w:rFonts w:ascii="Times New Roman" w:hAnsi="Times New Roman" w:cs="Times New Roman"/>
          <w:bCs/>
          <w:i/>
          <w:sz w:val="28"/>
          <w:szCs w:val="28"/>
        </w:rPr>
        <w:t>Пленум В</w:t>
      </w:r>
      <w:r w:rsidR="0053754B">
        <w:rPr>
          <w:rFonts w:ascii="Times New Roman" w:hAnsi="Times New Roman" w:cs="Times New Roman"/>
          <w:bCs/>
          <w:i/>
          <w:sz w:val="28"/>
          <w:szCs w:val="28"/>
        </w:rPr>
        <w:t xml:space="preserve">ерховного </w:t>
      </w:r>
      <w:r w:rsidRPr="00AB09E4">
        <w:rPr>
          <w:rFonts w:ascii="Times New Roman" w:hAnsi="Times New Roman" w:cs="Times New Roman"/>
          <w:bCs/>
          <w:i/>
          <w:sz w:val="28"/>
          <w:szCs w:val="28"/>
        </w:rPr>
        <w:t>С</w:t>
      </w:r>
      <w:r w:rsidR="0053754B">
        <w:rPr>
          <w:rFonts w:ascii="Times New Roman" w:hAnsi="Times New Roman" w:cs="Times New Roman"/>
          <w:bCs/>
          <w:i/>
          <w:sz w:val="28"/>
          <w:szCs w:val="28"/>
        </w:rPr>
        <w:t>уда</w:t>
      </w:r>
      <w:r w:rsidRPr="00AB09E4">
        <w:rPr>
          <w:rFonts w:ascii="Times New Roman" w:hAnsi="Times New Roman" w:cs="Times New Roman"/>
          <w:bCs/>
          <w:i/>
          <w:sz w:val="28"/>
          <w:szCs w:val="28"/>
        </w:rPr>
        <w:t xml:space="preserve"> РФ разъяснил вопросы по делам о нарушении ПДД.</w:t>
      </w:r>
    </w:p>
    <w:p w:rsidR="00B95598" w:rsidRDefault="00B95598" w:rsidP="0053754B">
      <w:pPr>
        <w:autoSpaceDE w:val="0"/>
        <w:autoSpaceDN w:val="0"/>
        <w:adjustRightInd w:val="0"/>
        <w:spacing w:after="0"/>
        <w:ind w:firstLine="720"/>
        <w:jc w:val="both"/>
        <w:rPr>
          <w:rFonts w:ascii="Times New Roman" w:hAnsi="Times New Roman" w:cs="Times New Roman"/>
          <w:sz w:val="28"/>
          <w:szCs w:val="28"/>
        </w:rPr>
      </w:pP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lastRenderedPageBreak/>
        <w:t>Пленум В</w:t>
      </w:r>
      <w:r w:rsidR="0053754B">
        <w:rPr>
          <w:rFonts w:ascii="Times New Roman" w:hAnsi="Times New Roman" w:cs="Times New Roman"/>
          <w:sz w:val="28"/>
          <w:szCs w:val="28"/>
        </w:rPr>
        <w:t xml:space="preserve">ерховного </w:t>
      </w:r>
      <w:r w:rsidRPr="00AB09E4">
        <w:rPr>
          <w:rFonts w:ascii="Times New Roman" w:hAnsi="Times New Roman" w:cs="Times New Roman"/>
          <w:sz w:val="28"/>
          <w:szCs w:val="28"/>
        </w:rPr>
        <w:t>С</w:t>
      </w:r>
      <w:r w:rsidR="0053754B">
        <w:rPr>
          <w:rFonts w:ascii="Times New Roman" w:hAnsi="Times New Roman" w:cs="Times New Roman"/>
          <w:sz w:val="28"/>
          <w:szCs w:val="28"/>
        </w:rPr>
        <w:t>уда</w:t>
      </w:r>
      <w:r w:rsidRPr="00AB09E4">
        <w:rPr>
          <w:rFonts w:ascii="Times New Roman" w:hAnsi="Times New Roman" w:cs="Times New Roman"/>
          <w:sz w:val="28"/>
          <w:szCs w:val="28"/>
        </w:rPr>
        <w:t xml:space="preserve"> РФ утвердил разъяснения к главе КоАП РФ о дорожных нарушениях. Рассмотрены вопросы их квалификации, фот</w:t>
      </w:r>
      <w:proofErr w:type="gramStart"/>
      <w:r w:rsidRPr="00AB09E4">
        <w:rPr>
          <w:rFonts w:ascii="Times New Roman" w:hAnsi="Times New Roman" w:cs="Times New Roman"/>
          <w:sz w:val="28"/>
          <w:szCs w:val="28"/>
        </w:rPr>
        <w:t>о-</w:t>
      </w:r>
      <w:proofErr w:type="gramEnd"/>
      <w:r w:rsidRPr="00AB09E4">
        <w:rPr>
          <w:rFonts w:ascii="Times New Roman" w:hAnsi="Times New Roman" w:cs="Times New Roman"/>
          <w:sz w:val="28"/>
          <w:szCs w:val="28"/>
        </w:rPr>
        <w:t xml:space="preserve"> и </w:t>
      </w:r>
      <w:proofErr w:type="spellStart"/>
      <w:r w:rsidRPr="00AB09E4">
        <w:rPr>
          <w:rFonts w:ascii="Times New Roman" w:hAnsi="Times New Roman" w:cs="Times New Roman"/>
          <w:sz w:val="28"/>
          <w:szCs w:val="28"/>
        </w:rPr>
        <w:t>видеофиксации</w:t>
      </w:r>
      <w:proofErr w:type="spellEnd"/>
      <w:r w:rsidR="0053754B">
        <w:rPr>
          <w:rFonts w:ascii="Times New Roman" w:hAnsi="Times New Roman" w:cs="Times New Roman"/>
          <w:sz w:val="28"/>
          <w:szCs w:val="28"/>
        </w:rPr>
        <w:t>,</w:t>
      </w:r>
      <w:r w:rsidRPr="00AB09E4">
        <w:rPr>
          <w:rFonts w:ascii="Times New Roman" w:hAnsi="Times New Roman" w:cs="Times New Roman"/>
          <w:sz w:val="28"/>
          <w:szCs w:val="28"/>
        </w:rPr>
        <w:t xml:space="preserve"> наказаний.</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 xml:space="preserve">Водители не обязаны уступать дорогу тем, кто едет по обочине, навстречу по дороге с односторонним движением, выезжает на </w:t>
      </w:r>
      <w:proofErr w:type="gramStart"/>
      <w:r w:rsidRPr="00AB09E4">
        <w:rPr>
          <w:rFonts w:ascii="Times New Roman" w:hAnsi="Times New Roman" w:cs="Times New Roman"/>
          <w:sz w:val="28"/>
          <w:szCs w:val="28"/>
        </w:rPr>
        <w:t>перекресток</w:t>
      </w:r>
      <w:proofErr w:type="gramEnd"/>
      <w:r w:rsidRPr="00AB09E4">
        <w:rPr>
          <w:rFonts w:ascii="Times New Roman" w:hAnsi="Times New Roman" w:cs="Times New Roman"/>
          <w:sz w:val="28"/>
          <w:szCs w:val="28"/>
        </w:rPr>
        <w:t xml:space="preserve"> на красный или желтый свет.</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Если номер на машине залеплен листвой, грязью или снегом и это не обусловлено погодой или движением, водителю грозит штраф или лишение прав.</w:t>
      </w:r>
    </w:p>
    <w:p w:rsidR="00AB09E4" w:rsidRPr="00AB09E4" w:rsidRDefault="00614F20" w:rsidP="0053754B">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Устанавливать знак «Инвалид»</w:t>
      </w:r>
      <w:r w:rsidR="00AB09E4" w:rsidRPr="00AB09E4">
        <w:rPr>
          <w:rFonts w:ascii="Times New Roman" w:hAnsi="Times New Roman" w:cs="Times New Roman"/>
          <w:sz w:val="28"/>
          <w:szCs w:val="28"/>
        </w:rPr>
        <w:t xml:space="preserve"> на машине, которой управляет не инвалид и/или которая не используется в момент выявления нарушения для перевозки инвалидов, незаконно.</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По ПДД погонщик скота и тот, кто управляет гужевой повозкой (санями), являются водителями.</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p>
    <w:p w:rsidR="00AB09E4" w:rsidRPr="00AB09E4" w:rsidRDefault="002153CB" w:rsidP="0053754B">
      <w:pPr>
        <w:autoSpaceDE w:val="0"/>
        <w:autoSpaceDN w:val="0"/>
        <w:adjustRightInd w:val="0"/>
        <w:spacing w:after="0"/>
        <w:ind w:firstLine="720"/>
        <w:jc w:val="both"/>
        <w:rPr>
          <w:rFonts w:ascii="Times New Roman" w:hAnsi="Times New Roman" w:cs="Times New Roman"/>
          <w:sz w:val="28"/>
          <w:szCs w:val="28"/>
        </w:rPr>
      </w:pPr>
      <w:hyperlink r:id="rId33" w:history="1">
        <w:r w:rsidR="00AB09E4" w:rsidRPr="00AB09E4">
          <w:rPr>
            <w:rFonts w:ascii="Times New Roman" w:hAnsi="Times New Roman" w:cs="Times New Roman"/>
            <w:b/>
            <w:sz w:val="28"/>
            <w:szCs w:val="28"/>
          </w:rPr>
          <w:t>Постановление</w:t>
        </w:r>
      </w:hyperlink>
      <w:r w:rsidR="00AB09E4" w:rsidRPr="00AB09E4">
        <w:rPr>
          <w:rFonts w:ascii="Times New Roman" w:hAnsi="Times New Roman" w:cs="Times New Roman"/>
          <w:b/>
          <w:bCs/>
          <w:sz w:val="28"/>
          <w:szCs w:val="28"/>
        </w:rPr>
        <w:t xml:space="preserve"> Пленума Верховн</w:t>
      </w:r>
      <w:r w:rsidR="00AB09E4">
        <w:rPr>
          <w:rFonts w:ascii="Times New Roman" w:hAnsi="Times New Roman" w:cs="Times New Roman"/>
          <w:b/>
          <w:bCs/>
          <w:sz w:val="28"/>
          <w:szCs w:val="28"/>
        </w:rPr>
        <w:t>ого Суда РФ от 25 июня 2019 г. №</w:t>
      </w:r>
      <w:r w:rsidR="00AB09E4" w:rsidRPr="00AB09E4">
        <w:rPr>
          <w:rFonts w:ascii="Times New Roman" w:hAnsi="Times New Roman" w:cs="Times New Roman"/>
          <w:b/>
          <w:bCs/>
          <w:sz w:val="28"/>
          <w:szCs w:val="28"/>
        </w:rPr>
        <w:t xml:space="preserve"> 19 </w:t>
      </w:r>
      <w:r w:rsidR="00AB09E4">
        <w:rPr>
          <w:rFonts w:ascii="Times New Roman" w:hAnsi="Times New Roman" w:cs="Times New Roman"/>
          <w:b/>
          <w:bCs/>
          <w:sz w:val="28"/>
          <w:szCs w:val="28"/>
        </w:rPr>
        <w:t>«</w:t>
      </w:r>
      <w:r w:rsidR="00AB09E4" w:rsidRPr="00AB09E4">
        <w:rPr>
          <w:rFonts w:ascii="Times New Roman" w:hAnsi="Times New Roman" w:cs="Times New Roman"/>
          <w:b/>
          <w:bCs/>
          <w:sz w:val="28"/>
          <w:szCs w:val="28"/>
        </w:rPr>
        <w:t>О применении норм главы 47.1 Уголовно-процессуального кодекса Российской Федерации, регулирующих производств</w:t>
      </w:r>
      <w:r w:rsidR="00AB09E4">
        <w:rPr>
          <w:rFonts w:ascii="Times New Roman" w:hAnsi="Times New Roman" w:cs="Times New Roman"/>
          <w:b/>
          <w:bCs/>
          <w:sz w:val="28"/>
          <w:szCs w:val="28"/>
        </w:rPr>
        <w:t>о в суде кассационной инстанции»</w:t>
      </w:r>
    </w:p>
    <w:p w:rsidR="00AB09E4" w:rsidRPr="00AB09E4" w:rsidRDefault="0053754B" w:rsidP="0053754B">
      <w:pPr>
        <w:autoSpaceDE w:val="0"/>
        <w:autoSpaceDN w:val="0"/>
        <w:adjustRightInd w:val="0"/>
        <w:spacing w:after="0"/>
        <w:ind w:firstLine="720"/>
        <w:jc w:val="both"/>
        <w:rPr>
          <w:rFonts w:ascii="Times New Roman" w:hAnsi="Times New Roman" w:cs="Times New Roman"/>
          <w:i/>
          <w:sz w:val="28"/>
          <w:szCs w:val="28"/>
        </w:rPr>
      </w:pPr>
      <w:r w:rsidRPr="00AB09E4">
        <w:rPr>
          <w:rFonts w:ascii="Times New Roman" w:hAnsi="Times New Roman" w:cs="Times New Roman"/>
          <w:bCs/>
          <w:i/>
          <w:sz w:val="28"/>
          <w:szCs w:val="28"/>
        </w:rPr>
        <w:t>Пленума В</w:t>
      </w:r>
      <w:r>
        <w:rPr>
          <w:rFonts w:ascii="Times New Roman" w:hAnsi="Times New Roman" w:cs="Times New Roman"/>
          <w:bCs/>
          <w:i/>
          <w:sz w:val="28"/>
          <w:szCs w:val="28"/>
        </w:rPr>
        <w:t xml:space="preserve">ерховного </w:t>
      </w:r>
      <w:r w:rsidRPr="00AB09E4">
        <w:rPr>
          <w:rFonts w:ascii="Times New Roman" w:hAnsi="Times New Roman" w:cs="Times New Roman"/>
          <w:bCs/>
          <w:i/>
          <w:sz w:val="28"/>
          <w:szCs w:val="28"/>
        </w:rPr>
        <w:t>С</w:t>
      </w:r>
      <w:r>
        <w:rPr>
          <w:rFonts w:ascii="Times New Roman" w:hAnsi="Times New Roman" w:cs="Times New Roman"/>
          <w:bCs/>
          <w:i/>
          <w:sz w:val="28"/>
          <w:szCs w:val="28"/>
        </w:rPr>
        <w:t>уда</w:t>
      </w:r>
      <w:r w:rsidRPr="00AB09E4">
        <w:rPr>
          <w:rFonts w:ascii="Times New Roman" w:hAnsi="Times New Roman" w:cs="Times New Roman"/>
          <w:bCs/>
          <w:i/>
          <w:sz w:val="28"/>
          <w:szCs w:val="28"/>
        </w:rPr>
        <w:t xml:space="preserve"> РФ </w:t>
      </w:r>
      <w:r>
        <w:rPr>
          <w:rFonts w:ascii="Times New Roman" w:hAnsi="Times New Roman" w:cs="Times New Roman"/>
          <w:bCs/>
          <w:i/>
          <w:sz w:val="28"/>
          <w:szCs w:val="28"/>
        </w:rPr>
        <w:t>разъяснил н</w:t>
      </w:r>
      <w:r w:rsidR="00AB09E4" w:rsidRPr="00AB09E4">
        <w:rPr>
          <w:rFonts w:ascii="Times New Roman" w:hAnsi="Times New Roman" w:cs="Times New Roman"/>
          <w:bCs/>
          <w:i/>
          <w:sz w:val="28"/>
          <w:szCs w:val="28"/>
        </w:rPr>
        <w:t>овый порядок кассации в уголовном процессе.</w:t>
      </w:r>
    </w:p>
    <w:p w:rsidR="00B95598" w:rsidRDefault="00B95598" w:rsidP="0053754B">
      <w:pPr>
        <w:autoSpaceDE w:val="0"/>
        <w:autoSpaceDN w:val="0"/>
        <w:adjustRightInd w:val="0"/>
        <w:spacing w:after="0"/>
        <w:ind w:firstLine="720"/>
        <w:jc w:val="both"/>
        <w:rPr>
          <w:rFonts w:ascii="Times New Roman" w:hAnsi="Times New Roman" w:cs="Times New Roman"/>
          <w:sz w:val="28"/>
          <w:szCs w:val="28"/>
        </w:rPr>
      </w:pP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Сплошная кассация предусмотрена для итоговых решений, выборочная - для промежуточных и для повторно обжалуемых итоговых решений. В первом случае предварительное решение судьи о передаче жалобы или представления в кассационный суд не требуется, во втором - требуется.</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proofErr w:type="gramStart"/>
      <w:r w:rsidRPr="00AB09E4">
        <w:rPr>
          <w:rFonts w:ascii="Times New Roman" w:hAnsi="Times New Roman" w:cs="Times New Roman"/>
          <w:sz w:val="28"/>
          <w:szCs w:val="28"/>
        </w:rPr>
        <w:t>Жалобы и представления для сплошной кассации подаются через принявший спорное решение суд первой инстанции, для выборочной - сразу в правомочный кассационный суд.</w:t>
      </w:r>
      <w:proofErr w:type="gramEnd"/>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Кассационная инстанция вправе продолжить разбирательство при отзыве жалобы или представления. Условие - есть основания отменить или изменить решение в пользу обвиняемого, осужденного, оправданного, лица, дело которого прекращено, или иного лица, дело которого рассматривается в кассации.</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При кассационном пересмотре допускается поворот к худшему, если в ходе разбирательства допущены нарушения, искажающие саму суть правосудия. Если предусмотренный для этого годичный срок пропущен, он не восстанавливается независимо от причины пропуска.</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p>
    <w:p w:rsidR="00AB09E4" w:rsidRPr="00AB09E4" w:rsidRDefault="002153CB" w:rsidP="0053754B">
      <w:pPr>
        <w:autoSpaceDE w:val="0"/>
        <w:autoSpaceDN w:val="0"/>
        <w:adjustRightInd w:val="0"/>
        <w:spacing w:after="0"/>
        <w:ind w:firstLine="720"/>
        <w:jc w:val="both"/>
        <w:rPr>
          <w:rFonts w:ascii="Times New Roman" w:hAnsi="Times New Roman" w:cs="Times New Roman"/>
          <w:sz w:val="28"/>
          <w:szCs w:val="28"/>
        </w:rPr>
      </w:pPr>
      <w:hyperlink r:id="rId34" w:history="1">
        <w:r w:rsidR="00AB09E4" w:rsidRPr="00AB09E4">
          <w:rPr>
            <w:rFonts w:ascii="Times New Roman" w:hAnsi="Times New Roman" w:cs="Times New Roman"/>
            <w:b/>
            <w:sz w:val="28"/>
            <w:szCs w:val="28"/>
          </w:rPr>
          <w:t>Постановление</w:t>
        </w:r>
      </w:hyperlink>
      <w:r w:rsidR="00AB09E4" w:rsidRPr="00AB09E4">
        <w:rPr>
          <w:rFonts w:ascii="Times New Roman" w:hAnsi="Times New Roman" w:cs="Times New Roman"/>
          <w:b/>
          <w:bCs/>
          <w:sz w:val="28"/>
          <w:szCs w:val="28"/>
        </w:rPr>
        <w:t xml:space="preserve"> Пленума Верховного Суда РФ от 25 июня 2019 г. </w:t>
      </w:r>
      <w:r w:rsidR="00AB09E4">
        <w:rPr>
          <w:rFonts w:ascii="Times New Roman" w:hAnsi="Times New Roman" w:cs="Times New Roman"/>
          <w:b/>
          <w:bCs/>
          <w:sz w:val="28"/>
          <w:szCs w:val="28"/>
        </w:rPr>
        <w:t>№</w:t>
      </w:r>
      <w:r w:rsidR="00AB09E4" w:rsidRPr="00AB09E4">
        <w:rPr>
          <w:rFonts w:ascii="Times New Roman" w:hAnsi="Times New Roman" w:cs="Times New Roman"/>
          <w:b/>
          <w:bCs/>
          <w:sz w:val="28"/>
          <w:szCs w:val="28"/>
        </w:rPr>
        <w:t xml:space="preserve"> 18 </w:t>
      </w:r>
      <w:r w:rsidR="00AB09E4">
        <w:rPr>
          <w:rFonts w:ascii="Times New Roman" w:hAnsi="Times New Roman" w:cs="Times New Roman"/>
          <w:b/>
          <w:bCs/>
          <w:sz w:val="28"/>
          <w:szCs w:val="28"/>
        </w:rPr>
        <w:t>«</w:t>
      </w:r>
      <w:r w:rsidR="00AB09E4" w:rsidRPr="00AB09E4">
        <w:rPr>
          <w:rFonts w:ascii="Times New Roman" w:hAnsi="Times New Roman" w:cs="Times New Roman"/>
          <w:b/>
          <w:bCs/>
          <w:sz w:val="28"/>
          <w:szCs w:val="28"/>
        </w:rPr>
        <w:t>О судебной практике по делам о преступлениях, предусмотренных статьей 238 Уголовно</w:t>
      </w:r>
      <w:r w:rsidR="00AB09E4">
        <w:rPr>
          <w:rFonts w:ascii="Times New Roman" w:hAnsi="Times New Roman" w:cs="Times New Roman"/>
          <w:b/>
          <w:bCs/>
          <w:sz w:val="28"/>
          <w:szCs w:val="28"/>
        </w:rPr>
        <w:t>го кодекса Российской Федерации»</w:t>
      </w:r>
    </w:p>
    <w:p w:rsidR="00AB09E4" w:rsidRPr="00AB09E4" w:rsidRDefault="00AB09E4" w:rsidP="0053754B">
      <w:pPr>
        <w:autoSpaceDE w:val="0"/>
        <w:autoSpaceDN w:val="0"/>
        <w:adjustRightInd w:val="0"/>
        <w:spacing w:after="0"/>
        <w:ind w:firstLine="720"/>
        <w:jc w:val="both"/>
        <w:rPr>
          <w:rFonts w:ascii="Times New Roman" w:hAnsi="Times New Roman" w:cs="Times New Roman"/>
          <w:i/>
          <w:sz w:val="28"/>
          <w:szCs w:val="28"/>
        </w:rPr>
      </w:pPr>
      <w:r w:rsidRPr="00AB09E4">
        <w:rPr>
          <w:rFonts w:ascii="Times New Roman" w:hAnsi="Times New Roman" w:cs="Times New Roman"/>
          <w:bCs/>
          <w:i/>
          <w:sz w:val="28"/>
          <w:szCs w:val="28"/>
        </w:rPr>
        <w:lastRenderedPageBreak/>
        <w:t>Отвечать по У</w:t>
      </w:r>
      <w:r>
        <w:rPr>
          <w:rFonts w:ascii="Times New Roman" w:hAnsi="Times New Roman" w:cs="Times New Roman"/>
          <w:bCs/>
          <w:i/>
          <w:sz w:val="28"/>
          <w:szCs w:val="28"/>
        </w:rPr>
        <w:t>головному кодексу РФ</w:t>
      </w:r>
      <w:r w:rsidRPr="00AB09E4">
        <w:rPr>
          <w:rFonts w:ascii="Times New Roman" w:hAnsi="Times New Roman" w:cs="Times New Roman"/>
          <w:bCs/>
          <w:i/>
          <w:sz w:val="28"/>
          <w:szCs w:val="28"/>
        </w:rPr>
        <w:t xml:space="preserve"> за продажу небезопасных товаров придется только в случае их реальной опасности для потребителей.</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Пленум В</w:t>
      </w:r>
      <w:r>
        <w:rPr>
          <w:rFonts w:ascii="Times New Roman" w:hAnsi="Times New Roman" w:cs="Times New Roman"/>
          <w:sz w:val="28"/>
          <w:szCs w:val="28"/>
        </w:rPr>
        <w:t xml:space="preserve">ерховного </w:t>
      </w:r>
      <w:r w:rsidRPr="00AB09E4">
        <w:rPr>
          <w:rFonts w:ascii="Times New Roman" w:hAnsi="Times New Roman" w:cs="Times New Roman"/>
          <w:sz w:val="28"/>
          <w:szCs w:val="28"/>
        </w:rPr>
        <w:t>С</w:t>
      </w:r>
      <w:r>
        <w:rPr>
          <w:rFonts w:ascii="Times New Roman" w:hAnsi="Times New Roman" w:cs="Times New Roman"/>
          <w:sz w:val="28"/>
          <w:szCs w:val="28"/>
        </w:rPr>
        <w:t>уда</w:t>
      </w:r>
      <w:r w:rsidRPr="00AB09E4">
        <w:rPr>
          <w:rFonts w:ascii="Times New Roman" w:hAnsi="Times New Roman" w:cs="Times New Roman"/>
          <w:sz w:val="28"/>
          <w:szCs w:val="28"/>
        </w:rPr>
        <w:t xml:space="preserve"> РФ </w:t>
      </w:r>
      <w:r>
        <w:rPr>
          <w:rFonts w:ascii="Times New Roman" w:hAnsi="Times New Roman" w:cs="Times New Roman"/>
          <w:sz w:val="28"/>
          <w:szCs w:val="28"/>
        </w:rPr>
        <w:t>разъяснил</w:t>
      </w:r>
      <w:r w:rsidRPr="00AB09E4">
        <w:rPr>
          <w:rFonts w:ascii="Times New Roman" w:hAnsi="Times New Roman" w:cs="Times New Roman"/>
          <w:sz w:val="28"/>
          <w:szCs w:val="28"/>
        </w:rPr>
        <w:t xml:space="preserve"> положения У</w:t>
      </w:r>
      <w:r>
        <w:rPr>
          <w:rFonts w:ascii="Times New Roman" w:hAnsi="Times New Roman" w:cs="Times New Roman"/>
          <w:sz w:val="28"/>
          <w:szCs w:val="28"/>
        </w:rPr>
        <w:t>головного кодекса РФ</w:t>
      </w:r>
      <w:r w:rsidRPr="00AB09E4">
        <w:rPr>
          <w:rFonts w:ascii="Times New Roman" w:hAnsi="Times New Roman" w:cs="Times New Roman"/>
          <w:sz w:val="28"/>
          <w:szCs w:val="28"/>
        </w:rPr>
        <w:t xml:space="preserve"> об обороте товаров и услуг, небезопасных для потребителей.</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Уголовная ответственность наступает, если опасность продукции для жизни или здоровья человека реальна. В противном случае деяние квалифицируется по КоАП РФ. Необходимое условие для ответственности за производство, хранение, перевозку небезопасных товаров - цель сбыта.</w:t>
      </w:r>
    </w:p>
    <w:p w:rsidR="00AB09E4" w:rsidRPr="00AB09E4" w:rsidRDefault="00AB09E4" w:rsidP="0053754B">
      <w:pPr>
        <w:autoSpaceDE w:val="0"/>
        <w:autoSpaceDN w:val="0"/>
        <w:adjustRightInd w:val="0"/>
        <w:spacing w:after="0"/>
        <w:ind w:firstLine="720"/>
        <w:jc w:val="both"/>
        <w:rPr>
          <w:rFonts w:ascii="Times New Roman" w:hAnsi="Times New Roman" w:cs="Times New Roman"/>
          <w:sz w:val="28"/>
          <w:szCs w:val="28"/>
        </w:rPr>
      </w:pPr>
      <w:r w:rsidRPr="00AB09E4">
        <w:rPr>
          <w:rFonts w:ascii="Times New Roman" w:hAnsi="Times New Roman" w:cs="Times New Roman"/>
          <w:sz w:val="28"/>
          <w:szCs w:val="28"/>
        </w:rPr>
        <w:t>Человек может быть признан потерпевшим, даже если не состоял в договорных отношениях с лицом, которое продавало небезопасную продукцию или неправомерно выдавало, использовало удостоверяющий ее безопасность документ.</w:t>
      </w:r>
    </w:p>
    <w:p w:rsidR="00AB09E4" w:rsidRDefault="00AB09E4" w:rsidP="0053754B">
      <w:pPr>
        <w:shd w:val="clear" w:color="auto" w:fill="FFFFFF"/>
        <w:jc w:val="both"/>
        <w:rPr>
          <w:rFonts w:ascii="Times New Roman" w:hAnsi="Times New Roman" w:cs="Times New Roman"/>
          <w:color w:val="000000"/>
          <w:sz w:val="28"/>
          <w:szCs w:val="28"/>
        </w:rPr>
      </w:pPr>
    </w:p>
    <w:p w:rsidR="00961A1A" w:rsidRPr="0026178A" w:rsidRDefault="00961A1A" w:rsidP="00A60786">
      <w:pPr>
        <w:shd w:val="clear" w:color="auto" w:fill="FFFFFF"/>
        <w:spacing w:after="0"/>
        <w:jc w:val="both"/>
        <w:rPr>
          <w:rFonts w:ascii="Times New Roman" w:hAnsi="Times New Roman" w:cs="Times New Roman"/>
          <w:b/>
          <w:bCs/>
          <w:color w:val="26282F"/>
          <w:sz w:val="28"/>
          <w:szCs w:val="28"/>
        </w:rPr>
      </w:pPr>
      <w:r>
        <w:rPr>
          <w:rFonts w:ascii="Times New Roman" w:hAnsi="Times New Roman" w:cs="Times New Roman"/>
          <w:color w:val="26282F"/>
          <w:sz w:val="28"/>
          <w:szCs w:val="28"/>
        </w:rPr>
        <w:tab/>
      </w:r>
      <w:r w:rsidRPr="0026178A">
        <w:rPr>
          <w:rFonts w:ascii="Times New Roman" w:hAnsi="Times New Roman" w:cs="Times New Roman"/>
          <w:b/>
          <w:bCs/>
          <w:color w:val="26282F"/>
          <w:sz w:val="28"/>
          <w:szCs w:val="28"/>
        </w:rPr>
        <w:t xml:space="preserve">Обзор судебной практики по делам об административных правонарушениях, </w:t>
      </w:r>
      <w:r>
        <w:rPr>
          <w:rFonts w:ascii="Times New Roman" w:hAnsi="Times New Roman" w:cs="Times New Roman"/>
          <w:b/>
          <w:bCs/>
          <w:color w:val="26282F"/>
          <w:sz w:val="28"/>
          <w:szCs w:val="28"/>
        </w:rPr>
        <w:t>предусмотренных статьей 5.26 «</w:t>
      </w:r>
      <w:r w:rsidRPr="0026178A">
        <w:rPr>
          <w:rFonts w:ascii="Times New Roman" w:hAnsi="Times New Roman" w:cs="Times New Roman"/>
          <w:b/>
          <w:bCs/>
          <w:color w:val="26282F"/>
          <w:sz w:val="28"/>
          <w:szCs w:val="28"/>
        </w:rPr>
        <w:t>Нарушение законодательства о свободе совести, свободе вероисповедания и о религиозных объединениях</w:t>
      </w:r>
      <w:r>
        <w:rPr>
          <w:rFonts w:ascii="Times New Roman" w:hAnsi="Times New Roman" w:cs="Times New Roman"/>
          <w:b/>
          <w:bCs/>
          <w:color w:val="26282F"/>
          <w:sz w:val="28"/>
          <w:szCs w:val="28"/>
        </w:rPr>
        <w:t>»</w:t>
      </w:r>
      <w:r w:rsidRPr="0026178A">
        <w:rPr>
          <w:rFonts w:ascii="Times New Roman" w:hAnsi="Times New Roman" w:cs="Times New Roman"/>
          <w:b/>
          <w:bCs/>
          <w:color w:val="26282F"/>
          <w:sz w:val="28"/>
          <w:szCs w:val="28"/>
        </w:rPr>
        <w:t xml:space="preserve"> Кодекса Российской Федерации об административных правонарушениях</w:t>
      </w:r>
      <w:r>
        <w:rPr>
          <w:rFonts w:ascii="Times New Roman" w:hAnsi="Times New Roman" w:cs="Times New Roman"/>
          <w:b/>
          <w:bCs/>
          <w:color w:val="26282F"/>
          <w:sz w:val="28"/>
          <w:szCs w:val="28"/>
        </w:rPr>
        <w:t xml:space="preserve"> </w:t>
      </w:r>
      <w:r w:rsidRPr="0026178A">
        <w:rPr>
          <w:rFonts w:ascii="Times New Roman" w:hAnsi="Times New Roman" w:cs="Times New Roman"/>
          <w:b/>
          <w:bCs/>
          <w:color w:val="26282F"/>
          <w:sz w:val="28"/>
          <w:szCs w:val="28"/>
        </w:rPr>
        <w:t>(утв. Президиумом Верховного Суда РФ 26 июня 2019 г.)</w:t>
      </w:r>
    </w:p>
    <w:p w:rsidR="00961A1A" w:rsidRPr="005B2767" w:rsidRDefault="00961A1A" w:rsidP="00A60786">
      <w:pPr>
        <w:pStyle w:val="ConsPlusNormal"/>
        <w:spacing w:line="276" w:lineRule="auto"/>
        <w:ind w:firstLine="540"/>
        <w:jc w:val="both"/>
        <w:rPr>
          <w:i/>
          <w:sz w:val="28"/>
          <w:szCs w:val="28"/>
        </w:rPr>
      </w:pPr>
      <w:r w:rsidRPr="005B2767">
        <w:rPr>
          <w:bCs/>
          <w:i/>
          <w:sz w:val="28"/>
          <w:szCs w:val="28"/>
        </w:rPr>
        <w:t>Обобщена практика рассмотрения судами дел об административных правонарушениях, предус</w:t>
      </w:r>
      <w:r w:rsidR="00AB09E4">
        <w:rPr>
          <w:bCs/>
          <w:i/>
          <w:sz w:val="28"/>
          <w:szCs w:val="28"/>
        </w:rPr>
        <w:t>мотренных статьей 5.26 КоАП РФ «</w:t>
      </w:r>
      <w:r w:rsidRPr="005B2767">
        <w:rPr>
          <w:bCs/>
          <w:i/>
          <w:sz w:val="28"/>
          <w:szCs w:val="28"/>
        </w:rPr>
        <w:t>Нарушение законодательства о свободе совести, свободе вероисповедан</w:t>
      </w:r>
      <w:r w:rsidR="00AB09E4">
        <w:rPr>
          <w:bCs/>
          <w:i/>
          <w:sz w:val="28"/>
          <w:szCs w:val="28"/>
        </w:rPr>
        <w:t>ия и о религиозных объединениях»</w:t>
      </w:r>
      <w:r w:rsidR="00702383">
        <w:rPr>
          <w:bCs/>
          <w:i/>
          <w:sz w:val="28"/>
          <w:szCs w:val="28"/>
        </w:rPr>
        <w:t>.</w:t>
      </w:r>
    </w:p>
    <w:p w:rsidR="00B95598" w:rsidRDefault="00B95598" w:rsidP="0053754B">
      <w:pPr>
        <w:pStyle w:val="ConsPlusNormal"/>
        <w:spacing w:line="276" w:lineRule="auto"/>
        <w:ind w:firstLine="540"/>
        <w:jc w:val="both"/>
        <w:rPr>
          <w:sz w:val="28"/>
          <w:szCs w:val="28"/>
        </w:rPr>
      </w:pPr>
    </w:p>
    <w:p w:rsidR="00961A1A" w:rsidRPr="005B2767" w:rsidRDefault="00961A1A" w:rsidP="0053754B">
      <w:pPr>
        <w:pStyle w:val="ConsPlusNormal"/>
        <w:spacing w:line="276" w:lineRule="auto"/>
        <w:ind w:firstLine="540"/>
        <w:jc w:val="both"/>
        <w:rPr>
          <w:sz w:val="28"/>
          <w:szCs w:val="28"/>
        </w:rPr>
      </w:pPr>
      <w:r w:rsidRPr="005B2767">
        <w:rPr>
          <w:sz w:val="28"/>
          <w:szCs w:val="28"/>
        </w:rPr>
        <w:t xml:space="preserve">В соответствии с частью 1 статьи 23.1 КоАП РФ рассмотрение дел об административных правонарушениях, предусмотренных статьей 5.26 данного кодекса, отнесено к исключительной компетенции судей. </w:t>
      </w:r>
      <w:proofErr w:type="gramStart"/>
      <w:r w:rsidRPr="005B2767">
        <w:rPr>
          <w:sz w:val="28"/>
          <w:szCs w:val="28"/>
        </w:rPr>
        <w:t>При этом дела, возбужденные по частям 1 - 4 названной статьи, подлежат рассмотрению мировыми судьями, по части 5 той же статьи - судьями районного суда в связи с наличием в санкции указанной части дополнительного наказания в виде административного выдворения за пределы РФ (абзац второй части 3 статьи 23.1 КоАП РФ).</w:t>
      </w:r>
      <w:proofErr w:type="gramEnd"/>
      <w:r w:rsidRPr="005B2767">
        <w:rPr>
          <w:sz w:val="28"/>
          <w:szCs w:val="28"/>
        </w:rPr>
        <w:t xml:space="preserve"> В большинстве случаев судьи привлекали к участию в производстве по делу специалистов, обладающих специальными познаниями в сфере религиозных отношений, для исследования изображений, текстов и иных материалов.</w:t>
      </w:r>
    </w:p>
    <w:p w:rsidR="00961A1A" w:rsidRPr="005B2767" w:rsidRDefault="00961A1A" w:rsidP="0053754B">
      <w:pPr>
        <w:pStyle w:val="ConsPlusNormal"/>
        <w:spacing w:line="276" w:lineRule="auto"/>
        <w:ind w:firstLine="540"/>
        <w:jc w:val="both"/>
        <w:rPr>
          <w:sz w:val="28"/>
          <w:szCs w:val="28"/>
        </w:rPr>
      </w:pPr>
      <w:r w:rsidRPr="005B2767">
        <w:rPr>
          <w:sz w:val="28"/>
          <w:szCs w:val="28"/>
        </w:rPr>
        <w:t>Проведенное обобщение позволило выделить следующие основные вопросы применения положений статьи 5.26 КоАП РФ:</w:t>
      </w:r>
    </w:p>
    <w:p w:rsidR="00961A1A" w:rsidRPr="005B2767" w:rsidRDefault="00961A1A" w:rsidP="0053754B">
      <w:pPr>
        <w:pStyle w:val="ConsPlusNormal"/>
        <w:spacing w:line="276" w:lineRule="auto"/>
        <w:ind w:firstLine="540"/>
        <w:jc w:val="both"/>
        <w:rPr>
          <w:sz w:val="28"/>
          <w:szCs w:val="28"/>
        </w:rPr>
      </w:pPr>
      <w:r w:rsidRPr="005B2767">
        <w:rPr>
          <w:sz w:val="28"/>
          <w:szCs w:val="28"/>
        </w:rPr>
        <w:t xml:space="preserve">при рассмотрении дел об административных правонарушениях, предусмотренных частью 2 статьи 5.26 КоАП РФ, подлежит установлению умысел лица на публичное осквернение религиозной или богослужебной литературы, предметов религиозного почитания, знаков или эмблем мировоззренческой </w:t>
      </w:r>
      <w:r w:rsidRPr="005B2767">
        <w:rPr>
          <w:sz w:val="28"/>
          <w:szCs w:val="28"/>
        </w:rPr>
        <w:lastRenderedPageBreak/>
        <w:t>символики и атрибутики;</w:t>
      </w:r>
    </w:p>
    <w:p w:rsidR="00961A1A" w:rsidRPr="005B2767" w:rsidRDefault="00961A1A" w:rsidP="0053754B">
      <w:pPr>
        <w:pStyle w:val="ConsPlusNormal"/>
        <w:spacing w:line="276" w:lineRule="auto"/>
        <w:ind w:firstLine="540"/>
        <w:jc w:val="both"/>
        <w:rPr>
          <w:sz w:val="28"/>
          <w:szCs w:val="28"/>
        </w:rPr>
      </w:pPr>
      <w:r w:rsidRPr="005B2767">
        <w:rPr>
          <w:sz w:val="28"/>
          <w:szCs w:val="28"/>
        </w:rPr>
        <w:t>субъектом административного правонарушения, предусмотренного частью 2 статьи 5.26 КоАП РФ, наряду с физическим лицом может являться должностное лицо;</w:t>
      </w:r>
    </w:p>
    <w:p w:rsidR="00961A1A" w:rsidRPr="005B2767" w:rsidRDefault="00961A1A" w:rsidP="0053754B">
      <w:pPr>
        <w:pStyle w:val="ConsPlusNormal"/>
        <w:spacing w:line="276" w:lineRule="auto"/>
        <w:ind w:firstLine="540"/>
        <w:jc w:val="both"/>
        <w:rPr>
          <w:sz w:val="28"/>
          <w:szCs w:val="28"/>
        </w:rPr>
      </w:pPr>
      <w:r w:rsidRPr="005B2767">
        <w:rPr>
          <w:sz w:val="28"/>
          <w:szCs w:val="28"/>
        </w:rPr>
        <w:t>под распространением религиозной литературы и материалов религиозного назначения в рамках миссионерской деятельности следует понимать не только вручение данных материалов конкретным лицам, но и обеспечение свободного доступа к этой литературе и материалам неопределенного круга лиц вне мест, специально предназначенных для осуществления религиозной деятельности;</w:t>
      </w:r>
    </w:p>
    <w:p w:rsidR="00961A1A" w:rsidRDefault="00961A1A" w:rsidP="0053754B">
      <w:pPr>
        <w:pStyle w:val="ConsPlusNormal"/>
        <w:spacing w:line="276" w:lineRule="auto"/>
        <w:ind w:firstLine="540"/>
        <w:jc w:val="both"/>
        <w:rPr>
          <w:sz w:val="28"/>
          <w:szCs w:val="28"/>
        </w:rPr>
      </w:pPr>
      <w:r w:rsidRPr="005B2767">
        <w:rPr>
          <w:sz w:val="28"/>
          <w:szCs w:val="28"/>
        </w:rPr>
        <w:t xml:space="preserve">нарушение требований законодательства о свободе совести, свободе вероисповедания и о религиозных объединениях, допущенное иностранным гражданином или лицом без гражданства при осуществлении им миссионерской деятельности, влечет административную ответственность по части 5 статьи 5.26 КоАП РФ. </w:t>
      </w:r>
      <w:proofErr w:type="gramStart"/>
      <w:r w:rsidRPr="005B2767">
        <w:rPr>
          <w:sz w:val="28"/>
          <w:szCs w:val="28"/>
        </w:rPr>
        <w:t>Назначение иностранному гражданину или лицу без гражданства дополнительного наказания в виде административного выдворения за пределы РФ должно основываться на данных, подтверждающих действительную необходимость применения к лицу такой меры ответственности, а также ее соразмерность в качестве единственно возможного способа достижения баланса публичных и частных интересов в рамках производства по делу об административном правонарушении.</w:t>
      </w:r>
      <w:proofErr w:type="gramEnd"/>
    </w:p>
    <w:p w:rsidR="00393CC5" w:rsidRDefault="00961A1A" w:rsidP="0053754B">
      <w:pPr>
        <w:shd w:val="clear" w:color="auto" w:fill="FFFFFF"/>
        <w:spacing w:after="0"/>
        <w:rPr>
          <w:rFonts w:ascii="Times New Roman" w:hAnsi="Times New Roman" w:cs="Times New Roman"/>
          <w:b/>
          <w:sz w:val="28"/>
          <w:szCs w:val="28"/>
        </w:rPr>
      </w:pPr>
      <w:r w:rsidRPr="00330641">
        <w:rPr>
          <w:rFonts w:ascii="Times New Roman" w:hAnsi="Times New Roman" w:cs="Times New Roman"/>
          <w:color w:val="000000"/>
          <w:sz w:val="28"/>
          <w:szCs w:val="28"/>
        </w:rPr>
        <w:br/>
      </w:r>
      <w:r>
        <w:rPr>
          <w:rFonts w:ascii="Times New Roman" w:hAnsi="Times New Roman" w:cs="Times New Roman"/>
          <w:sz w:val="28"/>
          <w:szCs w:val="28"/>
        </w:rPr>
        <w:tab/>
      </w:r>
      <w:r w:rsidRPr="00961A1A">
        <w:rPr>
          <w:rFonts w:ascii="Times New Roman" w:hAnsi="Times New Roman" w:cs="Times New Roman"/>
          <w:b/>
          <w:sz w:val="28"/>
          <w:szCs w:val="28"/>
        </w:rPr>
        <w:t xml:space="preserve">Определение Верховного Суда РФ от 26 июня 2019 г. № 310-ЭС19-9389 </w:t>
      </w:r>
    </w:p>
    <w:p w:rsidR="00B95598" w:rsidRDefault="00961A1A" w:rsidP="009C6D9B">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00D663C0" w:rsidRPr="00393CC5">
        <w:rPr>
          <w:rFonts w:ascii="Times New Roman" w:hAnsi="Times New Roman" w:cs="Times New Roman"/>
          <w:i/>
          <w:sz w:val="28"/>
          <w:szCs w:val="28"/>
        </w:rPr>
        <w:t>О</w:t>
      </w:r>
      <w:r w:rsidR="00AB09E4" w:rsidRPr="00393CC5">
        <w:rPr>
          <w:rFonts w:ascii="Times New Roman" w:hAnsi="Times New Roman" w:cs="Times New Roman"/>
          <w:i/>
          <w:sz w:val="28"/>
          <w:szCs w:val="28"/>
        </w:rPr>
        <w:t xml:space="preserve">борудовать отдельный вход в нежилое помещение в многоквартирном доме </w:t>
      </w:r>
      <w:r w:rsidR="00D663C0" w:rsidRPr="00393CC5">
        <w:rPr>
          <w:rFonts w:ascii="Times New Roman" w:hAnsi="Times New Roman" w:cs="Times New Roman"/>
          <w:i/>
          <w:sz w:val="28"/>
          <w:szCs w:val="28"/>
        </w:rPr>
        <w:t>возможно только с согласия всех собственников помещений в доме.</w:t>
      </w:r>
      <w:r w:rsidRPr="00393CC5">
        <w:rPr>
          <w:rFonts w:ascii="Times New Roman" w:hAnsi="Times New Roman" w:cs="Times New Roman"/>
          <w:sz w:val="28"/>
          <w:szCs w:val="28"/>
        </w:rPr>
        <w:br/>
      </w:r>
      <w:r w:rsidRPr="00393CC5">
        <w:rPr>
          <w:rFonts w:ascii="Times New Roman" w:hAnsi="Times New Roman" w:cs="Times New Roman"/>
          <w:sz w:val="28"/>
          <w:szCs w:val="28"/>
        </w:rPr>
        <w:tab/>
      </w:r>
    </w:p>
    <w:p w:rsidR="00961A1A" w:rsidRPr="00393CC5" w:rsidRDefault="00B95598" w:rsidP="009C6D9B">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00961A1A" w:rsidRPr="00393CC5">
        <w:rPr>
          <w:rFonts w:ascii="Times New Roman" w:hAnsi="Times New Roman" w:cs="Times New Roman"/>
          <w:sz w:val="28"/>
          <w:szCs w:val="28"/>
        </w:rPr>
        <w:t>Ме</w:t>
      </w:r>
      <w:r w:rsidR="00D663C0" w:rsidRPr="00393CC5">
        <w:rPr>
          <w:rFonts w:ascii="Times New Roman" w:hAnsi="Times New Roman" w:cs="Times New Roman"/>
          <w:sz w:val="28"/>
          <w:szCs w:val="28"/>
        </w:rPr>
        <w:t>стные власти сначала разрешили индивидуальному предпринимателю</w:t>
      </w:r>
      <w:r w:rsidR="00961A1A" w:rsidRPr="00393CC5">
        <w:rPr>
          <w:rFonts w:ascii="Times New Roman" w:hAnsi="Times New Roman" w:cs="Times New Roman"/>
          <w:sz w:val="28"/>
          <w:szCs w:val="28"/>
        </w:rPr>
        <w:t xml:space="preserve"> оборудовать отдельный вход в нежилое помещение в многоквартирном доме, а потом запретили вводить его в эксплуатацию.</w:t>
      </w:r>
    </w:p>
    <w:p w:rsidR="00961A1A" w:rsidRPr="00D663C0" w:rsidRDefault="00961A1A" w:rsidP="009C6D9B">
      <w:pPr>
        <w:pStyle w:val="ac"/>
        <w:spacing w:before="0" w:beforeAutospacing="0" w:after="0" w:afterAutospacing="0" w:line="276" w:lineRule="auto"/>
        <w:jc w:val="both"/>
        <w:rPr>
          <w:sz w:val="28"/>
          <w:szCs w:val="28"/>
        </w:rPr>
      </w:pPr>
      <w:r w:rsidRPr="00D663C0">
        <w:rPr>
          <w:sz w:val="28"/>
          <w:szCs w:val="28"/>
        </w:rPr>
        <w:tab/>
      </w:r>
      <w:r w:rsidR="00D663C0">
        <w:rPr>
          <w:sz w:val="28"/>
          <w:szCs w:val="28"/>
        </w:rPr>
        <w:t>Индивидуальный предприниматель</w:t>
      </w:r>
      <w:r w:rsidRPr="00D663C0">
        <w:rPr>
          <w:sz w:val="28"/>
          <w:szCs w:val="28"/>
        </w:rPr>
        <w:t xml:space="preserve"> потребовал бессрочное разрешение на исп</w:t>
      </w:r>
      <w:r w:rsidR="00D663C0">
        <w:rPr>
          <w:sz w:val="28"/>
          <w:szCs w:val="28"/>
        </w:rPr>
        <w:t>о</w:t>
      </w:r>
      <w:r w:rsidRPr="00D663C0">
        <w:rPr>
          <w:sz w:val="28"/>
          <w:szCs w:val="28"/>
        </w:rPr>
        <w:t>льзование земли под крыльцом помещения, но ему отказали. В</w:t>
      </w:r>
      <w:r w:rsidR="00D663C0">
        <w:rPr>
          <w:sz w:val="28"/>
          <w:szCs w:val="28"/>
        </w:rPr>
        <w:t>ерховный суд</w:t>
      </w:r>
      <w:r w:rsidRPr="00D663C0">
        <w:rPr>
          <w:sz w:val="28"/>
          <w:szCs w:val="28"/>
        </w:rPr>
        <w:t> РФ подтвердил законность отказа.</w:t>
      </w:r>
    </w:p>
    <w:p w:rsidR="00961A1A" w:rsidRPr="00D663C0" w:rsidRDefault="00961A1A" w:rsidP="0053754B">
      <w:pPr>
        <w:pStyle w:val="ac"/>
        <w:spacing w:before="0" w:beforeAutospacing="0" w:after="0" w:afterAutospacing="0" w:line="276" w:lineRule="auto"/>
        <w:jc w:val="both"/>
        <w:rPr>
          <w:sz w:val="28"/>
          <w:szCs w:val="28"/>
        </w:rPr>
      </w:pPr>
      <w:r w:rsidRPr="00D663C0">
        <w:rPr>
          <w:sz w:val="28"/>
          <w:szCs w:val="28"/>
        </w:rPr>
        <w:tab/>
        <w:t xml:space="preserve">Независимый выход из помещения непосредственно на придомовую территорию и установка крыльца с лестницей предполагают конструктивные изменения в общем имуществе дома и уменьшение общедомового земельного участка. Без согласия всех собственников помещений в доме оборудовать входную группу </w:t>
      </w:r>
      <w:r w:rsidR="00D663C0">
        <w:rPr>
          <w:sz w:val="28"/>
          <w:szCs w:val="28"/>
        </w:rPr>
        <w:t>индивидуальный предприниматель</w:t>
      </w:r>
      <w:r w:rsidRPr="00D663C0">
        <w:rPr>
          <w:sz w:val="28"/>
          <w:szCs w:val="28"/>
        </w:rPr>
        <w:t xml:space="preserve"> был не вправе.</w:t>
      </w:r>
    </w:p>
    <w:p w:rsidR="00961A1A" w:rsidRPr="00D663C0" w:rsidRDefault="00961A1A" w:rsidP="0053754B">
      <w:pPr>
        <w:pStyle w:val="ac"/>
        <w:spacing w:before="0" w:beforeAutospacing="0" w:after="0" w:afterAutospacing="0" w:line="276" w:lineRule="auto"/>
        <w:jc w:val="both"/>
        <w:rPr>
          <w:sz w:val="28"/>
          <w:szCs w:val="28"/>
        </w:rPr>
      </w:pPr>
    </w:p>
    <w:p w:rsidR="00961A1A" w:rsidRPr="00961A1A" w:rsidRDefault="00961A1A" w:rsidP="0053754B">
      <w:pPr>
        <w:pStyle w:val="ac"/>
        <w:spacing w:before="0" w:beforeAutospacing="0" w:after="0" w:afterAutospacing="0" w:line="276" w:lineRule="auto"/>
        <w:jc w:val="both"/>
        <w:rPr>
          <w:b/>
          <w:sz w:val="28"/>
          <w:szCs w:val="28"/>
        </w:rPr>
      </w:pPr>
      <w:r>
        <w:rPr>
          <w:sz w:val="28"/>
          <w:szCs w:val="28"/>
        </w:rPr>
        <w:tab/>
      </w:r>
      <w:r w:rsidRPr="00961A1A">
        <w:rPr>
          <w:b/>
          <w:sz w:val="28"/>
          <w:szCs w:val="28"/>
        </w:rPr>
        <w:t xml:space="preserve">Определение СК по экономическим спорам Верховного Суда РФ от 5 июля 2019 г. № 307-ЭС19-2677 </w:t>
      </w:r>
    </w:p>
    <w:p w:rsidR="00961A1A" w:rsidRPr="00330641" w:rsidRDefault="00961A1A" w:rsidP="0053754B">
      <w:pPr>
        <w:pStyle w:val="ac"/>
        <w:spacing w:before="0" w:beforeAutospacing="0" w:after="0" w:afterAutospacing="0" w:line="276" w:lineRule="auto"/>
        <w:jc w:val="both"/>
        <w:rPr>
          <w:b/>
          <w:i/>
          <w:sz w:val="28"/>
          <w:szCs w:val="28"/>
        </w:rPr>
      </w:pPr>
      <w:r>
        <w:rPr>
          <w:i/>
          <w:sz w:val="28"/>
          <w:szCs w:val="28"/>
        </w:rPr>
        <w:lastRenderedPageBreak/>
        <w:tab/>
      </w:r>
      <w:r w:rsidRPr="00330641">
        <w:rPr>
          <w:i/>
          <w:sz w:val="28"/>
          <w:szCs w:val="28"/>
        </w:rPr>
        <w:t>Суд отменил постановление по делу о признании недействительным предписания по устранению выявленных нарушений лицензионных требований в части возложения обязанности произвести собственникам жилых помещений многоквартирного дома перерасчет платы за содержание жилья, поскольку у ответчика отсутствуют основания для возложения таких обязанностей</w:t>
      </w:r>
      <w:r w:rsidR="00702383">
        <w:rPr>
          <w:i/>
          <w:sz w:val="28"/>
          <w:szCs w:val="28"/>
        </w:rPr>
        <w:t>.</w:t>
      </w:r>
    </w:p>
    <w:p w:rsidR="00B95598" w:rsidRDefault="00961A1A" w:rsidP="0053754B">
      <w:pPr>
        <w:pStyle w:val="ac"/>
        <w:spacing w:before="0" w:beforeAutospacing="0" w:after="0" w:afterAutospacing="0" w:line="276" w:lineRule="auto"/>
        <w:jc w:val="both"/>
        <w:rPr>
          <w:sz w:val="28"/>
          <w:szCs w:val="28"/>
        </w:rPr>
      </w:pPr>
      <w:r>
        <w:rPr>
          <w:sz w:val="28"/>
          <w:szCs w:val="28"/>
        </w:rPr>
        <w:tab/>
      </w:r>
    </w:p>
    <w:p w:rsidR="00961A1A" w:rsidRPr="00330641" w:rsidRDefault="00B95598" w:rsidP="0053754B">
      <w:pPr>
        <w:pStyle w:val="ac"/>
        <w:spacing w:before="0" w:beforeAutospacing="0" w:after="0" w:afterAutospacing="0" w:line="276" w:lineRule="auto"/>
        <w:jc w:val="both"/>
        <w:rPr>
          <w:sz w:val="28"/>
          <w:szCs w:val="28"/>
        </w:rPr>
      </w:pPr>
      <w:r>
        <w:rPr>
          <w:sz w:val="28"/>
          <w:szCs w:val="28"/>
        </w:rPr>
        <w:tab/>
      </w:r>
      <w:r w:rsidR="00961A1A" w:rsidRPr="00330641">
        <w:rPr>
          <w:sz w:val="28"/>
          <w:szCs w:val="28"/>
        </w:rPr>
        <w:t>В</w:t>
      </w:r>
      <w:r w:rsidR="00D663C0">
        <w:rPr>
          <w:sz w:val="28"/>
          <w:szCs w:val="28"/>
        </w:rPr>
        <w:t xml:space="preserve">ерховный суд </w:t>
      </w:r>
      <w:r w:rsidR="00961A1A" w:rsidRPr="00330641">
        <w:rPr>
          <w:sz w:val="28"/>
          <w:szCs w:val="28"/>
        </w:rPr>
        <w:t> РФ подтвердил, ч</w:t>
      </w:r>
      <w:r w:rsidR="00D663C0">
        <w:rPr>
          <w:sz w:val="28"/>
          <w:szCs w:val="28"/>
        </w:rPr>
        <w:t>то власти незаконно предписали управляющей компании</w:t>
      </w:r>
      <w:r w:rsidR="00961A1A" w:rsidRPr="00330641">
        <w:rPr>
          <w:sz w:val="28"/>
          <w:szCs w:val="28"/>
        </w:rPr>
        <w:t xml:space="preserve"> пересчитать плату за содержание жилья, которую она проиндексировала без созыва общего собрания собственников помещений в многоквартирном доме.</w:t>
      </w:r>
    </w:p>
    <w:p w:rsidR="00961A1A" w:rsidRPr="00330641" w:rsidRDefault="00961A1A" w:rsidP="0053754B">
      <w:pPr>
        <w:pStyle w:val="ac"/>
        <w:spacing w:before="0" w:beforeAutospacing="0" w:after="0" w:afterAutospacing="0" w:line="276" w:lineRule="auto"/>
        <w:jc w:val="both"/>
        <w:rPr>
          <w:sz w:val="28"/>
          <w:szCs w:val="28"/>
        </w:rPr>
      </w:pPr>
      <w:r>
        <w:rPr>
          <w:sz w:val="28"/>
          <w:szCs w:val="28"/>
        </w:rPr>
        <w:tab/>
      </w:r>
      <w:r w:rsidR="00D663C0">
        <w:rPr>
          <w:sz w:val="28"/>
          <w:szCs w:val="28"/>
        </w:rPr>
        <w:t>Управляющая компания</w:t>
      </w:r>
      <w:r w:rsidRPr="00330641">
        <w:rPr>
          <w:sz w:val="28"/>
          <w:szCs w:val="28"/>
        </w:rPr>
        <w:t xml:space="preserve"> не вправе самовольно увеличивать плату за содержание жилья. Однако в данном случае договор управления предусматривал ежегодное индексирование платы, но позволял не оформлять это решениями общих собраний собственников.</w:t>
      </w:r>
    </w:p>
    <w:p w:rsidR="00961A1A" w:rsidRPr="00330641" w:rsidRDefault="00961A1A" w:rsidP="0053754B">
      <w:pPr>
        <w:pStyle w:val="ac"/>
        <w:spacing w:before="0" w:beforeAutospacing="0" w:after="0" w:afterAutospacing="0" w:line="276" w:lineRule="auto"/>
        <w:jc w:val="both"/>
        <w:rPr>
          <w:sz w:val="28"/>
          <w:szCs w:val="28"/>
        </w:rPr>
      </w:pPr>
      <w:r>
        <w:rPr>
          <w:sz w:val="28"/>
          <w:szCs w:val="28"/>
        </w:rPr>
        <w:tab/>
      </w:r>
      <w:r w:rsidRPr="00330641">
        <w:rPr>
          <w:sz w:val="28"/>
          <w:szCs w:val="28"/>
        </w:rPr>
        <w:t xml:space="preserve">Таким образом, собственники ранее на общем собрании фактически наделили </w:t>
      </w:r>
      <w:r w:rsidR="00D663C0">
        <w:rPr>
          <w:sz w:val="28"/>
          <w:szCs w:val="28"/>
        </w:rPr>
        <w:t>управляющую компанию</w:t>
      </w:r>
      <w:r w:rsidRPr="00330641">
        <w:rPr>
          <w:sz w:val="28"/>
          <w:szCs w:val="28"/>
        </w:rPr>
        <w:t xml:space="preserve"> правом самостоятельно индексировать плату за содержание</w:t>
      </w:r>
      <w:r>
        <w:rPr>
          <w:sz w:val="28"/>
          <w:szCs w:val="28"/>
        </w:rPr>
        <w:t>.</w:t>
      </w:r>
      <w:r w:rsidRPr="00330641">
        <w:rPr>
          <w:sz w:val="28"/>
          <w:szCs w:val="28"/>
        </w:rPr>
        <w:t xml:space="preserve"> </w:t>
      </w:r>
    </w:p>
    <w:p w:rsidR="00B07585" w:rsidRDefault="00C21737" w:rsidP="00092123">
      <w:pPr>
        <w:pStyle w:val="2"/>
        <w:spacing w:before="0"/>
        <w:jc w:val="both"/>
        <w:rPr>
          <w:rFonts w:ascii="Times New Roman" w:hAnsi="Times New Roman" w:cs="Times New Roman"/>
          <w:color w:val="auto"/>
          <w:sz w:val="28"/>
          <w:szCs w:val="28"/>
        </w:rPr>
      </w:pPr>
      <w:r w:rsidRPr="00C21737">
        <w:rPr>
          <w:rFonts w:ascii="Times New Roman" w:hAnsi="Times New Roman" w:cs="Times New Roman"/>
          <w:color w:val="auto"/>
          <w:sz w:val="28"/>
          <w:szCs w:val="28"/>
        </w:rPr>
        <w:tab/>
      </w:r>
    </w:p>
    <w:p w:rsidR="00961A1A" w:rsidRDefault="00B07585" w:rsidP="00092123">
      <w:pPr>
        <w:pStyle w:val="2"/>
        <w:spacing w:before="0"/>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C21737" w:rsidRPr="00C21737">
        <w:rPr>
          <w:rFonts w:ascii="Times New Roman" w:hAnsi="Times New Roman" w:cs="Times New Roman"/>
          <w:color w:val="auto"/>
          <w:sz w:val="28"/>
          <w:szCs w:val="28"/>
        </w:rPr>
        <w:t xml:space="preserve">Определение СК по гражданским делам Верховного Суда РФ от 8 июля 2019 г. № 25-КГ19-2 </w:t>
      </w:r>
    </w:p>
    <w:p w:rsidR="00C21737" w:rsidRPr="00961A1A" w:rsidRDefault="00961A1A" w:rsidP="00092123">
      <w:pPr>
        <w:pStyle w:val="2"/>
        <w:spacing w:before="0"/>
        <w:jc w:val="both"/>
        <w:rPr>
          <w:rFonts w:ascii="Times New Roman" w:hAnsi="Times New Roman" w:cs="Times New Roman"/>
          <w:b w:val="0"/>
          <w:i/>
          <w:color w:val="auto"/>
          <w:sz w:val="28"/>
          <w:szCs w:val="28"/>
        </w:rPr>
      </w:pPr>
      <w:r>
        <w:rPr>
          <w:rFonts w:ascii="Times New Roman" w:hAnsi="Times New Roman" w:cs="Times New Roman"/>
          <w:color w:val="auto"/>
          <w:sz w:val="28"/>
          <w:szCs w:val="28"/>
        </w:rPr>
        <w:tab/>
      </w:r>
      <w:r w:rsidR="00C21737" w:rsidRPr="00961A1A">
        <w:rPr>
          <w:rFonts w:ascii="Times New Roman" w:hAnsi="Times New Roman" w:cs="Times New Roman"/>
          <w:b w:val="0"/>
          <w:i/>
          <w:color w:val="auto"/>
          <w:sz w:val="28"/>
          <w:szCs w:val="28"/>
        </w:rPr>
        <w:t>Суд отменил судебные акты об отказе в восстановлении на работе и в отмене приказа об увольнении, направив дело на новое рассмотрение в суд первой инстанции, поскольку срок обращения в суд по индивидуальному спору пропущен по уважительной причине</w:t>
      </w:r>
      <w:r w:rsidR="00702383">
        <w:rPr>
          <w:rFonts w:ascii="Times New Roman" w:hAnsi="Times New Roman" w:cs="Times New Roman"/>
          <w:b w:val="0"/>
          <w:i/>
          <w:color w:val="auto"/>
          <w:sz w:val="28"/>
          <w:szCs w:val="28"/>
        </w:rPr>
        <w:t>.</w:t>
      </w:r>
    </w:p>
    <w:p w:rsidR="00B95598" w:rsidRDefault="00C21737" w:rsidP="0053754B">
      <w:pPr>
        <w:pStyle w:val="ac"/>
        <w:spacing w:before="0" w:beforeAutospacing="0" w:after="0" w:afterAutospacing="0" w:line="276" w:lineRule="auto"/>
        <w:jc w:val="both"/>
        <w:rPr>
          <w:sz w:val="28"/>
          <w:szCs w:val="28"/>
        </w:rPr>
      </w:pPr>
      <w:r>
        <w:rPr>
          <w:sz w:val="28"/>
          <w:szCs w:val="28"/>
        </w:rPr>
        <w:tab/>
      </w:r>
    </w:p>
    <w:p w:rsidR="00C21737" w:rsidRPr="00C21737" w:rsidRDefault="00B95598" w:rsidP="0053754B">
      <w:pPr>
        <w:pStyle w:val="ac"/>
        <w:spacing w:before="0" w:beforeAutospacing="0" w:after="0" w:afterAutospacing="0" w:line="276" w:lineRule="auto"/>
        <w:jc w:val="both"/>
        <w:rPr>
          <w:sz w:val="28"/>
          <w:szCs w:val="28"/>
        </w:rPr>
      </w:pPr>
      <w:r>
        <w:rPr>
          <w:sz w:val="28"/>
          <w:szCs w:val="28"/>
        </w:rPr>
        <w:tab/>
      </w:r>
      <w:r w:rsidR="00C21737" w:rsidRPr="00C21737">
        <w:rPr>
          <w:sz w:val="28"/>
          <w:szCs w:val="28"/>
        </w:rPr>
        <w:t>Суд отказал работнику в отмене приказа об увольнении, но работник обратился с новым требованием о восстановлении на работе. Суды нижестоящих инстанций не стали рассматривать дело из-за пропуска срока на обращение в суд, но Верховный Суд РФ отправил дело на пересмотр.</w:t>
      </w:r>
    </w:p>
    <w:p w:rsidR="00961A1A" w:rsidRDefault="00C21737" w:rsidP="0053754B">
      <w:pPr>
        <w:pStyle w:val="ac"/>
        <w:spacing w:before="0" w:beforeAutospacing="0" w:after="0" w:afterAutospacing="0" w:line="276" w:lineRule="auto"/>
        <w:jc w:val="both"/>
        <w:rPr>
          <w:sz w:val="28"/>
          <w:szCs w:val="28"/>
        </w:rPr>
      </w:pPr>
      <w:r>
        <w:rPr>
          <w:sz w:val="28"/>
          <w:szCs w:val="28"/>
        </w:rPr>
        <w:tab/>
      </w:r>
      <w:r w:rsidRPr="00C21737">
        <w:rPr>
          <w:sz w:val="28"/>
          <w:szCs w:val="28"/>
        </w:rPr>
        <w:t xml:space="preserve">Работник может обратиться </w:t>
      </w:r>
      <w:proofErr w:type="gramStart"/>
      <w:r w:rsidRPr="00C21737">
        <w:rPr>
          <w:sz w:val="28"/>
          <w:szCs w:val="28"/>
        </w:rPr>
        <w:t>в суд за разрешением спора об увольнении в течение месяца со дня</w:t>
      </w:r>
      <w:proofErr w:type="gramEnd"/>
      <w:r w:rsidRPr="00C21737">
        <w:rPr>
          <w:sz w:val="28"/>
          <w:szCs w:val="28"/>
        </w:rPr>
        <w:t xml:space="preserve"> вручения ему копии приказа об увольнении либо выдачи трудовой книжки. Однако при пропуске сроков на обращение в суд по уважительным причинам они могут быть восстановлены судом. Оспаривая первоначально приказ о сокращении, работник правомерно ожидал восстановления своих прав в судебном порядке. Это свидетельствует об уважительности пропуска срока на обращения в суд.</w:t>
      </w:r>
    </w:p>
    <w:p w:rsidR="00961A1A" w:rsidRDefault="00961A1A" w:rsidP="0053754B">
      <w:pPr>
        <w:pStyle w:val="ac"/>
        <w:spacing w:before="0" w:beforeAutospacing="0" w:after="0" w:afterAutospacing="0" w:line="276" w:lineRule="auto"/>
        <w:jc w:val="both"/>
        <w:rPr>
          <w:sz w:val="28"/>
          <w:szCs w:val="28"/>
        </w:rPr>
      </w:pPr>
    </w:p>
    <w:p w:rsidR="00AB09E4" w:rsidRDefault="00AB09E4" w:rsidP="00092123">
      <w:pPr>
        <w:pStyle w:val="1"/>
        <w:spacing w:before="0"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13A66">
        <w:rPr>
          <w:rFonts w:ascii="Times New Roman" w:hAnsi="Times New Roman" w:cs="Times New Roman"/>
          <w:sz w:val="28"/>
          <w:szCs w:val="28"/>
        </w:rPr>
        <w:t>Определение СК по гражданским делам Верхов</w:t>
      </w:r>
      <w:r>
        <w:rPr>
          <w:rFonts w:ascii="Times New Roman" w:hAnsi="Times New Roman" w:cs="Times New Roman"/>
          <w:sz w:val="28"/>
          <w:szCs w:val="28"/>
        </w:rPr>
        <w:t>ного Суда РФ от 8 июля 2019 г. №</w:t>
      </w:r>
      <w:r w:rsidRPr="00113A66">
        <w:rPr>
          <w:rFonts w:ascii="Times New Roman" w:hAnsi="Times New Roman" w:cs="Times New Roman"/>
          <w:sz w:val="28"/>
          <w:szCs w:val="28"/>
        </w:rPr>
        <w:t xml:space="preserve"> 5-КГ19-76 </w:t>
      </w:r>
    </w:p>
    <w:p w:rsidR="00AB09E4" w:rsidRPr="00113A66" w:rsidRDefault="00AB09E4" w:rsidP="00092123">
      <w:pPr>
        <w:pStyle w:val="1"/>
        <w:spacing w:before="0" w:after="0" w:line="276" w:lineRule="auto"/>
        <w:jc w:val="both"/>
        <w:rPr>
          <w:rFonts w:ascii="Times New Roman" w:hAnsi="Times New Roman" w:cs="Times New Roman"/>
          <w:b w:val="0"/>
          <w:i/>
          <w:sz w:val="28"/>
          <w:szCs w:val="28"/>
        </w:rPr>
      </w:pPr>
      <w:r>
        <w:rPr>
          <w:rFonts w:ascii="Times New Roman" w:hAnsi="Times New Roman" w:cs="Times New Roman"/>
          <w:sz w:val="28"/>
          <w:szCs w:val="28"/>
        </w:rPr>
        <w:lastRenderedPageBreak/>
        <w:tab/>
      </w:r>
      <w:r w:rsidRPr="00113A66">
        <w:rPr>
          <w:rFonts w:ascii="Times New Roman" w:hAnsi="Times New Roman" w:cs="Times New Roman"/>
          <w:b w:val="0"/>
          <w:i/>
          <w:sz w:val="28"/>
          <w:szCs w:val="28"/>
        </w:rPr>
        <w:t>Суд отменил апелляционное определение, оставив в силе решение суда первой инстанции о признании приказов об увольнении незаконными и восстановлении на работе, поскольку работодателем не было доказано совершение истцами виновных действий, подтверждающих их причастность к образованию недостачи товарно-материальных ценностей и соответственно дающих основание для утраты доверия к ним со стороны работодателя</w:t>
      </w:r>
      <w:r w:rsidR="00702383">
        <w:rPr>
          <w:rFonts w:ascii="Times New Roman" w:hAnsi="Times New Roman" w:cs="Times New Roman"/>
          <w:b w:val="0"/>
          <w:i/>
          <w:sz w:val="28"/>
          <w:szCs w:val="28"/>
        </w:rPr>
        <w:t>.</w:t>
      </w:r>
      <w:r w:rsidRPr="00113A66">
        <w:rPr>
          <w:rFonts w:ascii="Times New Roman" w:hAnsi="Times New Roman" w:cs="Times New Roman"/>
          <w:b w:val="0"/>
          <w:i/>
          <w:sz w:val="28"/>
          <w:szCs w:val="28"/>
        </w:rPr>
        <w:t xml:space="preserve"> </w:t>
      </w:r>
    </w:p>
    <w:p w:rsidR="00B95598" w:rsidRDefault="00AB09E4" w:rsidP="0053754B">
      <w:pPr>
        <w:shd w:val="clear" w:color="auto" w:fill="FFFFFF"/>
        <w:spacing w:after="0"/>
        <w:jc w:val="both"/>
        <w:rPr>
          <w:rFonts w:ascii="Times New Roman" w:hAnsi="Times New Roman" w:cs="Times New Roman"/>
          <w:sz w:val="28"/>
          <w:szCs w:val="28"/>
        </w:rPr>
      </w:pPr>
      <w:r w:rsidRPr="00961A1A">
        <w:rPr>
          <w:rFonts w:ascii="Times New Roman" w:hAnsi="Times New Roman" w:cs="Times New Roman"/>
          <w:sz w:val="28"/>
          <w:szCs w:val="28"/>
        </w:rPr>
        <w:tab/>
      </w:r>
    </w:p>
    <w:p w:rsidR="00D663C0" w:rsidRDefault="00B95598" w:rsidP="0053754B">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00AB09E4" w:rsidRPr="00961A1A">
        <w:rPr>
          <w:rFonts w:ascii="Times New Roman" w:hAnsi="Times New Roman" w:cs="Times New Roman"/>
          <w:sz w:val="28"/>
          <w:szCs w:val="28"/>
        </w:rPr>
        <w:t>В суд обратились материально ответственные сотрудники, уволенные по причине утраты доверия в связи с выявленной недостачей вверенных им ценностей. Рассмотрев материалы дела, судьи указали, что дисциплинарное взыскание в виде увольнения может быть применено только к работникам, непосредственно обслуживающим денежные или товарные ценности. Такими работниками, по общему правилу, являются те, которые относятся к категории лиц, несущих полную материальную ответственность за необеспечение сохранности вверенных им денежных или товарных ценностей на основании специальных законов или особых письменных договоров.</w:t>
      </w:r>
    </w:p>
    <w:p w:rsidR="00AB09E4" w:rsidRPr="00961A1A" w:rsidRDefault="00AB09E4" w:rsidP="0053754B">
      <w:pPr>
        <w:shd w:val="clear" w:color="auto" w:fill="FFFFFF"/>
        <w:spacing w:after="0"/>
        <w:jc w:val="both"/>
        <w:rPr>
          <w:rFonts w:ascii="Times New Roman" w:hAnsi="Times New Roman" w:cs="Times New Roman"/>
          <w:sz w:val="28"/>
          <w:szCs w:val="28"/>
        </w:rPr>
      </w:pPr>
      <w:r>
        <w:rPr>
          <w:sz w:val="28"/>
          <w:szCs w:val="28"/>
        </w:rPr>
        <w:tab/>
      </w:r>
      <w:r w:rsidRPr="00961A1A">
        <w:rPr>
          <w:rFonts w:ascii="Times New Roman" w:hAnsi="Times New Roman" w:cs="Times New Roman"/>
          <w:sz w:val="28"/>
          <w:szCs w:val="28"/>
        </w:rPr>
        <w:t>При этом уволены они могут быть только в случае установления их вины в действиях, дающих основание для утраты доверия к ним со стороны работодателя, которая, в свою очередь, должна основываться на объективных доказательствах вины работников в причинении ущерба. Если вина работника не установлена, он не может быть уволен по причине утраты доверия.</w:t>
      </w:r>
    </w:p>
    <w:p w:rsidR="00AB09E4" w:rsidRPr="00961A1A" w:rsidRDefault="00D663C0" w:rsidP="0053754B">
      <w:pPr>
        <w:pStyle w:val="ac"/>
        <w:spacing w:before="0" w:beforeAutospacing="0" w:after="0" w:afterAutospacing="0" w:line="276" w:lineRule="auto"/>
        <w:jc w:val="both"/>
        <w:rPr>
          <w:sz w:val="28"/>
          <w:szCs w:val="28"/>
        </w:rPr>
      </w:pPr>
      <w:r>
        <w:rPr>
          <w:sz w:val="28"/>
          <w:szCs w:val="28"/>
        </w:rPr>
        <w:tab/>
      </w:r>
      <w:r w:rsidR="00AB09E4" w:rsidRPr="00961A1A">
        <w:rPr>
          <w:sz w:val="28"/>
          <w:szCs w:val="28"/>
        </w:rPr>
        <w:t>Причем и доказывание наличия законного основания увольнения работника, и соблюдение установленного порядка его увольнения возлагаются на работодателя.</w:t>
      </w:r>
    </w:p>
    <w:p w:rsidR="00AB09E4" w:rsidRPr="00961A1A" w:rsidRDefault="00D663C0" w:rsidP="0053754B">
      <w:pPr>
        <w:pStyle w:val="ac"/>
        <w:spacing w:before="0" w:beforeAutospacing="0" w:after="0" w:afterAutospacing="0" w:line="276" w:lineRule="auto"/>
        <w:jc w:val="both"/>
        <w:rPr>
          <w:sz w:val="28"/>
          <w:szCs w:val="28"/>
        </w:rPr>
      </w:pPr>
      <w:r>
        <w:rPr>
          <w:sz w:val="28"/>
          <w:szCs w:val="28"/>
        </w:rPr>
        <w:tab/>
      </w:r>
      <w:r w:rsidR="00AB09E4" w:rsidRPr="00961A1A">
        <w:rPr>
          <w:sz w:val="28"/>
          <w:szCs w:val="28"/>
        </w:rPr>
        <w:t xml:space="preserve">Однако в данном случае совершение сотрудниками виновных действий, подтверждающих их причастность к образованию недостачи, доказано не было. Работодатель не смог пояснить суду, каким образом образовалось данная недостача и по чьей вине. В такой ситуации </w:t>
      </w:r>
      <w:proofErr w:type="gramStart"/>
      <w:r w:rsidR="00AB09E4" w:rsidRPr="00961A1A">
        <w:rPr>
          <w:sz w:val="28"/>
          <w:szCs w:val="28"/>
        </w:rPr>
        <w:t>ВС</w:t>
      </w:r>
      <w:proofErr w:type="gramEnd"/>
      <w:r w:rsidR="00AB09E4" w:rsidRPr="00961A1A">
        <w:rPr>
          <w:sz w:val="28"/>
          <w:szCs w:val="28"/>
        </w:rPr>
        <w:t xml:space="preserve"> РФ пришел к выводу, что оснований для увольнения материально ответственных сотрудников не было.</w:t>
      </w:r>
    </w:p>
    <w:p w:rsidR="00B07585" w:rsidRDefault="00AB09E4" w:rsidP="0053754B">
      <w:pPr>
        <w:pStyle w:val="1"/>
        <w:spacing w:line="276" w:lineRule="auto"/>
        <w:jc w:val="both"/>
        <w:rPr>
          <w:rFonts w:ascii="Times New Roman" w:hAnsi="Times New Roman" w:cs="Times New Roman"/>
          <w:sz w:val="28"/>
          <w:szCs w:val="28"/>
        </w:rPr>
      </w:pPr>
      <w:r>
        <w:rPr>
          <w:rFonts w:ascii="Times New Roman" w:hAnsi="Times New Roman" w:cs="Times New Roman"/>
          <w:sz w:val="28"/>
          <w:szCs w:val="28"/>
        </w:rPr>
        <w:tab/>
      </w:r>
    </w:p>
    <w:p w:rsidR="00AB09E4" w:rsidRDefault="00B07585" w:rsidP="0053754B">
      <w:pPr>
        <w:pStyle w:val="1"/>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AB09E4" w:rsidRPr="00113A66">
        <w:rPr>
          <w:rFonts w:ascii="Times New Roman" w:hAnsi="Times New Roman" w:cs="Times New Roman"/>
          <w:sz w:val="28"/>
          <w:szCs w:val="28"/>
        </w:rPr>
        <w:t>Определение СК по гражданским делам Верховн</w:t>
      </w:r>
      <w:r w:rsidR="00AB09E4">
        <w:rPr>
          <w:rFonts w:ascii="Times New Roman" w:hAnsi="Times New Roman" w:cs="Times New Roman"/>
          <w:sz w:val="28"/>
          <w:szCs w:val="28"/>
        </w:rPr>
        <w:t>ого Суда РФ от 15 июля 2019 г. №</w:t>
      </w:r>
      <w:r w:rsidR="00AB09E4" w:rsidRPr="00113A66">
        <w:rPr>
          <w:rFonts w:ascii="Times New Roman" w:hAnsi="Times New Roman" w:cs="Times New Roman"/>
          <w:sz w:val="28"/>
          <w:szCs w:val="28"/>
        </w:rPr>
        <w:t xml:space="preserve"> 44-КГ19-7 </w:t>
      </w:r>
    </w:p>
    <w:p w:rsidR="0053754B" w:rsidRPr="0053754B" w:rsidRDefault="00AB09E4" w:rsidP="00B95598">
      <w:pPr>
        <w:pStyle w:val="1"/>
        <w:spacing w:before="0" w:after="0" w:line="276" w:lineRule="auto"/>
        <w:jc w:val="both"/>
        <w:rPr>
          <w:rFonts w:ascii="Times New Roman" w:hAnsi="Times New Roman" w:cs="Times New Roman"/>
          <w:b w:val="0"/>
          <w:i/>
          <w:sz w:val="28"/>
          <w:szCs w:val="28"/>
        </w:rPr>
      </w:pPr>
      <w:r>
        <w:rPr>
          <w:rFonts w:ascii="Times New Roman" w:hAnsi="Times New Roman" w:cs="Times New Roman"/>
          <w:b w:val="0"/>
          <w:i/>
          <w:sz w:val="28"/>
          <w:szCs w:val="28"/>
        </w:rPr>
        <w:tab/>
      </w:r>
      <w:r w:rsidR="0053754B" w:rsidRPr="0053754B">
        <w:rPr>
          <w:rFonts w:ascii="Times New Roman" w:hAnsi="Times New Roman" w:cs="Times New Roman"/>
          <w:b w:val="0"/>
          <w:i/>
          <w:sz w:val="28"/>
          <w:szCs w:val="28"/>
        </w:rPr>
        <w:t xml:space="preserve">Положения </w:t>
      </w:r>
      <w:hyperlink r:id="rId35" w:history="1">
        <w:r w:rsidR="0053754B" w:rsidRPr="0053754B">
          <w:rPr>
            <w:rStyle w:val="a7"/>
            <w:rFonts w:ascii="Times New Roman" w:hAnsi="Times New Roman" w:cs="Times New Roman"/>
            <w:b w:val="0"/>
            <w:i/>
            <w:color w:val="auto"/>
            <w:sz w:val="28"/>
            <w:szCs w:val="28"/>
            <w:u w:val="none"/>
          </w:rPr>
          <w:t>Закона</w:t>
        </w:r>
      </w:hyperlink>
      <w:r w:rsidR="0053754B" w:rsidRPr="0053754B">
        <w:rPr>
          <w:rFonts w:ascii="Times New Roman" w:hAnsi="Times New Roman" w:cs="Times New Roman"/>
          <w:b w:val="0"/>
          <w:i/>
          <w:sz w:val="28"/>
          <w:szCs w:val="28"/>
        </w:rPr>
        <w:t xml:space="preserve"> о защите прав потребителей, устанавливающие, в том числе ответственность исполнителя услуг в виде «потребительского» 50 процентного штрафа, подлежат применению к отношениям в сфере охраны здоровья граждан при оказании гражданину платных медицинских услуг.</w:t>
      </w:r>
    </w:p>
    <w:p w:rsidR="00B95598" w:rsidRDefault="00AB09E4" w:rsidP="00B95598">
      <w:pPr>
        <w:pStyle w:val="1"/>
        <w:spacing w:before="0" w:after="0" w:line="276" w:lineRule="auto"/>
        <w:jc w:val="both"/>
        <w:rPr>
          <w:rFonts w:ascii="Times New Roman" w:hAnsi="Times New Roman" w:cs="Times New Roman"/>
          <w:b w:val="0"/>
          <w:sz w:val="28"/>
          <w:szCs w:val="28"/>
        </w:rPr>
      </w:pPr>
      <w:r w:rsidRPr="0053754B">
        <w:rPr>
          <w:rFonts w:ascii="Times New Roman" w:hAnsi="Times New Roman" w:cs="Times New Roman"/>
          <w:b w:val="0"/>
          <w:sz w:val="28"/>
          <w:szCs w:val="28"/>
        </w:rPr>
        <w:tab/>
      </w:r>
    </w:p>
    <w:p w:rsidR="00AB09E4" w:rsidRPr="0053754B" w:rsidRDefault="00B95598" w:rsidP="00B95598">
      <w:pPr>
        <w:pStyle w:val="1"/>
        <w:spacing w:before="0" w:after="0" w:line="276" w:lineRule="auto"/>
        <w:jc w:val="both"/>
        <w:rPr>
          <w:rFonts w:ascii="Times New Roman" w:hAnsi="Times New Roman" w:cs="Times New Roman"/>
          <w:b w:val="0"/>
          <w:sz w:val="28"/>
          <w:szCs w:val="28"/>
        </w:rPr>
      </w:pPr>
      <w:r>
        <w:rPr>
          <w:rFonts w:ascii="Times New Roman" w:hAnsi="Times New Roman" w:cs="Times New Roman"/>
          <w:b w:val="0"/>
          <w:sz w:val="28"/>
          <w:szCs w:val="28"/>
        </w:rPr>
        <w:tab/>
      </w:r>
      <w:r w:rsidR="00AB09E4" w:rsidRPr="0053754B">
        <w:rPr>
          <w:rFonts w:ascii="Times New Roman" w:hAnsi="Times New Roman" w:cs="Times New Roman"/>
          <w:b w:val="0"/>
          <w:sz w:val="28"/>
          <w:szCs w:val="28"/>
        </w:rPr>
        <w:t xml:space="preserve">Иск был основан на фактах некачественного оказания медпомощи в городской больнице: во время операции пациенту занесли инфекцию, и дела его оказались </w:t>
      </w:r>
      <w:r w:rsidR="00AB09E4" w:rsidRPr="0053754B">
        <w:rPr>
          <w:rFonts w:ascii="Times New Roman" w:hAnsi="Times New Roman" w:cs="Times New Roman"/>
          <w:b w:val="0"/>
          <w:sz w:val="28"/>
          <w:szCs w:val="28"/>
        </w:rPr>
        <w:lastRenderedPageBreak/>
        <w:t>столь плохи, что спасти его жизнь смогли только эвакуация санитарным вертолетом в краевой центр и несколько проведенных в этом центре операций. Оправившись, пациент обратился в городскую больницу (ту, где занесли инфекцию) с претензией: в ней он просил возместить ему моральные и физические страдания в сумме 10 млн</w:t>
      </w:r>
      <w:r w:rsidR="00B07585">
        <w:rPr>
          <w:rFonts w:ascii="Times New Roman" w:hAnsi="Times New Roman" w:cs="Times New Roman"/>
          <w:b w:val="0"/>
          <w:sz w:val="28"/>
          <w:szCs w:val="28"/>
        </w:rPr>
        <w:t>.</w:t>
      </w:r>
      <w:r w:rsidR="00AB09E4" w:rsidRPr="0053754B">
        <w:rPr>
          <w:rFonts w:ascii="Times New Roman" w:hAnsi="Times New Roman" w:cs="Times New Roman"/>
          <w:b w:val="0"/>
          <w:sz w:val="28"/>
          <w:szCs w:val="28"/>
        </w:rPr>
        <w:t xml:space="preserve"> руб., </w:t>
      </w:r>
      <w:r w:rsidR="00D663C0" w:rsidRPr="0053754B">
        <w:rPr>
          <w:rFonts w:ascii="Times New Roman" w:hAnsi="Times New Roman" w:cs="Times New Roman"/>
          <w:b w:val="0"/>
          <w:sz w:val="28"/>
          <w:szCs w:val="28"/>
        </w:rPr>
        <w:t>а также</w:t>
      </w:r>
      <w:r w:rsidR="00AB09E4" w:rsidRPr="0053754B">
        <w:rPr>
          <w:rFonts w:ascii="Times New Roman" w:hAnsi="Times New Roman" w:cs="Times New Roman"/>
          <w:b w:val="0"/>
          <w:sz w:val="28"/>
          <w:szCs w:val="28"/>
        </w:rPr>
        <w:t xml:space="preserve"> заплатить </w:t>
      </w:r>
      <w:r w:rsidR="00B07585">
        <w:rPr>
          <w:rFonts w:ascii="Times New Roman" w:hAnsi="Times New Roman" w:cs="Times New Roman"/>
          <w:b w:val="0"/>
          <w:sz w:val="28"/>
          <w:szCs w:val="28"/>
        </w:rPr>
        <w:t>«</w:t>
      </w:r>
      <w:r w:rsidR="00AB09E4" w:rsidRPr="0053754B">
        <w:rPr>
          <w:rFonts w:ascii="Times New Roman" w:hAnsi="Times New Roman" w:cs="Times New Roman"/>
          <w:b w:val="0"/>
          <w:sz w:val="28"/>
          <w:szCs w:val="28"/>
        </w:rPr>
        <w:t>потребительский</w:t>
      </w:r>
      <w:r w:rsidR="00B07585">
        <w:rPr>
          <w:rFonts w:ascii="Times New Roman" w:hAnsi="Times New Roman" w:cs="Times New Roman"/>
          <w:b w:val="0"/>
          <w:sz w:val="28"/>
          <w:szCs w:val="28"/>
        </w:rPr>
        <w:t>»</w:t>
      </w:r>
      <w:r w:rsidR="00AB09E4" w:rsidRPr="0053754B">
        <w:rPr>
          <w:rFonts w:ascii="Times New Roman" w:hAnsi="Times New Roman" w:cs="Times New Roman"/>
          <w:b w:val="0"/>
          <w:sz w:val="28"/>
          <w:szCs w:val="28"/>
        </w:rPr>
        <w:t xml:space="preserve"> штраф в размере половины от 10 млн</w:t>
      </w:r>
      <w:proofErr w:type="gramStart"/>
      <w:r w:rsidR="00AB09E4" w:rsidRPr="0053754B">
        <w:rPr>
          <w:rFonts w:ascii="Times New Roman" w:hAnsi="Times New Roman" w:cs="Times New Roman"/>
          <w:b w:val="0"/>
          <w:sz w:val="28"/>
          <w:szCs w:val="28"/>
        </w:rPr>
        <w:t>.</w:t>
      </w:r>
      <w:r w:rsidR="00B07585">
        <w:rPr>
          <w:rFonts w:ascii="Times New Roman" w:hAnsi="Times New Roman" w:cs="Times New Roman"/>
          <w:b w:val="0"/>
          <w:sz w:val="28"/>
          <w:szCs w:val="28"/>
        </w:rPr>
        <w:t>р</w:t>
      </w:r>
      <w:proofErr w:type="gramEnd"/>
      <w:r w:rsidR="00B07585">
        <w:rPr>
          <w:rFonts w:ascii="Times New Roman" w:hAnsi="Times New Roman" w:cs="Times New Roman"/>
          <w:b w:val="0"/>
          <w:sz w:val="28"/>
          <w:szCs w:val="28"/>
        </w:rPr>
        <w:t>уб.</w:t>
      </w:r>
    </w:p>
    <w:p w:rsidR="00AB09E4" w:rsidRPr="00113A66" w:rsidRDefault="00D663C0" w:rsidP="0053754B">
      <w:pPr>
        <w:pStyle w:val="ac"/>
        <w:spacing w:before="0" w:beforeAutospacing="0" w:after="0" w:afterAutospacing="0" w:line="276" w:lineRule="auto"/>
        <w:jc w:val="both"/>
        <w:rPr>
          <w:sz w:val="28"/>
          <w:szCs w:val="28"/>
        </w:rPr>
      </w:pPr>
      <w:r w:rsidRPr="0053754B">
        <w:rPr>
          <w:sz w:val="28"/>
          <w:szCs w:val="28"/>
        </w:rPr>
        <w:tab/>
      </w:r>
      <w:r w:rsidR="00AB09E4" w:rsidRPr="0053754B">
        <w:rPr>
          <w:sz w:val="28"/>
          <w:szCs w:val="28"/>
        </w:rPr>
        <w:t>Больница</w:t>
      </w:r>
      <w:r w:rsidR="002F1086" w:rsidRPr="0053754B">
        <w:rPr>
          <w:sz w:val="28"/>
          <w:szCs w:val="28"/>
        </w:rPr>
        <w:t xml:space="preserve"> отказалась удовлетворять </w:t>
      </w:r>
      <w:proofErr w:type="gramStart"/>
      <w:r w:rsidR="002F1086" w:rsidRPr="0053754B">
        <w:rPr>
          <w:sz w:val="28"/>
          <w:szCs w:val="28"/>
        </w:rPr>
        <w:t>претензию</w:t>
      </w:r>
      <w:proofErr w:type="gramEnd"/>
      <w:r w:rsidR="00AB09E4" w:rsidRPr="0053754B">
        <w:rPr>
          <w:sz w:val="28"/>
          <w:szCs w:val="28"/>
        </w:rPr>
        <w:t xml:space="preserve"> и пациент</w:t>
      </w:r>
      <w:r w:rsidR="00AB09E4" w:rsidRPr="00113A66">
        <w:rPr>
          <w:sz w:val="28"/>
          <w:szCs w:val="28"/>
        </w:rPr>
        <w:t xml:space="preserve"> обратился в суд.</w:t>
      </w:r>
    </w:p>
    <w:p w:rsidR="00AB09E4" w:rsidRPr="00113A66" w:rsidRDefault="00D663C0" w:rsidP="0053754B">
      <w:pPr>
        <w:pStyle w:val="ac"/>
        <w:spacing w:before="0" w:beforeAutospacing="0" w:after="0" w:afterAutospacing="0" w:line="276" w:lineRule="auto"/>
        <w:jc w:val="both"/>
        <w:rPr>
          <w:sz w:val="28"/>
          <w:szCs w:val="28"/>
        </w:rPr>
      </w:pPr>
      <w:r>
        <w:rPr>
          <w:sz w:val="28"/>
          <w:szCs w:val="28"/>
        </w:rPr>
        <w:tab/>
      </w:r>
      <w:r w:rsidR="00AB09E4" w:rsidRPr="00113A66">
        <w:rPr>
          <w:sz w:val="28"/>
          <w:szCs w:val="28"/>
        </w:rPr>
        <w:t xml:space="preserve">Суд </w:t>
      </w:r>
      <w:r>
        <w:rPr>
          <w:sz w:val="28"/>
          <w:szCs w:val="28"/>
        </w:rPr>
        <w:t>частично удовлетворил требования пациента</w:t>
      </w:r>
      <w:r w:rsidR="00970F8A">
        <w:rPr>
          <w:sz w:val="28"/>
          <w:szCs w:val="28"/>
        </w:rPr>
        <w:t xml:space="preserve">, </w:t>
      </w:r>
      <w:proofErr w:type="gramStart"/>
      <w:r w:rsidR="00970F8A">
        <w:rPr>
          <w:sz w:val="28"/>
          <w:szCs w:val="28"/>
        </w:rPr>
        <w:t>и</w:t>
      </w:r>
      <w:proofErr w:type="gramEnd"/>
      <w:r w:rsidR="00AB09E4" w:rsidRPr="00113A66">
        <w:rPr>
          <w:sz w:val="28"/>
          <w:szCs w:val="28"/>
        </w:rPr>
        <w:t xml:space="preserve"> применив, в том числе, нормы </w:t>
      </w:r>
      <w:hyperlink r:id="rId36" w:history="1">
        <w:r w:rsidR="00AB09E4" w:rsidRPr="00113A66">
          <w:rPr>
            <w:rStyle w:val="a7"/>
            <w:color w:val="auto"/>
            <w:sz w:val="28"/>
            <w:szCs w:val="28"/>
            <w:u w:val="none"/>
          </w:rPr>
          <w:t>закона о защите прав потребителей</w:t>
        </w:r>
      </w:hyperlink>
      <w:r w:rsidR="00AB09E4" w:rsidRPr="00113A66">
        <w:rPr>
          <w:sz w:val="28"/>
          <w:szCs w:val="28"/>
        </w:rPr>
        <w:t>, присудил выплатить потребителю 2,5 млн</w:t>
      </w:r>
      <w:r w:rsidR="002F1086">
        <w:rPr>
          <w:sz w:val="28"/>
          <w:szCs w:val="28"/>
        </w:rPr>
        <w:t>.</w:t>
      </w:r>
      <w:r w:rsidR="00AB09E4" w:rsidRPr="00113A66">
        <w:rPr>
          <w:sz w:val="28"/>
          <w:szCs w:val="28"/>
        </w:rPr>
        <w:t xml:space="preserve"> руб. в счет компенсации морального вред</w:t>
      </w:r>
      <w:r w:rsidR="00970F8A">
        <w:rPr>
          <w:sz w:val="28"/>
          <w:szCs w:val="28"/>
        </w:rPr>
        <w:t>а, и еще 1 млн</w:t>
      </w:r>
      <w:r w:rsidR="002F1086">
        <w:rPr>
          <w:sz w:val="28"/>
          <w:szCs w:val="28"/>
        </w:rPr>
        <w:t>.</w:t>
      </w:r>
      <w:r w:rsidR="00970F8A">
        <w:rPr>
          <w:sz w:val="28"/>
          <w:szCs w:val="28"/>
        </w:rPr>
        <w:t xml:space="preserve"> 250 тыс. руб. – «</w:t>
      </w:r>
      <w:r w:rsidR="00AB09E4" w:rsidRPr="00113A66">
        <w:rPr>
          <w:sz w:val="28"/>
          <w:szCs w:val="28"/>
        </w:rPr>
        <w:t>потребительского</w:t>
      </w:r>
      <w:r w:rsidR="00970F8A">
        <w:rPr>
          <w:sz w:val="28"/>
          <w:szCs w:val="28"/>
        </w:rPr>
        <w:t>»</w:t>
      </w:r>
      <w:r w:rsidR="00AB09E4" w:rsidRPr="00113A66">
        <w:rPr>
          <w:sz w:val="28"/>
          <w:szCs w:val="28"/>
        </w:rPr>
        <w:t xml:space="preserve"> штрафа. Ведь в добровольном порядке больницей требования потребителя в полном объёме не были удовлетворены.</w:t>
      </w:r>
    </w:p>
    <w:p w:rsidR="00AB09E4" w:rsidRPr="00113A66" w:rsidRDefault="00970F8A" w:rsidP="0053754B">
      <w:pPr>
        <w:pStyle w:val="ac"/>
        <w:spacing w:before="0" w:beforeAutospacing="0" w:after="0" w:afterAutospacing="0" w:line="276" w:lineRule="auto"/>
        <w:jc w:val="both"/>
        <w:rPr>
          <w:sz w:val="28"/>
          <w:szCs w:val="28"/>
        </w:rPr>
      </w:pPr>
      <w:r>
        <w:rPr>
          <w:sz w:val="28"/>
          <w:szCs w:val="28"/>
        </w:rPr>
        <w:tab/>
      </w:r>
      <w:r w:rsidR="00AB09E4" w:rsidRPr="00113A66">
        <w:rPr>
          <w:sz w:val="28"/>
          <w:szCs w:val="28"/>
        </w:rPr>
        <w:t xml:space="preserve">Краевой суд </w:t>
      </w:r>
      <w:r>
        <w:rPr>
          <w:sz w:val="28"/>
          <w:szCs w:val="28"/>
        </w:rPr>
        <w:t xml:space="preserve">решение </w:t>
      </w:r>
      <w:r w:rsidR="00AB09E4" w:rsidRPr="00113A66">
        <w:rPr>
          <w:sz w:val="28"/>
          <w:szCs w:val="28"/>
        </w:rPr>
        <w:t>районного суда</w:t>
      </w:r>
      <w:r>
        <w:rPr>
          <w:sz w:val="28"/>
          <w:szCs w:val="28"/>
        </w:rPr>
        <w:t xml:space="preserve"> оставил без изменения. </w:t>
      </w:r>
    </w:p>
    <w:p w:rsidR="005F1E76" w:rsidRDefault="00970F8A" w:rsidP="0053754B">
      <w:pPr>
        <w:pStyle w:val="ac"/>
        <w:spacing w:before="0" w:beforeAutospacing="0" w:after="0" w:afterAutospacing="0" w:line="276" w:lineRule="auto"/>
        <w:jc w:val="both"/>
        <w:rPr>
          <w:sz w:val="28"/>
          <w:szCs w:val="28"/>
        </w:rPr>
      </w:pPr>
      <w:r>
        <w:rPr>
          <w:sz w:val="28"/>
          <w:szCs w:val="28"/>
        </w:rPr>
        <w:tab/>
      </w:r>
      <w:r w:rsidR="00AB09E4" w:rsidRPr="00113A66">
        <w:rPr>
          <w:sz w:val="28"/>
          <w:szCs w:val="28"/>
        </w:rPr>
        <w:t>В</w:t>
      </w:r>
      <w:r>
        <w:rPr>
          <w:sz w:val="28"/>
          <w:szCs w:val="28"/>
        </w:rPr>
        <w:t>ерховный суд</w:t>
      </w:r>
      <w:r w:rsidR="00AB09E4" w:rsidRPr="00113A66">
        <w:rPr>
          <w:sz w:val="28"/>
          <w:szCs w:val="28"/>
        </w:rPr>
        <w:t xml:space="preserve"> РФ отменил решения судо</w:t>
      </w:r>
      <w:r>
        <w:rPr>
          <w:sz w:val="28"/>
          <w:szCs w:val="28"/>
        </w:rPr>
        <w:t>в в части взыскания с больницы «потребительского»</w:t>
      </w:r>
      <w:r w:rsidR="00AB09E4" w:rsidRPr="00113A66">
        <w:rPr>
          <w:sz w:val="28"/>
          <w:szCs w:val="28"/>
        </w:rPr>
        <w:t xml:space="preserve"> штрафа, </w:t>
      </w:r>
      <w:r w:rsidR="005F1E76">
        <w:rPr>
          <w:sz w:val="28"/>
          <w:szCs w:val="28"/>
        </w:rPr>
        <w:t>разъяснив следующее</w:t>
      </w:r>
      <w:r w:rsidR="00AB09E4" w:rsidRPr="00113A66">
        <w:rPr>
          <w:sz w:val="28"/>
          <w:szCs w:val="28"/>
        </w:rPr>
        <w:t>:</w:t>
      </w:r>
    </w:p>
    <w:p w:rsidR="005F1E76" w:rsidRPr="00FA7FE5" w:rsidRDefault="005F1E76" w:rsidP="0053754B">
      <w:pPr>
        <w:pStyle w:val="ac"/>
        <w:spacing w:before="0" w:beforeAutospacing="0" w:after="0" w:afterAutospacing="0" w:line="276" w:lineRule="auto"/>
        <w:jc w:val="both"/>
        <w:rPr>
          <w:sz w:val="28"/>
          <w:szCs w:val="28"/>
        </w:rPr>
      </w:pPr>
      <w:r>
        <w:rPr>
          <w:sz w:val="28"/>
          <w:szCs w:val="28"/>
        </w:rPr>
        <w:tab/>
        <w:t xml:space="preserve"> П</w:t>
      </w:r>
      <w:r w:rsidRPr="00113A66">
        <w:rPr>
          <w:sz w:val="28"/>
          <w:szCs w:val="28"/>
        </w:rPr>
        <w:t xml:space="preserve">оложения </w:t>
      </w:r>
      <w:hyperlink r:id="rId37" w:history="1">
        <w:r>
          <w:rPr>
            <w:rStyle w:val="a7"/>
            <w:color w:val="auto"/>
            <w:sz w:val="28"/>
            <w:szCs w:val="28"/>
            <w:u w:val="none"/>
          </w:rPr>
          <w:t>Закона</w:t>
        </w:r>
      </w:hyperlink>
      <w:r>
        <w:rPr>
          <w:sz w:val="28"/>
          <w:szCs w:val="28"/>
        </w:rPr>
        <w:t xml:space="preserve"> о защите прав п</w:t>
      </w:r>
      <w:r w:rsidR="002F1086">
        <w:rPr>
          <w:sz w:val="28"/>
          <w:szCs w:val="28"/>
        </w:rPr>
        <w:t>о</w:t>
      </w:r>
      <w:r>
        <w:rPr>
          <w:sz w:val="28"/>
          <w:szCs w:val="28"/>
        </w:rPr>
        <w:t>требителей</w:t>
      </w:r>
      <w:r w:rsidRPr="00113A66">
        <w:rPr>
          <w:sz w:val="28"/>
          <w:szCs w:val="28"/>
        </w:rPr>
        <w:t>, устанавливающие</w:t>
      </w:r>
      <w:r w:rsidR="002F1086">
        <w:rPr>
          <w:sz w:val="28"/>
          <w:szCs w:val="28"/>
        </w:rPr>
        <w:t>,</w:t>
      </w:r>
      <w:r w:rsidRPr="00113A66">
        <w:rPr>
          <w:sz w:val="28"/>
          <w:szCs w:val="28"/>
        </w:rPr>
        <w:t xml:space="preserve"> в том числе ответствен</w:t>
      </w:r>
      <w:r>
        <w:rPr>
          <w:sz w:val="28"/>
          <w:szCs w:val="28"/>
        </w:rPr>
        <w:t>ность исполнителя услуг в виде «</w:t>
      </w:r>
      <w:r w:rsidRPr="00113A66">
        <w:rPr>
          <w:sz w:val="28"/>
          <w:szCs w:val="28"/>
        </w:rPr>
        <w:t>потребительского</w:t>
      </w:r>
      <w:r>
        <w:rPr>
          <w:sz w:val="28"/>
          <w:szCs w:val="28"/>
        </w:rPr>
        <w:t>»</w:t>
      </w:r>
      <w:r w:rsidRPr="00113A66">
        <w:rPr>
          <w:sz w:val="28"/>
          <w:szCs w:val="28"/>
        </w:rPr>
        <w:t xml:space="preserve"> 50</w:t>
      </w:r>
      <w:r>
        <w:rPr>
          <w:sz w:val="28"/>
          <w:szCs w:val="28"/>
        </w:rPr>
        <w:t xml:space="preserve"> процентного</w:t>
      </w:r>
      <w:r w:rsidRPr="00113A66">
        <w:rPr>
          <w:sz w:val="28"/>
          <w:szCs w:val="28"/>
        </w:rPr>
        <w:t xml:space="preserve"> штрафа, подлежат применению к отношениям в сфере охраны здоровья граждан при </w:t>
      </w:r>
      <w:r w:rsidRPr="00FA7FE5">
        <w:rPr>
          <w:sz w:val="28"/>
          <w:szCs w:val="28"/>
        </w:rPr>
        <w:t>оказании гражданину платных медицинских услуг. При этом основанием для взыскания в пользу потребителя штрафа является отказ исполнителя, в данном случае исполнителя платных медицинских услуг, в добровольном порядке удовлетворить названные в </w:t>
      </w:r>
      <w:hyperlink r:id="rId38" w:history="1">
        <w:r w:rsidRPr="00FA7FE5">
          <w:rPr>
            <w:rStyle w:val="a7"/>
            <w:color w:val="auto"/>
            <w:sz w:val="28"/>
            <w:szCs w:val="28"/>
            <w:u w:val="none"/>
          </w:rPr>
          <w:t xml:space="preserve">законе о защите </w:t>
        </w:r>
        <w:proofErr w:type="gramStart"/>
        <w:r w:rsidRPr="00FA7FE5">
          <w:rPr>
            <w:rStyle w:val="a7"/>
            <w:color w:val="auto"/>
            <w:sz w:val="28"/>
            <w:szCs w:val="28"/>
            <w:u w:val="none"/>
          </w:rPr>
          <w:t>прав потребителей</w:t>
        </w:r>
      </w:hyperlink>
      <w:r w:rsidRPr="00FA7FE5">
        <w:rPr>
          <w:sz w:val="28"/>
          <w:szCs w:val="28"/>
        </w:rPr>
        <w:t> требования потребителя этих услуг</w:t>
      </w:r>
      <w:proofErr w:type="gramEnd"/>
      <w:r w:rsidRPr="00FA7FE5">
        <w:rPr>
          <w:sz w:val="28"/>
          <w:szCs w:val="28"/>
        </w:rPr>
        <w:t xml:space="preserve">. Суды, взыскивая с больницы штраф, не определили правовую природу отношений по поводу оказания пациенту медицинской помощи и не установили, оказывалась ли она бесплатно в соответствии с программой бесплатного оказания гражданам медпомощи, либо предоставлялась пациенту на возмездной основе на основании заключённого с медицинской организацией договора. От установления данных обстоятельств зависит сама возможность применения к спорным отношениям </w:t>
      </w:r>
      <w:hyperlink r:id="rId39" w:history="1">
        <w:r w:rsidRPr="00FA7FE5">
          <w:rPr>
            <w:rStyle w:val="a7"/>
            <w:color w:val="auto"/>
            <w:sz w:val="28"/>
            <w:szCs w:val="28"/>
            <w:u w:val="none"/>
          </w:rPr>
          <w:t>закона о защите прав потребителей</w:t>
        </w:r>
      </w:hyperlink>
      <w:r w:rsidRPr="00FA7FE5">
        <w:rPr>
          <w:sz w:val="28"/>
          <w:szCs w:val="28"/>
        </w:rPr>
        <w:t>.</w:t>
      </w:r>
    </w:p>
    <w:p w:rsidR="00FA7FE5" w:rsidRPr="00FA7FE5" w:rsidRDefault="005F1E76" w:rsidP="0053754B">
      <w:pPr>
        <w:pStyle w:val="ac"/>
        <w:spacing w:before="0" w:beforeAutospacing="0" w:after="0" w:afterAutospacing="0" w:line="276" w:lineRule="auto"/>
        <w:jc w:val="both"/>
        <w:rPr>
          <w:sz w:val="28"/>
          <w:szCs w:val="28"/>
        </w:rPr>
      </w:pPr>
      <w:r w:rsidRPr="00FA7FE5">
        <w:rPr>
          <w:sz w:val="28"/>
          <w:szCs w:val="28"/>
        </w:rPr>
        <w:tab/>
        <w:t xml:space="preserve">Кроме этого, в момент обращения пациента в больницу с претензией у него не было каких-либо доказательств, подтверждающих, что больница оказала медпомощь некачественно, следовательно, суд не выяснил, были ли у больницы основания добровольно удовлетворить требования пациента. </w:t>
      </w:r>
    </w:p>
    <w:p w:rsidR="005F1E76" w:rsidRPr="00FA7FE5" w:rsidRDefault="00FA7FE5" w:rsidP="0053754B">
      <w:pPr>
        <w:pStyle w:val="ac"/>
        <w:spacing w:before="0" w:beforeAutospacing="0" w:after="0" w:afterAutospacing="0" w:line="276" w:lineRule="auto"/>
        <w:jc w:val="both"/>
        <w:rPr>
          <w:sz w:val="28"/>
          <w:szCs w:val="28"/>
        </w:rPr>
      </w:pPr>
      <w:r w:rsidRPr="00FA7FE5">
        <w:rPr>
          <w:sz w:val="28"/>
          <w:szCs w:val="28"/>
        </w:rPr>
        <w:tab/>
      </w:r>
      <w:r w:rsidR="005F1E76" w:rsidRPr="00FA7FE5">
        <w:rPr>
          <w:sz w:val="28"/>
          <w:szCs w:val="28"/>
        </w:rPr>
        <w:t>Дело в части «потребительского» штрафа передано на новое рассмотрение.</w:t>
      </w:r>
    </w:p>
    <w:p w:rsidR="005F1E76" w:rsidRPr="00113A66" w:rsidRDefault="005F1E76" w:rsidP="0053754B">
      <w:pPr>
        <w:pStyle w:val="ac"/>
        <w:spacing w:before="0" w:beforeAutospacing="0" w:after="0" w:afterAutospacing="0" w:line="276" w:lineRule="auto"/>
        <w:jc w:val="both"/>
        <w:rPr>
          <w:sz w:val="28"/>
          <w:szCs w:val="28"/>
        </w:rPr>
      </w:pPr>
    </w:p>
    <w:p w:rsidR="00FA7FE5" w:rsidRDefault="00AB09E4" w:rsidP="0053754B">
      <w:pPr>
        <w:pStyle w:val="ac"/>
        <w:spacing w:before="0" w:beforeAutospacing="0" w:after="0" w:afterAutospacing="0" w:line="276" w:lineRule="auto"/>
        <w:jc w:val="both"/>
        <w:rPr>
          <w:b/>
          <w:sz w:val="28"/>
          <w:szCs w:val="28"/>
        </w:rPr>
      </w:pPr>
      <w:r>
        <w:rPr>
          <w:sz w:val="28"/>
          <w:szCs w:val="28"/>
        </w:rPr>
        <w:tab/>
      </w:r>
      <w:r w:rsidR="00BC5A5C" w:rsidRPr="00961A1A">
        <w:rPr>
          <w:b/>
          <w:sz w:val="28"/>
          <w:szCs w:val="28"/>
        </w:rPr>
        <w:t xml:space="preserve">Определение СК по гражданским делам Верховного Суда РФ от 16 июля 2019 г. № 18-КГ19-51 </w:t>
      </w:r>
    </w:p>
    <w:p w:rsidR="00BC5A5C" w:rsidRPr="00BC5A5C" w:rsidRDefault="00BC5A5C" w:rsidP="00B95598">
      <w:pPr>
        <w:pStyle w:val="ac"/>
        <w:spacing w:before="0" w:beforeAutospacing="0" w:after="0" w:afterAutospacing="0" w:line="276" w:lineRule="auto"/>
        <w:jc w:val="both"/>
        <w:rPr>
          <w:b/>
          <w:i/>
          <w:sz w:val="28"/>
          <w:szCs w:val="28"/>
        </w:rPr>
      </w:pPr>
      <w:r>
        <w:rPr>
          <w:sz w:val="28"/>
          <w:szCs w:val="28"/>
        </w:rPr>
        <w:lastRenderedPageBreak/>
        <w:tab/>
      </w:r>
      <w:r w:rsidRPr="00BC5A5C">
        <w:rPr>
          <w:i/>
          <w:sz w:val="28"/>
          <w:szCs w:val="28"/>
        </w:rPr>
        <w:t>Верховный Суд РФ отменил апелляционное определение и направил дело о защите прав потребителя на новое апелляционное рассмотрение, поскольку межрегиональная общественная организация, осуществлявшая представление интересов истицы в суде, не могла требовать платы за это, а потому присужденное в пользу истицы как не предусмотренное законодательством вознаграждение не могло взыскиваться с ответчика</w:t>
      </w:r>
      <w:r w:rsidR="00092123">
        <w:rPr>
          <w:i/>
          <w:sz w:val="28"/>
          <w:szCs w:val="28"/>
        </w:rPr>
        <w:t>.</w:t>
      </w:r>
    </w:p>
    <w:p w:rsidR="00B95598" w:rsidRDefault="00BC5A5C" w:rsidP="00B95598">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p>
    <w:p w:rsidR="005B2767" w:rsidRDefault="00B95598" w:rsidP="00B95598">
      <w:pPr>
        <w:shd w:val="clear" w:color="auto" w:fill="FFFFFF"/>
        <w:spacing w:after="0"/>
        <w:jc w:val="both"/>
        <w:rPr>
          <w:rFonts w:ascii="Times New Roman" w:hAnsi="Times New Roman" w:cs="Times New Roman"/>
          <w:b/>
          <w:sz w:val="28"/>
          <w:szCs w:val="28"/>
        </w:rPr>
      </w:pPr>
      <w:r>
        <w:rPr>
          <w:rFonts w:ascii="Times New Roman" w:hAnsi="Times New Roman" w:cs="Times New Roman"/>
          <w:sz w:val="28"/>
          <w:szCs w:val="28"/>
        </w:rPr>
        <w:tab/>
      </w:r>
      <w:r w:rsidR="00BC5A5C" w:rsidRPr="00BC5A5C">
        <w:rPr>
          <w:rFonts w:ascii="Times New Roman" w:hAnsi="Times New Roman" w:cs="Times New Roman"/>
          <w:sz w:val="28"/>
          <w:szCs w:val="28"/>
        </w:rPr>
        <w:t xml:space="preserve">Комитет по защите прав потребителей обратился в суд в защиту покупателя, приобретшего некачественный товар. Судебные инстанции удовлетворили иск, но Верховный Суд РФ направил дело на пересмотр. Судебная экспертиза показала производственный характер недостатка. Но суды не учли, что товар технически сложный и для его возврата по истечении установленного срока недостаток должен быть существенным. Суды это обстоятельство не установили. </w:t>
      </w:r>
      <w:r w:rsidR="00BC5A5C" w:rsidRPr="00BC5A5C">
        <w:rPr>
          <w:rFonts w:ascii="Times New Roman" w:hAnsi="Times New Roman" w:cs="Times New Roman"/>
          <w:sz w:val="28"/>
          <w:szCs w:val="28"/>
        </w:rPr>
        <w:br/>
        <w:t xml:space="preserve">Кроме того, суд неправомерно взыскал с ответчика в числе судебных расходов сумму, которую покупатель уплатил комитету за представление его интересов. Общественные организации должны защищать </w:t>
      </w:r>
      <w:r w:rsidR="00BC5A5C" w:rsidRPr="00C21737">
        <w:rPr>
          <w:rFonts w:ascii="Times New Roman" w:hAnsi="Times New Roman" w:cs="Times New Roman"/>
          <w:sz w:val="28"/>
          <w:szCs w:val="28"/>
        </w:rPr>
        <w:t>потребителей бесплатно</w:t>
      </w:r>
      <w:r w:rsidR="00BC5A5C">
        <w:t>.</w:t>
      </w:r>
      <w:r w:rsidR="00BC5A5C" w:rsidRPr="00BC5A5C">
        <w:rPr>
          <w:rFonts w:ascii="Times New Roman" w:hAnsi="Times New Roman" w:cs="Times New Roman"/>
          <w:i/>
          <w:color w:val="000000"/>
          <w:sz w:val="28"/>
          <w:szCs w:val="28"/>
        </w:rPr>
        <w:br/>
      </w:r>
      <w:r w:rsidR="003E0E25">
        <w:rPr>
          <w:rFonts w:ascii="Times New Roman" w:hAnsi="Times New Roman" w:cs="Times New Roman"/>
          <w:b/>
          <w:bCs/>
          <w:color w:val="26282F"/>
          <w:sz w:val="28"/>
          <w:szCs w:val="28"/>
        </w:rPr>
        <w:tab/>
      </w:r>
    </w:p>
    <w:p w:rsidR="005B2767" w:rsidRPr="00021918" w:rsidRDefault="002153CB" w:rsidP="0053754B">
      <w:pPr>
        <w:autoSpaceDE w:val="0"/>
        <w:autoSpaceDN w:val="0"/>
        <w:adjustRightInd w:val="0"/>
        <w:spacing w:after="0"/>
        <w:ind w:firstLine="720"/>
        <w:jc w:val="both"/>
        <w:rPr>
          <w:rFonts w:ascii="Times New Roman" w:hAnsi="Times New Roman" w:cs="Times New Roman"/>
          <w:sz w:val="28"/>
          <w:szCs w:val="28"/>
        </w:rPr>
      </w:pPr>
      <w:hyperlink r:id="rId40" w:history="1">
        <w:r w:rsidR="005B2767" w:rsidRPr="00021918">
          <w:rPr>
            <w:rFonts w:ascii="Times New Roman" w:hAnsi="Times New Roman" w:cs="Times New Roman"/>
            <w:b/>
            <w:sz w:val="28"/>
            <w:szCs w:val="28"/>
          </w:rPr>
          <w:t>Постановление</w:t>
        </w:r>
      </w:hyperlink>
      <w:r w:rsidR="005B2767" w:rsidRPr="00021918">
        <w:rPr>
          <w:rFonts w:ascii="Times New Roman" w:hAnsi="Times New Roman" w:cs="Times New Roman"/>
          <w:b/>
          <w:bCs/>
          <w:sz w:val="28"/>
          <w:szCs w:val="28"/>
        </w:rPr>
        <w:t xml:space="preserve"> Пленума Верховного Суда РФ от 9 июля 2019 г. </w:t>
      </w:r>
      <w:r w:rsidR="00FA7FE5">
        <w:rPr>
          <w:rFonts w:ascii="Times New Roman" w:hAnsi="Times New Roman" w:cs="Times New Roman"/>
          <w:b/>
          <w:bCs/>
          <w:sz w:val="28"/>
          <w:szCs w:val="28"/>
        </w:rPr>
        <w:t>№ 24 «</w:t>
      </w:r>
      <w:r w:rsidR="005B2767" w:rsidRPr="00021918">
        <w:rPr>
          <w:rFonts w:ascii="Times New Roman" w:hAnsi="Times New Roman" w:cs="Times New Roman"/>
          <w:b/>
          <w:bCs/>
          <w:sz w:val="28"/>
          <w:szCs w:val="28"/>
        </w:rPr>
        <w:t>О применении норм международного частного пр</w:t>
      </w:r>
      <w:r w:rsidR="00FA7FE5">
        <w:rPr>
          <w:rFonts w:ascii="Times New Roman" w:hAnsi="Times New Roman" w:cs="Times New Roman"/>
          <w:b/>
          <w:bCs/>
          <w:sz w:val="28"/>
          <w:szCs w:val="28"/>
        </w:rPr>
        <w:t>ава судами Российской Федерации»</w:t>
      </w:r>
    </w:p>
    <w:p w:rsidR="005B2767" w:rsidRDefault="005B2767" w:rsidP="0053754B">
      <w:pPr>
        <w:spacing w:after="0"/>
        <w:ind w:firstLine="540"/>
        <w:jc w:val="both"/>
        <w:rPr>
          <w:rFonts w:ascii="Times New Roman" w:eastAsia="Times New Roman" w:hAnsi="Times New Roman" w:cs="Times New Roman"/>
          <w:bCs/>
          <w:i/>
          <w:sz w:val="28"/>
          <w:szCs w:val="28"/>
          <w:lang w:eastAsia="ru-RU"/>
        </w:rPr>
      </w:pPr>
      <w:r w:rsidRPr="00FA7FE5">
        <w:rPr>
          <w:rFonts w:ascii="Times New Roman" w:eastAsia="Times New Roman" w:hAnsi="Times New Roman" w:cs="Times New Roman"/>
          <w:bCs/>
          <w:i/>
          <w:sz w:val="28"/>
          <w:szCs w:val="28"/>
          <w:lang w:eastAsia="ru-RU"/>
        </w:rPr>
        <w:t>Верховным Судом РФ разъяснен порядок применения отдельных норм международного частного права</w:t>
      </w:r>
      <w:r w:rsidR="00092123">
        <w:rPr>
          <w:rFonts w:ascii="Times New Roman" w:eastAsia="Times New Roman" w:hAnsi="Times New Roman" w:cs="Times New Roman"/>
          <w:bCs/>
          <w:i/>
          <w:sz w:val="28"/>
          <w:szCs w:val="28"/>
          <w:lang w:eastAsia="ru-RU"/>
        </w:rPr>
        <w:t>.</w:t>
      </w:r>
    </w:p>
    <w:p w:rsidR="00B95598" w:rsidRPr="00FA7FE5" w:rsidRDefault="00B95598" w:rsidP="0053754B">
      <w:pPr>
        <w:spacing w:after="0"/>
        <w:ind w:firstLine="540"/>
        <w:jc w:val="both"/>
        <w:rPr>
          <w:rFonts w:ascii="Times New Roman" w:eastAsia="Times New Roman" w:hAnsi="Times New Roman" w:cs="Times New Roman"/>
          <w:i/>
          <w:sz w:val="28"/>
          <w:szCs w:val="28"/>
          <w:lang w:eastAsia="ru-RU"/>
        </w:rPr>
      </w:pPr>
    </w:p>
    <w:p w:rsidR="005B2767" w:rsidRPr="00021918" w:rsidRDefault="005B2767" w:rsidP="0053754B">
      <w:pPr>
        <w:autoSpaceDE w:val="0"/>
        <w:autoSpaceDN w:val="0"/>
        <w:adjustRightInd w:val="0"/>
        <w:spacing w:after="0"/>
        <w:ind w:firstLine="720"/>
        <w:jc w:val="both"/>
        <w:rPr>
          <w:rFonts w:ascii="Times New Roman" w:hAnsi="Times New Roman" w:cs="Times New Roman"/>
          <w:sz w:val="28"/>
          <w:szCs w:val="28"/>
        </w:rPr>
      </w:pPr>
      <w:r w:rsidRPr="00021918">
        <w:rPr>
          <w:rFonts w:ascii="Times New Roman" w:hAnsi="Times New Roman" w:cs="Times New Roman"/>
          <w:sz w:val="28"/>
          <w:szCs w:val="28"/>
        </w:rPr>
        <w:t>Пленум В</w:t>
      </w:r>
      <w:r w:rsidR="00614F20">
        <w:rPr>
          <w:rFonts w:ascii="Times New Roman" w:hAnsi="Times New Roman" w:cs="Times New Roman"/>
          <w:sz w:val="28"/>
          <w:szCs w:val="28"/>
        </w:rPr>
        <w:t xml:space="preserve">ерховного </w:t>
      </w:r>
      <w:r w:rsidRPr="00021918">
        <w:rPr>
          <w:rFonts w:ascii="Times New Roman" w:hAnsi="Times New Roman" w:cs="Times New Roman"/>
          <w:sz w:val="28"/>
          <w:szCs w:val="28"/>
        </w:rPr>
        <w:t>С</w:t>
      </w:r>
      <w:r w:rsidR="00614F20">
        <w:rPr>
          <w:rFonts w:ascii="Times New Roman" w:hAnsi="Times New Roman" w:cs="Times New Roman"/>
          <w:sz w:val="28"/>
          <w:szCs w:val="28"/>
        </w:rPr>
        <w:t>уда</w:t>
      </w:r>
      <w:r w:rsidRPr="00021918">
        <w:rPr>
          <w:rFonts w:ascii="Times New Roman" w:hAnsi="Times New Roman" w:cs="Times New Roman"/>
          <w:sz w:val="28"/>
          <w:szCs w:val="28"/>
        </w:rPr>
        <w:t xml:space="preserve"> РФ разъяснил, как российские суды должны применять нормы международного частного права.</w:t>
      </w:r>
    </w:p>
    <w:p w:rsidR="005B2767" w:rsidRPr="00021918" w:rsidRDefault="005B2767" w:rsidP="0053754B">
      <w:pPr>
        <w:autoSpaceDE w:val="0"/>
        <w:autoSpaceDN w:val="0"/>
        <w:adjustRightInd w:val="0"/>
        <w:spacing w:after="0"/>
        <w:ind w:firstLine="720"/>
        <w:jc w:val="both"/>
        <w:rPr>
          <w:rFonts w:ascii="Times New Roman" w:hAnsi="Times New Roman" w:cs="Times New Roman"/>
          <w:sz w:val="28"/>
          <w:szCs w:val="28"/>
        </w:rPr>
      </w:pPr>
      <w:proofErr w:type="gramStart"/>
      <w:r w:rsidRPr="00021918">
        <w:rPr>
          <w:rFonts w:ascii="Times New Roman" w:hAnsi="Times New Roman" w:cs="Times New Roman"/>
          <w:sz w:val="28"/>
          <w:szCs w:val="28"/>
        </w:rPr>
        <w:t>Осложняющий гражданско-правовые отношения иностранный элемент - это не только иностранный субъект или объект, но и действие или событие за рубежом, которые ведут к возникновению, изменению или прекращению таких отношений.</w:t>
      </w:r>
      <w:proofErr w:type="gramEnd"/>
    </w:p>
    <w:p w:rsidR="005B2767" w:rsidRPr="00021918" w:rsidRDefault="005B2767" w:rsidP="0053754B">
      <w:pPr>
        <w:autoSpaceDE w:val="0"/>
        <w:autoSpaceDN w:val="0"/>
        <w:adjustRightInd w:val="0"/>
        <w:spacing w:after="0"/>
        <w:ind w:firstLine="720"/>
        <w:jc w:val="both"/>
        <w:rPr>
          <w:rFonts w:ascii="Times New Roman" w:hAnsi="Times New Roman" w:cs="Times New Roman"/>
          <w:sz w:val="28"/>
          <w:szCs w:val="28"/>
        </w:rPr>
      </w:pPr>
      <w:r w:rsidRPr="00021918">
        <w:rPr>
          <w:rFonts w:ascii="Times New Roman" w:hAnsi="Times New Roman" w:cs="Times New Roman"/>
          <w:sz w:val="28"/>
          <w:szCs w:val="28"/>
        </w:rPr>
        <w:t>Суд применяет любые императивные нормы российского законодательства независимо от их квалификации в качестве норм непосредственного применения, если в споре отсутствует значимый для дела иностранный элемент (например, все стороны - это российские организации, предмет спора находится в России и действия по договору совершены там же).</w:t>
      </w:r>
    </w:p>
    <w:p w:rsidR="005B2767" w:rsidRPr="00021918" w:rsidRDefault="005B2767" w:rsidP="0053754B">
      <w:pPr>
        <w:autoSpaceDE w:val="0"/>
        <w:autoSpaceDN w:val="0"/>
        <w:adjustRightInd w:val="0"/>
        <w:spacing w:after="0"/>
        <w:ind w:firstLine="720"/>
        <w:jc w:val="both"/>
        <w:rPr>
          <w:rFonts w:ascii="Times New Roman" w:hAnsi="Times New Roman" w:cs="Times New Roman"/>
          <w:sz w:val="28"/>
          <w:szCs w:val="28"/>
        </w:rPr>
      </w:pPr>
      <w:r w:rsidRPr="00021918">
        <w:rPr>
          <w:rFonts w:ascii="Times New Roman" w:hAnsi="Times New Roman" w:cs="Times New Roman"/>
          <w:sz w:val="28"/>
          <w:szCs w:val="28"/>
        </w:rPr>
        <w:t>При определении наиболее тесной связи суд, помимо места жительства, гражданства, основного места деятельности, места учреждения сторон и т. п., учитывает также, применение права какой страны позволит лучше всего реализовать общепризнанные принципы гражданского права.</w:t>
      </w:r>
    </w:p>
    <w:p w:rsidR="005B2767" w:rsidRDefault="005B2767" w:rsidP="0053754B">
      <w:pPr>
        <w:spacing w:after="0"/>
        <w:ind w:firstLine="540"/>
        <w:jc w:val="both"/>
        <w:rPr>
          <w:rFonts w:ascii="Times New Roman" w:eastAsia="Times New Roman" w:hAnsi="Times New Roman" w:cs="Times New Roman"/>
          <w:b/>
          <w:bCs/>
          <w:sz w:val="24"/>
          <w:szCs w:val="24"/>
          <w:lang w:eastAsia="ru-RU"/>
        </w:rPr>
      </w:pPr>
    </w:p>
    <w:p w:rsidR="0038265C" w:rsidRPr="0038265C" w:rsidRDefault="005B2767" w:rsidP="00092123">
      <w:pPr>
        <w:pStyle w:val="1"/>
        <w:spacing w:before="0" w:line="276" w:lineRule="auto"/>
        <w:jc w:val="both"/>
        <w:rPr>
          <w:rFonts w:ascii="Times New Roman" w:hAnsi="Times New Roman" w:cs="Times New Roman"/>
          <w:b w:val="0"/>
          <w:bCs w:val="0"/>
          <w:sz w:val="28"/>
          <w:szCs w:val="28"/>
        </w:rPr>
      </w:pPr>
      <w:r>
        <w:rPr>
          <w:rFonts w:ascii="Times New Roman" w:hAnsi="Times New Roman" w:cs="Times New Roman"/>
          <w:sz w:val="28"/>
          <w:szCs w:val="28"/>
        </w:rPr>
        <w:lastRenderedPageBreak/>
        <w:tab/>
      </w:r>
      <w:r w:rsidR="0038265C" w:rsidRPr="0038265C">
        <w:rPr>
          <w:rFonts w:ascii="Times New Roman" w:hAnsi="Times New Roman" w:cs="Times New Roman"/>
          <w:sz w:val="28"/>
          <w:szCs w:val="28"/>
        </w:rPr>
        <w:t>Обзор</w:t>
      </w:r>
      <w:r w:rsidR="0038265C">
        <w:rPr>
          <w:rFonts w:ascii="Times New Roman" w:hAnsi="Times New Roman" w:cs="Times New Roman"/>
          <w:sz w:val="28"/>
          <w:szCs w:val="28"/>
        </w:rPr>
        <w:t xml:space="preserve"> </w:t>
      </w:r>
      <w:r w:rsidR="0038265C" w:rsidRPr="0038265C">
        <w:rPr>
          <w:rFonts w:ascii="Times New Roman" w:hAnsi="Times New Roman" w:cs="Times New Roman"/>
          <w:sz w:val="28"/>
          <w:szCs w:val="28"/>
        </w:rPr>
        <w:t>судебной практики освобождения от уголовной ответственности с назначением судебного штрафа (статья 76.2 У</w:t>
      </w:r>
      <w:r>
        <w:rPr>
          <w:rFonts w:ascii="Times New Roman" w:hAnsi="Times New Roman" w:cs="Times New Roman"/>
          <w:sz w:val="28"/>
          <w:szCs w:val="28"/>
        </w:rPr>
        <w:t>головного кодекса</w:t>
      </w:r>
      <w:r w:rsidR="0038265C" w:rsidRPr="0038265C">
        <w:rPr>
          <w:rFonts w:ascii="Times New Roman" w:hAnsi="Times New Roman" w:cs="Times New Roman"/>
          <w:sz w:val="28"/>
          <w:szCs w:val="28"/>
        </w:rPr>
        <w:t xml:space="preserve"> РФ)</w:t>
      </w:r>
      <w:r w:rsidR="0038265C" w:rsidRPr="0038265C">
        <w:rPr>
          <w:rFonts w:ascii="Times New Roman" w:hAnsi="Times New Roman" w:cs="Times New Roman"/>
          <w:sz w:val="28"/>
          <w:szCs w:val="28"/>
        </w:rPr>
        <w:br/>
        <w:t>(утв. Президиумом Верховного Суда РФ 10 июля 2019 г.)</w:t>
      </w:r>
    </w:p>
    <w:p w:rsidR="0038265C" w:rsidRDefault="0038265C" w:rsidP="00092123">
      <w:pPr>
        <w:autoSpaceDE w:val="0"/>
        <w:autoSpaceDN w:val="0"/>
        <w:adjustRightInd w:val="0"/>
        <w:spacing w:after="0"/>
        <w:ind w:firstLine="720"/>
        <w:jc w:val="both"/>
        <w:rPr>
          <w:rFonts w:ascii="Times New Roman" w:hAnsi="Times New Roman" w:cs="Times New Roman"/>
          <w:i/>
          <w:sz w:val="28"/>
          <w:szCs w:val="28"/>
        </w:rPr>
      </w:pPr>
      <w:r w:rsidRPr="00614F20">
        <w:rPr>
          <w:rFonts w:ascii="Times New Roman" w:hAnsi="Times New Roman" w:cs="Times New Roman"/>
          <w:i/>
          <w:sz w:val="28"/>
          <w:szCs w:val="28"/>
        </w:rPr>
        <w:t>Президиум В</w:t>
      </w:r>
      <w:r w:rsidR="00B03E04" w:rsidRPr="00614F20">
        <w:rPr>
          <w:rFonts w:ascii="Times New Roman" w:hAnsi="Times New Roman" w:cs="Times New Roman"/>
          <w:i/>
          <w:sz w:val="28"/>
          <w:szCs w:val="28"/>
        </w:rPr>
        <w:t xml:space="preserve">ерховного </w:t>
      </w:r>
      <w:r w:rsidRPr="00614F20">
        <w:rPr>
          <w:rFonts w:ascii="Times New Roman" w:hAnsi="Times New Roman" w:cs="Times New Roman"/>
          <w:i/>
          <w:sz w:val="28"/>
          <w:szCs w:val="28"/>
        </w:rPr>
        <w:t>С</w:t>
      </w:r>
      <w:r w:rsidR="00B03E04" w:rsidRPr="00614F20">
        <w:rPr>
          <w:rFonts w:ascii="Times New Roman" w:hAnsi="Times New Roman" w:cs="Times New Roman"/>
          <w:i/>
          <w:sz w:val="28"/>
          <w:szCs w:val="28"/>
        </w:rPr>
        <w:t>уда</w:t>
      </w:r>
      <w:r w:rsidRPr="00614F20">
        <w:rPr>
          <w:rFonts w:ascii="Times New Roman" w:hAnsi="Times New Roman" w:cs="Times New Roman"/>
          <w:i/>
          <w:sz w:val="28"/>
          <w:szCs w:val="28"/>
        </w:rPr>
        <w:t> РФ обобщил практику освобождения от уголовной ответственности с назначением судебного штрафа.</w:t>
      </w:r>
    </w:p>
    <w:p w:rsidR="00B95598" w:rsidRPr="00614F20" w:rsidRDefault="00B95598" w:rsidP="00092123">
      <w:pPr>
        <w:autoSpaceDE w:val="0"/>
        <w:autoSpaceDN w:val="0"/>
        <w:adjustRightInd w:val="0"/>
        <w:spacing w:after="0"/>
        <w:ind w:firstLine="720"/>
        <w:jc w:val="both"/>
        <w:rPr>
          <w:rFonts w:ascii="Times New Roman" w:hAnsi="Times New Roman" w:cs="Times New Roman"/>
          <w:i/>
          <w:sz w:val="28"/>
          <w:szCs w:val="28"/>
        </w:rPr>
      </w:pPr>
    </w:p>
    <w:p w:rsidR="0038265C" w:rsidRPr="00575052" w:rsidRDefault="0038265C" w:rsidP="0053754B">
      <w:pPr>
        <w:autoSpaceDE w:val="0"/>
        <w:autoSpaceDN w:val="0"/>
        <w:adjustRightInd w:val="0"/>
        <w:spacing w:after="0"/>
        <w:ind w:firstLine="720"/>
        <w:jc w:val="both"/>
        <w:rPr>
          <w:rFonts w:ascii="Times New Roman" w:hAnsi="Times New Roman" w:cs="Times New Roman"/>
          <w:sz w:val="28"/>
          <w:szCs w:val="28"/>
        </w:rPr>
      </w:pPr>
      <w:r w:rsidRPr="00575052">
        <w:rPr>
          <w:rFonts w:ascii="Times New Roman" w:hAnsi="Times New Roman" w:cs="Times New Roman"/>
          <w:sz w:val="28"/>
          <w:szCs w:val="28"/>
        </w:rPr>
        <w:t>Закон не запрещает освобождать от ответственности и назн</w:t>
      </w:r>
      <w:r w:rsidR="00575052" w:rsidRPr="00575052">
        <w:rPr>
          <w:rFonts w:ascii="Times New Roman" w:hAnsi="Times New Roman" w:cs="Times New Roman"/>
          <w:sz w:val="28"/>
          <w:szCs w:val="28"/>
        </w:rPr>
        <w:t>ачать штраф, даже если статья Уголовного кодекса РФ</w:t>
      </w:r>
      <w:r w:rsidRPr="00575052">
        <w:rPr>
          <w:rFonts w:ascii="Times New Roman" w:hAnsi="Times New Roman" w:cs="Times New Roman"/>
          <w:sz w:val="28"/>
          <w:szCs w:val="28"/>
        </w:rPr>
        <w:t xml:space="preserve"> не предусматривает ущерб или иной вред в качестве обязательного признака объективной стороны преступления (преступления с формальным составом).</w:t>
      </w:r>
    </w:p>
    <w:p w:rsidR="0038265C" w:rsidRPr="00575052" w:rsidRDefault="0038265C" w:rsidP="0053754B">
      <w:pPr>
        <w:autoSpaceDE w:val="0"/>
        <w:autoSpaceDN w:val="0"/>
        <w:adjustRightInd w:val="0"/>
        <w:spacing w:after="0"/>
        <w:ind w:firstLine="720"/>
        <w:jc w:val="both"/>
        <w:rPr>
          <w:rFonts w:ascii="Times New Roman" w:hAnsi="Times New Roman" w:cs="Times New Roman"/>
          <w:sz w:val="28"/>
          <w:szCs w:val="28"/>
        </w:rPr>
      </w:pPr>
      <w:r w:rsidRPr="00575052">
        <w:rPr>
          <w:rFonts w:ascii="Times New Roman" w:hAnsi="Times New Roman" w:cs="Times New Roman"/>
          <w:sz w:val="28"/>
          <w:szCs w:val="28"/>
        </w:rPr>
        <w:t>Имущественное положение и отсутствие источника дохода не мешают освободить человека от уголовной ответственности и назначить ему штраф.</w:t>
      </w:r>
    </w:p>
    <w:p w:rsidR="0038265C" w:rsidRPr="00575052" w:rsidRDefault="0038265C" w:rsidP="0053754B">
      <w:pPr>
        <w:autoSpaceDE w:val="0"/>
        <w:autoSpaceDN w:val="0"/>
        <w:adjustRightInd w:val="0"/>
        <w:spacing w:after="0"/>
        <w:ind w:firstLine="720"/>
        <w:jc w:val="both"/>
        <w:rPr>
          <w:rFonts w:ascii="Times New Roman" w:hAnsi="Times New Roman" w:cs="Times New Roman"/>
          <w:sz w:val="28"/>
          <w:szCs w:val="28"/>
        </w:rPr>
      </w:pPr>
      <w:r w:rsidRPr="00575052">
        <w:rPr>
          <w:rFonts w:ascii="Times New Roman" w:hAnsi="Times New Roman" w:cs="Times New Roman"/>
          <w:sz w:val="28"/>
          <w:szCs w:val="28"/>
        </w:rPr>
        <w:t>Согласие потерпевшего - необязательное условие для освобождения от ответственности с назначением штрафа.</w:t>
      </w:r>
    </w:p>
    <w:p w:rsidR="00092123" w:rsidRDefault="0038265C" w:rsidP="0053754B">
      <w:pPr>
        <w:autoSpaceDE w:val="0"/>
        <w:autoSpaceDN w:val="0"/>
        <w:adjustRightInd w:val="0"/>
        <w:spacing w:before="108" w:after="108"/>
        <w:jc w:val="both"/>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ab/>
      </w:r>
    </w:p>
    <w:p w:rsidR="005B2767" w:rsidRPr="00A10B51" w:rsidRDefault="00092123" w:rsidP="0053754B">
      <w:pPr>
        <w:autoSpaceDE w:val="0"/>
        <w:autoSpaceDN w:val="0"/>
        <w:adjustRightInd w:val="0"/>
        <w:spacing w:before="108" w:after="108"/>
        <w:jc w:val="both"/>
        <w:outlineLvl w:val="0"/>
        <w:rPr>
          <w:rFonts w:ascii="Times New Roman" w:hAnsi="Times New Roman" w:cs="Times New Roman"/>
          <w:b/>
          <w:bCs/>
          <w:sz w:val="28"/>
          <w:szCs w:val="28"/>
        </w:rPr>
      </w:pPr>
      <w:r>
        <w:rPr>
          <w:rFonts w:ascii="Times New Roman" w:hAnsi="Times New Roman" w:cs="Times New Roman"/>
          <w:b/>
          <w:bCs/>
          <w:color w:val="26282F"/>
          <w:sz w:val="28"/>
          <w:szCs w:val="28"/>
        </w:rPr>
        <w:tab/>
      </w:r>
      <w:r w:rsidR="005B2767" w:rsidRPr="00441D3F">
        <w:rPr>
          <w:rFonts w:ascii="Times New Roman" w:hAnsi="Times New Roman" w:cs="Times New Roman"/>
          <w:b/>
          <w:bCs/>
          <w:sz w:val="28"/>
          <w:szCs w:val="28"/>
        </w:rPr>
        <w:t xml:space="preserve">Определение СК по гражданским делам Верховного Суда РФ от 16 июля 2019 г. </w:t>
      </w:r>
      <w:r w:rsidR="005B2767">
        <w:rPr>
          <w:rFonts w:ascii="Times New Roman" w:hAnsi="Times New Roman" w:cs="Times New Roman"/>
          <w:b/>
          <w:bCs/>
          <w:sz w:val="28"/>
          <w:szCs w:val="28"/>
        </w:rPr>
        <w:t>№</w:t>
      </w:r>
      <w:r w:rsidR="005B2767" w:rsidRPr="00441D3F">
        <w:rPr>
          <w:rFonts w:ascii="Times New Roman" w:hAnsi="Times New Roman" w:cs="Times New Roman"/>
          <w:b/>
          <w:bCs/>
          <w:sz w:val="28"/>
          <w:szCs w:val="28"/>
        </w:rPr>
        <w:t> 82-КГ19-2</w:t>
      </w:r>
    </w:p>
    <w:p w:rsidR="005B2767" w:rsidRPr="00A10B51" w:rsidRDefault="005B2767" w:rsidP="0053754B">
      <w:pPr>
        <w:spacing w:after="0"/>
        <w:jc w:val="both"/>
        <w:rPr>
          <w:rFonts w:ascii="Times New Roman" w:hAnsi="Times New Roman" w:cs="Times New Roman"/>
          <w:sz w:val="28"/>
          <w:szCs w:val="28"/>
        </w:rPr>
      </w:pPr>
      <w:r w:rsidRPr="00A10B51">
        <w:rPr>
          <w:rFonts w:ascii="Times New Roman" w:eastAsia="Times New Roman" w:hAnsi="Times New Roman" w:cs="Times New Roman"/>
          <w:sz w:val="28"/>
          <w:szCs w:val="28"/>
          <w:lang w:eastAsia="ru-RU"/>
        </w:rPr>
        <w:tab/>
      </w:r>
      <w:proofErr w:type="gramStart"/>
      <w:r w:rsidRPr="00A10B51">
        <w:rPr>
          <w:rFonts w:ascii="Times New Roman" w:eastAsia="Times New Roman" w:hAnsi="Times New Roman" w:cs="Times New Roman"/>
          <w:sz w:val="28"/>
          <w:szCs w:val="28"/>
          <w:lang w:eastAsia="ru-RU"/>
        </w:rPr>
        <w:t xml:space="preserve">Истец обратился </w:t>
      </w:r>
      <w:r>
        <w:rPr>
          <w:rFonts w:ascii="Times New Roman" w:hAnsi="Times New Roman" w:cs="Times New Roman"/>
          <w:sz w:val="28"/>
          <w:szCs w:val="28"/>
        </w:rPr>
        <w:t>с иском к ПАО «Росгосстрах Банк»</w:t>
      </w:r>
      <w:r w:rsidRPr="00A10B51">
        <w:rPr>
          <w:rFonts w:ascii="Times New Roman" w:hAnsi="Times New Roman" w:cs="Times New Roman"/>
          <w:sz w:val="28"/>
          <w:szCs w:val="28"/>
        </w:rPr>
        <w:t>, указав, что между сторонами был заключён кредитный договор, по условиям которого банк предоставил заёмщику денежные средства в размере 1 200 000 руб., из которых банком были удержаны единовременная комиссия по операциям с использованием ПК в устройствах банка в размере 20 000 руб. и 180 000 руб. в качестве вознаграждения за сбор, обработку</w:t>
      </w:r>
      <w:proofErr w:type="gramEnd"/>
      <w:r w:rsidRPr="00A10B51">
        <w:rPr>
          <w:rFonts w:ascii="Times New Roman" w:hAnsi="Times New Roman" w:cs="Times New Roman"/>
          <w:sz w:val="28"/>
          <w:szCs w:val="28"/>
        </w:rPr>
        <w:t xml:space="preserve"> и техническую передачу информации, связанную с распространением на заёмщика условий договора страхования.</w:t>
      </w:r>
    </w:p>
    <w:p w:rsidR="005B2767" w:rsidRPr="00A10B51" w:rsidRDefault="005B2767" w:rsidP="0053754B">
      <w:pPr>
        <w:spacing w:after="0"/>
        <w:jc w:val="both"/>
        <w:rPr>
          <w:rFonts w:ascii="Times New Roman" w:hAnsi="Times New Roman" w:cs="Times New Roman"/>
          <w:sz w:val="28"/>
          <w:szCs w:val="28"/>
        </w:rPr>
      </w:pPr>
      <w:r w:rsidRPr="00A10B51">
        <w:rPr>
          <w:rFonts w:ascii="Times New Roman" w:hAnsi="Times New Roman" w:cs="Times New Roman"/>
          <w:sz w:val="28"/>
          <w:szCs w:val="28"/>
        </w:rPr>
        <w:tab/>
      </w:r>
      <w:proofErr w:type="gramStart"/>
      <w:r w:rsidRPr="00D72D8C">
        <w:rPr>
          <w:rFonts w:ascii="Times New Roman" w:hAnsi="Times New Roman" w:cs="Times New Roman"/>
          <w:sz w:val="28"/>
          <w:szCs w:val="28"/>
        </w:rPr>
        <w:t xml:space="preserve">Вступившим в законную силу судебным актом взимание платы за данные услуги было признано незаконным и с банка в пользу </w:t>
      </w:r>
      <w:r w:rsidRPr="00A10B51">
        <w:rPr>
          <w:rFonts w:ascii="Times New Roman" w:hAnsi="Times New Roman" w:cs="Times New Roman"/>
          <w:sz w:val="28"/>
          <w:szCs w:val="28"/>
        </w:rPr>
        <w:t>истца</w:t>
      </w:r>
      <w:r w:rsidRPr="00D72D8C">
        <w:rPr>
          <w:rFonts w:ascii="Times New Roman" w:hAnsi="Times New Roman" w:cs="Times New Roman"/>
          <w:sz w:val="28"/>
          <w:szCs w:val="28"/>
        </w:rPr>
        <w:t xml:space="preserve"> взысканы денежные средства в размере 200 000 руб. Полагая, что ответчиком безосновательно начислялись проценты на всю сумму кредита в размере 1200 000 руб., а не на фактически переданную в размере 1 000 000 руб., истец обратился к ответчику с заявлением</w:t>
      </w:r>
      <w:proofErr w:type="gramEnd"/>
      <w:r w:rsidRPr="00D72D8C">
        <w:rPr>
          <w:rFonts w:ascii="Times New Roman" w:hAnsi="Times New Roman" w:cs="Times New Roman"/>
          <w:sz w:val="28"/>
          <w:szCs w:val="28"/>
        </w:rPr>
        <w:t xml:space="preserve"> о перерасчёте суммы задолженности по кредитному договору и выдаче нового графика платежей, </w:t>
      </w:r>
      <w:proofErr w:type="gramStart"/>
      <w:r w:rsidRPr="00D72D8C">
        <w:rPr>
          <w:rFonts w:ascii="Times New Roman" w:hAnsi="Times New Roman" w:cs="Times New Roman"/>
          <w:sz w:val="28"/>
          <w:szCs w:val="28"/>
        </w:rPr>
        <w:t>однако</w:t>
      </w:r>
      <w:proofErr w:type="gramEnd"/>
      <w:r w:rsidRPr="00D72D8C">
        <w:rPr>
          <w:rFonts w:ascii="Times New Roman" w:hAnsi="Times New Roman" w:cs="Times New Roman"/>
          <w:sz w:val="28"/>
          <w:szCs w:val="28"/>
        </w:rPr>
        <w:t xml:space="preserve"> получил отказ. </w:t>
      </w:r>
      <w:r>
        <w:rPr>
          <w:rFonts w:ascii="Times New Roman" w:hAnsi="Times New Roman" w:cs="Times New Roman"/>
          <w:sz w:val="28"/>
          <w:szCs w:val="28"/>
        </w:rPr>
        <w:t>Истец просил взыскать с банка</w:t>
      </w:r>
      <w:r w:rsidRPr="00D72D8C">
        <w:rPr>
          <w:rFonts w:ascii="Times New Roman" w:hAnsi="Times New Roman" w:cs="Times New Roman"/>
          <w:sz w:val="28"/>
          <w:szCs w:val="28"/>
        </w:rPr>
        <w:t xml:space="preserve"> сумму переплаченных процентов по кредитному договору, компенсацию морального вреда, в возмещение судебных расходов, а также штраф за неисполнение требований потребителя.</w:t>
      </w:r>
    </w:p>
    <w:p w:rsidR="005B2767" w:rsidRPr="00D72D8C" w:rsidRDefault="002153CB" w:rsidP="0053754B">
      <w:pPr>
        <w:autoSpaceDE w:val="0"/>
        <w:autoSpaceDN w:val="0"/>
        <w:adjustRightInd w:val="0"/>
        <w:spacing w:after="0"/>
        <w:ind w:firstLine="720"/>
        <w:jc w:val="both"/>
        <w:rPr>
          <w:rFonts w:ascii="Times New Roman" w:hAnsi="Times New Roman" w:cs="Times New Roman"/>
          <w:sz w:val="28"/>
          <w:szCs w:val="28"/>
        </w:rPr>
      </w:pPr>
      <w:hyperlink r:id="rId41" w:history="1">
        <w:r w:rsidR="005B2767" w:rsidRPr="00A10B51">
          <w:rPr>
            <w:rFonts w:ascii="Times New Roman" w:hAnsi="Times New Roman" w:cs="Times New Roman"/>
            <w:sz w:val="28"/>
            <w:szCs w:val="28"/>
          </w:rPr>
          <w:t>Решением</w:t>
        </w:r>
      </w:hyperlink>
      <w:r w:rsidR="005B2767" w:rsidRPr="00D72D8C">
        <w:rPr>
          <w:rFonts w:ascii="Times New Roman" w:hAnsi="Times New Roman" w:cs="Times New Roman"/>
          <w:sz w:val="28"/>
          <w:szCs w:val="28"/>
        </w:rPr>
        <w:t xml:space="preserve"> </w:t>
      </w:r>
      <w:r w:rsidR="005B2767" w:rsidRPr="00A10B51">
        <w:rPr>
          <w:rFonts w:ascii="Times New Roman" w:hAnsi="Times New Roman" w:cs="Times New Roman"/>
          <w:sz w:val="28"/>
          <w:szCs w:val="28"/>
        </w:rPr>
        <w:t xml:space="preserve">суда первой инстанции </w:t>
      </w:r>
      <w:r w:rsidR="005B2767" w:rsidRPr="00D72D8C">
        <w:rPr>
          <w:rFonts w:ascii="Times New Roman" w:hAnsi="Times New Roman" w:cs="Times New Roman"/>
          <w:sz w:val="28"/>
          <w:szCs w:val="28"/>
        </w:rPr>
        <w:t>иск удовлетворён частично</w:t>
      </w:r>
      <w:r w:rsidR="005B2767" w:rsidRPr="00A10B51">
        <w:rPr>
          <w:rFonts w:ascii="Times New Roman" w:hAnsi="Times New Roman" w:cs="Times New Roman"/>
          <w:sz w:val="28"/>
          <w:szCs w:val="28"/>
        </w:rPr>
        <w:t xml:space="preserve">. </w:t>
      </w:r>
      <w:hyperlink r:id="rId42" w:history="1">
        <w:r w:rsidR="005B2767" w:rsidRPr="00A10B51">
          <w:rPr>
            <w:rFonts w:ascii="Times New Roman" w:hAnsi="Times New Roman" w:cs="Times New Roman"/>
            <w:sz w:val="28"/>
            <w:szCs w:val="28"/>
          </w:rPr>
          <w:t>Апелляционным определением</w:t>
        </w:r>
      </w:hyperlink>
      <w:r w:rsidR="005B2767" w:rsidRPr="00D72D8C">
        <w:rPr>
          <w:rFonts w:ascii="Times New Roman" w:hAnsi="Times New Roman" w:cs="Times New Roman"/>
          <w:sz w:val="28"/>
          <w:szCs w:val="28"/>
        </w:rPr>
        <w:t xml:space="preserve"> </w:t>
      </w:r>
      <w:hyperlink r:id="rId43" w:history="1">
        <w:r w:rsidR="005B2767" w:rsidRPr="00A10B51">
          <w:rPr>
            <w:rFonts w:ascii="Times New Roman" w:hAnsi="Times New Roman" w:cs="Times New Roman"/>
            <w:sz w:val="28"/>
            <w:szCs w:val="28"/>
          </w:rPr>
          <w:t>решение</w:t>
        </w:r>
      </w:hyperlink>
      <w:r w:rsidR="005B2767" w:rsidRPr="00D72D8C">
        <w:rPr>
          <w:rFonts w:ascii="Times New Roman" w:hAnsi="Times New Roman" w:cs="Times New Roman"/>
          <w:sz w:val="28"/>
          <w:szCs w:val="28"/>
        </w:rPr>
        <w:t xml:space="preserve"> суда первой инстанции изменено, снижены размер убытков и штрафа, уменьшен размер взысканной государственной пошлины.</w:t>
      </w:r>
    </w:p>
    <w:p w:rsidR="005B2767" w:rsidRPr="00D72D8C" w:rsidRDefault="005B2767" w:rsidP="0053754B">
      <w:pPr>
        <w:autoSpaceDE w:val="0"/>
        <w:autoSpaceDN w:val="0"/>
        <w:adjustRightInd w:val="0"/>
        <w:spacing w:after="0"/>
        <w:ind w:firstLine="720"/>
        <w:jc w:val="both"/>
        <w:rPr>
          <w:rFonts w:ascii="Times New Roman" w:hAnsi="Times New Roman" w:cs="Times New Roman"/>
          <w:sz w:val="28"/>
          <w:szCs w:val="28"/>
        </w:rPr>
      </w:pPr>
      <w:proofErr w:type="gramStart"/>
      <w:r w:rsidRPr="00D72D8C">
        <w:rPr>
          <w:rFonts w:ascii="Times New Roman" w:hAnsi="Times New Roman" w:cs="Times New Roman"/>
          <w:sz w:val="28"/>
          <w:szCs w:val="28"/>
        </w:rPr>
        <w:lastRenderedPageBreak/>
        <w:t xml:space="preserve">Проверяя законность </w:t>
      </w:r>
      <w:hyperlink r:id="rId44" w:history="1">
        <w:r w:rsidRPr="00A10B51">
          <w:rPr>
            <w:rFonts w:ascii="Times New Roman" w:hAnsi="Times New Roman" w:cs="Times New Roman"/>
            <w:sz w:val="28"/>
            <w:szCs w:val="28"/>
          </w:rPr>
          <w:t>решения</w:t>
        </w:r>
      </w:hyperlink>
      <w:r w:rsidRPr="00D72D8C">
        <w:rPr>
          <w:rFonts w:ascii="Times New Roman" w:hAnsi="Times New Roman" w:cs="Times New Roman"/>
          <w:sz w:val="28"/>
          <w:szCs w:val="28"/>
        </w:rPr>
        <w:t xml:space="preserve"> суда первой инстанции, суд апелляционной инстанции счёл заслуживающим внимания довод апелляционной жалобы ПАО </w:t>
      </w:r>
      <w:r>
        <w:rPr>
          <w:rFonts w:ascii="Times New Roman" w:hAnsi="Times New Roman" w:cs="Times New Roman"/>
          <w:sz w:val="28"/>
          <w:szCs w:val="28"/>
        </w:rPr>
        <w:t>«</w:t>
      </w:r>
      <w:r w:rsidRPr="00D72D8C">
        <w:rPr>
          <w:rFonts w:ascii="Times New Roman" w:hAnsi="Times New Roman" w:cs="Times New Roman"/>
          <w:sz w:val="28"/>
          <w:szCs w:val="28"/>
        </w:rPr>
        <w:t>Росгосстрах Банк</w:t>
      </w:r>
      <w:r>
        <w:rPr>
          <w:rFonts w:ascii="Times New Roman" w:hAnsi="Times New Roman" w:cs="Times New Roman"/>
          <w:sz w:val="28"/>
          <w:szCs w:val="28"/>
        </w:rPr>
        <w:t>»</w:t>
      </w:r>
      <w:r w:rsidRPr="00D72D8C">
        <w:rPr>
          <w:rFonts w:ascii="Times New Roman" w:hAnsi="Times New Roman" w:cs="Times New Roman"/>
          <w:sz w:val="28"/>
          <w:szCs w:val="28"/>
        </w:rPr>
        <w:t xml:space="preserve"> о пропуске истцом срока исковой давности и</w:t>
      </w:r>
      <w:r>
        <w:rPr>
          <w:rFonts w:ascii="Times New Roman" w:hAnsi="Times New Roman" w:cs="Times New Roman"/>
          <w:sz w:val="28"/>
          <w:szCs w:val="28"/>
        </w:rPr>
        <w:t xml:space="preserve"> </w:t>
      </w:r>
      <w:r w:rsidRPr="00D72D8C">
        <w:rPr>
          <w:rFonts w:ascii="Times New Roman" w:hAnsi="Times New Roman" w:cs="Times New Roman"/>
          <w:sz w:val="28"/>
          <w:szCs w:val="28"/>
        </w:rPr>
        <w:t>пришёл к выводу, что к требованиям истца о взыскании суммы переплаченных процентов за период предшествующий обращению истца в суд с настоящим иском подлежал применению трёхлетний срок исковой давности, а переплаченные истцом проценты подлежали взысканию за</w:t>
      </w:r>
      <w:proofErr w:type="gramEnd"/>
      <w:r w:rsidRPr="00D72D8C">
        <w:rPr>
          <w:rFonts w:ascii="Times New Roman" w:hAnsi="Times New Roman" w:cs="Times New Roman"/>
          <w:sz w:val="28"/>
          <w:szCs w:val="28"/>
        </w:rPr>
        <w:t xml:space="preserve"> трехлетний период, предшествующий подаче иска.</w:t>
      </w:r>
    </w:p>
    <w:p w:rsidR="005B2767" w:rsidRPr="00D72D8C" w:rsidRDefault="005B2767" w:rsidP="0053754B">
      <w:pPr>
        <w:autoSpaceDE w:val="0"/>
        <w:autoSpaceDN w:val="0"/>
        <w:adjustRightInd w:val="0"/>
        <w:spacing w:after="0"/>
        <w:ind w:firstLine="720"/>
        <w:jc w:val="both"/>
        <w:rPr>
          <w:rFonts w:ascii="Times New Roman" w:hAnsi="Times New Roman" w:cs="Times New Roman"/>
          <w:sz w:val="28"/>
          <w:szCs w:val="28"/>
        </w:rPr>
      </w:pPr>
      <w:r w:rsidRPr="00D72D8C">
        <w:rPr>
          <w:rFonts w:ascii="Times New Roman" w:hAnsi="Times New Roman" w:cs="Times New Roman"/>
          <w:sz w:val="28"/>
          <w:szCs w:val="28"/>
        </w:rPr>
        <w:t xml:space="preserve">Судебная коллегия по гражданским делам Верховного Суда Российской Федерации с обжалуемым судебным постановлением </w:t>
      </w:r>
      <w:r w:rsidRPr="00A10B51">
        <w:rPr>
          <w:rFonts w:ascii="Times New Roman" w:hAnsi="Times New Roman" w:cs="Times New Roman"/>
          <w:sz w:val="28"/>
          <w:szCs w:val="28"/>
        </w:rPr>
        <w:t xml:space="preserve">не </w:t>
      </w:r>
      <w:r w:rsidRPr="00D72D8C">
        <w:rPr>
          <w:rFonts w:ascii="Times New Roman" w:hAnsi="Times New Roman" w:cs="Times New Roman"/>
          <w:sz w:val="28"/>
          <w:szCs w:val="28"/>
        </w:rPr>
        <w:t>согласи</w:t>
      </w:r>
      <w:r w:rsidRPr="00A10B51">
        <w:rPr>
          <w:rFonts w:ascii="Times New Roman" w:hAnsi="Times New Roman" w:cs="Times New Roman"/>
          <w:sz w:val="28"/>
          <w:szCs w:val="28"/>
        </w:rPr>
        <w:t>лась</w:t>
      </w:r>
      <w:r w:rsidRPr="00D72D8C">
        <w:rPr>
          <w:rFonts w:ascii="Times New Roman" w:hAnsi="Times New Roman" w:cs="Times New Roman"/>
          <w:sz w:val="28"/>
          <w:szCs w:val="28"/>
        </w:rPr>
        <w:t xml:space="preserve"> по следующим основаниям.</w:t>
      </w:r>
    </w:p>
    <w:p w:rsidR="005B2767" w:rsidRPr="00D72D8C" w:rsidRDefault="005B2767" w:rsidP="0053754B">
      <w:pPr>
        <w:autoSpaceDE w:val="0"/>
        <w:autoSpaceDN w:val="0"/>
        <w:adjustRightInd w:val="0"/>
        <w:spacing w:after="0"/>
        <w:ind w:firstLine="720"/>
        <w:jc w:val="both"/>
        <w:rPr>
          <w:rFonts w:ascii="Times New Roman" w:hAnsi="Times New Roman" w:cs="Times New Roman"/>
          <w:sz w:val="28"/>
          <w:szCs w:val="28"/>
        </w:rPr>
      </w:pPr>
      <w:r w:rsidRPr="00D72D8C">
        <w:rPr>
          <w:rFonts w:ascii="Times New Roman" w:hAnsi="Times New Roman" w:cs="Times New Roman"/>
          <w:sz w:val="28"/>
          <w:szCs w:val="28"/>
        </w:rPr>
        <w:t xml:space="preserve">По смыслу </w:t>
      </w:r>
      <w:r w:rsidR="00092123">
        <w:rPr>
          <w:rFonts w:ascii="Times New Roman" w:hAnsi="Times New Roman" w:cs="Times New Roman"/>
          <w:sz w:val="28"/>
          <w:szCs w:val="28"/>
        </w:rPr>
        <w:t>положений статей 15, 196, 200</w:t>
      </w:r>
      <w:r w:rsidR="00092123" w:rsidRPr="00092123">
        <w:rPr>
          <w:rFonts w:ascii="Times New Roman" w:hAnsi="Times New Roman" w:cs="Times New Roman"/>
          <w:sz w:val="28"/>
          <w:szCs w:val="28"/>
        </w:rPr>
        <w:t xml:space="preserve"> </w:t>
      </w:r>
      <w:r w:rsidR="00092123">
        <w:rPr>
          <w:rFonts w:ascii="Times New Roman" w:hAnsi="Times New Roman" w:cs="Times New Roman"/>
          <w:sz w:val="28"/>
          <w:szCs w:val="28"/>
        </w:rPr>
        <w:t>Гражданского кодекса РФ</w:t>
      </w:r>
      <w:r w:rsidRPr="00D72D8C">
        <w:rPr>
          <w:rFonts w:ascii="Times New Roman" w:hAnsi="Times New Roman" w:cs="Times New Roman"/>
          <w:sz w:val="28"/>
          <w:szCs w:val="28"/>
        </w:rPr>
        <w:t xml:space="preserve">, применительно к настоящему спору, убытки возникли в момент уплаты </w:t>
      </w:r>
      <w:r w:rsidRPr="00A10B51">
        <w:rPr>
          <w:rFonts w:ascii="Times New Roman" w:hAnsi="Times New Roman" w:cs="Times New Roman"/>
          <w:sz w:val="28"/>
          <w:szCs w:val="28"/>
        </w:rPr>
        <w:t>истцом</w:t>
      </w:r>
      <w:r w:rsidRPr="00D72D8C">
        <w:rPr>
          <w:rFonts w:ascii="Times New Roman" w:hAnsi="Times New Roman" w:cs="Times New Roman"/>
          <w:sz w:val="28"/>
          <w:szCs w:val="28"/>
        </w:rPr>
        <w:t xml:space="preserve"> каждой из сумм в счет погашения задолженности перед банком, поскольку каждая из них включала излишне начисленные проценты.</w:t>
      </w:r>
    </w:p>
    <w:p w:rsidR="005B2767" w:rsidRPr="00D72D8C" w:rsidRDefault="005B2767" w:rsidP="0053754B">
      <w:pPr>
        <w:autoSpaceDE w:val="0"/>
        <w:autoSpaceDN w:val="0"/>
        <w:adjustRightInd w:val="0"/>
        <w:spacing w:after="0"/>
        <w:ind w:firstLine="720"/>
        <w:jc w:val="both"/>
        <w:rPr>
          <w:rFonts w:ascii="Times New Roman" w:hAnsi="Times New Roman" w:cs="Times New Roman"/>
          <w:sz w:val="28"/>
          <w:szCs w:val="28"/>
        </w:rPr>
      </w:pPr>
      <w:r w:rsidRPr="00D72D8C">
        <w:rPr>
          <w:rFonts w:ascii="Times New Roman" w:hAnsi="Times New Roman" w:cs="Times New Roman"/>
          <w:sz w:val="28"/>
          <w:szCs w:val="28"/>
        </w:rPr>
        <w:t>Определяя к взысканию размер переплаченных процентов, суд руководствовался представленным ответчиком условным расчетом.</w:t>
      </w:r>
    </w:p>
    <w:p w:rsidR="005B2767" w:rsidRPr="00A10B51" w:rsidRDefault="005B2767" w:rsidP="0053754B">
      <w:pPr>
        <w:autoSpaceDE w:val="0"/>
        <w:autoSpaceDN w:val="0"/>
        <w:adjustRightInd w:val="0"/>
        <w:spacing w:after="0"/>
        <w:ind w:firstLine="720"/>
        <w:jc w:val="both"/>
        <w:rPr>
          <w:rFonts w:ascii="Times New Roman" w:hAnsi="Times New Roman" w:cs="Times New Roman"/>
          <w:sz w:val="28"/>
          <w:szCs w:val="28"/>
        </w:rPr>
      </w:pPr>
      <w:r w:rsidRPr="00D72D8C">
        <w:rPr>
          <w:rFonts w:ascii="Times New Roman" w:hAnsi="Times New Roman" w:cs="Times New Roman"/>
          <w:sz w:val="28"/>
          <w:szCs w:val="28"/>
        </w:rPr>
        <w:t>Между тем, в указанном расчете отсутств</w:t>
      </w:r>
      <w:r w:rsidR="00092123">
        <w:rPr>
          <w:rFonts w:ascii="Times New Roman" w:hAnsi="Times New Roman" w:cs="Times New Roman"/>
          <w:sz w:val="28"/>
          <w:szCs w:val="28"/>
        </w:rPr>
        <w:t>овали</w:t>
      </w:r>
      <w:r w:rsidRPr="00D72D8C">
        <w:rPr>
          <w:rFonts w:ascii="Times New Roman" w:hAnsi="Times New Roman" w:cs="Times New Roman"/>
          <w:sz w:val="28"/>
          <w:szCs w:val="28"/>
        </w:rPr>
        <w:t xml:space="preserve"> помесячные данные о размере излишне уплаченных истцом процентов за пользование кредитом</w:t>
      </w:r>
      <w:r w:rsidRPr="00A10B51">
        <w:rPr>
          <w:rFonts w:ascii="Times New Roman" w:hAnsi="Times New Roman" w:cs="Times New Roman"/>
          <w:sz w:val="28"/>
          <w:szCs w:val="28"/>
        </w:rPr>
        <w:t xml:space="preserve">. </w:t>
      </w:r>
    </w:p>
    <w:p w:rsidR="005B2767" w:rsidRPr="00D72D8C" w:rsidRDefault="005B2767" w:rsidP="0053754B">
      <w:pPr>
        <w:autoSpaceDE w:val="0"/>
        <w:autoSpaceDN w:val="0"/>
        <w:adjustRightInd w:val="0"/>
        <w:spacing w:after="0"/>
        <w:ind w:firstLine="720"/>
        <w:jc w:val="both"/>
        <w:rPr>
          <w:rFonts w:ascii="Times New Roman" w:hAnsi="Times New Roman" w:cs="Times New Roman"/>
          <w:sz w:val="28"/>
          <w:szCs w:val="28"/>
        </w:rPr>
      </w:pPr>
      <w:r w:rsidRPr="00D72D8C">
        <w:rPr>
          <w:rFonts w:ascii="Times New Roman" w:hAnsi="Times New Roman" w:cs="Times New Roman"/>
          <w:sz w:val="28"/>
          <w:szCs w:val="28"/>
        </w:rPr>
        <w:t xml:space="preserve">Судом расчет излишне уплаченных процентов по каждому платежу, произведенному </w:t>
      </w:r>
      <w:r w:rsidRPr="00A10B51">
        <w:rPr>
          <w:rFonts w:ascii="Times New Roman" w:hAnsi="Times New Roman" w:cs="Times New Roman"/>
          <w:sz w:val="28"/>
          <w:szCs w:val="28"/>
        </w:rPr>
        <w:t>истцом</w:t>
      </w:r>
      <w:r w:rsidRPr="00D72D8C">
        <w:rPr>
          <w:rFonts w:ascii="Times New Roman" w:hAnsi="Times New Roman" w:cs="Times New Roman"/>
          <w:sz w:val="28"/>
          <w:szCs w:val="28"/>
        </w:rPr>
        <w:t xml:space="preserve">, а именно эта сумма является убытком истца, не произведен. В связи с этим, в </w:t>
      </w:r>
      <w:hyperlink r:id="rId45" w:history="1">
        <w:r w:rsidRPr="00A10B51">
          <w:rPr>
            <w:rFonts w:ascii="Times New Roman" w:hAnsi="Times New Roman" w:cs="Times New Roman"/>
            <w:sz w:val="28"/>
            <w:szCs w:val="28"/>
          </w:rPr>
          <w:t>определении</w:t>
        </w:r>
      </w:hyperlink>
      <w:r w:rsidRPr="00D72D8C">
        <w:rPr>
          <w:rFonts w:ascii="Times New Roman" w:hAnsi="Times New Roman" w:cs="Times New Roman"/>
          <w:sz w:val="28"/>
          <w:szCs w:val="28"/>
        </w:rPr>
        <w:t xml:space="preserve"> суда отсутствует и указание о том, к каким платежам применен срок исковой давности.</w:t>
      </w:r>
    </w:p>
    <w:p w:rsidR="005B2767" w:rsidRPr="00D72D8C" w:rsidRDefault="005B2767" w:rsidP="0053754B">
      <w:pPr>
        <w:autoSpaceDE w:val="0"/>
        <w:autoSpaceDN w:val="0"/>
        <w:adjustRightInd w:val="0"/>
        <w:spacing w:after="0"/>
        <w:ind w:firstLine="720"/>
        <w:jc w:val="both"/>
        <w:rPr>
          <w:rFonts w:ascii="Times New Roman" w:hAnsi="Times New Roman" w:cs="Times New Roman"/>
          <w:sz w:val="28"/>
          <w:szCs w:val="28"/>
        </w:rPr>
      </w:pPr>
      <w:r w:rsidRPr="00D72D8C">
        <w:rPr>
          <w:rFonts w:ascii="Times New Roman" w:hAnsi="Times New Roman" w:cs="Times New Roman"/>
          <w:sz w:val="28"/>
          <w:szCs w:val="28"/>
        </w:rPr>
        <w:t>Верховн</w:t>
      </w:r>
      <w:r w:rsidRPr="00A10B51">
        <w:rPr>
          <w:rFonts w:ascii="Times New Roman" w:hAnsi="Times New Roman" w:cs="Times New Roman"/>
          <w:sz w:val="28"/>
          <w:szCs w:val="28"/>
        </w:rPr>
        <w:t>ым</w:t>
      </w:r>
      <w:r w:rsidRPr="00D72D8C">
        <w:rPr>
          <w:rFonts w:ascii="Times New Roman" w:hAnsi="Times New Roman" w:cs="Times New Roman"/>
          <w:sz w:val="28"/>
          <w:szCs w:val="28"/>
        </w:rPr>
        <w:t xml:space="preserve"> Суд</w:t>
      </w:r>
      <w:r w:rsidRPr="00A10B51">
        <w:rPr>
          <w:rFonts w:ascii="Times New Roman" w:hAnsi="Times New Roman" w:cs="Times New Roman"/>
          <w:sz w:val="28"/>
          <w:szCs w:val="28"/>
        </w:rPr>
        <w:t>ом</w:t>
      </w:r>
      <w:r w:rsidRPr="00D72D8C">
        <w:rPr>
          <w:rFonts w:ascii="Times New Roman" w:hAnsi="Times New Roman" w:cs="Times New Roman"/>
          <w:sz w:val="28"/>
          <w:szCs w:val="28"/>
        </w:rPr>
        <w:t xml:space="preserve"> Российской Федерации</w:t>
      </w:r>
      <w:r w:rsidRPr="00A10B51">
        <w:rPr>
          <w:rFonts w:ascii="Times New Roman" w:hAnsi="Times New Roman" w:cs="Times New Roman"/>
          <w:sz w:val="28"/>
          <w:szCs w:val="28"/>
        </w:rPr>
        <w:t xml:space="preserve"> </w:t>
      </w:r>
      <w:hyperlink r:id="rId46" w:history="1">
        <w:r w:rsidRPr="00A10B51">
          <w:rPr>
            <w:rFonts w:ascii="Times New Roman" w:hAnsi="Times New Roman" w:cs="Times New Roman"/>
            <w:sz w:val="28"/>
            <w:szCs w:val="28"/>
          </w:rPr>
          <w:t>апелляционное определение</w:t>
        </w:r>
      </w:hyperlink>
      <w:r w:rsidRPr="00D72D8C">
        <w:rPr>
          <w:rFonts w:ascii="Times New Roman" w:hAnsi="Times New Roman" w:cs="Times New Roman"/>
          <w:sz w:val="28"/>
          <w:szCs w:val="28"/>
        </w:rPr>
        <w:t xml:space="preserve"> </w:t>
      </w:r>
      <w:r w:rsidRPr="00A10B51">
        <w:rPr>
          <w:rFonts w:ascii="Times New Roman" w:hAnsi="Times New Roman" w:cs="Times New Roman"/>
          <w:sz w:val="28"/>
          <w:szCs w:val="28"/>
        </w:rPr>
        <w:t xml:space="preserve">было </w:t>
      </w:r>
      <w:r w:rsidRPr="00D72D8C">
        <w:rPr>
          <w:rFonts w:ascii="Times New Roman" w:hAnsi="Times New Roman" w:cs="Times New Roman"/>
          <w:sz w:val="28"/>
          <w:szCs w:val="28"/>
        </w:rPr>
        <w:t>отмен</w:t>
      </w:r>
      <w:r w:rsidRPr="00A10B51">
        <w:rPr>
          <w:rFonts w:ascii="Times New Roman" w:hAnsi="Times New Roman" w:cs="Times New Roman"/>
          <w:sz w:val="28"/>
          <w:szCs w:val="28"/>
        </w:rPr>
        <w:t>ено,</w:t>
      </w:r>
      <w:r w:rsidRPr="00D72D8C">
        <w:rPr>
          <w:rFonts w:ascii="Times New Roman" w:hAnsi="Times New Roman" w:cs="Times New Roman"/>
          <w:sz w:val="28"/>
          <w:szCs w:val="28"/>
        </w:rPr>
        <w:t xml:space="preserve"> дело </w:t>
      </w:r>
      <w:r w:rsidRPr="00A10B51">
        <w:rPr>
          <w:rFonts w:ascii="Times New Roman" w:hAnsi="Times New Roman" w:cs="Times New Roman"/>
          <w:sz w:val="28"/>
          <w:szCs w:val="28"/>
        </w:rPr>
        <w:t xml:space="preserve">направлено </w:t>
      </w:r>
      <w:r w:rsidRPr="00D72D8C">
        <w:rPr>
          <w:rFonts w:ascii="Times New Roman" w:hAnsi="Times New Roman" w:cs="Times New Roman"/>
          <w:sz w:val="28"/>
          <w:szCs w:val="28"/>
        </w:rPr>
        <w:t>на новое рассмотрение в суд апелляционной инстанции.</w:t>
      </w:r>
    </w:p>
    <w:p w:rsidR="005B2767" w:rsidRPr="00D72D8C" w:rsidRDefault="005B2767" w:rsidP="0053754B">
      <w:pPr>
        <w:spacing w:after="0"/>
        <w:jc w:val="both"/>
        <w:rPr>
          <w:rFonts w:ascii="Times New Roman" w:hAnsi="Times New Roman" w:cs="Times New Roman"/>
          <w:sz w:val="28"/>
          <w:szCs w:val="28"/>
        </w:rPr>
      </w:pPr>
    </w:p>
    <w:p w:rsidR="0038265C" w:rsidRPr="0038265C" w:rsidRDefault="005B2767" w:rsidP="0053754B">
      <w:pPr>
        <w:autoSpaceDE w:val="0"/>
        <w:autoSpaceDN w:val="0"/>
        <w:adjustRightInd w:val="0"/>
        <w:spacing w:before="108" w:after="108"/>
        <w:jc w:val="both"/>
        <w:outlineLvl w:val="0"/>
        <w:rPr>
          <w:rFonts w:ascii="Times New Roman" w:hAnsi="Times New Roman" w:cs="Times New Roman"/>
          <w:b/>
          <w:sz w:val="28"/>
          <w:szCs w:val="28"/>
        </w:rPr>
      </w:pPr>
      <w:r>
        <w:rPr>
          <w:rFonts w:ascii="Times New Roman" w:hAnsi="Times New Roman" w:cs="Times New Roman"/>
          <w:b/>
          <w:bCs/>
          <w:color w:val="26282F"/>
          <w:sz w:val="28"/>
          <w:szCs w:val="28"/>
        </w:rPr>
        <w:tab/>
      </w:r>
      <w:r w:rsidR="0038265C" w:rsidRPr="0038265C">
        <w:rPr>
          <w:rFonts w:ascii="Times New Roman" w:hAnsi="Times New Roman" w:cs="Times New Roman"/>
          <w:b/>
          <w:bCs/>
          <w:color w:val="26282F"/>
          <w:sz w:val="28"/>
          <w:szCs w:val="28"/>
        </w:rPr>
        <w:t xml:space="preserve">Обзор судебной практики Верховного Суда Российской Федерации </w:t>
      </w:r>
      <w:r w:rsidR="0038265C">
        <w:rPr>
          <w:rFonts w:ascii="Times New Roman" w:hAnsi="Times New Roman" w:cs="Times New Roman"/>
          <w:b/>
          <w:bCs/>
          <w:color w:val="26282F"/>
          <w:sz w:val="28"/>
          <w:szCs w:val="28"/>
        </w:rPr>
        <w:t>№</w:t>
      </w:r>
      <w:r w:rsidR="0038265C" w:rsidRPr="0038265C">
        <w:rPr>
          <w:rFonts w:ascii="Times New Roman" w:hAnsi="Times New Roman" w:cs="Times New Roman"/>
          <w:b/>
          <w:bCs/>
          <w:color w:val="26282F"/>
          <w:sz w:val="28"/>
          <w:szCs w:val="28"/>
        </w:rPr>
        <w:t xml:space="preserve"> 2 </w:t>
      </w:r>
      <w:r w:rsidR="0038265C">
        <w:rPr>
          <w:rFonts w:ascii="Times New Roman" w:hAnsi="Times New Roman" w:cs="Times New Roman"/>
          <w:b/>
          <w:bCs/>
          <w:color w:val="26282F"/>
          <w:sz w:val="28"/>
          <w:szCs w:val="28"/>
        </w:rPr>
        <w:t xml:space="preserve">(утв. Президиумом Верховного Суда РФ </w:t>
      </w:r>
      <w:r w:rsidR="0038265C" w:rsidRPr="0038265C">
        <w:rPr>
          <w:rFonts w:ascii="Times New Roman" w:hAnsi="Times New Roman" w:cs="Times New Roman"/>
          <w:b/>
          <w:sz w:val="28"/>
          <w:szCs w:val="28"/>
        </w:rPr>
        <w:t>17 июля 2019 г.</w:t>
      </w:r>
      <w:r w:rsidR="0038265C">
        <w:rPr>
          <w:rFonts w:ascii="Times New Roman" w:hAnsi="Times New Roman" w:cs="Times New Roman"/>
          <w:b/>
          <w:sz w:val="28"/>
          <w:szCs w:val="28"/>
        </w:rPr>
        <w:t>)</w:t>
      </w:r>
    </w:p>
    <w:p w:rsidR="00AF2265" w:rsidRPr="00AF2265" w:rsidRDefault="00C65EB0" w:rsidP="0053754B">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обзоре </w:t>
      </w:r>
      <w:r w:rsidR="0038265C" w:rsidRPr="00AF2265">
        <w:rPr>
          <w:rFonts w:ascii="Times New Roman" w:hAnsi="Times New Roman" w:cs="Times New Roman"/>
          <w:sz w:val="28"/>
          <w:szCs w:val="28"/>
        </w:rPr>
        <w:t>В</w:t>
      </w:r>
      <w:r w:rsidR="00AF2265">
        <w:rPr>
          <w:rFonts w:ascii="Times New Roman" w:hAnsi="Times New Roman" w:cs="Times New Roman"/>
          <w:sz w:val="28"/>
          <w:szCs w:val="28"/>
        </w:rPr>
        <w:t>ерховн</w:t>
      </w:r>
      <w:r>
        <w:rPr>
          <w:rFonts w:ascii="Times New Roman" w:hAnsi="Times New Roman" w:cs="Times New Roman"/>
          <w:sz w:val="28"/>
          <w:szCs w:val="28"/>
        </w:rPr>
        <w:t>ого</w:t>
      </w:r>
      <w:r w:rsidR="00AF2265">
        <w:rPr>
          <w:rFonts w:ascii="Times New Roman" w:hAnsi="Times New Roman" w:cs="Times New Roman"/>
          <w:sz w:val="28"/>
          <w:szCs w:val="28"/>
        </w:rPr>
        <w:t xml:space="preserve"> </w:t>
      </w:r>
      <w:r w:rsidR="0038265C" w:rsidRPr="00AF2265">
        <w:rPr>
          <w:rFonts w:ascii="Times New Roman" w:hAnsi="Times New Roman" w:cs="Times New Roman"/>
          <w:sz w:val="28"/>
          <w:szCs w:val="28"/>
        </w:rPr>
        <w:t>С</w:t>
      </w:r>
      <w:r w:rsidR="00AF2265">
        <w:rPr>
          <w:rFonts w:ascii="Times New Roman" w:hAnsi="Times New Roman" w:cs="Times New Roman"/>
          <w:sz w:val="28"/>
          <w:szCs w:val="28"/>
        </w:rPr>
        <w:t>уд</w:t>
      </w:r>
      <w:r>
        <w:rPr>
          <w:rFonts w:ascii="Times New Roman" w:hAnsi="Times New Roman" w:cs="Times New Roman"/>
          <w:sz w:val="28"/>
          <w:szCs w:val="28"/>
        </w:rPr>
        <w:t>а</w:t>
      </w:r>
      <w:r w:rsidR="0038265C" w:rsidRPr="00AF2265">
        <w:rPr>
          <w:rFonts w:ascii="Times New Roman" w:hAnsi="Times New Roman" w:cs="Times New Roman"/>
          <w:sz w:val="28"/>
          <w:szCs w:val="28"/>
        </w:rPr>
        <w:t xml:space="preserve"> РФ </w:t>
      </w:r>
      <w:r>
        <w:rPr>
          <w:rFonts w:ascii="Times New Roman" w:hAnsi="Times New Roman" w:cs="Times New Roman"/>
          <w:sz w:val="28"/>
          <w:szCs w:val="28"/>
        </w:rPr>
        <w:t>р</w:t>
      </w:r>
      <w:r w:rsidR="0038265C" w:rsidRPr="00AF2265">
        <w:rPr>
          <w:rFonts w:ascii="Times New Roman" w:hAnsi="Times New Roman" w:cs="Times New Roman"/>
          <w:sz w:val="28"/>
          <w:szCs w:val="28"/>
        </w:rPr>
        <w:t>асс</w:t>
      </w:r>
      <w:r w:rsidR="00AF2265" w:rsidRPr="00AF2265">
        <w:rPr>
          <w:rFonts w:ascii="Times New Roman" w:hAnsi="Times New Roman" w:cs="Times New Roman"/>
          <w:sz w:val="28"/>
          <w:szCs w:val="28"/>
        </w:rPr>
        <w:t>мотрены правовые позиции по</w:t>
      </w:r>
      <w:r w:rsidR="00AF2265">
        <w:rPr>
          <w:rFonts w:ascii="Times New Roman" w:hAnsi="Times New Roman" w:cs="Times New Roman"/>
          <w:sz w:val="28"/>
          <w:szCs w:val="28"/>
        </w:rPr>
        <w:t xml:space="preserve"> широкому кругу вопросов</w:t>
      </w:r>
      <w:r>
        <w:rPr>
          <w:rFonts w:ascii="Times New Roman" w:hAnsi="Times New Roman" w:cs="Times New Roman"/>
          <w:sz w:val="28"/>
          <w:szCs w:val="28"/>
        </w:rPr>
        <w:t>, в т.ч. разъясняется, что</w:t>
      </w:r>
      <w:r w:rsidR="00AF2265" w:rsidRPr="00AF2265">
        <w:rPr>
          <w:rFonts w:ascii="Times New Roman" w:hAnsi="Times New Roman" w:cs="Times New Roman"/>
          <w:sz w:val="28"/>
          <w:szCs w:val="28"/>
        </w:rPr>
        <w:t>:</w:t>
      </w:r>
    </w:p>
    <w:p w:rsidR="0038265C" w:rsidRPr="00AF2265" w:rsidRDefault="00C65EB0" w:rsidP="0053754B">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в</w:t>
      </w:r>
      <w:r w:rsidR="0038265C" w:rsidRPr="00AF2265">
        <w:rPr>
          <w:rFonts w:ascii="Times New Roman" w:hAnsi="Times New Roman" w:cs="Times New Roman"/>
          <w:sz w:val="28"/>
          <w:szCs w:val="28"/>
        </w:rPr>
        <w:t xml:space="preserve"> спорах о неосновательном обогащении истец обязан доказать, что ответчик приобрел или сберег имущество, а ответчик - наличие у него законных оснований для этого либо обстоятельств, при которых такое обогащени</w:t>
      </w:r>
      <w:r w:rsidR="00977B9D">
        <w:rPr>
          <w:rFonts w:ascii="Times New Roman" w:hAnsi="Times New Roman" w:cs="Times New Roman"/>
          <w:sz w:val="28"/>
          <w:szCs w:val="28"/>
        </w:rPr>
        <w:t>е не возвращается в силу закона;</w:t>
      </w:r>
    </w:p>
    <w:p w:rsidR="0038265C" w:rsidRDefault="00C65EB0" w:rsidP="0053754B">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д</w:t>
      </w:r>
      <w:r w:rsidR="0038265C" w:rsidRPr="00AF2265">
        <w:rPr>
          <w:rFonts w:ascii="Times New Roman" w:hAnsi="Times New Roman" w:cs="Times New Roman"/>
          <w:sz w:val="28"/>
          <w:szCs w:val="28"/>
        </w:rPr>
        <w:t>ольщик вправе в одностороннем порядке отказаться от договора с застройщиком, если тот не устранит недостатки объекта долевого строительства</w:t>
      </w:r>
      <w:r w:rsidR="00977B9D">
        <w:rPr>
          <w:rFonts w:ascii="Times New Roman" w:hAnsi="Times New Roman" w:cs="Times New Roman"/>
          <w:sz w:val="28"/>
          <w:szCs w:val="28"/>
        </w:rPr>
        <w:t>, которые ухудшили его качество;</w:t>
      </w:r>
    </w:p>
    <w:p w:rsidR="001C586A" w:rsidRDefault="00C65EB0" w:rsidP="0053754B">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п</w:t>
      </w:r>
      <w:r w:rsidR="001C586A">
        <w:rPr>
          <w:rFonts w:ascii="Times New Roman" w:hAnsi="Times New Roman" w:cs="Times New Roman"/>
          <w:sz w:val="28"/>
          <w:szCs w:val="28"/>
        </w:rPr>
        <w:t xml:space="preserve">ри изменении территориальной подсудности в делах о банкротстве физических лиц должник обязан обосновать, какие объективные причины побудили </w:t>
      </w:r>
      <w:r w:rsidR="001C586A">
        <w:rPr>
          <w:rFonts w:ascii="Times New Roman" w:hAnsi="Times New Roman" w:cs="Times New Roman"/>
          <w:sz w:val="28"/>
          <w:szCs w:val="28"/>
        </w:rPr>
        <w:lastRenderedPageBreak/>
        <w:t>сменить прописку незадолго до или после подачи заявления кредиторами</w:t>
      </w:r>
      <w:r w:rsidR="00977B9D">
        <w:rPr>
          <w:rFonts w:ascii="Times New Roman" w:hAnsi="Times New Roman" w:cs="Times New Roman"/>
          <w:sz w:val="28"/>
          <w:szCs w:val="28"/>
        </w:rPr>
        <w:t xml:space="preserve"> о признании должника банкротом;</w:t>
      </w:r>
    </w:p>
    <w:p w:rsidR="001C586A" w:rsidRPr="00AF2265" w:rsidRDefault="002F1086" w:rsidP="0053754B">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с</w:t>
      </w:r>
      <w:r w:rsidR="001C586A">
        <w:rPr>
          <w:rFonts w:ascii="Times New Roman" w:hAnsi="Times New Roman" w:cs="Times New Roman"/>
          <w:sz w:val="28"/>
          <w:szCs w:val="28"/>
        </w:rPr>
        <w:t>уд не имеет права закрывать дело о банкротстве только из-за того, что истек срок поиска финансового управляющего или срок, отведенный на решение вопроса об обоснов</w:t>
      </w:r>
      <w:r w:rsidR="00977B9D">
        <w:rPr>
          <w:rFonts w:ascii="Times New Roman" w:hAnsi="Times New Roman" w:cs="Times New Roman"/>
          <w:sz w:val="28"/>
          <w:szCs w:val="28"/>
        </w:rPr>
        <w:t>анности заявления о банкротстве;</w:t>
      </w:r>
    </w:p>
    <w:p w:rsidR="0038265C" w:rsidRPr="00AF2265" w:rsidRDefault="002F1086" w:rsidP="0053754B">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с</w:t>
      </w:r>
      <w:r w:rsidR="0038265C" w:rsidRPr="00AF2265">
        <w:rPr>
          <w:rFonts w:ascii="Times New Roman" w:hAnsi="Times New Roman" w:cs="Times New Roman"/>
          <w:sz w:val="28"/>
          <w:szCs w:val="28"/>
        </w:rPr>
        <w:t xml:space="preserve">мерть </w:t>
      </w:r>
      <w:r w:rsidR="00C65EB0">
        <w:rPr>
          <w:rFonts w:ascii="Times New Roman" w:hAnsi="Times New Roman" w:cs="Times New Roman"/>
          <w:sz w:val="28"/>
          <w:szCs w:val="28"/>
        </w:rPr>
        <w:t xml:space="preserve">одного из </w:t>
      </w:r>
      <w:r w:rsidR="0038265C" w:rsidRPr="00AF2265">
        <w:rPr>
          <w:rFonts w:ascii="Times New Roman" w:hAnsi="Times New Roman" w:cs="Times New Roman"/>
          <w:sz w:val="28"/>
          <w:szCs w:val="28"/>
        </w:rPr>
        <w:t>супруг</w:t>
      </w:r>
      <w:r w:rsidR="00C65EB0">
        <w:rPr>
          <w:rFonts w:ascii="Times New Roman" w:hAnsi="Times New Roman" w:cs="Times New Roman"/>
          <w:sz w:val="28"/>
          <w:szCs w:val="28"/>
        </w:rPr>
        <w:t>ов</w:t>
      </w:r>
      <w:r w:rsidR="0038265C" w:rsidRPr="00AF2265">
        <w:rPr>
          <w:rFonts w:ascii="Times New Roman" w:hAnsi="Times New Roman" w:cs="Times New Roman"/>
          <w:sz w:val="28"/>
          <w:szCs w:val="28"/>
        </w:rPr>
        <w:t xml:space="preserve"> из-за некачественной медпомощи</w:t>
      </w:r>
      <w:r w:rsidR="00C65EB0">
        <w:rPr>
          <w:rFonts w:ascii="Times New Roman" w:hAnsi="Times New Roman" w:cs="Times New Roman"/>
          <w:sz w:val="28"/>
          <w:szCs w:val="28"/>
        </w:rPr>
        <w:t xml:space="preserve"> может являть основанием</w:t>
      </w:r>
      <w:r w:rsidR="0038265C" w:rsidRPr="00AF2265">
        <w:rPr>
          <w:rFonts w:ascii="Times New Roman" w:hAnsi="Times New Roman" w:cs="Times New Roman"/>
          <w:sz w:val="28"/>
          <w:szCs w:val="28"/>
        </w:rPr>
        <w:t xml:space="preserve"> для компенсации м</w:t>
      </w:r>
      <w:r w:rsidR="00977B9D">
        <w:rPr>
          <w:rFonts w:ascii="Times New Roman" w:hAnsi="Times New Roman" w:cs="Times New Roman"/>
          <w:sz w:val="28"/>
          <w:szCs w:val="28"/>
        </w:rPr>
        <w:t>орального вреда другому супругу;</w:t>
      </w:r>
    </w:p>
    <w:p w:rsidR="00C65EB0" w:rsidRPr="00C65EB0" w:rsidRDefault="00C65EB0" w:rsidP="0053754B">
      <w:pPr>
        <w:spacing w:after="0"/>
        <w:ind w:firstLine="540"/>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ab/>
      </w:r>
      <w:r w:rsidR="00977B9D" w:rsidRPr="00C65EB0">
        <w:rPr>
          <w:rFonts w:ascii="Times New Roman" w:eastAsia="Times New Roman" w:hAnsi="Times New Roman" w:cs="Times New Roman"/>
          <w:sz w:val="28"/>
          <w:szCs w:val="28"/>
          <w:lang w:eastAsia="ru-RU"/>
        </w:rPr>
        <w:t>обстоятельства, связанные с личностью наслед</w:t>
      </w:r>
      <w:r w:rsidR="00977B9D">
        <w:rPr>
          <w:rFonts w:ascii="Times New Roman" w:eastAsia="Times New Roman" w:hAnsi="Times New Roman" w:cs="Times New Roman"/>
          <w:sz w:val="28"/>
          <w:szCs w:val="28"/>
          <w:lang w:eastAsia="ru-RU"/>
        </w:rPr>
        <w:t>одателя</w:t>
      </w:r>
      <w:r w:rsidR="00977B9D" w:rsidRPr="00C65EB0">
        <w:rPr>
          <w:rFonts w:ascii="Times New Roman" w:eastAsia="Times New Roman" w:hAnsi="Times New Roman" w:cs="Times New Roman"/>
          <w:sz w:val="28"/>
          <w:szCs w:val="28"/>
          <w:lang w:eastAsia="ru-RU"/>
        </w:rPr>
        <w:t>,</w:t>
      </w:r>
      <w:r w:rsidR="00977B9D">
        <w:rPr>
          <w:rFonts w:ascii="Times New Roman" w:eastAsia="Times New Roman" w:hAnsi="Times New Roman" w:cs="Times New Roman"/>
          <w:sz w:val="28"/>
          <w:szCs w:val="28"/>
          <w:lang w:eastAsia="ru-RU"/>
        </w:rPr>
        <w:t xml:space="preserve"> не могут выступать в качестве уважительных </w:t>
      </w:r>
      <w:proofErr w:type="gramStart"/>
      <w:r w:rsidR="00977B9D">
        <w:rPr>
          <w:rFonts w:ascii="Times New Roman" w:eastAsia="Times New Roman" w:hAnsi="Times New Roman" w:cs="Times New Roman"/>
          <w:sz w:val="28"/>
          <w:szCs w:val="28"/>
          <w:lang w:eastAsia="ru-RU"/>
        </w:rPr>
        <w:t>причин пропуска срока принятия наследства</w:t>
      </w:r>
      <w:proofErr w:type="gramEnd"/>
      <w:r w:rsidR="00977B9D">
        <w:rPr>
          <w:rFonts w:ascii="Times New Roman" w:eastAsia="Times New Roman" w:hAnsi="Times New Roman" w:cs="Times New Roman"/>
          <w:sz w:val="28"/>
          <w:szCs w:val="28"/>
          <w:lang w:eastAsia="ru-RU"/>
        </w:rPr>
        <w:t>.</w:t>
      </w:r>
      <w:r w:rsidR="00977B9D" w:rsidRPr="00C65EB0">
        <w:rPr>
          <w:rFonts w:ascii="Times New Roman" w:eastAsia="Times New Roman" w:hAnsi="Times New Roman" w:cs="Times New Roman"/>
          <w:sz w:val="28"/>
          <w:szCs w:val="28"/>
          <w:lang w:eastAsia="ru-RU"/>
        </w:rPr>
        <w:t xml:space="preserve"> </w:t>
      </w:r>
    </w:p>
    <w:p w:rsidR="00AF2265" w:rsidRPr="0038265C" w:rsidRDefault="00AF2265" w:rsidP="0053754B">
      <w:pPr>
        <w:autoSpaceDE w:val="0"/>
        <w:autoSpaceDN w:val="0"/>
        <w:adjustRightInd w:val="0"/>
        <w:spacing w:after="0"/>
        <w:ind w:firstLine="720"/>
        <w:jc w:val="both"/>
        <w:rPr>
          <w:rFonts w:ascii="Times New Roman" w:hAnsi="Times New Roman" w:cs="Times New Roman"/>
          <w:sz w:val="28"/>
          <w:szCs w:val="28"/>
        </w:rPr>
      </w:pPr>
    </w:p>
    <w:p w:rsidR="00D72970" w:rsidRPr="00D72970" w:rsidRDefault="00021918" w:rsidP="0053754B">
      <w:pPr>
        <w:autoSpaceDE w:val="0"/>
        <w:autoSpaceDN w:val="0"/>
        <w:adjustRightInd w:val="0"/>
        <w:spacing w:before="108" w:after="108"/>
        <w:jc w:val="both"/>
        <w:outlineLvl w:val="0"/>
        <w:rPr>
          <w:rFonts w:ascii="Verdana" w:eastAsia="Times New Roman" w:hAnsi="Verdana" w:cs="Times New Roman"/>
          <w:b/>
          <w:sz w:val="28"/>
          <w:szCs w:val="28"/>
          <w:lang w:eastAsia="ru-RU"/>
        </w:rPr>
      </w:pPr>
      <w:r>
        <w:rPr>
          <w:rFonts w:ascii="Times New Roman" w:hAnsi="Times New Roman" w:cs="Times New Roman"/>
          <w:b/>
          <w:bCs/>
          <w:color w:val="26282F"/>
          <w:sz w:val="28"/>
          <w:szCs w:val="28"/>
        </w:rPr>
        <w:tab/>
      </w:r>
      <w:r w:rsidR="00D72970" w:rsidRPr="00D72970">
        <w:rPr>
          <w:rFonts w:ascii="Times New Roman" w:eastAsia="Times New Roman" w:hAnsi="Times New Roman" w:cs="Times New Roman"/>
          <w:b/>
          <w:bCs/>
          <w:sz w:val="28"/>
          <w:szCs w:val="28"/>
          <w:lang w:eastAsia="ru-RU"/>
        </w:rPr>
        <w:t xml:space="preserve">Верховным Судом РФ подготовлен </w:t>
      </w:r>
      <w:r w:rsidR="00D72970" w:rsidRPr="00D72970">
        <w:rPr>
          <w:rFonts w:ascii="Times New Roman" w:eastAsia="Times New Roman" w:hAnsi="Times New Roman" w:cs="Times New Roman"/>
          <w:b/>
          <w:sz w:val="28"/>
          <w:szCs w:val="28"/>
          <w:lang w:eastAsia="ru-RU"/>
        </w:rPr>
        <w:t xml:space="preserve">Обзор практики межгосударственных органов по защите прав и основных свобод человека № 2 (2019) </w:t>
      </w:r>
    </w:p>
    <w:p w:rsidR="00D72970" w:rsidRPr="00D72970" w:rsidRDefault="00D72970" w:rsidP="0053754B">
      <w:pPr>
        <w:spacing w:after="0"/>
        <w:ind w:firstLine="540"/>
        <w:jc w:val="both"/>
        <w:rPr>
          <w:rFonts w:ascii="Times New Roman" w:eastAsia="Times New Roman" w:hAnsi="Times New Roman" w:cs="Times New Roman"/>
          <w:b/>
          <w:bCs/>
          <w:sz w:val="28"/>
          <w:szCs w:val="28"/>
          <w:lang w:eastAsia="ru-RU"/>
        </w:rPr>
      </w:pPr>
    </w:p>
    <w:p w:rsidR="00D72970" w:rsidRPr="00D72970" w:rsidRDefault="00D72970" w:rsidP="0053754B">
      <w:pPr>
        <w:spacing w:after="0"/>
        <w:ind w:firstLine="540"/>
        <w:jc w:val="both"/>
        <w:rPr>
          <w:rFonts w:ascii="Verdana" w:eastAsia="Times New Roman" w:hAnsi="Verdana" w:cs="Times New Roman"/>
          <w:sz w:val="28"/>
          <w:szCs w:val="28"/>
          <w:lang w:eastAsia="ru-RU"/>
        </w:rPr>
      </w:pPr>
      <w:r w:rsidRPr="00D72970">
        <w:rPr>
          <w:rFonts w:ascii="Times New Roman" w:eastAsia="Times New Roman" w:hAnsi="Times New Roman" w:cs="Times New Roman"/>
          <w:sz w:val="28"/>
          <w:szCs w:val="28"/>
          <w:lang w:eastAsia="ru-RU"/>
        </w:rPr>
        <w:t>Обзор включает в себя правовые позиции в сфере:</w:t>
      </w:r>
    </w:p>
    <w:p w:rsidR="00D72970" w:rsidRPr="00D72970" w:rsidRDefault="00D72970" w:rsidP="0053754B">
      <w:pPr>
        <w:spacing w:after="0"/>
        <w:ind w:firstLine="540"/>
        <w:jc w:val="both"/>
        <w:rPr>
          <w:rFonts w:ascii="Verdana" w:eastAsia="Times New Roman" w:hAnsi="Verdana" w:cs="Times New Roman"/>
          <w:sz w:val="28"/>
          <w:szCs w:val="28"/>
          <w:lang w:eastAsia="ru-RU"/>
        </w:rPr>
      </w:pPr>
      <w:r w:rsidRPr="00D72970">
        <w:rPr>
          <w:rFonts w:ascii="Times New Roman" w:eastAsia="Times New Roman" w:hAnsi="Times New Roman" w:cs="Times New Roman"/>
          <w:sz w:val="28"/>
          <w:szCs w:val="28"/>
          <w:lang w:eastAsia="ru-RU"/>
        </w:rPr>
        <w:t xml:space="preserve">административно-правовых отношений (рассмотрены, в частности, условия содержания в местах лишения свободы, вопросы административного </w:t>
      </w:r>
      <w:proofErr w:type="gramStart"/>
      <w:r w:rsidRPr="00D72970">
        <w:rPr>
          <w:rFonts w:ascii="Times New Roman" w:eastAsia="Times New Roman" w:hAnsi="Times New Roman" w:cs="Times New Roman"/>
          <w:sz w:val="28"/>
          <w:szCs w:val="28"/>
          <w:lang w:eastAsia="ru-RU"/>
        </w:rPr>
        <w:t>выдворения</w:t>
      </w:r>
      <w:proofErr w:type="gramEnd"/>
      <w:r w:rsidRPr="00D72970">
        <w:rPr>
          <w:rFonts w:ascii="Times New Roman" w:eastAsia="Times New Roman" w:hAnsi="Times New Roman" w:cs="Times New Roman"/>
          <w:sz w:val="28"/>
          <w:szCs w:val="28"/>
          <w:lang w:eastAsia="ru-RU"/>
        </w:rPr>
        <w:t xml:space="preserve"> и др.);</w:t>
      </w:r>
    </w:p>
    <w:p w:rsidR="00D72970" w:rsidRPr="00D72970" w:rsidRDefault="00D72970" w:rsidP="0053754B">
      <w:pPr>
        <w:spacing w:after="0"/>
        <w:ind w:firstLine="540"/>
        <w:jc w:val="both"/>
        <w:rPr>
          <w:rFonts w:ascii="Verdana" w:eastAsia="Times New Roman" w:hAnsi="Verdana" w:cs="Times New Roman"/>
          <w:sz w:val="28"/>
          <w:szCs w:val="28"/>
          <w:lang w:eastAsia="ru-RU"/>
        </w:rPr>
      </w:pPr>
      <w:r w:rsidRPr="00D72970">
        <w:rPr>
          <w:rFonts w:ascii="Times New Roman" w:eastAsia="Times New Roman" w:hAnsi="Times New Roman" w:cs="Times New Roman"/>
          <w:sz w:val="28"/>
          <w:szCs w:val="28"/>
          <w:lang w:eastAsia="ru-RU"/>
        </w:rPr>
        <w:t>гражданско-правовых отношений (защита права собственности, права на здоровье);</w:t>
      </w:r>
    </w:p>
    <w:p w:rsidR="00D72970" w:rsidRPr="00D72970" w:rsidRDefault="00D72970" w:rsidP="0053754B">
      <w:pPr>
        <w:spacing w:after="0"/>
        <w:ind w:firstLine="540"/>
        <w:jc w:val="both"/>
        <w:rPr>
          <w:rFonts w:ascii="Verdana" w:eastAsia="Times New Roman" w:hAnsi="Verdana" w:cs="Times New Roman"/>
          <w:sz w:val="28"/>
          <w:szCs w:val="28"/>
          <w:lang w:eastAsia="ru-RU"/>
        </w:rPr>
      </w:pPr>
      <w:r w:rsidRPr="00D72970">
        <w:rPr>
          <w:rFonts w:ascii="Times New Roman" w:eastAsia="Times New Roman" w:hAnsi="Times New Roman" w:cs="Times New Roman"/>
          <w:sz w:val="28"/>
          <w:szCs w:val="28"/>
          <w:lang w:eastAsia="ru-RU"/>
        </w:rPr>
        <w:t>гражданских и административно-процессуальных отношений (в т.ч. право на разумные сроки судопроизводства по гражданскому делу);</w:t>
      </w:r>
    </w:p>
    <w:p w:rsidR="00D72970" w:rsidRPr="00D72970" w:rsidRDefault="00D72970" w:rsidP="0053754B">
      <w:pPr>
        <w:spacing w:after="0"/>
        <w:ind w:firstLine="540"/>
        <w:jc w:val="both"/>
        <w:rPr>
          <w:rFonts w:ascii="Verdana" w:eastAsia="Times New Roman" w:hAnsi="Verdana" w:cs="Times New Roman"/>
          <w:sz w:val="28"/>
          <w:szCs w:val="28"/>
          <w:lang w:eastAsia="ru-RU"/>
        </w:rPr>
      </w:pPr>
      <w:r w:rsidRPr="00D72970">
        <w:rPr>
          <w:rFonts w:ascii="Times New Roman" w:eastAsia="Times New Roman" w:hAnsi="Times New Roman" w:cs="Times New Roman"/>
          <w:sz w:val="28"/>
          <w:szCs w:val="28"/>
          <w:lang w:eastAsia="ru-RU"/>
        </w:rPr>
        <w:t>уголовных и уголовно-процессуальных отношений (нахождение обвиняемого в зале судебного заседания за барьером в виде металлических прутьев и др.).</w:t>
      </w:r>
    </w:p>
    <w:p w:rsidR="00D72970" w:rsidRPr="00D72970" w:rsidRDefault="00D72970" w:rsidP="0053754B">
      <w:pPr>
        <w:spacing w:after="0"/>
        <w:ind w:firstLine="540"/>
        <w:jc w:val="both"/>
        <w:rPr>
          <w:rFonts w:ascii="Verdana" w:eastAsia="Times New Roman" w:hAnsi="Verdana" w:cs="Times New Roman"/>
          <w:sz w:val="28"/>
          <w:szCs w:val="28"/>
          <w:lang w:eastAsia="ru-RU"/>
        </w:rPr>
      </w:pPr>
      <w:proofErr w:type="gramStart"/>
      <w:r w:rsidRPr="00D72970">
        <w:rPr>
          <w:rFonts w:ascii="Times New Roman" w:eastAsia="Times New Roman" w:hAnsi="Times New Roman" w:cs="Times New Roman"/>
          <w:sz w:val="28"/>
          <w:szCs w:val="28"/>
          <w:lang w:eastAsia="ru-RU"/>
        </w:rPr>
        <w:t>Отмечается, что в целях эффективной защиты прав и свобод человека судам необходимо при рассмотрении административных, гражданских дел, дел по разрешению экономических споров, уголовных и иных дел учитывать правовые позиции, сформулированные межгосударственными органами по защите прав и свобод человека (международные договорные органы ООН, действующие в сфере защиты прав и свобод человека, а также ЕСПЧ).</w:t>
      </w:r>
      <w:proofErr w:type="gramEnd"/>
    </w:p>
    <w:p w:rsidR="00021918" w:rsidRDefault="00021918" w:rsidP="0053754B">
      <w:pPr>
        <w:autoSpaceDE w:val="0"/>
        <w:autoSpaceDN w:val="0"/>
        <w:adjustRightInd w:val="0"/>
        <w:spacing w:after="0"/>
        <w:ind w:firstLine="720"/>
        <w:jc w:val="both"/>
        <w:rPr>
          <w:rFonts w:ascii="Arial" w:hAnsi="Arial" w:cs="Arial"/>
          <w:sz w:val="24"/>
          <w:szCs w:val="24"/>
        </w:rPr>
      </w:pPr>
    </w:p>
    <w:p w:rsidR="005F318D" w:rsidRDefault="00441D3F" w:rsidP="005F318D">
      <w:pPr>
        <w:autoSpaceDE w:val="0"/>
        <w:autoSpaceDN w:val="0"/>
        <w:adjustRightInd w:val="0"/>
        <w:spacing w:after="0" w:line="240" w:lineRule="auto"/>
        <w:ind w:firstLine="720"/>
        <w:jc w:val="both"/>
        <w:rPr>
          <w:rFonts w:ascii="Arial" w:hAnsi="Arial" w:cs="Arial"/>
          <w:b/>
          <w:bCs/>
          <w:color w:val="26282F"/>
          <w:sz w:val="24"/>
          <w:szCs w:val="24"/>
        </w:rPr>
      </w:pPr>
      <w:r>
        <w:rPr>
          <w:rFonts w:ascii="Arial" w:hAnsi="Arial" w:cs="Arial"/>
          <w:b/>
          <w:bCs/>
          <w:color w:val="26282F"/>
          <w:sz w:val="24"/>
          <w:szCs w:val="24"/>
        </w:rPr>
        <w:tab/>
      </w:r>
    </w:p>
    <w:p w:rsidR="005F318D" w:rsidRDefault="005F318D" w:rsidP="005F318D">
      <w:pPr>
        <w:autoSpaceDE w:val="0"/>
        <w:autoSpaceDN w:val="0"/>
        <w:adjustRightInd w:val="0"/>
        <w:spacing w:after="0" w:line="240" w:lineRule="auto"/>
        <w:ind w:firstLine="720"/>
        <w:jc w:val="both"/>
        <w:rPr>
          <w:rFonts w:ascii="Arial" w:hAnsi="Arial" w:cs="Arial"/>
          <w:b/>
          <w:bCs/>
          <w:color w:val="26282F"/>
          <w:sz w:val="24"/>
          <w:szCs w:val="24"/>
        </w:rPr>
      </w:pPr>
    </w:p>
    <w:p w:rsidR="005F318D" w:rsidRDefault="005F318D" w:rsidP="005F318D">
      <w:pPr>
        <w:autoSpaceDE w:val="0"/>
        <w:autoSpaceDN w:val="0"/>
        <w:adjustRightInd w:val="0"/>
        <w:spacing w:after="0" w:line="240" w:lineRule="auto"/>
        <w:ind w:firstLine="720"/>
        <w:jc w:val="both"/>
        <w:rPr>
          <w:rFonts w:ascii="Arial" w:hAnsi="Arial" w:cs="Arial"/>
          <w:b/>
          <w:bCs/>
          <w:color w:val="26282F"/>
          <w:sz w:val="24"/>
          <w:szCs w:val="24"/>
        </w:rPr>
      </w:pPr>
    </w:p>
    <w:p w:rsidR="00DB40BD" w:rsidRPr="002F00DB" w:rsidRDefault="00AF2265" w:rsidP="005F318D">
      <w:pPr>
        <w:autoSpaceDE w:val="0"/>
        <w:autoSpaceDN w:val="0"/>
        <w:adjustRightInd w:val="0"/>
        <w:spacing w:after="0" w:line="240" w:lineRule="auto"/>
        <w:ind w:firstLine="720"/>
        <w:jc w:val="both"/>
        <w:rPr>
          <w:rFonts w:ascii="Times New Roman" w:hAnsi="Times New Roman" w:cs="Times New Roman"/>
          <w:sz w:val="28"/>
          <w:szCs w:val="28"/>
        </w:rPr>
      </w:pPr>
      <w:r w:rsidRPr="000663C6">
        <w:rPr>
          <w:rFonts w:ascii="Times New Roman" w:hAnsi="Times New Roman" w:cs="Times New Roman"/>
          <w:sz w:val="20"/>
          <w:szCs w:val="20"/>
          <w:lang w:eastAsia="ru-RU"/>
        </w:rPr>
        <w:t xml:space="preserve">Обзор подготовлен </w:t>
      </w:r>
      <w:r w:rsidR="005F318D" w:rsidRPr="005F318D">
        <w:rPr>
          <w:rFonts w:ascii="Times New Roman" w:hAnsi="Times New Roman" w:cs="Times New Roman"/>
          <w:sz w:val="20"/>
          <w:szCs w:val="20"/>
        </w:rPr>
        <w:t>аппаратом Уполномоченного по правам человека в Московской области</w:t>
      </w:r>
      <w:r w:rsidR="005F318D">
        <w:rPr>
          <w:rFonts w:ascii="Times New Roman" w:hAnsi="Times New Roman" w:cs="Times New Roman"/>
          <w:i/>
          <w:sz w:val="24"/>
          <w:szCs w:val="24"/>
        </w:rPr>
        <w:t xml:space="preserve"> </w:t>
      </w:r>
      <w:r w:rsidRPr="000663C6">
        <w:rPr>
          <w:rFonts w:ascii="Times New Roman" w:hAnsi="Times New Roman" w:cs="Times New Roman"/>
          <w:sz w:val="20"/>
          <w:szCs w:val="20"/>
          <w:lang w:eastAsia="ru-RU"/>
        </w:rPr>
        <w:t>с использованием официального сайта Конституционного Суда РФ</w:t>
      </w:r>
      <w:r>
        <w:rPr>
          <w:rFonts w:ascii="Times New Roman" w:hAnsi="Times New Roman" w:cs="Times New Roman"/>
          <w:sz w:val="20"/>
          <w:szCs w:val="20"/>
          <w:lang w:eastAsia="ru-RU"/>
        </w:rPr>
        <w:t>,</w:t>
      </w:r>
      <w:r w:rsidRPr="000663C6">
        <w:rPr>
          <w:rFonts w:ascii="Times New Roman" w:hAnsi="Times New Roman" w:cs="Times New Roman"/>
          <w:sz w:val="20"/>
          <w:szCs w:val="20"/>
          <w:lang w:eastAsia="ru-RU"/>
        </w:rPr>
        <w:t xml:space="preserve"> официального сайта Верховного Суда РФ </w:t>
      </w:r>
      <w:r>
        <w:rPr>
          <w:rFonts w:ascii="Times New Roman" w:hAnsi="Times New Roman" w:cs="Times New Roman"/>
          <w:sz w:val="20"/>
          <w:szCs w:val="20"/>
          <w:lang w:eastAsia="ru-RU"/>
        </w:rPr>
        <w:t xml:space="preserve">и </w:t>
      </w:r>
      <w:r w:rsidRPr="000663C6">
        <w:rPr>
          <w:rFonts w:ascii="Times New Roman" w:hAnsi="Times New Roman" w:cs="Times New Roman"/>
          <w:sz w:val="20"/>
          <w:szCs w:val="20"/>
          <w:lang w:eastAsia="ru-RU"/>
        </w:rPr>
        <w:t>информационно-правовых систем «Гарант», «Консультант+».</w:t>
      </w:r>
    </w:p>
    <w:sectPr w:rsidR="00DB40BD" w:rsidRPr="002F00DB" w:rsidSect="00BC3294">
      <w:headerReference w:type="default" r:id="rId4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34D" w:rsidRDefault="006A534D" w:rsidP="00BC3294">
      <w:pPr>
        <w:spacing w:after="0" w:line="240" w:lineRule="auto"/>
      </w:pPr>
      <w:r>
        <w:separator/>
      </w:r>
    </w:p>
  </w:endnote>
  <w:endnote w:type="continuationSeparator" w:id="0">
    <w:p w:rsidR="006A534D" w:rsidRDefault="006A534D" w:rsidP="00BC3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34D" w:rsidRDefault="006A534D" w:rsidP="00BC3294">
      <w:pPr>
        <w:spacing w:after="0" w:line="240" w:lineRule="auto"/>
      </w:pPr>
      <w:r>
        <w:separator/>
      </w:r>
    </w:p>
  </w:footnote>
  <w:footnote w:type="continuationSeparator" w:id="0">
    <w:p w:rsidR="006A534D" w:rsidRDefault="006A534D" w:rsidP="00BC32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68595"/>
      <w:docPartObj>
        <w:docPartGallery w:val="Page Numbers (Top of Page)"/>
        <w:docPartUnique/>
      </w:docPartObj>
    </w:sdtPr>
    <w:sdtEndPr>
      <w:rPr>
        <w:rFonts w:ascii="Times New Roman" w:hAnsi="Times New Roman" w:cs="Times New Roman"/>
        <w:sz w:val="28"/>
        <w:szCs w:val="28"/>
      </w:rPr>
    </w:sdtEndPr>
    <w:sdtContent>
      <w:p w:rsidR="00BC3294" w:rsidRPr="00BC3294" w:rsidRDefault="002153CB">
        <w:pPr>
          <w:pStyle w:val="a8"/>
          <w:jc w:val="center"/>
          <w:rPr>
            <w:rFonts w:ascii="Times New Roman" w:hAnsi="Times New Roman" w:cs="Times New Roman"/>
            <w:sz w:val="28"/>
            <w:szCs w:val="28"/>
          </w:rPr>
        </w:pPr>
        <w:r w:rsidRPr="00BC3294">
          <w:rPr>
            <w:rFonts w:ascii="Times New Roman" w:hAnsi="Times New Roman" w:cs="Times New Roman"/>
            <w:sz w:val="28"/>
            <w:szCs w:val="28"/>
          </w:rPr>
          <w:fldChar w:fldCharType="begin"/>
        </w:r>
        <w:r w:rsidR="00BC3294" w:rsidRPr="00BC3294">
          <w:rPr>
            <w:rFonts w:ascii="Times New Roman" w:hAnsi="Times New Roman" w:cs="Times New Roman"/>
            <w:sz w:val="28"/>
            <w:szCs w:val="28"/>
          </w:rPr>
          <w:instrText>PAGE   \* MERGEFORMAT</w:instrText>
        </w:r>
        <w:r w:rsidRPr="00BC3294">
          <w:rPr>
            <w:rFonts w:ascii="Times New Roman" w:hAnsi="Times New Roman" w:cs="Times New Roman"/>
            <w:sz w:val="28"/>
            <w:szCs w:val="28"/>
          </w:rPr>
          <w:fldChar w:fldCharType="separate"/>
        </w:r>
        <w:r w:rsidR="005F318D">
          <w:rPr>
            <w:rFonts w:ascii="Times New Roman" w:hAnsi="Times New Roman" w:cs="Times New Roman"/>
            <w:noProof/>
            <w:sz w:val="28"/>
            <w:szCs w:val="28"/>
          </w:rPr>
          <w:t>22</w:t>
        </w:r>
        <w:r w:rsidRPr="00BC3294">
          <w:rPr>
            <w:rFonts w:ascii="Times New Roman" w:hAnsi="Times New Roman" w:cs="Times New Roman"/>
            <w:sz w:val="28"/>
            <w:szCs w:val="28"/>
          </w:rPr>
          <w:fldChar w:fldCharType="end"/>
        </w:r>
      </w:p>
    </w:sdtContent>
  </w:sdt>
  <w:p w:rsidR="00BC3294" w:rsidRDefault="00BC329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F7343"/>
    <w:multiLevelType w:val="multilevel"/>
    <w:tmpl w:val="3C4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C077AF"/>
    <w:multiLevelType w:val="multilevel"/>
    <w:tmpl w:val="B10E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efaultTabStop w:val="708"/>
  <w:characterSpacingControl w:val="doNotCompress"/>
  <w:footnotePr>
    <w:footnote w:id="-1"/>
    <w:footnote w:id="0"/>
  </w:footnotePr>
  <w:endnotePr>
    <w:endnote w:id="-1"/>
    <w:endnote w:id="0"/>
  </w:endnotePr>
  <w:compat/>
  <w:rsids>
    <w:rsidRoot w:val="007D65FF"/>
    <w:rsid w:val="00021918"/>
    <w:rsid w:val="000455E4"/>
    <w:rsid w:val="00092123"/>
    <w:rsid w:val="00113A66"/>
    <w:rsid w:val="001C586A"/>
    <w:rsid w:val="001F44E8"/>
    <w:rsid w:val="002153CB"/>
    <w:rsid w:val="0026178A"/>
    <w:rsid w:val="0029326C"/>
    <w:rsid w:val="002E5D3B"/>
    <w:rsid w:val="002F00DB"/>
    <w:rsid w:val="002F1086"/>
    <w:rsid w:val="002F61AC"/>
    <w:rsid w:val="00330641"/>
    <w:rsid w:val="00335C30"/>
    <w:rsid w:val="0038265C"/>
    <w:rsid w:val="003938E4"/>
    <w:rsid w:val="00393CC5"/>
    <w:rsid w:val="003A3D5A"/>
    <w:rsid w:val="003E0E25"/>
    <w:rsid w:val="00441D3F"/>
    <w:rsid w:val="004430A9"/>
    <w:rsid w:val="004C753F"/>
    <w:rsid w:val="004E1F67"/>
    <w:rsid w:val="004F4D58"/>
    <w:rsid w:val="00515DB5"/>
    <w:rsid w:val="0053754B"/>
    <w:rsid w:val="00573322"/>
    <w:rsid w:val="00575052"/>
    <w:rsid w:val="00580B89"/>
    <w:rsid w:val="005B2767"/>
    <w:rsid w:val="005F1E76"/>
    <w:rsid w:val="005F318D"/>
    <w:rsid w:val="00614F20"/>
    <w:rsid w:val="006778C9"/>
    <w:rsid w:val="006842F9"/>
    <w:rsid w:val="006A534D"/>
    <w:rsid w:val="006C00FF"/>
    <w:rsid w:val="006C120B"/>
    <w:rsid w:val="00702383"/>
    <w:rsid w:val="0076601C"/>
    <w:rsid w:val="00770D84"/>
    <w:rsid w:val="007B38E7"/>
    <w:rsid w:val="007B7990"/>
    <w:rsid w:val="007D65FF"/>
    <w:rsid w:val="007E0D25"/>
    <w:rsid w:val="00850D3B"/>
    <w:rsid w:val="008B6F86"/>
    <w:rsid w:val="009271F2"/>
    <w:rsid w:val="00946B5B"/>
    <w:rsid w:val="00961A1A"/>
    <w:rsid w:val="00970F8A"/>
    <w:rsid w:val="009759AA"/>
    <w:rsid w:val="00977B9D"/>
    <w:rsid w:val="009A06C0"/>
    <w:rsid w:val="009C6D9B"/>
    <w:rsid w:val="00A10B51"/>
    <w:rsid w:val="00A60786"/>
    <w:rsid w:val="00AB09E4"/>
    <w:rsid w:val="00AB314C"/>
    <w:rsid w:val="00AF2265"/>
    <w:rsid w:val="00B03E04"/>
    <w:rsid w:val="00B07585"/>
    <w:rsid w:val="00B47760"/>
    <w:rsid w:val="00B51145"/>
    <w:rsid w:val="00B77065"/>
    <w:rsid w:val="00B95598"/>
    <w:rsid w:val="00BC3294"/>
    <w:rsid w:val="00BC5A5C"/>
    <w:rsid w:val="00C21737"/>
    <w:rsid w:val="00C65EB0"/>
    <w:rsid w:val="00CB0F3B"/>
    <w:rsid w:val="00CE44B3"/>
    <w:rsid w:val="00D165A2"/>
    <w:rsid w:val="00D663C0"/>
    <w:rsid w:val="00D72970"/>
    <w:rsid w:val="00D72D8C"/>
    <w:rsid w:val="00DB40BD"/>
    <w:rsid w:val="00EB453A"/>
    <w:rsid w:val="00EE144D"/>
    <w:rsid w:val="00EE6A41"/>
    <w:rsid w:val="00F8399E"/>
    <w:rsid w:val="00FA7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5FF"/>
  </w:style>
  <w:style w:type="paragraph" w:styleId="1">
    <w:name w:val="heading 1"/>
    <w:basedOn w:val="a"/>
    <w:next w:val="a"/>
    <w:link w:val="10"/>
    <w:uiPriority w:val="99"/>
    <w:qFormat/>
    <w:rsid w:val="00BC3294"/>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BC5A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2F00DB"/>
    <w:rPr>
      <w:b/>
      <w:bCs/>
      <w:color w:val="26282F"/>
    </w:rPr>
  </w:style>
  <w:style w:type="paragraph" w:customStyle="1" w:styleId="a4">
    <w:name w:val="Нормальный (таблица)"/>
    <w:basedOn w:val="a"/>
    <w:next w:val="a"/>
    <w:uiPriority w:val="99"/>
    <w:rsid w:val="002F00DB"/>
    <w:pPr>
      <w:autoSpaceDE w:val="0"/>
      <w:autoSpaceDN w:val="0"/>
      <w:adjustRightInd w:val="0"/>
      <w:spacing w:after="0" w:line="240" w:lineRule="auto"/>
      <w:jc w:val="both"/>
    </w:pPr>
    <w:rPr>
      <w:rFonts w:ascii="Arial" w:hAnsi="Arial" w:cs="Arial"/>
      <w:sz w:val="24"/>
      <w:szCs w:val="24"/>
    </w:rPr>
  </w:style>
  <w:style w:type="character" w:customStyle="1" w:styleId="10">
    <w:name w:val="Заголовок 1 Знак"/>
    <w:basedOn w:val="a0"/>
    <w:link w:val="1"/>
    <w:uiPriority w:val="99"/>
    <w:rsid w:val="00BC3294"/>
    <w:rPr>
      <w:rFonts w:ascii="Arial" w:hAnsi="Arial" w:cs="Arial"/>
      <w:b/>
      <w:bCs/>
      <w:color w:val="26282F"/>
      <w:sz w:val="24"/>
      <w:szCs w:val="24"/>
    </w:rPr>
  </w:style>
  <w:style w:type="character" w:customStyle="1" w:styleId="a5">
    <w:name w:val="Гипертекстовая ссылка"/>
    <w:basedOn w:val="a3"/>
    <w:uiPriority w:val="99"/>
    <w:rsid w:val="00BC3294"/>
    <w:rPr>
      <w:b/>
      <w:bCs/>
      <w:color w:val="106BBE"/>
    </w:rPr>
  </w:style>
  <w:style w:type="paragraph" w:customStyle="1" w:styleId="a6">
    <w:name w:val="Прижатый влево"/>
    <w:basedOn w:val="a"/>
    <w:next w:val="a"/>
    <w:uiPriority w:val="99"/>
    <w:rsid w:val="00BC3294"/>
    <w:pPr>
      <w:autoSpaceDE w:val="0"/>
      <w:autoSpaceDN w:val="0"/>
      <w:adjustRightInd w:val="0"/>
      <w:spacing w:after="0" w:line="240" w:lineRule="auto"/>
    </w:pPr>
    <w:rPr>
      <w:rFonts w:ascii="Arial" w:hAnsi="Arial" w:cs="Arial"/>
      <w:sz w:val="24"/>
      <w:szCs w:val="24"/>
    </w:rPr>
  </w:style>
  <w:style w:type="character" w:styleId="a7">
    <w:name w:val="Hyperlink"/>
    <w:basedOn w:val="a0"/>
    <w:uiPriority w:val="99"/>
    <w:semiHidden/>
    <w:unhideWhenUsed/>
    <w:rsid w:val="00BC3294"/>
    <w:rPr>
      <w:color w:val="0000FF"/>
      <w:u w:val="single"/>
    </w:rPr>
  </w:style>
  <w:style w:type="paragraph" w:styleId="a8">
    <w:name w:val="header"/>
    <w:basedOn w:val="a"/>
    <w:link w:val="a9"/>
    <w:uiPriority w:val="99"/>
    <w:unhideWhenUsed/>
    <w:rsid w:val="00BC32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3294"/>
  </w:style>
  <w:style w:type="paragraph" w:styleId="aa">
    <w:name w:val="footer"/>
    <w:basedOn w:val="a"/>
    <w:link w:val="ab"/>
    <w:uiPriority w:val="99"/>
    <w:unhideWhenUsed/>
    <w:rsid w:val="00BC329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3294"/>
  </w:style>
  <w:style w:type="paragraph" w:customStyle="1" w:styleId="ConsPlusNormal">
    <w:name w:val="ConsPlusNormal"/>
    <w:rsid w:val="0002191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Normal (Web)"/>
    <w:basedOn w:val="a"/>
    <w:uiPriority w:val="99"/>
    <w:unhideWhenUsed/>
    <w:rsid w:val="00BC5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C5A5C"/>
    <w:rPr>
      <w:rFonts w:asciiTheme="majorHAnsi" w:eastAsiaTheme="majorEastAsia" w:hAnsiTheme="majorHAnsi" w:cstheme="majorBidi"/>
      <w:b/>
      <w:bCs/>
      <w:color w:val="4F81BD" w:themeColor="accent1"/>
      <w:sz w:val="26"/>
      <w:szCs w:val="26"/>
    </w:rPr>
  </w:style>
  <w:style w:type="character" w:styleId="ad">
    <w:name w:val="FollowedHyperlink"/>
    <w:basedOn w:val="a0"/>
    <w:uiPriority w:val="99"/>
    <w:semiHidden/>
    <w:unhideWhenUsed/>
    <w:rsid w:val="00330641"/>
    <w:rPr>
      <w:color w:val="800080" w:themeColor="followedHyperlink"/>
      <w:u w:val="single"/>
    </w:rPr>
  </w:style>
  <w:style w:type="character" w:styleId="ae">
    <w:name w:val="Strong"/>
    <w:basedOn w:val="a0"/>
    <w:uiPriority w:val="22"/>
    <w:qFormat/>
    <w:rsid w:val="00113A66"/>
    <w:rPr>
      <w:b/>
      <w:bCs/>
    </w:rPr>
  </w:style>
  <w:style w:type="paragraph" w:styleId="af">
    <w:name w:val="Balloon Text"/>
    <w:basedOn w:val="a"/>
    <w:link w:val="af0"/>
    <w:uiPriority w:val="99"/>
    <w:semiHidden/>
    <w:unhideWhenUsed/>
    <w:rsid w:val="00B0758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075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5FF"/>
  </w:style>
  <w:style w:type="paragraph" w:styleId="1">
    <w:name w:val="heading 1"/>
    <w:basedOn w:val="a"/>
    <w:next w:val="a"/>
    <w:link w:val="10"/>
    <w:uiPriority w:val="99"/>
    <w:qFormat/>
    <w:rsid w:val="00BC3294"/>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BC5A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2F00DB"/>
    <w:rPr>
      <w:b/>
      <w:bCs/>
      <w:color w:val="26282F"/>
    </w:rPr>
  </w:style>
  <w:style w:type="paragraph" w:customStyle="1" w:styleId="a4">
    <w:name w:val="Нормальный (таблица)"/>
    <w:basedOn w:val="a"/>
    <w:next w:val="a"/>
    <w:uiPriority w:val="99"/>
    <w:rsid w:val="002F00DB"/>
    <w:pPr>
      <w:autoSpaceDE w:val="0"/>
      <w:autoSpaceDN w:val="0"/>
      <w:adjustRightInd w:val="0"/>
      <w:spacing w:after="0" w:line="240" w:lineRule="auto"/>
      <w:jc w:val="both"/>
    </w:pPr>
    <w:rPr>
      <w:rFonts w:ascii="Arial" w:hAnsi="Arial" w:cs="Arial"/>
      <w:sz w:val="24"/>
      <w:szCs w:val="24"/>
    </w:rPr>
  </w:style>
  <w:style w:type="character" w:customStyle="1" w:styleId="10">
    <w:name w:val="Заголовок 1 Знак"/>
    <w:basedOn w:val="a0"/>
    <w:link w:val="1"/>
    <w:uiPriority w:val="99"/>
    <w:rsid w:val="00BC3294"/>
    <w:rPr>
      <w:rFonts w:ascii="Arial" w:hAnsi="Arial" w:cs="Arial"/>
      <w:b/>
      <w:bCs/>
      <w:color w:val="26282F"/>
      <w:sz w:val="24"/>
      <w:szCs w:val="24"/>
    </w:rPr>
  </w:style>
  <w:style w:type="character" w:customStyle="1" w:styleId="a5">
    <w:name w:val="Гипертекстовая ссылка"/>
    <w:basedOn w:val="a3"/>
    <w:uiPriority w:val="99"/>
    <w:rsid w:val="00BC3294"/>
    <w:rPr>
      <w:b/>
      <w:bCs/>
      <w:color w:val="106BBE"/>
    </w:rPr>
  </w:style>
  <w:style w:type="paragraph" w:customStyle="1" w:styleId="a6">
    <w:name w:val="Прижатый влево"/>
    <w:basedOn w:val="a"/>
    <w:next w:val="a"/>
    <w:uiPriority w:val="99"/>
    <w:rsid w:val="00BC3294"/>
    <w:pPr>
      <w:autoSpaceDE w:val="0"/>
      <w:autoSpaceDN w:val="0"/>
      <w:adjustRightInd w:val="0"/>
      <w:spacing w:after="0" w:line="240" w:lineRule="auto"/>
    </w:pPr>
    <w:rPr>
      <w:rFonts w:ascii="Arial" w:hAnsi="Arial" w:cs="Arial"/>
      <w:sz w:val="24"/>
      <w:szCs w:val="24"/>
    </w:rPr>
  </w:style>
  <w:style w:type="character" w:styleId="a7">
    <w:name w:val="Hyperlink"/>
    <w:basedOn w:val="a0"/>
    <w:uiPriority w:val="99"/>
    <w:semiHidden/>
    <w:unhideWhenUsed/>
    <w:rsid w:val="00BC3294"/>
    <w:rPr>
      <w:color w:val="0000FF"/>
      <w:u w:val="single"/>
    </w:rPr>
  </w:style>
  <w:style w:type="paragraph" w:styleId="a8">
    <w:name w:val="header"/>
    <w:basedOn w:val="a"/>
    <w:link w:val="a9"/>
    <w:uiPriority w:val="99"/>
    <w:unhideWhenUsed/>
    <w:rsid w:val="00BC32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3294"/>
  </w:style>
  <w:style w:type="paragraph" w:styleId="aa">
    <w:name w:val="footer"/>
    <w:basedOn w:val="a"/>
    <w:link w:val="ab"/>
    <w:uiPriority w:val="99"/>
    <w:unhideWhenUsed/>
    <w:rsid w:val="00BC329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3294"/>
  </w:style>
  <w:style w:type="paragraph" w:customStyle="1" w:styleId="ConsPlusNormal">
    <w:name w:val="ConsPlusNormal"/>
    <w:rsid w:val="0002191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Normal (Web)"/>
    <w:basedOn w:val="a"/>
    <w:uiPriority w:val="99"/>
    <w:unhideWhenUsed/>
    <w:rsid w:val="00BC5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C5A5C"/>
    <w:rPr>
      <w:rFonts w:asciiTheme="majorHAnsi" w:eastAsiaTheme="majorEastAsia" w:hAnsiTheme="majorHAnsi" w:cstheme="majorBidi"/>
      <w:b/>
      <w:bCs/>
      <w:color w:val="4F81BD" w:themeColor="accent1"/>
      <w:sz w:val="26"/>
      <w:szCs w:val="26"/>
    </w:rPr>
  </w:style>
  <w:style w:type="character" w:styleId="ad">
    <w:name w:val="FollowedHyperlink"/>
    <w:basedOn w:val="a0"/>
    <w:uiPriority w:val="99"/>
    <w:semiHidden/>
    <w:unhideWhenUsed/>
    <w:rsid w:val="00330641"/>
    <w:rPr>
      <w:color w:val="800080" w:themeColor="followedHyperlink"/>
      <w:u w:val="single"/>
    </w:rPr>
  </w:style>
  <w:style w:type="character" w:styleId="ae">
    <w:name w:val="Strong"/>
    <w:basedOn w:val="a0"/>
    <w:uiPriority w:val="22"/>
    <w:qFormat/>
    <w:rsid w:val="00113A66"/>
    <w:rPr>
      <w:b/>
      <w:bCs/>
    </w:rPr>
  </w:style>
  <w:style w:type="paragraph" w:styleId="af">
    <w:name w:val="Balloon Text"/>
    <w:basedOn w:val="a"/>
    <w:link w:val="af0"/>
    <w:uiPriority w:val="99"/>
    <w:semiHidden/>
    <w:unhideWhenUsed/>
    <w:rsid w:val="00B0758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075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55945">
      <w:bodyDiv w:val="1"/>
      <w:marLeft w:val="0"/>
      <w:marRight w:val="0"/>
      <w:marTop w:val="0"/>
      <w:marBottom w:val="0"/>
      <w:divBdr>
        <w:top w:val="none" w:sz="0" w:space="0" w:color="auto"/>
        <w:left w:val="none" w:sz="0" w:space="0" w:color="auto"/>
        <w:bottom w:val="none" w:sz="0" w:space="0" w:color="auto"/>
        <w:right w:val="none" w:sz="0" w:space="0" w:color="auto"/>
      </w:divBdr>
    </w:div>
    <w:div w:id="116220906">
      <w:bodyDiv w:val="1"/>
      <w:marLeft w:val="0"/>
      <w:marRight w:val="0"/>
      <w:marTop w:val="0"/>
      <w:marBottom w:val="0"/>
      <w:divBdr>
        <w:top w:val="none" w:sz="0" w:space="0" w:color="auto"/>
        <w:left w:val="none" w:sz="0" w:space="0" w:color="auto"/>
        <w:bottom w:val="none" w:sz="0" w:space="0" w:color="auto"/>
        <w:right w:val="none" w:sz="0" w:space="0" w:color="auto"/>
      </w:divBdr>
    </w:div>
    <w:div w:id="280966136">
      <w:bodyDiv w:val="1"/>
      <w:marLeft w:val="0"/>
      <w:marRight w:val="0"/>
      <w:marTop w:val="0"/>
      <w:marBottom w:val="0"/>
      <w:divBdr>
        <w:top w:val="none" w:sz="0" w:space="0" w:color="auto"/>
        <w:left w:val="none" w:sz="0" w:space="0" w:color="auto"/>
        <w:bottom w:val="none" w:sz="0" w:space="0" w:color="auto"/>
        <w:right w:val="none" w:sz="0" w:space="0" w:color="auto"/>
      </w:divBdr>
    </w:div>
    <w:div w:id="314795080">
      <w:bodyDiv w:val="1"/>
      <w:marLeft w:val="0"/>
      <w:marRight w:val="0"/>
      <w:marTop w:val="0"/>
      <w:marBottom w:val="0"/>
      <w:divBdr>
        <w:top w:val="none" w:sz="0" w:space="0" w:color="auto"/>
        <w:left w:val="none" w:sz="0" w:space="0" w:color="auto"/>
        <w:bottom w:val="none" w:sz="0" w:space="0" w:color="auto"/>
        <w:right w:val="none" w:sz="0" w:space="0" w:color="auto"/>
      </w:divBdr>
    </w:div>
    <w:div w:id="440347242">
      <w:bodyDiv w:val="1"/>
      <w:marLeft w:val="0"/>
      <w:marRight w:val="0"/>
      <w:marTop w:val="0"/>
      <w:marBottom w:val="0"/>
      <w:divBdr>
        <w:top w:val="none" w:sz="0" w:space="0" w:color="auto"/>
        <w:left w:val="none" w:sz="0" w:space="0" w:color="auto"/>
        <w:bottom w:val="none" w:sz="0" w:space="0" w:color="auto"/>
        <w:right w:val="none" w:sz="0" w:space="0" w:color="auto"/>
      </w:divBdr>
    </w:div>
    <w:div w:id="464272734">
      <w:bodyDiv w:val="1"/>
      <w:marLeft w:val="0"/>
      <w:marRight w:val="0"/>
      <w:marTop w:val="0"/>
      <w:marBottom w:val="0"/>
      <w:divBdr>
        <w:top w:val="none" w:sz="0" w:space="0" w:color="auto"/>
        <w:left w:val="none" w:sz="0" w:space="0" w:color="auto"/>
        <w:bottom w:val="none" w:sz="0" w:space="0" w:color="auto"/>
        <w:right w:val="none" w:sz="0" w:space="0" w:color="auto"/>
      </w:divBdr>
    </w:div>
    <w:div w:id="494607408">
      <w:bodyDiv w:val="1"/>
      <w:marLeft w:val="0"/>
      <w:marRight w:val="0"/>
      <w:marTop w:val="0"/>
      <w:marBottom w:val="0"/>
      <w:divBdr>
        <w:top w:val="none" w:sz="0" w:space="0" w:color="auto"/>
        <w:left w:val="none" w:sz="0" w:space="0" w:color="auto"/>
        <w:bottom w:val="none" w:sz="0" w:space="0" w:color="auto"/>
        <w:right w:val="none" w:sz="0" w:space="0" w:color="auto"/>
      </w:divBdr>
    </w:div>
    <w:div w:id="544219945">
      <w:bodyDiv w:val="1"/>
      <w:marLeft w:val="0"/>
      <w:marRight w:val="0"/>
      <w:marTop w:val="0"/>
      <w:marBottom w:val="0"/>
      <w:divBdr>
        <w:top w:val="none" w:sz="0" w:space="0" w:color="auto"/>
        <w:left w:val="none" w:sz="0" w:space="0" w:color="auto"/>
        <w:bottom w:val="none" w:sz="0" w:space="0" w:color="auto"/>
        <w:right w:val="none" w:sz="0" w:space="0" w:color="auto"/>
      </w:divBdr>
    </w:div>
    <w:div w:id="578253295">
      <w:bodyDiv w:val="1"/>
      <w:marLeft w:val="0"/>
      <w:marRight w:val="0"/>
      <w:marTop w:val="0"/>
      <w:marBottom w:val="0"/>
      <w:divBdr>
        <w:top w:val="none" w:sz="0" w:space="0" w:color="auto"/>
        <w:left w:val="none" w:sz="0" w:space="0" w:color="auto"/>
        <w:bottom w:val="none" w:sz="0" w:space="0" w:color="auto"/>
        <w:right w:val="none" w:sz="0" w:space="0" w:color="auto"/>
      </w:divBdr>
    </w:div>
    <w:div w:id="643003880">
      <w:bodyDiv w:val="1"/>
      <w:marLeft w:val="0"/>
      <w:marRight w:val="0"/>
      <w:marTop w:val="0"/>
      <w:marBottom w:val="0"/>
      <w:divBdr>
        <w:top w:val="none" w:sz="0" w:space="0" w:color="auto"/>
        <w:left w:val="none" w:sz="0" w:space="0" w:color="auto"/>
        <w:bottom w:val="none" w:sz="0" w:space="0" w:color="auto"/>
        <w:right w:val="none" w:sz="0" w:space="0" w:color="auto"/>
      </w:divBdr>
    </w:div>
    <w:div w:id="650184035">
      <w:bodyDiv w:val="1"/>
      <w:marLeft w:val="0"/>
      <w:marRight w:val="0"/>
      <w:marTop w:val="0"/>
      <w:marBottom w:val="0"/>
      <w:divBdr>
        <w:top w:val="none" w:sz="0" w:space="0" w:color="auto"/>
        <w:left w:val="none" w:sz="0" w:space="0" w:color="auto"/>
        <w:bottom w:val="none" w:sz="0" w:space="0" w:color="auto"/>
        <w:right w:val="none" w:sz="0" w:space="0" w:color="auto"/>
      </w:divBdr>
    </w:div>
    <w:div w:id="710690143">
      <w:bodyDiv w:val="1"/>
      <w:marLeft w:val="0"/>
      <w:marRight w:val="0"/>
      <w:marTop w:val="0"/>
      <w:marBottom w:val="0"/>
      <w:divBdr>
        <w:top w:val="none" w:sz="0" w:space="0" w:color="auto"/>
        <w:left w:val="none" w:sz="0" w:space="0" w:color="auto"/>
        <w:bottom w:val="none" w:sz="0" w:space="0" w:color="auto"/>
        <w:right w:val="none" w:sz="0" w:space="0" w:color="auto"/>
      </w:divBdr>
    </w:div>
    <w:div w:id="757335057">
      <w:bodyDiv w:val="1"/>
      <w:marLeft w:val="0"/>
      <w:marRight w:val="0"/>
      <w:marTop w:val="0"/>
      <w:marBottom w:val="0"/>
      <w:divBdr>
        <w:top w:val="none" w:sz="0" w:space="0" w:color="auto"/>
        <w:left w:val="none" w:sz="0" w:space="0" w:color="auto"/>
        <w:bottom w:val="none" w:sz="0" w:space="0" w:color="auto"/>
        <w:right w:val="none" w:sz="0" w:space="0" w:color="auto"/>
      </w:divBdr>
      <w:divsChild>
        <w:div w:id="1690527746">
          <w:marLeft w:val="0"/>
          <w:marRight w:val="0"/>
          <w:marTop w:val="0"/>
          <w:marBottom w:val="0"/>
          <w:divBdr>
            <w:top w:val="none" w:sz="0" w:space="0" w:color="auto"/>
            <w:left w:val="none" w:sz="0" w:space="0" w:color="auto"/>
            <w:bottom w:val="none" w:sz="0" w:space="0" w:color="auto"/>
            <w:right w:val="none" w:sz="0" w:space="0" w:color="auto"/>
          </w:divBdr>
        </w:div>
      </w:divsChild>
    </w:div>
    <w:div w:id="847332273">
      <w:bodyDiv w:val="1"/>
      <w:marLeft w:val="0"/>
      <w:marRight w:val="0"/>
      <w:marTop w:val="0"/>
      <w:marBottom w:val="0"/>
      <w:divBdr>
        <w:top w:val="none" w:sz="0" w:space="0" w:color="auto"/>
        <w:left w:val="none" w:sz="0" w:space="0" w:color="auto"/>
        <w:bottom w:val="none" w:sz="0" w:space="0" w:color="auto"/>
        <w:right w:val="none" w:sz="0" w:space="0" w:color="auto"/>
      </w:divBdr>
    </w:div>
    <w:div w:id="933392257">
      <w:bodyDiv w:val="1"/>
      <w:marLeft w:val="0"/>
      <w:marRight w:val="0"/>
      <w:marTop w:val="0"/>
      <w:marBottom w:val="0"/>
      <w:divBdr>
        <w:top w:val="none" w:sz="0" w:space="0" w:color="auto"/>
        <w:left w:val="none" w:sz="0" w:space="0" w:color="auto"/>
        <w:bottom w:val="none" w:sz="0" w:space="0" w:color="auto"/>
        <w:right w:val="none" w:sz="0" w:space="0" w:color="auto"/>
      </w:divBdr>
    </w:div>
    <w:div w:id="1071079843">
      <w:bodyDiv w:val="1"/>
      <w:marLeft w:val="0"/>
      <w:marRight w:val="0"/>
      <w:marTop w:val="0"/>
      <w:marBottom w:val="0"/>
      <w:divBdr>
        <w:top w:val="none" w:sz="0" w:space="0" w:color="auto"/>
        <w:left w:val="none" w:sz="0" w:space="0" w:color="auto"/>
        <w:bottom w:val="none" w:sz="0" w:space="0" w:color="auto"/>
        <w:right w:val="none" w:sz="0" w:space="0" w:color="auto"/>
      </w:divBdr>
    </w:div>
    <w:div w:id="1168322402">
      <w:bodyDiv w:val="1"/>
      <w:marLeft w:val="0"/>
      <w:marRight w:val="0"/>
      <w:marTop w:val="0"/>
      <w:marBottom w:val="0"/>
      <w:divBdr>
        <w:top w:val="none" w:sz="0" w:space="0" w:color="auto"/>
        <w:left w:val="none" w:sz="0" w:space="0" w:color="auto"/>
        <w:bottom w:val="none" w:sz="0" w:space="0" w:color="auto"/>
        <w:right w:val="none" w:sz="0" w:space="0" w:color="auto"/>
      </w:divBdr>
    </w:div>
    <w:div w:id="1174421480">
      <w:bodyDiv w:val="1"/>
      <w:marLeft w:val="0"/>
      <w:marRight w:val="0"/>
      <w:marTop w:val="0"/>
      <w:marBottom w:val="0"/>
      <w:divBdr>
        <w:top w:val="none" w:sz="0" w:space="0" w:color="auto"/>
        <w:left w:val="none" w:sz="0" w:space="0" w:color="auto"/>
        <w:bottom w:val="none" w:sz="0" w:space="0" w:color="auto"/>
        <w:right w:val="none" w:sz="0" w:space="0" w:color="auto"/>
      </w:divBdr>
    </w:div>
    <w:div w:id="1195729255">
      <w:bodyDiv w:val="1"/>
      <w:marLeft w:val="0"/>
      <w:marRight w:val="0"/>
      <w:marTop w:val="0"/>
      <w:marBottom w:val="0"/>
      <w:divBdr>
        <w:top w:val="none" w:sz="0" w:space="0" w:color="auto"/>
        <w:left w:val="none" w:sz="0" w:space="0" w:color="auto"/>
        <w:bottom w:val="none" w:sz="0" w:space="0" w:color="auto"/>
        <w:right w:val="none" w:sz="0" w:space="0" w:color="auto"/>
      </w:divBdr>
    </w:div>
    <w:div w:id="1208026264">
      <w:bodyDiv w:val="1"/>
      <w:marLeft w:val="0"/>
      <w:marRight w:val="0"/>
      <w:marTop w:val="0"/>
      <w:marBottom w:val="0"/>
      <w:divBdr>
        <w:top w:val="none" w:sz="0" w:space="0" w:color="auto"/>
        <w:left w:val="none" w:sz="0" w:space="0" w:color="auto"/>
        <w:bottom w:val="none" w:sz="0" w:space="0" w:color="auto"/>
        <w:right w:val="none" w:sz="0" w:space="0" w:color="auto"/>
      </w:divBdr>
    </w:div>
    <w:div w:id="1342585138">
      <w:bodyDiv w:val="1"/>
      <w:marLeft w:val="0"/>
      <w:marRight w:val="0"/>
      <w:marTop w:val="0"/>
      <w:marBottom w:val="0"/>
      <w:divBdr>
        <w:top w:val="none" w:sz="0" w:space="0" w:color="auto"/>
        <w:left w:val="none" w:sz="0" w:space="0" w:color="auto"/>
        <w:bottom w:val="none" w:sz="0" w:space="0" w:color="auto"/>
        <w:right w:val="none" w:sz="0" w:space="0" w:color="auto"/>
      </w:divBdr>
    </w:div>
    <w:div w:id="1417942199">
      <w:bodyDiv w:val="1"/>
      <w:marLeft w:val="0"/>
      <w:marRight w:val="0"/>
      <w:marTop w:val="0"/>
      <w:marBottom w:val="0"/>
      <w:divBdr>
        <w:top w:val="none" w:sz="0" w:space="0" w:color="auto"/>
        <w:left w:val="none" w:sz="0" w:space="0" w:color="auto"/>
        <w:bottom w:val="none" w:sz="0" w:space="0" w:color="auto"/>
        <w:right w:val="none" w:sz="0" w:space="0" w:color="auto"/>
      </w:divBdr>
    </w:div>
    <w:div w:id="1513494082">
      <w:bodyDiv w:val="1"/>
      <w:marLeft w:val="0"/>
      <w:marRight w:val="0"/>
      <w:marTop w:val="0"/>
      <w:marBottom w:val="0"/>
      <w:divBdr>
        <w:top w:val="none" w:sz="0" w:space="0" w:color="auto"/>
        <w:left w:val="none" w:sz="0" w:space="0" w:color="auto"/>
        <w:bottom w:val="none" w:sz="0" w:space="0" w:color="auto"/>
        <w:right w:val="none" w:sz="0" w:space="0" w:color="auto"/>
      </w:divBdr>
    </w:div>
    <w:div w:id="1608849810">
      <w:bodyDiv w:val="1"/>
      <w:marLeft w:val="0"/>
      <w:marRight w:val="0"/>
      <w:marTop w:val="0"/>
      <w:marBottom w:val="0"/>
      <w:divBdr>
        <w:top w:val="none" w:sz="0" w:space="0" w:color="auto"/>
        <w:left w:val="none" w:sz="0" w:space="0" w:color="auto"/>
        <w:bottom w:val="none" w:sz="0" w:space="0" w:color="auto"/>
        <w:right w:val="none" w:sz="0" w:space="0" w:color="auto"/>
      </w:divBdr>
    </w:div>
    <w:div w:id="1640959633">
      <w:bodyDiv w:val="1"/>
      <w:marLeft w:val="0"/>
      <w:marRight w:val="0"/>
      <w:marTop w:val="0"/>
      <w:marBottom w:val="0"/>
      <w:divBdr>
        <w:top w:val="none" w:sz="0" w:space="0" w:color="auto"/>
        <w:left w:val="none" w:sz="0" w:space="0" w:color="auto"/>
        <w:bottom w:val="none" w:sz="0" w:space="0" w:color="auto"/>
        <w:right w:val="none" w:sz="0" w:space="0" w:color="auto"/>
      </w:divBdr>
    </w:div>
    <w:div w:id="1732193339">
      <w:bodyDiv w:val="1"/>
      <w:marLeft w:val="0"/>
      <w:marRight w:val="0"/>
      <w:marTop w:val="0"/>
      <w:marBottom w:val="0"/>
      <w:divBdr>
        <w:top w:val="none" w:sz="0" w:space="0" w:color="auto"/>
        <w:left w:val="none" w:sz="0" w:space="0" w:color="auto"/>
        <w:bottom w:val="none" w:sz="0" w:space="0" w:color="auto"/>
        <w:right w:val="none" w:sz="0" w:space="0" w:color="auto"/>
      </w:divBdr>
    </w:div>
    <w:div w:id="1755278735">
      <w:bodyDiv w:val="1"/>
      <w:marLeft w:val="0"/>
      <w:marRight w:val="0"/>
      <w:marTop w:val="0"/>
      <w:marBottom w:val="0"/>
      <w:divBdr>
        <w:top w:val="none" w:sz="0" w:space="0" w:color="auto"/>
        <w:left w:val="none" w:sz="0" w:space="0" w:color="auto"/>
        <w:bottom w:val="none" w:sz="0" w:space="0" w:color="auto"/>
        <w:right w:val="none" w:sz="0" w:space="0" w:color="auto"/>
      </w:divBdr>
    </w:div>
    <w:div w:id="1797720674">
      <w:bodyDiv w:val="1"/>
      <w:marLeft w:val="0"/>
      <w:marRight w:val="0"/>
      <w:marTop w:val="0"/>
      <w:marBottom w:val="0"/>
      <w:divBdr>
        <w:top w:val="none" w:sz="0" w:space="0" w:color="auto"/>
        <w:left w:val="none" w:sz="0" w:space="0" w:color="auto"/>
        <w:bottom w:val="none" w:sz="0" w:space="0" w:color="auto"/>
        <w:right w:val="none" w:sz="0" w:space="0" w:color="auto"/>
      </w:divBdr>
    </w:div>
    <w:div w:id="1819804832">
      <w:bodyDiv w:val="1"/>
      <w:marLeft w:val="0"/>
      <w:marRight w:val="0"/>
      <w:marTop w:val="0"/>
      <w:marBottom w:val="0"/>
      <w:divBdr>
        <w:top w:val="none" w:sz="0" w:space="0" w:color="auto"/>
        <w:left w:val="none" w:sz="0" w:space="0" w:color="auto"/>
        <w:bottom w:val="none" w:sz="0" w:space="0" w:color="auto"/>
        <w:right w:val="none" w:sz="0" w:space="0" w:color="auto"/>
      </w:divBdr>
    </w:div>
    <w:div w:id="1876459367">
      <w:bodyDiv w:val="1"/>
      <w:marLeft w:val="0"/>
      <w:marRight w:val="0"/>
      <w:marTop w:val="0"/>
      <w:marBottom w:val="0"/>
      <w:divBdr>
        <w:top w:val="none" w:sz="0" w:space="0" w:color="auto"/>
        <w:left w:val="none" w:sz="0" w:space="0" w:color="auto"/>
        <w:bottom w:val="none" w:sz="0" w:space="0" w:color="auto"/>
        <w:right w:val="none" w:sz="0" w:space="0" w:color="auto"/>
      </w:divBdr>
    </w:div>
    <w:div w:id="1960799069">
      <w:bodyDiv w:val="1"/>
      <w:marLeft w:val="0"/>
      <w:marRight w:val="0"/>
      <w:marTop w:val="0"/>
      <w:marBottom w:val="0"/>
      <w:divBdr>
        <w:top w:val="none" w:sz="0" w:space="0" w:color="auto"/>
        <w:left w:val="none" w:sz="0" w:space="0" w:color="auto"/>
        <w:bottom w:val="none" w:sz="0" w:space="0" w:color="auto"/>
        <w:right w:val="none" w:sz="0" w:space="0" w:color="auto"/>
      </w:divBdr>
    </w:div>
    <w:div w:id="2018380279">
      <w:bodyDiv w:val="1"/>
      <w:marLeft w:val="0"/>
      <w:marRight w:val="0"/>
      <w:marTop w:val="0"/>
      <w:marBottom w:val="0"/>
      <w:divBdr>
        <w:top w:val="none" w:sz="0" w:space="0" w:color="auto"/>
        <w:left w:val="none" w:sz="0" w:space="0" w:color="auto"/>
        <w:bottom w:val="none" w:sz="0" w:space="0" w:color="auto"/>
        <w:right w:val="none" w:sz="0" w:space="0" w:color="auto"/>
      </w:divBdr>
    </w:div>
    <w:div w:id="2097046187">
      <w:bodyDiv w:val="1"/>
      <w:marLeft w:val="0"/>
      <w:marRight w:val="0"/>
      <w:marTop w:val="0"/>
      <w:marBottom w:val="0"/>
      <w:divBdr>
        <w:top w:val="none" w:sz="0" w:space="0" w:color="auto"/>
        <w:left w:val="none" w:sz="0" w:space="0" w:color="auto"/>
        <w:bottom w:val="none" w:sz="0" w:space="0" w:color="auto"/>
        <w:right w:val="none" w:sz="0" w:space="0" w:color="auto"/>
      </w:divBdr>
    </w:div>
    <w:div w:id="2108117411">
      <w:bodyDiv w:val="1"/>
      <w:marLeft w:val="0"/>
      <w:marRight w:val="0"/>
      <w:marTop w:val="0"/>
      <w:marBottom w:val="0"/>
      <w:divBdr>
        <w:top w:val="none" w:sz="0" w:space="0" w:color="auto"/>
        <w:left w:val="none" w:sz="0" w:space="0" w:color="auto"/>
        <w:bottom w:val="none" w:sz="0" w:space="0" w:color="auto"/>
        <w:right w:val="none" w:sz="0" w:space="0" w:color="auto"/>
      </w:divBdr>
    </w:div>
    <w:div w:id="212677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2180476.0" TargetMode="External"/><Relationship Id="rId18" Type="http://schemas.openxmlformats.org/officeDocument/2006/relationships/hyperlink" Target="garantF1://10003000.191" TargetMode="External"/><Relationship Id="rId26" Type="http://schemas.openxmlformats.org/officeDocument/2006/relationships/hyperlink" Target="garantF1://12025178.109104" TargetMode="External"/><Relationship Id="rId39" Type="http://schemas.openxmlformats.org/officeDocument/2006/relationships/hyperlink" Target="http://base.garant.ru/10106035/" TargetMode="External"/><Relationship Id="rId3" Type="http://schemas.openxmlformats.org/officeDocument/2006/relationships/styles" Target="styles.xml"/><Relationship Id="rId21" Type="http://schemas.openxmlformats.org/officeDocument/2006/relationships/hyperlink" Target="garantF1://10003000.5503" TargetMode="External"/><Relationship Id="rId34" Type="http://schemas.openxmlformats.org/officeDocument/2006/relationships/hyperlink" Target="garantF1://72180394.0" TargetMode="External"/><Relationship Id="rId42" Type="http://schemas.openxmlformats.org/officeDocument/2006/relationships/hyperlink" Target="garantF1://304429735.0" TargetMode="External"/><Relationship Id="rId47" Type="http://schemas.openxmlformats.org/officeDocument/2006/relationships/header" Target="header1.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35831.50405" TargetMode="External"/><Relationship Id="rId17" Type="http://schemas.openxmlformats.org/officeDocument/2006/relationships/hyperlink" Target="garantF1://10003000.1501" TargetMode="External"/><Relationship Id="rId25" Type="http://schemas.openxmlformats.org/officeDocument/2006/relationships/hyperlink" Target="garantF1://12025178.10912" TargetMode="External"/><Relationship Id="rId33" Type="http://schemas.openxmlformats.org/officeDocument/2006/relationships/hyperlink" Target="garantF1://72180272.0" TargetMode="External"/><Relationship Id="rId38" Type="http://schemas.openxmlformats.org/officeDocument/2006/relationships/hyperlink" Target="http://base.garant.ru/10106035/" TargetMode="External"/><Relationship Id="rId46" Type="http://schemas.openxmlformats.org/officeDocument/2006/relationships/hyperlink" Target="garantF1://304429735.0" TargetMode="External"/><Relationship Id="rId2" Type="http://schemas.openxmlformats.org/officeDocument/2006/relationships/numbering" Target="numbering.xml"/><Relationship Id="rId16" Type="http://schemas.openxmlformats.org/officeDocument/2006/relationships/hyperlink" Target="garantF1://12025178.460" TargetMode="External"/><Relationship Id="rId20" Type="http://schemas.openxmlformats.org/officeDocument/2006/relationships/hyperlink" Target="garantF1://10003000.2201" TargetMode="External"/><Relationship Id="rId29" Type="http://schemas.openxmlformats.org/officeDocument/2006/relationships/hyperlink" Target="garantF1://12028809.40032" TargetMode="External"/><Relationship Id="rId41" Type="http://schemas.openxmlformats.org/officeDocument/2006/relationships/hyperlink" Target="garantF1://30348865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3000.0" TargetMode="External"/><Relationship Id="rId24" Type="http://schemas.openxmlformats.org/officeDocument/2006/relationships/hyperlink" Target="garantF1://12025178.10903" TargetMode="External"/><Relationship Id="rId32" Type="http://schemas.openxmlformats.org/officeDocument/2006/relationships/hyperlink" Target="garantF1://72180274.0" TargetMode="External"/><Relationship Id="rId37" Type="http://schemas.openxmlformats.org/officeDocument/2006/relationships/hyperlink" Target="http://base.garant.ru/10106035/" TargetMode="External"/><Relationship Id="rId40" Type="http://schemas.openxmlformats.org/officeDocument/2006/relationships/hyperlink" Target="garantF1://72191252.0" TargetMode="External"/><Relationship Id="rId45" Type="http://schemas.openxmlformats.org/officeDocument/2006/relationships/hyperlink" Target="garantF1://304429735.0" TargetMode="External"/><Relationship Id="rId5" Type="http://schemas.openxmlformats.org/officeDocument/2006/relationships/webSettings" Target="webSettings.xml"/><Relationship Id="rId15" Type="http://schemas.openxmlformats.org/officeDocument/2006/relationships/hyperlink" Target="garantF1://12025178.109104" TargetMode="External"/><Relationship Id="rId23" Type="http://schemas.openxmlformats.org/officeDocument/2006/relationships/hyperlink" Target="garantF1://12025178.10902" TargetMode="External"/><Relationship Id="rId28" Type="http://schemas.openxmlformats.org/officeDocument/2006/relationships/hyperlink" Target="garantF1://72186172.0" TargetMode="External"/><Relationship Id="rId36" Type="http://schemas.openxmlformats.org/officeDocument/2006/relationships/hyperlink" Target="http://base.garant.ru/10106035/" TargetMode="External"/><Relationship Id="rId49" Type="http://schemas.openxmlformats.org/officeDocument/2006/relationships/theme" Target="theme/theme1.xml"/><Relationship Id="rId10" Type="http://schemas.openxmlformats.org/officeDocument/2006/relationships/hyperlink" Target="garantF1://12035831.50405" TargetMode="External"/><Relationship Id="rId19" Type="http://schemas.openxmlformats.org/officeDocument/2006/relationships/hyperlink" Target="garantF1://10003000.192" TargetMode="External"/><Relationship Id="rId31" Type="http://schemas.openxmlformats.org/officeDocument/2006/relationships/hyperlink" Target="garantF1://72198840.0" TargetMode="External"/><Relationship Id="rId44" Type="http://schemas.openxmlformats.org/officeDocument/2006/relationships/hyperlink" Target="garantF1://303488659.0" TargetMode="External"/><Relationship Id="rId4" Type="http://schemas.openxmlformats.org/officeDocument/2006/relationships/settings" Target="settings.xml"/><Relationship Id="rId9" Type="http://schemas.openxmlformats.org/officeDocument/2006/relationships/hyperlink" Target="garantF1://12025178.60103" TargetMode="External"/><Relationship Id="rId14" Type="http://schemas.openxmlformats.org/officeDocument/2006/relationships/hyperlink" Target="garantF1://12025178.10909" TargetMode="External"/><Relationship Id="rId22" Type="http://schemas.openxmlformats.org/officeDocument/2006/relationships/hyperlink" Target="garantF1://12025178.10901" TargetMode="External"/><Relationship Id="rId27" Type="http://schemas.openxmlformats.org/officeDocument/2006/relationships/hyperlink" Target="garantF1://70326224.2" TargetMode="External"/><Relationship Id="rId30" Type="http://schemas.openxmlformats.org/officeDocument/2006/relationships/hyperlink" Target="garantF1://72191638.0" TargetMode="External"/><Relationship Id="rId35" Type="http://schemas.openxmlformats.org/officeDocument/2006/relationships/hyperlink" Target="http://base.garant.ru/10106035/" TargetMode="External"/><Relationship Id="rId43" Type="http://schemas.openxmlformats.org/officeDocument/2006/relationships/hyperlink" Target="garantF1://303488659.0" TargetMode="External"/><Relationship Id="rId48" Type="http://schemas.openxmlformats.org/officeDocument/2006/relationships/fontTable" Target="fontTable.xml"/><Relationship Id="rId8" Type="http://schemas.openxmlformats.org/officeDocument/2006/relationships/hyperlink" Target="https://login.consultant.ru/link/?rnd=5CCB300020ED1E214BB020F94865A0B1&amp;req=doc&amp;base=LAW&amp;n=326755&amp;REFFIELD=134&amp;REFDST=1000010251&amp;REFDOC=11916&amp;REFBASE=LAW&amp;stat=refcode%3D10881%3Bindex%3D10260&amp;date=12.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AD2E6-70D8-4556-ABBE-4CA51A9C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7882</Words>
  <Characters>44930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Савостьянова Елена Сергеевна</dc:creator>
  <dc:description>exif_MSED_5473ce7d91f6aec25c0f42ba069f062784cfc5ab6e67c0b021d39ea531e6de6a</dc:description>
  <cp:lastModifiedBy>Super</cp:lastModifiedBy>
  <cp:revision>4</cp:revision>
  <cp:lastPrinted>2019-08-26T11:57:00Z</cp:lastPrinted>
  <dcterms:created xsi:type="dcterms:W3CDTF">2019-08-27T15:37:00Z</dcterms:created>
  <dcterms:modified xsi:type="dcterms:W3CDTF">2019-08-27T15:45:00Z</dcterms:modified>
</cp:coreProperties>
</file>