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0" w:type="dxa"/>
        <w:tblInd w:w="250" w:type="dxa"/>
        <w:tblLook w:val="04A0" w:firstRow="1" w:lastRow="0" w:firstColumn="1" w:lastColumn="0" w:noHBand="0" w:noVBand="1"/>
      </w:tblPr>
      <w:tblGrid>
        <w:gridCol w:w="9320"/>
      </w:tblGrid>
      <w:tr w:rsidR="004251F6" w:rsidTr="009C5F9D">
        <w:trPr>
          <w:trHeight w:val="15306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68DDB7" wp14:editId="540EB89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402048" w:rsidP="003B26B8">
            <w:pPr>
              <w:jc w:val="center"/>
              <w:rPr>
                <w:szCs w:val="28"/>
                <w:u w:val="single"/>
              </w:rPr>
            </w:pPr>
            <w:r w:rsidRPr="00402048">
              <w:rPr>
                <w:szCs w:val="28"/>
                <w:u w:val="single"/>
              </w:rPr>
              <w:t>18.02.2019</w:t>
            </w:r>
            <w:r w:rsidR="007524C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3B26B8" w:rsidRPr="00A97DA6">
              <w:rPr>
                <w:szCs w:val="28"/>
              </w:rPr>
              <w:t xml:space="preserve">№  </w:t>
            </w:r>
            <w:r w:rsidRPr="00402048">
              <w:rPr>
                <w:szCs w:val="28"/>
                <w:u w:val="single"/>
              </w:rPr>
              <w:t>101-п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71B5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71B5D">
              <w:rPr>
                <w:b/>
                <w:szCs w:val="28"/>
              </w:rPr>
              <w:t xml:space="preserve"> </w:t>
            </w:r>
          </w:p>
          <w:p w:rsidR="005A54DA" w:rsidRPr="005A54DA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 w:rsidR="009520E7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  <w:r w:rsidRPr="00D71B5D">
              <w:rPr>
                <w:szCs w:val="28"/>
              </w:rPr>
              <w:t>»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</w:t>
            </w:r>
            <w:r w:rsidR="005A54DA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9520E7">
              <w:rPr>
                <w:szCs w:val="28"/>
              </w:rPr>
              <w:t>26</w:t>
            </w:r>
            <w:r w:rsidR="005A54DA">
              <w:rPr>
                <w:szCs w:val="28"/>
              </w:rPr>
              <w:t>.1</w:t>
            </w:r>
            <w:r w:rsidR="009520E7">
              <w:rPr>
                <w:szCs w:val="28"/>
              </w:rPr>
              <w:t>2</w:t>
            </w:r>
            <w:r w:rsidR="005A54DA">
              <w:rPr>
                <w:szCs w:val="28"/>
              </w:rPr>
              <w:t>.2018</w:t>
            </w:r>
            <w:r w:rsidRPr="00D71B5D">
              <w:rPr>
                <w:szCs w:val="28"/>
              </w:rPr>
              <w:t xml:space="preserve"> № 1</w:t>
            </w:r>
            <w:r w:rsidR="009520E7">
              <w:rPr>
                <w:szCs w:val="28"/>
              </w:rPr>
              <w:t>5</w:t>
            </w:r>
            <w:r w:rsidRPr="00D71B5D">
              <w:rPr>
                <w:szCs w:val="28"/>
              </w:rPr>
              <w:t>ВР-1</w:t>
            </w:r>
            <w:r w:rsidR="009520E7">
              <w:rPr>
                <w:szCs w:val="28"/>
              </w:rPr>
              <w:t>812</w:t>
            </w:r>
            <w:r w:rsidRPr="00D71B5D">
              <w:rPr>
                <w:szCs w:val="28"/>
              </w:rPr>
              <w:t xml:space="preserve"> 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7B5830" w:rsidRPr="00D71B5D">
              <w:rPr>
                <w:szCs w:val="28"/>
              </w:rPr>
              <w:t>«</w:t>
            </w:r>
            <w:r w:rsidR="007B5830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  <w:r w:rsidR="007B5830" w:rsidRPr="00D71B5D">
              <w:rPr>
                <w:szCs w:val="28"/>
              </w:rPr>
              <w:t>»</w:t>
            </w:r>
            <w:r w:rsidR="009C5F9D">
              <w:rPr>
                <w:szCs w:val="28"/>
              </w:rPr>
              <w:t>,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постановляю:</w:t>
            </w:r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7B5830" w:rsidRPr="00D71B5D">
              <w:rPr>
                <w:szCs w:val="28"/>
              </w:rPr>
              <w:t>«</w:t>
            </w:r>
            <w:r w:rsidR="007B5830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  <w:r w:rsidR="007B5830" w:rsidRPr="00D71B5D">
              <w:rPr>
                <w:szCs w:val="28"/>
              </w:rPr>
              <w:t>»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</w:p>
          <w:p w:rsidR="00FF04DE" w:rsidRDefault="00FF04DE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2. Признать утратившим силу Порядок предоставления государственной услуги </w:t>
            </w:r>
            <w:r w:rsidR="007B5830" w:rsidRPr="00D71B5D">
              <w:rPr>
                <w:szCs w:val="28"/>
              </w:rPr>
              <w:t>«</w:t>
            </w:r>
            <w:r w:rsidR="007B5830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  <w:r w:rsidR="007B5830" w:rsidRPr="00D71B5D">
              <w:rPr>
                <w:szCs w:val="28"/>
              </w:rPr>
              <w:t>»</w:t>
            </w:r>
            <w:r w:rsidR="007B5830">
              <w:rPr>
                <w:szCs w:val="28"/>
              </w:rPr>
              <w:t xml:space="preserve"> </w:t>
            </w:r>
            <w:r w:rsidR="009D4B1A">
              <w:rPr>
                <w:szCs w:val="28"/>
              </w:rPr>
              <w:t>на территории городского округа Лыткарино Московской области</w:t>
            </w:r>
            <w:r>
              <w:rPr>
                <w:szCs w:val="28"/>
              </w:rPr>
              <w:t xml:space="preserve">, утвержденный постановлением Главы города Лыткарино Московской области </w:t>
            </w:r>
            <w:r w:rsidR="009C5F9D">
              <w:rPr>
                <w:szCs w:val="28"/>
              </w:rPr>
              <w:t xml:space="preserve">от </w:t>
            </w:r>
            <w:r w:rsidR="007B5830">
              <w:rPr>
                <w:szCs w:val="28"/>
              </w:rPr>
              <w:t>29.01.2018</w:t>
            </w:r>
            <w:r>
              <w:rPr>
                <w:szCs w:val="28"/>
              </w:rPr>
              <w:t xml:space="preserve"> № </w:t>
            </w:r>
            <w:r w:rsidR="007B5830">
              <w:rPr>
                <w:szCs w:val="28"/>
              </w:rPr>
              <w:t>69-п</w:t>
            </w:r>
            <w:r>
              <w:rPr>
                <w:szCs w:val="28"/>
              </w:rPr>
              <w:t>.</w:t>
            </w:r>
          </w:p>
          <w:p w:rsidR="00D71B5D" w:rsidRPr="00D71B5D" w:rsidRDefault="00FF04D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 xml:space="preserve">. Комитету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управлению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 xml:space="preserve"> города </w:t>
            </w:r>
            <w:r w:rsidR="003E3D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Лыткарино (В</w:t>
            </w:r>
            <w:r>
              <w:rPr>
                <w:szCs w:val="28"/>
              </w:rPr>
              <w:t>.В.</w:t>
            </w:r>
            <w:r w:rsidR="00D71B5D" w:rsidRPr="00D71B5D">
              <w:rPr>
                <w:szCs w:val="28"/>
              </w:rPr>
              <w:t xml:space="preserve"> Шаров)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города Лыткарино Московской области в сети «Интернет».</w:t>
            </w:r>
          </w:p>
          <w:p w:rsidR="00D71B5D" w:rsidRPr="00D71B5D" w:rsidRDefault="003E3DC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rFonts w:ascii="Arial" w:hAnsi="Arial"/>
                <w:kern w:val="2"/>
                <w:szCs w:val="28"/>
                <w:lang w:eastAsia="ar-SA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 xml:space="preserve">. 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Заместителя Главы Администрации г</w:t>
            </w:r>
            <w:r w:rsidR="007B296F">
              <w:rPr>
                <w:szCs w:val="28"/>
              </w:rPr>
              <w:t xml:space="preserve">ородского округа </w:t>
            </w:r>
            <w:r w:rsidR="00D71B5D" w:rsidRPr="00D71B5D">
              <w:rPr>
                <w:szCs w:val="28"/>
              </w:rPr>
              <w:t xml:space="preserve"> Лыткарино Кравцова К.А. </w:t>
            </w:r>
          </w:p>
          <w:p w:rsidR="00D71B5D" w:rsidRP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Е.В. Серёгин</w:t>
            </w:r>
          </w:p>
          <w:p w:rsidR="00D71B5D" w:rsidRDefault="00D71B5D" w:rsidP="003E68F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br w:type="page"/>
            </w:r>
          </w:p>
          <w:p w:rsidR="00402048" w:rsidRDefault="00402048" w:rsidP="003E3DC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</w:p>
          <w:p w:rsidR="00D71B5D" w:rsidRPr="00D71B5D" w:rsidRDefault="00564100" w:rsidP="003E3DC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</w:t>
            </w:r>
            <w:r w:rsidR="00D71B5D" w:rsidRPr="00D71B5D">
              <w:rPr>
                <w:sz w:val="24"/>
                <w:szCs w:val="24"/>
              </w:rPr>
              <w:t xml:space="preserve"> </w:t>
            </w:r>
          </w:p>
          <w:p w:rsidR="00D71B5D" w:rsidRPr="00D71B5D" w:rsidRDefault="00D71B5D" w:rsidP="003E3DC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постановлени</w:t>
            </w:r>
            <w:r w:rsidR="00564100">
              <w:rPr>
                <w:sz w:val="24"/>
                <w:szCs w:val="24"/>
              </w:rPr>
              <w:t>ем</w:t>
            </w:r>
          </w:p>
          <w:p w:rsidR="00D71B5D" w:rsidRPr="00D71B5D" w:rsidRDefault="00D71B5D" w:rsidP="003E3DC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Главы 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 xml:space="preserve">ыткарино </w:t>
            </w:r>
            <w:r w:rsidR="00FF04DE" w:rsidRPr="003E3DC6">
              <w:rPr>
                <w:sz w:val="24"/>
                <w:szCs w:val="24"/>
              </w:rPr>
              <w:t>Московской области</w:t>
            </w:r>
          </w:p>
          <w:p w:rsidR="00D71B5D" w:rsidRPr="00D71B5D" w:rsidRDefault="00D71B5D" w:rsidP="003E3DC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№ </w:t>
            </w:r>
            <w:r w:rsidR="00402048" w:rsidRPr="00402048">
              <w:rPr>
                <w:sz w:val="24"/>
                <w:szCs w:val="24"/>
                <w:u w:val="single"/>
              </w:rPr>
              <w:t>101-п</w:t>
            </w:r>
            <w:r w:rsidRPr="00D71B5D">
              <w:rPr>
                <w:sz w:val="24"/>
                <w:szCs w:val="24"/>
              </w:rPr>
              <w:t xml:space="preserve">  </w:t>
            </w:r>
            <w:r w:rsidR="007B5830">
              <w:rPr>
                <w:sz w:val="24"/>
                <w:szCs w:val="24"/>
              </w:rPr>
              <w:t xml:space="preserve">от </w:t>
            </w:r>
            <w:r w:rsidR="00564100">
              <w:rPr>
                <w:sz w:val="24"/>
                <w:szCs w:val="24"/>
              </w:rPr>
              <w:t>«</w:t>
            </w:r>
            <w:r w:rsidR="00402048" w:rsidRPr="00402048">
              <w:rPr>
                <w:sz w:val="24"/>
                <w:szCs w:val="24"/>
                <w:u w:val="single"/>
              </w:rPr>
              <w:t>18</w:t>
            </w:r>
            <w:r w:rsidR="00564100">
              <w:rPr>
                <w:sz w:val="24"/>
                <w:szCs w:val="24"/>
              </w:rPr>
              <w:t>»</w:t>
            </w:r>
            <w:r w:rsidR="00402048">
              <w:rPr>
                <w:sz w:val="24"/>
                <w:szCs w:val="24"/>
              </w:rPr>
              <w:t xml:space="preserve">       </w:t>
            </w:r>
            <w:bookmarkStart w:id="0" w:name="_GoBack"/>
            <w:r w:rsidR="00402048" w:rsidRPr="00402048">
              <w:rPr>
                <w:sz w:val="24"/>
                <w:szCs w:val="24"/>
                <w:u w:val="single"/>
              </w:rPr>
              <w:t xml:space="preserve">02 </w:t>
            </w:r>
            <w:bookmarkEnd w:id="0"/>
            <w:r w:rsidR="00402048">
              <w:rPr>
                <w:sz w:val="24"/>
                <w:szCs w:val="24"/>
              </w:rPr>
              <w:t xml:space="preserve">      </w:t>
            </w:r>
            <w:r w:rsidR="00564100">
              <w:rPr>
                <w:sz w:val="24"/>
                <w:szCs w:val="24"/>
              </w:rPr>
              <w:t xml:space="preserve"> 2019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7B5830" w:rsidRPr="005A54DA" w:rsidRDefault="007B5830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  <w:r w:rsidRPr="00D71B5D">
              <w:rPr>
                <w:szCs w:val="28"/>
              </w:rPr>
              <w:t>»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</w:t>
            </w:r>
            <w:proofErr w:type="gramStart"/>
            <w:r w:rsidRPr="00D71B5D">
              <w:rPr>
                <w:szCs w:val="28"/>
              </w:rPr>
              <w:t xml:space="preserve">Предоставление государственной услуги </w:t>
            </w:r>
            <w:r w:rsidR="007B5830" w:rsidRPr="00D71B5D">
              <w:rPr>
                <w:szCs w:val="28"/>
              </w:rPr>
              <w:t>«</w:t>
            </w:r>
            <w:r w:rsidR="007B5830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  <w:r w:rsidR="007B5830" w:rsidRPr="00D71B5D">
              <w:rPr>
                <w:szCs w:val="28"/>
              </w:rPr>
              <w:t>»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7B5830" w:rsidRPr="00D71B5D">
              <w:rPr>
                <w:szCs w:val="28"/>
              </w:rPr>
              <w:t>«</w:t>
            </w:r>
            <w:r w:rsidR="007B5830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  <w:r w:rsidR="007B5830" w:rsidRPr="00D71B5D">
              <w:rPr>
                <w:szCs w:val="28"/>
              </w:rPr>
              <w:t>»</w:t>
            </w:r>
            <w:r w:rsidRPr="00D71B5D">
              <w:rPr>
                <w:rFonts w:eastAsia="Calibri"/>
                <w:szCs w:val="28"/>
                <w:lang w:eastAsia="en-US"/>
              </w:rPr>
              <w:t>, утвержденным Распоряжением Министерства имущественных 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Московской    </w:t>
            </w:r>
            <w:r w:rsidR="00FF04DE">
              <w:rPr>
                <w:rFonts w:eastAsia="Calibri"/>
                <w:szCs w:val="28"/>
                <w:lang w:eastAsia="en-US"/>
              </w:rPr>
              <w:t xml:space="preserve">области </w:t>
            </w:r>
            <w:r w:rsidR="007B296F">
              <w:rPr>
                <w:rFonts w:eastAsia="Calibri"/>
                <w:szCs w:val="28"/>
                <w:lang w:eastAsia="en-US"/>
              </w:rPr>
              <w:t xml:space="preserve">от </w:t>
            </w:r>
            <w:r w:rsidR="007B5830">
              <w:rPr>
                <w:rFonts w:eastAsia="Calibri"/>
                <w:szCs w:val="28"/>
                <w:lang w:eastAsia="en-US"/>
              </w:rPr>
              <w:t>26</w:t>
            </w:r>
            <w:r w:rsidR="00FF04DE">
              <w:rPr>
                <w:rFonts w:eastAsia="Calibri"/>
                <w:szCs w:val="28"/>
                <w:lang w:eastAsia="en-US"/>
              </w:rPr>
              <w:t>.1</w:t>
            </w:r>
            <w:r w:rsidR="007B5830">
              <w:rPr>
                <w:rFonts w:eastAsia="Calibri"/>
                <w:szCs w:val="28"/>
                <w:lang w:eastAsia="en-US"/>
              </w:rPr>
              <w:t>2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Pr="00D71B5D">
              <w:rPr>
                <w:rFonts w:eastAsia="Calibri"/>
                <w:szCs w:val="28"/>
                <w:lang w:eastAsia="en-US"/>
              </w:rPr>
              <w:t>201</w:t>
            </w:r>
            <w:r w:rsidR="00FF04DE">
              <w:rPr>
                <w:rFonts w:eastAsia="Calibri"/>
                <w:szCs w:val="28"/>
                <w:lang w:eastAsia="en-US"/>
              </w:rPr>
              <w:t>8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№ 1</w:t>
            </w:r>
            <w:r w:rsidR="007B5830">
              <w:rPr>
                <w:rFonts w:eastAsia="Calibri"/>
                <w:szCs w:val="28"/>
                <w:lang w:eastAsia="en-US"/>
              </w:rPr>
              <w:t>5</w:t>
            </w:r>
            <w:r w:rsidRPr="00D71B5D">
              <w:rPr>
                <w:rFonts w:eastAsia="Calibri"/>
                <w:szCs w:val="28"/>
                <w:lang w:eastAsia="en-US"/>
              </w:rPr>
              <w:t>ВР-1</w:t>
            </w:r>
            <w:r w:rsidR="007B5830">
              <w:rPr>
                <w:rFonts w:eastAsia="Calibri"/>
                <w:szCs w:val="28"/>
                <w:lang w:eastAsia="en-US"/>
              </w:rPr>
              <w:t>812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gramEnd"/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9"/>
              <w:gridCol w:w="6569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r w:rsidRPr="00D71B5D">
                    <w:rPr>
                      <w:szCs w:val="28"/>
                    </w:rPr>
                    <w:t>реда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Пятница: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Почтовый адрес: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14008</w:t>
            </w:r>
            <w:r w:rsidR="00E37C56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</w:t>
            </w: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Горячая линия Губернатора Московской области: 8-800-550-50-30.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lastRenderedPageBreak/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"/>
              <w:gridCol w:w="6510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84659"/>
    <w:rsid w:val="00145DDF"/>
    <w:rsid w:val="00200BF5"/>
    <w:rsid w:val="00251DC7"/>
    <w:rsid w:val="003B26B8"/>
    <w:rsid w:val="003B340E"/>
    <w:rsid w:val="003E3DC6"/>
    <w:rsid w:val="003E68F2"/>
    <w:rsid w:val="003F61B3"/>
    <w:rsid w:val="00402048"/>
    <w:rsid w:val="004251F6"/>
    <w:rsid w:val="00447B39"/>
    <w:rsid w:val="004669C2"/>
    <w:rsid w:val="00541FF3"/>
    <w:rsid w:val="00564100"/>
    <w:rsid w:val="005A54DA"/>
    <w:rsid w:val="005F2851"/>
    <w:rsid w:val="00613AB3"/>
    <w:rsid w:val="006D669E"/>
    <w:rsid w:val="0072197E"/>
    <w:rsid w:val="007246D9"/>
    <w:rsid w:val="007263F9"/>
    <w:rsid w:val="007524C8"/>
    <w:rsid w:val="0075498F"/>
    <w:rsid w:val="00777FD8"/>
    <w:rsid w:val="007B296F"/>
    <w:rsid w:val="007B5830"/>
    <w:rsid w:val="007D03D1"/>
    <w:rsid w:val="00807F92"/>
    <w:rsid w:val="00833980"/>
    <w:rsid w:val="008C11CB"/>
    <w:rsid w:val="009520E7"/>
    <w:rsid w:val="009C5F9D"/>
    <w:rsid w:val="009D4B1A"/>
    <w:rsid w:val="00A73612"/>
    <w:rsid w:val="00A97DA6"/>
    <w:rsid w:val="00B343BE"/>
    <w:rsid w:val="00B65E1B"/>
    <w:rsid w:val="00BF223E"/>
    <w:rsid w:val="00C625DE"/>
    <w:rsid w:val="00C86AEC"/>
    <w:rsid w:val="00D71B5D"/>
    <w:rsid w:val="00DB37FE"/>
    <w:rsid w:val="00E37C56"/>
    <w:rsid w:val="00EA2862"/>
    <w:rsid w:val="00F27310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5091-EA18-4DD3-9C36-981ADB39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7</cp:revision>
  <cp:lastPrinted>2019-02-01T11:28:00Z</cp:lastPrinted>
  <dcterms:created xsi:type="dcterms:W3CDTF">2019-01-10T13:32:00Z</dcterms:created>
  <dcterms:modified xsi:type="dcterms:W3CDTF">2019-02-20T07:39:00Z</dcterms:modified>
</cp:coreProperties>
</file>