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356" w:type="dxa"/>
        <w:tblInd w:w="-5" w:type="dxa"/>
        <w:tblLook w:val="04A0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0D20D4" w:rsidP="000D20D4">
            <w:pPr>
              <w:ind w:hanging="137"/>
              <w:jc w:val="center"/>
              <w:rPr>
                <w:sz w:val="22"/>
              </w:rPr>
            </w:pPr>
            <w:r w:rsidRPr="000D20D4">
              <w:rPr>
                <w:sz w:val="22"/>
                <w:u w:val="single"/>
              </w:rPr>
              <w:t>22.01.2020</w:t>
            </w:r>
            <w:r>
              <w:rPr>
                <w:sz w:val="22"/>
              </w:rPr>
              <w:t xml:space="preserve">  №  </w:t>
            </w:r>
            <w:r>
              <w:rPr>
                <w:sz w:val="22"/>
                <w:u w:val="single"/>
              </w:rPr>
              <w:t xml:space="preserve"> </w:t>
            </w:r>
            <w:r w:rsidRPr="000D20D4">
              <w:rPr>
                <w:sz w:val="22"/>
                <w:u w:val="single"/>
              </w:rPr>
              <w:t>24-п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FA649B" w:rsidRDefault="00FA649B" w:rsidP="00FA649B"/>
          <w:p w:rsidR="00FA649B" w:rsidRPr="00FA649B" w:rsidRDefault="00FA649B" w:rsidP="00FA649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49B">
              <w:rPr>
                <w:rFonts w:ascii="Times New Roman" w:hAnsi="Times New Roman" w:cs="Times New Roman"/>
                <w:sz w:val="28"/>
                <w:szCs w:val="28"/>
              </w:rPr>
              <w:t>О присвоении статуса единой теплоснабжающей организации</w:t>
            </w:r>
          </w:p>
          <w:p w:rsidR="00FA649B" w:rsidRPr="00FA649B" w:rsidRDefault="00FA649B" w:rsidP="00FA649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теплоснабжающим</w:t>
            </w:r>
            <w:r w:rsidRPr="00FA649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расположенным на территории </w:t>
            </w:r>
            <w:r w:rsidRPr="00FA649B">
              <w:rPr>
                <w:rFonts w:ascii="Times New Roman" w:hAnsi="Times New Roman" w:cs="Times New Roman"/>
                <w:sz w:val="28"/>
                <w:szCs w:val="28"/>
              </w:rPr>
              <w:t>городскогоокруга Лыткарино Московской области</w:t>
            </w:r>
          </w:p>
          <w:p w:rsidR="00FA649B" w:rsidRPr="00FA649B" w:rsidRDefault="00FA649B" w:rsidP="00FA649B">
            <w:pPr>
              <w:jc w:val="center"/>
              <w:rPr>
                <w:szCs w:val="28"/>
              </w:rPr>
            </w:pPr>
          </w:p>
          <w:p w:rsidR="00FA649B" w:rsidRDefault="00FA649B" w:rsidP="00FA649B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Постановлением Правительства Российской Федерации от 08.08.2012№ 808 «Об организации теплоснабжения в Российской Федерации и о внесении изменений в некоторые акты Правительства Российской Федерации», Распоряжением Министерства энергетики Московской области «Об утверждении схемы теплоснабжения</w:t>
            </w:r>
            <w:proofErr w:type="gramEnd"/>
            <w:r>
              <w:rPr>
                <w:szCs w:val="28"/>
              </w:rPr>
              <w:t xml:space="preserve"> городского округа Лыткарино Московской области на период с 2019 по 2035 года», Уставом муниципального образования городской округ Лыткарино Московской облас</w:t>
            </w:r>
            <w:r w:rsidR="000D74F9">
              <w:rPr>
                <w:szCs w:val="28"/>
              </w:rPr>
              <w:t>ти. На основании поступивших в а</w:t>
            </w:r>
            <w:r>
              <w:rPr>
                <w:szCs w:val="28"/>
              </w:rPr>
              <w:t>дминистрацию городского округа Лыткарино Московской области заявок от теплоснабжающих организаций на присвоение статуса единой теплоснабжающей организации в своей зоне деятельности, с целью организации надежного теплоснабжения на территории городского округа Лыткарино, постановляю:</w:t>
            </w:r>
          </w:p>
          <w:p w:rsidR="00FA649B" w:rsidRDefault="00FA649B" w:rsidP="00FA649B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Присвоить статус единой теплоснабжающей организации теплоснабжающим организациям, расположенным на территории городского округа Лыткарино Московской области в соответствии с приложением к настоящему постановлению (перечень прилагается).</w:t>
            </w:r>
          </w:p>
          <w:p w:rsidR="00FA649B" w:rsidRDefault="00FA649B" w:rsidP="00FA649B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Заместителю Главы Администрации – управляющему делами Администрации городского округа Лыткарино (Завьялова Е.С.) обеспечить опубликование настоящего  постановления в газете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Лыткаринские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вести» и размещение на  официальном сайте Администрации города Лыткарино в сети «Интернет».</w:t>
            </w:r>
          </w:p>
          <w:p w:rsidR="00FA649B" w:rsidRDefault="00FA649B" w:rsidP="00FA649B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</w:t>
            </w:r>
            <w:r w:rsidR="000D74F9">
              <w:rPr>
                <w:rFonts w:ascii="Times New Roman" w:hAnsi="Times New Roman" w:cs="Times New Roman"/>
                <w:sz w:val="28"/>
                <w:szCs w:val="28"/>
              </w:rPr>
              <w:t>роль за</w:t>
            </w:r>
            <w:proofErr w:type="gramEnd"/>
            <w:r w:rsidR="000D74F9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настоящего 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остановления возложить на заместителя Главы Администрации городского округа Лыткарино Макарова Н.В.</w:t>
            </w:r>
          </w:p>
          <w:p w:rsidR="00FA649B" w:rsidRDefault="00FA649B" w:rsidP="00FA649B">
            <w:pPr>
              <w:jc w:val="both"/>
              <w:rPr>
                <w:szCs w:val="28"/>
              </w:rPr>
            </w:pPr>
          </w:p>
          <w:p w:rsidR="00FA649B" w:rsidRDefault="00FA649B" w:rsidP="000D20D4">
            <w:pPr>
              <w:rPr>
                <w:szCs w:val="28"/>
              </w:rPr>
            </w:pPr>
            <w:r>
              <w:rPr>
                <w:szCs w:val="28"/>
              </w:rPr>
              <w:t>И.о</w:t>
            </w:r>
            <w:proofErr w:type="gramStart"/>
            <w:r>
              <w:rPr>
                <w:szCs w:val="28"/>
              </w:rPr>
              <w:t>.Г</w:t>
            </w:r>
            <w:proofErr w:type="gramEnd"/>
            <w:r>
              <w:rPr>
                <w:szCs w:val="28"/>
              </w:rPr>
              <w:t xml:space="preserve">лавы городского округа Лыткарино     </w:t>
            </w:r>
            <w:r w:rsidR="000D20D4">
              <w:rPr>
                <w:szCs w:val="28"/>
              </w:rPr>
              <w:t xml:space="preserve">                              </w:t>
            </w:r>
            <w:r>
              <w:rPr>
                <w:szCs w:val="28"/>
              </w:rPr>
              <w:t xml:space="preserve">  К.А. Кравцов</w:t>
            </w:r>
          </w:p>
          <w:p w:rsidR="00FA649B" w:rsidRDefault="00FA649B" w:rsidP="00FA649B">
            <w:pPr>
              <w:jc w:val="both"/>
              <w:rPr>
                <w:rFonts w:asciiTheme="minorHAnsi" w:hAnsiTheme="minorHAnsi" w:cstheme="minorBidi"/>
                <w:szCs w:val="28"/>
              </w:rPr>
            </w:pPr>
          </w:p>
          <w:p w:rsidR="00FA649B" w:rsidRDefault="00FA649B" w:rsidP="00FA649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Приложение </w:t>
            </w:r>
          </w:p>
          <w:p w:rsidR="00FA649B" w:rsidRDefault="00FA649B" w:rsidP="00FA649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к Постановлению Главы</w:t>
            </w:r>
          </w:p>
          <w:p w:rsidR="00FA649B" w:rsidRDefault="00FA649B" w:rsidP="00FA649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городского округа Лыткарино</w:t>
            </w:r>
          </w:p>
          <w:p w:rsidR="00FA649B" w:rsidRDefault="000D20D4" w:rsidP="00FA649B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0D20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22.01.2020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_№  </w:t>
            </w:r>
            <w:r w:rsidRPr="000D20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24-п</w:t>
            </w:r>
          </w:p>
          <w:p w:rsidR="00FA649B" w:rsidRDefault="00FA649B" w:rsidP="00FA649B">
            <w:pPr>
              <w:jc w:val="center"/>
              <w:rPr>
                <w:szCs w:val="28"/>
              </w:rPr>
            </w:pPr>
          </w:p>
          <w:p w:rsidR="00FA649B" w:rsidRDefault="00FA649B" w:rsidP="00FA649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организаций, наделенных статусом единой теплоснабжающей</w:t>
            </w:r>
          </w:p>
          <w:p w:rsidR="00FA649B" w:rsidRDefault="00FA649B" w:rsidP="00FA649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:rsidR="00FA649B" w:rsidRDefault="00FA649B" w:rsidP="00FA649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49B" w:rsidRDefault="00FA649B" w:rsidP="00FA649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594"/>
              <w:gridCol w:w="3498"/>
              <w:gridCol w:w="5038"/>
            </w:tblGrid>
            <w:tr w:rsidR="00FA649B" w:rsidTr="00FA649B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A649B" w:rsidRDefault="00FA649B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№</w:t>
                  </w:r>
                </w:p>
                <w:p w:rsidR="00FA649B" w:rsidRDefault="00FA649B">
                  <w:pPr>
                    <w:jc w:val="center"/>
                    <w:rPr>
                      <w:szCs w:val="28"/>
                      <w:lang w:eastAsia="en-US"/>
                    </w:rPr>
                  </w:pPr>
                  <w:proofErr w:type="gramStart"/>
                  <w:r>
                    <w:rPr>
                      <w:szCs w:val="28"/>
                    </w:rPr>
                    <w:t>п</w:t>
                  </w:r>
                  <w:proofErr w:type="gramEnd"/>
                  <w:r>
                    <w:rPr>
                      <w:szCs w:val="28"/>
                    </w:rPr>
                    <w:t>/п</w:t>
                  </w:r>
                </w:p>
              </w:tc>
              <w:tc>
                <w:tcPr>
                  <w:tcW w:w="3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A649B" w:rsidRDefault="00FA649B">
                  <w:pPr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Cs w:val="28"/>
                    </w:rPr>
                    <w:t>Наименование организации, наделенной статусом единой теплоснабжающей организации</w:t>
                  </w:r>
                </w:p>
              </w:tc>
              <w:tc>
                <w:tcPr>
                  <w:tcW w:w="5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A649B" w:rsidRDefault="00FA649B">
                  <w:pPr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Cs w:val="28"/>
                    </w:rPr>
                    <w:t>Зона действия единой теплоснабжающей организации</w:t>
                  </w:r>
                </w:p>
              </w:tc>
            </w:tr>
            <w:tr w:rsidR="00FA649B" w:rsidTr="00FA649B">
              <w:trPr>
                <w:trHeight w:val="2914"/>
              </w:trPr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A649B" w:rsidRDefault="00FA649B">
                  <w:pPr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Cs w:val="28"/>
                    </w:rPr>
                    <w:t>1</w:t>
                  </w:r>
                </w:p>
              </w:tc>
              <w:tc>
                <w:tcPr>
                  <w:tcW w:w="3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A649B" w:rsidRDefault="00FA649B">
                  <w:pPr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Cs w:val="28"/>
                    </w:rPr>
                    <w:t>МП «</w:t>
                  </w:r>
                  <w:proofErr w:type="spellStart"/>
                  <w:r>
                    <w:rPr>
                      <w:szCs w:val="28"/>
                    </w:rPr>
                    <w:t>Лыткаринская</w:t>
                  </w:r>
                  <w:proofErr w:type="spellEnd"/>
                  <w:r>
                    <w:rPr>
                      <w:szCs w:val="28"/>
                    </w:rPr>
                    <w:t xml:space="preserve"> теплосеть»</w:t>
                  </w:r>
                </w:p>
              </w:tc>
              <w:tc>
                <w:tcPr>
                  <w:tcW w:w="5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649B" w:rsidRDefault="00FA649B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- Котельная №1 микрорайон 2 дом 5а</w:t>
                  </w:r>
                </w:p>
                <w:p w:rsidR="00FA649B" w:rsidRDefault="00FA649B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- Котельная №2 «Очистные сооружения» очистные сооружения г.Лыткарино</w:t>
                  </w:r>
                </w:p>
                <w:p w:rsidR="00FA649B" w:rsidRDefault="00FA649B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- Котельная №3 «Кормоцех» микрорайон №6</w:t>
                  </w:r>
                </w:p>
                <w:p w:rsidR="00FA649B" w:rsidRDefault="00FA649B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- Котельная №4 «</w:t>
                  </w:r>
                  <w:proofErr w:type="spellStart"/>
                  <w:r>
                    <w:rPr>
                      <w:szCs w:val="28"/>
                    </w:rPr>
                    <w:t>Промзона</w:t>
                  </w:r>
                  <w:proofErr w:type="spellEnd"/>
                  <w:r>
                    <w:rPr>
                      <w:szCs w:val="28"/>
                    </w:rPr>
                    <w:t>» микрорайон №6</w:t>
                  </w:r>
                </w:p>
                <w:p w:rsidR="00FA649B" w:rsidRDefault="00FA649B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- Котельная №5 «ЗИЛ» микрорайон «ЗИЛ»</w:t>
                  </w:r>
                </w:p>
                <w:p w:rsidR="00FA649B" w:rsidRDefault="00FA649B">
                  <w:pPr>
                    <w:rPr>
                      <w:szCs w:val="28"/>
                      <w:lang w:eastAsia="en-US"/>
                    </w:rPr>
                  </w:pPr>
                </w:p>
              </w:tc>
            </w:tr>
            <w:tr w:rsidR="00FA649B" w:rsidTr="00FA649B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A649B" w:rsidRDefault="00FA649B">
                  <w:pPr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Cs w:val="28"/>
                    </w:rPr>
                    <w:t>2</w:t>
                  </w:r>
                </w:p>
              </w:tc>
              <w:tc>
                <w:tcPr>
                  <w:tcW w:w="3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A649B" w:rsidRDefault="00FA649B">
                  <w:pPr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Cs w:val="28"/>
                    </w:rPr>
                    <w:t>АО «ЛЗОС»</w:t>
                  </w:r>
                </w:p>
              </w:tc>
              <w:tc>
                <w:tcPr>
                  <w:tcW w:w="5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649B" w:rsidRDefault="00FA649B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-Котельная АО «ЛЗОС» микрорайон №1</w:t>
                  </w:r>
                </w:p>
                <w:p w:rsidR="00FA649B" w:rsidRDefault="00FA649B">
                  <w:pPr>
                    <w:rPr>
                      <w:szCs w:val="28"/>
                      <w:lang w:eastAsia="en-US"/>
                    </w:rPr>
                  </w:pPr>
                </w:p>
              </w:tc>
            </w:tr>
            <w:tr w:rsidR="00FA649B" w:rsidTr="00FA649B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A649B" w:rsidRDefault="00FA649B">
                  <w:pPr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Cs w:val="28"/>
                    </w:rPr>
                    <w:t>3</w:t>
                  </w:r>
                </w:p>
              </w:tc>
              <w:tc>
                <w:tcPr>
                  <w:tcW w:w="3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A649B" w:rsidRDefault="00FA649B">
                  <w:pPr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Cs w:val="28"/>
                    </w:rPr>
                    <w:t>ООО «ТЕКС»</w:t>
                  </w:r>
                </w:p>
              </w:tc>
              <w:tc>
                <w:tcPr>
                  <w:tcW w:w="5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649B" w:rsidRDefault="00FA649B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- Котельная ООО «ТЕКС» микрорайон №4</w:t>
                  </w:r>
                </w:p>
                <w:p w:rsidR="00FA649B" w:rsidRDefault="00FA649B">
                  <w:pPr>
                    <w:rPr>
                      <w:szCs w:val="28"/>
                      <w:lang w:eastAsia="en-US"/>
                    </w:rPr>
                  </w:pPr>
                </w:p>
              </w:tc>
            </w:tr>
            <w:tr w:rsidR="00FA649B" w:rsidTr="00FA649B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A649B" w:rsidRDefault="00FA649B">
                  <w:pPr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Cs w:val="28"/>
                    </w:rPr>
                    <w:t>4</w:t>
                  </w:r>
                </w:p>
              </w:tc>
              <w:tc>
                <w:tcPr>
                  <w:tcW w:w="3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A649B" w:rsidRDefault="00FA649B">
                  <w:pPr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Cs w:val="28"/>
                    </w:rPr>
                    <w:t xml:space="preserve">НИЦ ЦИАМ – филиал ФГУП «ЦИАМ </w:t>
                  </w:r>
                  <w:proofErr w:type="spellStart"/>
                  <w:r>
                    <w:rPr>
                      <w:szCs w:val="28"/>
                    </w:rPr>
                    <w:t>им.П.И.Баранова</w:t>
                  </w:r>
                  <w:proofErr w:type="spellEnd"/>
                  <w:r>
                    <w:rPr>
                      <w:szCs w:val="28"/>
                    </w:rPr>
                    <w:t>»</w:t>
                  </w:r>
                </w:p>
              </w:tc>
              <w:tc>
                <w:tcPr>
                  <w:tcW w:w="5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649B" w:rsidRDefault="00FA649B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- Котельная НИЦ ЦИАМ </w:t>
                  </w:r>
                  <w:proofErr w:type="spellStart"/>
                  <w:r>
                    <w:rPr>
                      <w:szCs w:val="28"/>
                    </w:rPr>
                    <w:t>промзона</w:t>
                  </w:r>
                  <w:proofErr w:type="spellEnd"/>
                  <w:r>
                    <w:rPr>
                      <w:szCs w:val="28"/>
                    </w:rPr>
                    <w:t xml:space="preserve"> «</w:t>
                  </w:r>
                  <w:proofErr w:type="spellStart"/>
                  <w:r>
                    <w:rPr>
                      <w:szCs w:val="28"/>
                    </w:rPr>
                    <w:t>Тураево</w:t>
                  </w:r>
                  <w:proofErr w:type="spellEnd"/>
                  <w:r>
                    <w:rPr>
                      <w:szCs w:val="28"/>
                    </w:rPr>
                    <w:t>»</w:t>
                  </w:r>
                </w:p>
                <w:p w:rsidR="00FA649B" w:rsidRDefault="00FA649B">
                  <w:pPr>
                    <w:rPr>
                      <w:szCs w:val="28"/>
                      <w:lang w:eastAsia="en-US"/>
                    </w:rPr>
                  </w:pPr>
                </w:p>
              </w:tc>
            </w:tr>
            <w:tr w:rsidR="00FA649B" w:rsidTr="00FA649B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A649B" w:rsidRDefault="00FA649B">
                  <w:pPr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Cs w:val="28"/>
                    </w:rPr>
                    <w:t>5</w:t>
                  </w:r>
                </w:p>
              </w:tc>
              <w:tc>
                <w:tcPr>
                  <w:tcW w:w="3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A649B" w:rsidRDefault="00FA649B">
                  <w:pPr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Cs w:val="28"/>
                    </w:rPr>
                    <w:t>ООО «Вымпел»</w:t>
                  </w:r>
                </w:p>
              </w:tc>
              <w:tc>
                <w:tcPr>
                  <w:tcW w:w="5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649B" w:rsidRDefault="00FA649B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- Котельная ООО «Вымпел» ул. Набережная</w:t>
                  </w:r>
                </w:p>
                <w:p w:rsidR="00FA649B" w:rsidRDefault="00FA649B">
                  <w:pPr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</w:tr>
          </w:tbl>
          <w:p w:rsidR="00FA649B" w:rsidRDefault="00FA649B" w:rsidP="00FA649B">
            <w:pPr>
              <w:jc w:val="center"/>
              <w:rPr>
                <w:szCs w:val="28"/>
                <w:lang w:eastAsia="en-US"/>
              </w:rPr>
            </w:pPr>
          </w:p>
          <w:p w:rsidR="004251F6" w:rsidRPr="00FA649B" w:rsidRDefault="004251F6" w:rsidP="00FA649B"/>
        </w:tc>
      </w:tr>
    </w:tbl>
    <w:p w:rsidR="00F569DE" w:rsidRDefault="00F569DE" w:rsidP="000D20D4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E4BD0"/>
    <w:multiLevelType w:val="hybridMultilevel"/>
    <w:tmpl w:val="855A4C04"/>
    <w:lvl w:ilvl="0" w:tplc="2FAC433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251F6"/>
    <w:rsid w:val="000D20D4"/>
    <w:rsid w:val="000D74F9"/>
    <w:rsid w:val="002E24EE"/>
    <w:rsid w:val="003B26B8"/>
    <w:rsid w:val="004251F6"/>
    <w:rsid w:val="00447B39"/>
    <w:rsid w:val="00613AB3"/>
    <w:rsid w:val="007263F9"/>
    <w:rsid w:val="0075498F"/>
    <w:rsid w:val="00777FD8"/>
    <w:rsid w:val="00833980"/>
    <w:rsid w:val="00F46DE1"/>
    <w:rsid w:val="00F569DE"/>
    <w:rsid w:val="00FA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FA649B"/>
    <w:rPr>
      <w:rFonts w:asciiTheme="minorHAnsi" w:hAnsiTheme="minorHAnsi"/>
      <w:sz w:val="22"/>
    </w:rPr>
  </w:style>
  <w:style w:type="paragraph" w:styleId="a7">
    <w:name w:val="List Paragraph"/>
    <w:basedOn w:val="a"/>
    <w:uiPriority w:val="34"/>
    <w:qFormat/>
    <w:rsid w:val="00FA649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FA649B"/>
    <w:rPr>
      <w:rFonts w:asciiTheme="minorHAnsi" w:hAnsiTheme="minorHAnsi"/>
      <w:sz w:val="22"/>
    </w:rPr>
  </w:style>
  <w:style w:type="paragraph" w:styleId="a7">
    <w:name w:val="List Paragraph"/>
    <w:basedOn w:val="a"/>
    <w:uiPriority w:val="34"/>
    <w:qFormat/>
    <w:rsid w:val="00FA649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2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2018-06-28T08:59:00Z</cp:lastPrinted>
  <dcterms:created xsi:type="dcterms:W3CDTF">2020-02-12T13:07:00Z</dcterms:created>
  <dcterms:modified xsi:type="dcterms:W3CDTF">2020-02-12T13:07:00Z</dcterms:modified>
</cp:coreProperties>
</file>