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C4" w:rsidRDefault="006758CB" w:rsidP="004D5FC4">
      <w:pPr>
        <w:tabs>
          <w:tab w:val="center" w:pos="4677"/>
        </w:tabs>
      </w:pPr>
      <w:r>
        <w:rPr>
          <w:sz w:val="28"/>
          <w:szCs w:val="28"/>
        </w:rPr>
        <w:t xml:space="preserve">                 </w:t>
      </w:r>
      <w:r w:rsidR="004D5FC4">
        <w:rPr>
          <w:sz w:val="28"/>
          <w:szCs w:val="28"/>
        </w:rPr>
        <w:tab/>
      </w:r>
      <w:r w:rsidR="004D5FC4">
        <w:rPr>
          <w:noProof/>
          <w:lang w:eastAsia="ru-RU"/>
        </w:rPr>
        <w:drawing>
          <wp:inline distT="0" distB="0" distL="0" distR="0" wp14:anchorId="537E80F7" wp14:editId="37266596">
            <wp:extent cx="579755" cy="72136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C4" w:rsidRDefault="004D5FC4" w:rsidP="004D5FC4">
      <w:pPr>
        <w:ind w:left="993"/>
        <w:jc w:val="center"/>
        <w:rPr>
          <w:sz w:val="16"/>
          <w:szCs w:val="16"/>
        </w:rPr>
      </w:pPr>
    </w:p>
    <w:p w:rsidR="004D5FC4" w:rsidRDefault="004D5FC4" w:rsidP="004D5FC4">
      <w:pPr>
        <w:jc w:val="center"/>
        <w:rPr>
          <w:sz w:val="32"/>
        </w:rPr>
      </w:pPr>
      <w:r>
        <w:rPr>
          <w:sz w:val="32"/>
        </w:rPr>
        <w:t>ГЛАВА ГОРОДА ЛЫТКАРИНО</w:t>
      </w:r>
    </w:p>
    <w:p w:rsidR="004D5FC4" w:rsidRDefault="004D5FC4" w:rsidP="004D5FC4">
      <w:pPr>
        <w:ind w:left="993"/>
        <w:jc w:val="center"/>
        <w:rPr>
          <w:sz w:val="4"/>
        </w:rPr>
      </w:pPr>
    </w:p>
    <w:p w:rsidR="004D5FC4" w:rsidRDefault="004D5FC4" w:rsidP="004D5FC4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4D5FC4" w:rsidRDefault="004D5FC4" w:rsidP="004D5FC4">
      <w:pPr>
        <w:ind w:left="993"/>
        <w:jc w:val="center"/>
        <w:rPr>
          <w:b/>
          <w:sz w:val="16"/>
          <w:szCs w:val="16"/>
        </w:rPr>
      </w:pPr>
    </w:p>
    <w:p w:rsidR="004D5FC4" w:rsidRDefault="004D5FC4" w:rsidP="004D5FC4">
      <w:pPr>
        <w:jc w:val="center"/>
        <w:rPr>
          <w:u w:val="single"/>
        </w:rPr>
      </w:pPr>
      <w:r>
        <w:rPr>
          <w:b/>
          <w:sz w:val="36"/>
        </w:rPr>
        <w:t xml:space="preserve">ПОСТАНОВЛЕНИЕ </w:t>
      </w:r>
    </w:p>
    <w:p w:rsidR="004D5FC4" w:rsidRDefault="004D5FC4" w:rsidP="004D5FC4">
      <w:pPr>
        <w:ind w:left="993"/>
        <w:jc w:val="center"/>
        <w:rPr>
          <w:sz w:val="4"/>
          <w:u w:val="single"/>
        </w:rPr>
      </w:pPr>
    </w:p>
    <w:p w:rsidR="004D5FC4" w:rsidRDefault="004D5FC4" w:rsidP="004D5FC4">
      <w:pPr>
        <w:ind w:left="993"/>
        <w:jc w:val="center"/>
        <w:rPr>
          <w:sz w:val="4"/>
          <w:u w:val="single"/>
        </w:rPr>
      </w:pPr>
    </w:p>
    <w:p w:rsidR="004D5FC4" w:rsidRDefault="004D5FC4" w:rsidP="004D5FC4">
      <w:pPr>
        <w:jc w:val="center"/>
        <w:rPr>
          <w:sz w:val="4"/>
          <w:szCs w:val="4"/>
          <w:u w:val="single"/>
        </w:rPr>
      </w:pPr>
    </w:p>
    <w:p w:rsidR="004D5FC4" w:rsidRDefault="004D5FC4" w:rsidP="004D5FC4">
      <w:pPr>
        <w:jc w:val="center"/>
      </w:pPr>
      <w:r>
        <w:t>_______________  №  ________________</w:t>
      </w:r>
    </w:p>
    <w:p w:rsidR="004D5FC4" w:rsidRDefault="004D5FC4" w:rsidP="004D5FC4">
      <w:pPr>
        <w:jc w:val="center"/>
        <w:rPr>
          <w:sz w:val="4"/>
          <w:szCs w:val="4"/>
        </w:rPr>
      </w:pPr>
    </w:p>
    <w:p w:rsidR="004D5FC4" w:rsidRDefault="004D5FC4" w:rsidP="004D5FC4">
      <w:pPr>
        <w:jc w:val="center"/>
      </w:pPr>
      <w:r>
        <w:t>г. Лыткарино</w:t>
      </w:r>
    </w:p>
    <w:p w:rsidR="004D5FC4" w:rsidRDefault="004D5FC4" w:rsidP="004D5FC4">
      <w:pPr>
        <w:jc w:val="center"/>
      </w:pPr>
    </w:p>
    <w:p w:rsidR="004D5FC4" w:rsidRPr="004D5FC4" w:rsidRDefault="004D5FC4" w:rsidP="004D5FC4">
      <w:pPr>
        <w:jc w:val="right"/>
        <w:rPr>
          <w:b/>
          <w:sz w:val="20"/>
        </w:rPr>
      </w:pPr>
      <w:r w:rsidRPr="004D5FC4">
        <w:rPr>
          <w:b/>
        </w:rPr>
        <w:t>ПРОЕКТ</w:t>
      </w:r>
    </w:p>
    <w:p w:rsidR="004D5FC4" w:rsidRDefault="004D5FC4" w:rsidP="004D5FC4">
      <w:pPr>
        <w:tabs>
          <w:tab w:val="left" w:pos="6150"/>
        </w:tabs>
        <w:jc w:val="center"/>
        <w:rPr>
          <w:szCs w:val="24"/>
        </w:rPr>
      </w:pPr>
    </w:p>
    <w:p w:rsidR="004D5FC4" w:rsidRDefault="004D5FC4" w:rsidP="004D5FC4">
      <w:pPr>
        <w:tabs>
          <w:tab w:val="left" w:pos="615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услуги </w:t>
      </w:r>
      <w:r w:rsidRPr="006758CB">
        <w:rPr>
          <w:sz w:val="28"/>
          <w:szCs w:val="28"/>
        </w:rPr>
        <w:t xml:space="preserve">«Предоставление доступа к </w:t>
      </w:r>
      <w:r w:rsidRPr="006758CB">
        <w:rPr>
          <w:sz w:val="28"/>
          <w:szCs w:val="28"/>
          <w:lang w:eastAsia="ru-RU"/>
        </w:rPr>
        <w:t xml:space="preserve">справочно-поисковому аппарату </w:t>
      </w:r>
    </w:p>
    <w:p w:rsidR="004D5FC4" w:rsidRDefault="004D5FC4" w:rsidP="004D5FC4">
      <w:pPr>
        <w:tabs>
          <w:tab w:val="left" w:pos="6150"/>
        </w:tabs>
        <w:jc w:val="center"/>
        <w:rPr>
          <w:sz w:val="28"/>
          <w:szCs w:val="28"/>
          <w:lang w:eastAsia="ru-RU"/>
        </w:rPr>
      </w:pPr>
      <w:r w:rsidRPr="006758CB">
        <w:rPr>
          <w:sz w:val="28"/>
          <w:szCs w:val="28"/>
          <w:lang w:eastAsia="ru-RU"/>
        </w:rPr>
        <w:t xml:space="preserve">и базам данных библиотек Муниципального учреждения </w:t>
      </w:r>
    </w:p>
    <w:p w:rsidR="004D5FC4" w:rsidRDefault="004D5FC4" w:rsidP="004D5FC4">
      <w:pPr>
        <w:tabs>
          <w:tab w:val="left" w:pos="6150"/>
        </w:tabs>
        <w:jc w:val="center"/>
        <w:rPr>
          <w:sz w:val="28"/>
          <w:szCs w:val="28"/>
        </w:rPr>
      </w:pPr>
      <w:r w:rsidRPr="006758CB">
        <w:rPr>
          <w:sz w:val="28"/>
          <w:szCs w:val="28"/>
          <w:lang w:eastAsia="ru-RU"/>
        </w:rPr>
        <w:t xml:space="preserve">«Централизованная библиотечная система» </w:t>
      </w:r>
      <w:r>
        <w:rPr>
          <w:sz w:val="28"/>
          <w:szCs w:val="28"/>
        </w:rPr>
        <w:t xml:space="preserve"> </w:t>
      </w:r>
    </w:p>
    <w:p w:rsidR="004D5FC4" w:rsidRDefault="004D5FC4" w:rsidP="004D5FC4">
      <w:pPr>
        <w:spacing w:line="288" w:lineRule="auto"/>
        <w:rPr>
          <w:sz w:val="28"/>
          <w:szCs w:val="28"/>
        </w:rPr>
      </w:pPr>
    </w:p>
    <w:p w:rsidR="004D5FC4" w:rsidRDefault="004D5FC4" w:rsidP="004D5FC4">
      <w:pPr>
        <w:suppressAutoHyphens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</w:t>
      </w:r>
      <w:r>
        <w:rPr>
          <w:bCs/>
          <w:color w:val="000000"/>
          <w:sz w:val="28"/>
          <w:szCs w:val="28"/>
          <w:lang w:eastAsia="ru-RU"/>
        </w:rPr>
        <w:t xml:space="preserve">еречнем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утвержденным </w:t>
      </w:r>
      <w:r>
        <w:rPr>
          <w:sz w:val="28"/>
          <w:szCs w:val="28"/>
        </w:rPr>
        <w:t>р</w:t>
      </w:r>
      <w:r>
        <w:rPr>
          <w:bCs/>
          <w:color w:val="000000"/>
          <w:sz w:val="28"/>
          <w:szCs w:val="28"/>
          <w:lang w:eastAsia="ru-RU"/>
        </w:rPr>
        <w:t xml:space="preserve">аспоряжением     Правительства    Российской    Федерации   от 25.04.2011 № 729-р, </w:t>
      </w:r>
      <w:r>
        <w:rPr>
          <w:rStyle w:val="FontStyle46"/>
          <w:sz w:val="28"/>
          <w:szCs w:val="28"/>
        </w:rPr>
        <w:t>постановлением  Главы города Лыткарино от 07.12.2010 № 489-п «О порядке разработки и утверждения административных регламентов предоставления муниципальных услуг в г.</w:t>
      </w:r>
      <w:r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Лыткарино»,  п</w:t>
      </w:r>
      <w:r>
        <w:rPr>
          <w:sz w:val="28"/>
          <w:szCs w:val="28"/>
        </w:rPr>
        <w:t>остановляю:</w:t>
      </w:r>
    </w:p>
    <w:p w:rsidR="004D5FC4" w:rsidRDefault="004D5FC4" w:rsidP="004D5FC4">
      <w:pPr>
        <w:tabs>
          <w:tab w:val="left" w:pos="615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  Утвердить Административный регламент </w:t>
      </w:r>
      <w:r>
        <w:rPr>
          <w:rFonts w:eastAsia="PMingLiU"/>
          <w:bCs/>
          <w:sz w:val="28"/>
          <w:szCs w:val="28"/>
        </w:rPr>
        <w:t xml:space="preserve">предоставления услуги </w:t>
      </w:r>
      <w:r w:rsidRPr="006758CB">
        <w:rPr>
          <w:sz w:val="28"/>
          <w:szCs w:val="28"/>
        </w:rPr>
        <w:t xml:space="preserve">«Предоставление доступа к </w:t>
      </w:r>
      <w:r w:rsidRPr="006758CB">
        <w:rPr>
          <w:sz w:val="28"/>
          <w:szCs w:val="28"/>
          <w:lang w:eastAsia="ru-RU"/>
        </w:rPr>
        <w:t>справочно-поисковому аппарату и базам данных библиотек Муниципального учреждения «Централизованная библиотечна</w:t>
      </w:r>
      <w:r>
        <w:rPr>
          <w:sz w:val="28"/>
          <w:szCs w:val="28"/>
          <w:lang w:eastAsia="ru-RU"/>
        </w:rPr>
        <w:t>я система»</w:t>
      </w:r>
      <w:r>
        <w:rPr>
          <w:sz w:val="28"/>
          <w:szCs w:val="28"/>
        </w:rPr>
        <w:t xml:space="preserve"> (прилагается).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Административный регламент</w:t>
      </w:r>
      <w:r>
        <w:rPr>
          <w:rFonts w:eastAsia="PMingLiU"/>
          <w:bCs/>
          <w:sz w:val="28"/>
          <w:szCs w:val="28"/>
        </w:rPr>
        <w:t xml:space="preserve"> предоставления муниципальной услуги </w:t>
      </w:r>
      <w:r w:rsidRPr="006758CB">
        <w:rPr>
          <w:sz w:val="28"/>
          <w:szCs w:val="28"/>
        </w:rPr>
        <w:t xml:space="preserve">«Предоставление доступа к </w:t>
      </w:r>
      <w:r w:rsidRPr="006758CB">
        <w:rPr>
          <w:sz w:val="28"/>
          <w:szCs w:val="28"/>
          <w:lang w:eastAsia="ru-RU"/>
        </w:rPr>
        <w:t>справочно-поисковому аппарату библиотек Муниципального учреждения «Централизованная библиотечная систе</w:t>
      </w:r>
      <w:r>
        <w:rPr>
          <w:sz w:val="28"/>
          <w:szCs w:val="28"/>
          <w:lang w:eastAsia="ru-RU"/>
        </w:rPr>
        <w:t>ма»</w:t>
      </w:r>
      <w:r>
        <w:rPr>
          <w:sz w:val="28"/>
          <w:szCs w:val="28"/>
        </w:rPr>
        <w:t xml:space="preserve"> города Лыткарино, базам данных», утвержденный постановлением Главы города Лыткарино от 05.04.2012 № 297-п;</w:t>
      </w: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</w:p>
    <w:p w:rsidR="004D5FC4" w:rsidRDefault="004D5FC4" w:rsidP="004D5FC4">
      <w:pPr>
        <w:tabs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Главы города Лыткарино от 22.10.2013 №818</w:t>
      </w:r>
      <w:r>
        <w:rPr>
          <w:sz w:val="28"/>
          <w:szCs w:val="28"/>
        </w:rPr>
        <w:t xml:space="preserve">-п «О внесении изменений в </w:t>
      </w:r>
      <w:r>
        <w:rPr>
          <w:sz w:val="28"/>
          <w:szCs w:val="28"/>
        </w:rPr>
        <w:t>Административный регламент</w:t>
      </w:r>
      <w:r>
        <w:rPr>
          <w:rFonts w:eastAsia="PMingLiU"/>
          <w:bCs/>
          <w:sz w:val="28"/>
          <w:szCs w:val="28"/>
        </w:rPr>
        <w:t xml:space="preserve"> предоставления муниципальной услуги </w:t>
      </w:r>
      <w:r w:rsidRPr="006758CB">
        <w:rPr>
          <w:sz w:val="28"/>
          <w:szCs w:val="28"/>
        </w:rPr>
        <w:t xml:space="preserve">«Предоставление доступа к </w:t>
      </w:r>
      <w:r w:rsidRPr="006758CB">
        <w:rPr>
          <w:sz w:val="28"/>
          <w:szCs w:val="28"/>
          <w:lang w:eastAsia="ru-RU"/>
        </w:rPr>
        <w:t xml:space="preserve">справочно-поисковому аппарату библиотек Муниципального учреждения «Централизованная библиотечная система» </w:t>
      </w:r>
      <w:r>
        <w:rPr>
          <w:sz w:val="28"/>
          <w:szCs w:val="28"/>
        </w:rPr>
        <w:t xml:space="preserve">города Лыткарино, базам данных». </w:t>
      </w:r>
      <w:r>
        <w:rPr>
          <w:rFonts w:eastAsia="PMingLiU"/>
          <w:bCs/>
          <w:sz w:val="28"/>
          <w:szCs w:val="28"/>
        </w:rPr>
        <w:t xml:space="preserve"> </w:t>
      </w:r>
    </w:p>
    <w:p w:rsidR="004D5FC4" w:rsidRDefault="004D5FC4" w:rsidP="004D5FC4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Председателю МКУ «</w:t>
      </w:r>
      <w:r>
        <w:rPr>
          <w:rStyle w:val="FontStyle46"/>
          <w:sz w:val="28"/>
          <w:szCs w:val="28"/>
        </w:rPr>
        <w:t>Комитет по делам культуры, молодежи, спорта и туризма города Лыткарино» (О.В. Кленова) обеспечить о</w:t>
      </w:r>
      <w:r>
        <w:rPr>
          <w:sz w:val="28"/>
          <w:szCs w:val="28"/>
        </w:rPr>
        <w:t xml:space="preserve">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 </w:t>
      </w:r>
    </w:p>
    <w:p w:rsidR="004D5FC4" w:rsidRDefault="004D5FC4" w:rsidP="004D5FC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возложить на заместителя Главы Администрации города - управляющего делами Администрации г. Лыткарино С.В. Дьячкова.</w:t>
      </w:r>
    </w:p>
    <w:p w:rsidR="004D5FC4" w:rsidRDefault="004D5FC4" w:rsidP="004D5FC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                                                </w:t>
      </w:r>
    </w:p>
    <w:p w:rsidR="004D5FC4" w:rsidRDefault="004D5FC4" w:rsidP="004D5FC4">
      <w:pPr>
        <w:spacing w:line="288" w:lineRule="auto"/>
        <w:jc w:val="both"/>
        <w:rPr>
          <w:sz w:val="28"/>
          <w:szCs w:val="28"/>
        </w:rPr>
      </w:pPr>
    </w:p>
    <w:p w:rsidR="004D5FC4" w:rsidRDefault="004D5FC4" w:rsidP="004D5FC4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Е.В. Серёгин</w:t>
      </w:r>
    </w:p>
    <w:p w:rsidR="004D5FC4" w:rsidRDefault="004D5FC4" w:rsidP="004D5FC4">
      <w:pPr>
        <w:spacing w:line="288" w:lineRule="auto"/>
        <w:jc w:val="both"/>
        <w:rPr>
          <w:sz w:val="28"/>
          <w:szCs w:val="28"/>
        </w:rPr>
      </w:pPr>
    </w:p>
    <w:p w:rsidR="004D5FC4" w:rsidRDefault="004D5FC4" w:rsidP="004D5FC4">
      <w:pPr>
        <w:spacing w:line="288" w:lineRule="auto"/>
        <w:ind w:right="-5"/>
        <w:jc w:val="both"/>
        <w:rPr>
          <w:sz w:val="28"/>
          <w:szCs w:val="28"/>
        </w:rPr>
      </w:pPr>
    </w:p>
    <w:p w:rsidR="004D5FC4" w:rsidRDefault="006758CB" w:rsidP="006758C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4D5FC4" w:rsidRDefault="004D5FC4" w:rsidP="006758CB">
      <w:pPr>
        <w:ind w:left="4248" w:firstLine="708"/>
        <w:rPr>
          <w:sz w:val="28"/>
          <w:szCs w:val="28"/>
        </w:rPr>
      </w:pPr>
    </w:p>
    <w:p w:rsidR="006758CB" w:rsidRDefault="006758CB" w:rsidP="004D5FC4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Утвержден                                                                                         </w:t>
      </w:r>
    </w:p>
    <w:p w:rsidR="006758CB" w:rsidRDefault="006758CB" w:rsidP="006758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постановлением</w:t>
      </w:r>
    </w:p>
    <w:p w:rsidR="006758CB" w:rsidRDefault="006758CB" w:rsidP="006758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Главы города Лыткарино</w:t>
      </w:r>
    </w:p>
    <w:p w:rsidR="006758CB" w:rsidRDefault="006758CB" w:rsidP="006758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от _________ 2016 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>____</w:t>
      </w: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предоставления услуги «Предоставление доступа </w:t>
      </w:r>
      <w:r>
        <w:rPr>
          <w:b/>
          <w:sz w:val="28"/>
          <w:szCs w:val="28"/>
          <w:lang w:eastAsia="ru-RU"/>
        </w:rPr>
        <w:t xml:space="preserve">к справочно-поисковому аппарату и базам данных библиотек Муниципального учреждения «Централизованная библиотечная система» </w:t>
      </w:r>
    </w:p>
    <w:p w:rsidR="006758CB" w:rsidRDefault="006758CB" w:rsidP="006758CB">
      <w:pPr>
        <w:jc w:val="both"/>
        <w:rPr>
          <w:b/>
          <w:sz w:val="28"/>
          <w:szCs w:val="28"/>
          <w:lang w:eastAsia="ru-RU"/>
        </w:rPr>
      </w:pPr>
    </w:p>
    <w:p w:rsidR="006758CB" w:rsidRDefault="006758CB" w:rsidP="006758CB">
      <w:pPr>
        <w:jc w:val="center"/>
        <w:rPr>
          <w:b/>
          <w:sz w:val="28"/>
          <w:szCs w:val="28"/>
          <w:lang w:eastAsia="ru-RU"/>
        </w:rPr>
      </w:pPr>
    </w:p>
    <w:p w:rsidR="006758CB" w:rsidRDefault="006758CB" w:rsidP="006758CB">
      <w:pPr>
        <w:pStyle w:val="a4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758CB" w:rsidRPr="006758CB" w:rsidRDefault="006758CB" w:rsidP="006758CB">
      <w:pPr>
        <w:pStyle w:val="a4"/>
        <w:ind w:left="0" w:firstLine="709"/>
        <w:jc w:val="both"/>
        <w:rPr>
          <w:sz w:val="28"/>
          <w:szCs w:val="28"/>
        </w:rPr>
      </w:pPr>
    </w:p>
    <w:p w:rsidR="006758CB" w:rsidRDefault="006758CB" w:rsidP="006758CB">
      <w:pPr>
        <w:jc w:val="both"/>
        <w:rPr>
          <w:color w:val="000000"/>
          <w:sz w:val="28"/>
          <w:szCs w:val="28"/>
        </w:rPr>
      </w:pPr>
      <w:r w:rsidRPr="006758CB">
        <w:rPr>
          <w:sz w:val="28"/>
          <w:szCs w:val="28"/>
        </w:rPr>
        <w:t xml:space="preserve">           1.1. Административный регламент предоставления услуги «Предоставление доступа к </w:t>
      </w:r>
      <w:r w:rsidRPr="006758CB">
        <w:rPr>
          <w:sz w:val="28"/>
          <w:szCs w:val="28"/>
          <w:lang w:eastAsia="ru-RU"/>
        </w:rPr>
        <w:t xml:space="preserve">справочно-поисковому аппарату и базам данных библиотек Муниципального учреждения «Централизованная библиотечная система»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Регламент) определяет состав, последовательность и сроки выполнения административных процедур при предоставлении услуги </w:t>
      </w:r>
      <w:r>
        <w:rPr>
          <w:sz w:val="28"/>
          <w:szCs w:val="28"/>
        </w:rPr>
        <w:t xml:space="preserve">Муниципальным учреждением «Централизованная библиотечная система» по предоставлению доступа </w:t>
      </w:r>
      <w:r w:rsidRPr="006758CB">
        <w:rPr>
          <w:sz w:val="28"/>
          <w:szCs w:val="28"/>
        </w:rPr>
        <w:t xml:space="preserve">к </w:t>
      </w:r>
      <w:r w:rsidRPr="006758CB">
        <w:rPr>
          <w:sz w:val="28"/>
          <w:szCs w:val="28"/>
          <w:lang w:eastAsia="ru-RU"/>
        </w:rPr>
        <w:t>справочно-поисковому аппарату и базам данных библиотек</w:t>
      </w:r>
      <w:r>
        <w:rPr>
          <w:sz w:val="28"/>
          <w:szCs w:val="28"/>
        </w:rPr>
        <w:t xml:space="preserve">, в том числе в электронной форме, требования к порядку их выполнения, формы контроля за исполнением Регламента, досудебный (внесудебный) порядок обжалования действий (бездействия) работников Муниципального учреждения «Централизованная библиотечная система», участвующих в предоставлении услуги.  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58CB">
        <w:rPr>
          <w:rFonts w:ascii="Times New Roman" w:hAnsi="Times New Roman" w:cs="Times New Roman"/>
          <w:sz w:val="28"/>
          <w:szCs w:val="28"/>
        </w:rPr>
        <w:t xml:space="preserve">            1.2. Регламент разработан в целях повышения качества и доступности предоставления </w:t>
      </w:r>
      <w:proofErr w:type="gramStart"/>
      <w:r w:rsidRPr="006758CB">
        <w:rPr>
          <w:rFonts w:ascii="Times New Roman" w:hAnsi="Times New Roman" w:cs="Times New Roman"/>
          <w:sz w:val="28"/>
          <w:szCs w:val="28"/>
        </w:rPr>
        <w:t>услуги  по</w:t>
      </w:r>
      <w:proofErr w:type="gramEnd"/>
      <w:r w:rsidRPr="006758CB">
        <w:rPr>
          <w:rFonts w:ascii="Times New Roman" w:hAnsi="Times New Roman" w:cs="Times New Roman"/>
          <w:sz w:val="28"/>
          <w:szCs w:val="28"/>
        </w:rPr>
        <w:t xml:space="preserve"> предоставлению доступа к справочно-поисковому аппарату и базам данных библиотек Муниципального учреждения «Централизованная библиотечная система»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58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1.3. Информирование о порядке предоставления услуги осуществляется работниками Муниципального учреждения «Централизованная библиотечная система» (далее - МУ «ЦБС»). 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Основными требованиями к информированию получателей услуги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 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порядке предоставления услуги содержит следующие сведения: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наименование и почтовые адреса библиотек МУ «ЦБС»;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справочные номера телефонов библиотек МУ «ЦБС»;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адрес официального сайта МУ «ЦБС» в информационно-телекоммуникационной сети Интернет (далее – сеть Интернет);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график работы   библиотек МУ «ЦБС»;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требования к заявлению о предоставлении услуги;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получения услуги;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положения нормативных правовых актов, регулирующих отношения, связанные с предоставлением услуги;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текст Регламента с приложениями;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краткое описание порядка предоставления услуги;</w:t>
      </w:r>
    </w:p>
    <w:p w:rsidR="006758CB" w:rsidRDefault="006758CB" w:rsidP="006758CB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типовых, наиболее актуальных вопросов, относящихся к компетенции МУ «ЦБС» и ответы на них.</w:t>
      </w:r>
    </w:p>
    <w:p w:rsidR="006758CB" w:rsidRDefault="006758CB" w:rsidP="006758CB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Информация о порядке предоставления услуги размещается на информационных стендах в </w:t>
      </w:r>
      <w:r w:rsidR="00451FE4">
        <w:rPr>
          <w:rFonts w:ascii="Times New Roman" w:hAnsi="Times New Roman" w:cs="Times New Roman"/>
          <w:sz w:val="28"/>
          <w:szCs w:val="28"/>
        </w:rPr>
        <w:t xml:space="preserve">помещениях библиотек МУ «ЦБС», </w:t>
      </w:r>
      <w:r>
        <w:rPr>
          <w:rFonts w:ascii="Times New Roman" w:hAnsi="Times New Roman" w:cs="Times New Roman"/>
          <w:sz w:val="28"/>
          <w:szCs w:val="28"/>
        </w:rPr>
        <w:t>на официальном сайте МУ «ЦБС» в сети Интернет (</w:t>
      </w:r>
      <w:r>
        <w:rPr>
          <w:rStyle w:val="a3"/>
          <w:rFonts w:ascii="Times New Roman" w:hAnsi="Times New Roman" w:cs="Times New Roman"/>
          <w:sz w:val="28"/>
          <w:szCs w:val="28"/>
        </w:rPr>
        <w:t>cbslytkarino.ru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предоставляется по телефону и электронной почте получателя услуги.</w:t>
      </w:r>
    </w:p>
    <w:p w:rsidR="00771C4B" w:rsidRDefault="006758CB" w:rsidP="006758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>Консультирование работниками</w:t>
      </w:r>
      <w:r w:rsidR="00771C4B">
        <w:rPr>
          <w:color w:val="000000"/>
          <w:sz w:val="28"/>
          <w:szCs w:val="28"/>
        </w:rPr>
        <w:t xml:space="preserve"> библиотек</w:t>
      </w:r>
      <w:r>
        <w:rPr>
          <w:color w:val="000000"/>
          <w:sz w:val="28"/>
          <w:szCs w:val="28"/>
        </w:rPr>
        <w:t xml:space="preserve"> МУ «ЦБС», ответственными за предоставление услуги, осуществляется в соответствии с графиком работы</w:t>
      </w:r>
      <w:r w:rsidR="00771C4B">
        <w:rPr>
          <w:color w:val="000000"/>
          <w:sz w:val="28"/>
          <w:szCs w:val="28"/>
        </w:rPr>
        <w:t xml:space="preserve"> </w:t>
      </w:r>
      <w:proofErr w:type="gramStart"/>
      <w:r w:rsidR="00771C4B">
        <w:rPr>
          <w:color w:val="000000"/>
          <w:sz w:val="28"/>
          <w:szCs w:val="28"/>
        </w:rPr>
        <w:t>библиотек</w:t>
      </w:r>
      <w:r>
        <w:rPr>
          <w:color w:val="000000"/>
          <w:sz w:val="28"/>
          <w:szCs w:val="28"/>
        </w:rPr>
        <w:t xml:space="preserve">  МУ</w:t>
      </w:r>
      <w:proofErr w:type="gramEnd"/>
      <w:r>
        <w:rPr>
          <w:color w:val="000000"/>
          <w:sz w:val="28"/>
          <w:szCs w:val="28"/>
        </w:rPr>
        <w:t xml:space="preserve"> «ЦБС»</w:t>
      </w:r>
      <w:r w:rsidR="00771C4B">
        <w:rPr>
          <w:color w:val="000000"/>
          <w:sz w:val="28"/>
          <w:szCs w:val="28"/>
        </w:rPr>
        <w:t>.</w:t>
      </w:r>
    </w:p>
    <w:p w:rsidR="00771C4B" w:rsidRDefault="00771C4B" w:rsidP="006758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Адреса, телефоны и часы работы библиотек МУ «ЦБС» приведены в пункте </w:t>
      </w:r>
      <w:r w:rsidR="000E3A2A">
        <w:rPr>
          <w:color w:val="000000"/>
          <w:sz w:val="28"/>
          <w:szCs w:val="28"/>
        </w:rPr>
        <w:t xml:space="preserve">4.2 </w:t>
      </w:r>
      <w:r>
        <w:rPr>
          <w:color w:val="000000"/>
          <w:sz w:val="28"/>
          <w:szCs w:val="28"/>
        </w:rPr>
        <w:t>настоящего Регламента.</w:t>
      </w:r>
    </w:p>
    <w:p w:rsidR="00771C4B" w:rsidRDefault="00771C4B" w:rsidP="00771C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Ответственный за </w:t>
      </w:r>
      <w:r>
        <w:rPr>
          <w:color w:val="000000"/>
          <w:sz w:val="28"/>
          <w:szCs w:val="28"/>
        </w:rPr>
        <w:t>предоставления информации об услуге</w:t>
      </w:r>
      <w:r>
        <w:rPr>
          <w:sz w:val="28"/>
          <w:szCs w:val="28"/>
        </w:rPr>
        <w:t xml:space="preserve"> на официальном сайте МУ «ЦБС» в сети Интернет – заведующий отделом обслуживания читателей Центральной городской библиотеки: </w:t>
      </w:r>
    </w:p>
    <w:p w:rsidR="00771C4B" w:rsidRDefault="00771C4B" w:rsidP="00771C4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Телефон:  (</w:t>
      </w:r>
      <w:proofErr w:type="gramEnd"/>
      <w:r>
        <w:rPr>
          <w:sz w:val="28"/>
          <w:szCs w:val="28"/>
        </w:rPr>
        <w:t>495) 552-83-64</w:t>
      </w:r>
    </w:p>
    <w:p w:rsidR="00771C4B" w:rsidRDefault="00771C4B" w:rsidP="00771C4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Адрес: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140061, Московская область, г. Лыткарино, ул. Ленина, д.23а.</w:t>
      </w:r>
    </w:p>
    <w:p w:rsidR="006758CB" w:rsidRDefault="006758CB" w:rsidP="001A455F">
      <w:pPr>
        <w:spacing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A455F">
        <w:rPr>
          <w:sz w:val="28"/>
          <w:szCs w:val="28"/>
        </w:rPr>
        <w:t>7</w:t>
      </w:r>
      <w:r>
        <w:rPr>
          <w:sz w:val="28"/>
          <w:szCs w:val="28"/>
        </w:rPr>
        <w:t xml:space="preserve">.  Сроки предоставления информации об </w:t>
      </w:r>
      <w:r>
        <w:rPr>
          <w:color w:val="000000"/>
          <w:sz w:val="28"/>
          <w:szCs w:val="28"/>
        </w:rPr>
        <w:t>услуге</w:t>
      </w:r>
      <w:r w:rsidR="001A45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обращении заявителя непосредственно к работникам </w:t>
      </w:r>
      <w:r w:rsidR="001A455F">
        <w:rPr>
          <w:color w:val="000000"/>
          <w:sz w:val="28"/>
          <w:szCs w:val="28"/>
        </w:rPr>
        <w:t xml:space="preserve">библиотек </w:t>
      </w:r>
      <w:r>
        <w:rPr>
          <w:color w:val="000000"/>
          <w:sz w:val="28"/>
          <w:szCs w:val="28"/>
        </w:rPr>
        <w:t>МУ «ЦБС», ответственным за предоставление услуги в помещении библиотеки или по телефону – в момент обращения.</w:t>
      </w:r>
    </w:p>
    <w:p w:rsidR="006758CB" w:rsidRDefault="006758CB" w:rsidP="006758C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A455F">
        <w:rPr>
          <w:sz w:val="28"/>
          <w:szCs w:val="28"/>
        </w:rPr>
        <w:t>8</w:t>
      </w:r>
      <w:r>
        <w:rPr>
          <w:sz w:val="28"/>
          <w:szCs w:val="28"/>
        </w:rPr>
        <w:t xml:space="preserve">. Получателями услуги </w:t>
      </w:r>
      <w:proofErr w:type="gramStart"/>
      <w:r>
        <w:rPr>
          <w:sz w:val="28"/>
          <w:szCs w:val="28"/>
        </w:rPr>
        <w:t>являются  физические</w:t>
      </w:r>
      <w:proofErr w:type="gramEnd"/>
      <w:r>
        <w:rPr>
          <w:sz w:val="28"/>
          <w:szCs w:val="28"/>
        </w:rPr>
        <w:t xml:space="preserve"> и юридические лица (далее – заявители). </w:t>
      </w:r>
    </w:p>
    <w:p w:rsidR="001A455F" w:rsidRDefault="001A455F" w:rsidP="006758C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758CB" w:rsidRDefault="006758CB" w:rsidP="006758CB">
      <w:pPr>
        <w:pStyle w:val="a4"/>
        <w:spacing w:line="276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услуги</w:t>
      </w:r>
    </w:p>
    <w:p w:rsidR="006758CB" w:rsidRDefault="006758CB" w:rsidP="006758CB">
      <w:pPr>
        <w:pStyle w:val="a4"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6758CB" w:rsidRDefault="006758CB" w:rsidP="006758CB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2.1. Наименование услуги </w:t>
      </w:r>
      <w:r w:rsidR="009B5D28" w:rsidRPr="006758CB">
        <w:rPr>
          <w:sz w:val="28"/>
          <w:szCs w:val="28"/>
        </w:rPr>
        <w:t xml:space="preserve">«Предоставление доступа к </w:t>
      </w:r>
      <w:r w:rsidR="009B5D28" w:rsidRPr="006758CB">
        <w:rPr>
          <w:sz w:val="28"/>
          <w:szCs w:val="28"/>
          <w:lang w:eastAsia="ru-RU"/>
        </w:rPr>
        <w:t>справочно-поисковому аппарату и базам данных библиотек Муниципального учреждения «Централизованная библиотечная система»</w:t>
      </w:r>
      <w:r w:rsidR="009B5D28">
        <w:rPr>
          <w:sz w:val="28"/>
          <w:szCs w:val="28"/>
          <w:lang w:eastAsia="ru-RU"/>
        </w:rPr>
        <w:t>.</w:t>
      </w:r>
      <w:r w:rsidR="009B5D28" w:rsidRPr="006758CB">
        <w:rPr>
          <w:sz w:val="28"/>
          <w:szCs w:val="28"/>
          <w:lang w:eastAsia="ru-RU"/>
        </w:rPr>
        <w:t xml:space="preserve"> </w:t>
      </w:r>
      <w:r w:rsidR="009B5D28">
        <w:rPr>
          <w:sz w:val="28"/>
          <w:szCs w:val="28"/>
        </w:rPr>
        <w:t xml:space="preserve"> 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2.2. Услуга предоставляется </w:t>
      </w:r>
      <w:r>
        <w:rPr>
          <w:color w:val="000000"/>
          <w:sz w:val="28"/>
          <w:szCs w:val="28"/>
        </w:rPr>
        <w:t>Муниципальным учреждением «Централизованная библиотечная система» города Лыткарино Московской области.</w:t>
      </w:r>
    </w:p>
    <w:p w:rsidR="006758CB" w:rsidRDefault="006758CB" w:rsidP="006758CB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2.3.  </w:t>
      </w:r>
      <w:r>
        <w:rPr>
          <w:sz w:val="28"/>
          <w:szCs w:val="28"/>
        </w:rPr>
        <w:t>Результатом предоставления услуги является:</w:t>
      </w:r>
    </w:p>
    <w:p w:rsidR="006758CB" w:rsidRDefault="006758CB" w:rsidP="006758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5D28">
        <w:rPr>
          <w:sz w:val="28"/>
          <w:szCs w:val="28"/>
        </w:rPr>
        <w:t>п</w:t>
      </w:r>
      <w:r w:rsidR="009B5D28" w:rsidRPr="006758CB">
        <w:rPr>
          <w:sz w:val="28"/>
          <w:szCs w:val="28"/>
        </w:rPr>
        <w:t xml:space="preserve">редоставление </w:t>
      </w:r>
      <w:r w:rsidR="009B5D28">
        <w:rPr>
          <w:sz w:val="28"/>
          <w:szCs w:val="28"/>
        </w:rPr>
        <w:t xml:space="preserve">заявителю </w:t>
      </w:r>
      <w:r w:rsidR="009B5D28" w:rsidRPr="006758CB">
        <w:rPr>
          <w:sz w:val="28"/>
          <w:szCs w:val="28"/>
        </w:rPr>
        <w:t xml:space="preserve">доступа к </w:t>
      </w:r>
      <w:r w:rsidR="009B5D28" w:rsidRPr="006758CB">
        <w:rPr>
          <w:sz w:val="28"/>
          <w:szCs w:val="28"/>
          <w:lang w:eastAsia="ru-RU"/>
        </w:rPr>
        <w:t xml:space="preserve">справочно-поисковому аппарату и базам данных библиотек Муниципального учреждения «Централизованная </w:t>
      </w:r>
      <w:r w:rsidR="009B5D28" w:rsidRPr="006758CB">
        <w:rPr>
          <w:sz w:val="28"/>
          <w:szCs w:val="28"/>
          <w:lang w:eastAsia="ru-RU"/>
        </w:rPr>
        <w:lastRenderedPageBreak/>
        <w:t>библиотечная система</w:t>
      </w:r>
      <w:r w:rsidR="009B5D28">
        <w:rPr>
          <w:sz w:val="28"/>
          <w:szCs w:val="28"/>
          <w:lang w:eastAsia="ru-RU"/>
        </w:rPr>
        <w:t xml:space="preserve">. Информация о библиографических ресурсах библиотек предоставляется в виде библиографической записи, содержащей следующие данные: автор, заглавие, место и год издания, издательство, </w:t>
      </w:r>
      <w:r w:rsidR="001A5A5C">
        <w:rPr>
          <w:sz w:val="28"/>
          <w:szCs w:val="28"/>
          <w:lang w:eastAsia="ru-RU"/>
        </w:rPr>
        <w:t>объем документа (в страницах или мегабайтах)</w:t>
      </w:r>
      <w:r>
        <w:rPr>
          <w:sz w:val="28"/>
          <w:szCs w:val="28"/>
        </w:rPr>
        <w:t>;</w:t>
      </w:r>
    </w:p>
    <w:p w:rsidR="006758CB" w:rsidRDefault="006758CB" w:rsidP="006758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обоснованный отказ в предоставлении услуги.</w:t>
      </w:r>
    </w:p>
    <w:p w:rsidR="006758CB" w:rsidRDefault="006758CB" w:rsidP="006758CB">
      <w:pPr>
        <w:autoSpaceDE w:val="0"/>
        <w:autoSpaceDN w:val="0"/>
        <w:adjustRightInd w:val="0"/>
        <w:spacing w:line="276" w:lineRule="auto"/>
        <w:ind w:firstLine="540"/>
        <w:jc w:val="both"/>
        <w:outlineLvl w:val="2"/>
        <w:rPr>
          <w:b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2.4. Правовые основания для </w:t>
      </w:r>
      <w:proofErr w:type="gramStart"/>
      <w:r>
        <w:rPr>
          <w:color w:val="000000"/>
          <w:sz w:val="28"/>
          <w:szCs w:val="28"/>
          <w:lang w:eastAsia="ru-RU"/>
        </w:rPr>
        <w:t>предостав</w:t>
      </w:r>
      <w:r>
        <w:rPr>
          <w:bCs/>
          <w:color w:val="000000"/>
          <w:sz w:val="28"/>
          <w:szCs w:val="28"/>
          <w:lang w:eastAsia="ru-RU"/>
        </w:rPr>
        <w:t>ления  услуги</w:t>
      </w:r>
      <w:proofErr w:type="gramEnd"/>
      <w:r>
        <w:rPr>
          <w:bCs/>
          <w:color w:val="000000"/>
          <w:sz w:val="28"/>
          <w:szCs w:val="28"/>
          <w:lang w:eastAsia="ru-RU"/>
        </w:rPr>
        <w:t>: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 «Основы законодательства Российской Федерации о культуре» (утв. ВС РФ 09.10.1992 № 3612-1);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- Федеральный закон от 29.12.1994 № 78-ФЗ «О библиотечном деле»; 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 Федеральный закон от 29.12.1994 № 77-ФЗ «Об обязательном экземпляре документов»;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 Федеральный закон от 27.07.2006 № 149-ФЗ «Об информации, информационных технологиях и о защите информации»;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6758CB" w:rsidRDefault="006758CB" w:rsidP="006758CB">
      <w:pPr>
        <w:suppressAutoHyphens w:val="0"/>
        <w:spacing w:line="276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- 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утвержденный распоряжением Правительства РФ от 25.04.2011 № 729-р.</w:t>
      </w:r>
    </w:p>
    <w:p w:rsidR="006758CB" w:rsidRDefault="006758CB" w:rsidP="006758CB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         </w:t>
      </w:r>
      <w:r>
        <w:rPr>
          <w:bCs/>
          <w:color w:val="000000"/>
          <w:sz w:val="28"/>
          <w:szCs w:val="28"/>
        </w:rPr>
        <w:tab/>
        <w:t xml:space="preserve">2.5. Исчерпывающий перечень документов, необходимых в соответствии с законодательными и иными нормативными правовыми актами для предоставления услуги: </w:t>
      </w:r>
    </w:p>
    <w:p w:rsidR="006758CB" w:rsidRDefault="006758CB" w:rsidP="006758CB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2.5.1. При личном обращении заявителя в</w:t>
      </w:r>
      <w:r w:rsidR="001A5A5C">
        <w:rPr>
          <w:bCs/>
          <w:color w:val="000000"/>
          <w:sz w:val="28"/>
          <w:szCs w:val="28"/>
        </w:rPr>
        <w:t xml:space="preserve"> библиотеку</w:t>
      </w:r>
      <w:r>
        <w:rPr>
          <w:bCs/>
          <w:color w:val="000000"/>
          <w:sz w:val="28"/>
          <w:szCs w:val="28"/>
        </w:rPr>
        <w:t xml:space="preserve"> МУ «ЦБС»:</w:t>
      </w:r>
    </w:p>
    <w:p w:rsidR="006758CB" w:rsidRDefault="006758CB" w:rsidP="006758CB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1) для зарегистрированного пользователя библиотеки: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 xml:space="preserve"> читательский билет (формуляр);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 для лиц, не зарегистрированных в качестве пользователя библиотеки: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 xml:space="preserve">- документ, удостоверяющий личность.  </w:t>
      </w:r>
      <w:r>
        <w:rPr>
          <w:color w:val="000000"/>
          <w:sz w:val="28"/>
          <w:szCs w:val="28"/>
          <w:shd w:val="clear" w:color="auto" w:fill="FFFFFF"/>
        </w:rPr>
        <w:t>Дети младше 14 лет впервые могут получить услугу только в сопровождении законных представителей. Док</w:t>
      </w:r>
      <w:r w:rsidR="00451FE4">
        <w:rPr>
          <w:color w:val="000000"/>
          <w:sz w:val="28"/>
          <w:szCs w:val="28"/>
          <w:shd w:val="clear" w:color="auto" w:fill="FFFFFF"/>
        </w:rPr>
        <w:t>ументами,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необходимыми  для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получения  услуги впервые ребенком в 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возрасте до 14 лет является документ, удостоверяющий личность законного представителя ребенка до 14 лет;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документ, удостоверяющий полномочия представителя юридического лица (для юридических лиц);</w:t>
      </w:r>
    </w:p>
    <w:p w:rsidR="006758CB" w:rsidRDefault="006758CB" w:rsidP="006758CB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2.5.2.  При получении услуги </w:t>
      </w:r>
      <w:r>
        <w:rPr>
          <w:sz w:val="28"/>
          <w:szCs w:val="28"/>
        </w:rPr>
        <w:t xml:space="preserve">на официальном сайте МУ «ЦБС» в сети Интернет представление документов не требуется. 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2.6. </w:t>
      </w:r>
      <w:r>
        <w:rPr>
          <w:color w:val="000000"/>
          <w:sz w:val="28"/>
          <w:szCs w:val="28"/>
        </w:rPr>
        <w:t xml:space="preserve">Запрещается требовать от </w:t>
      </w:r>
      <w:proofErr w:type="gramStart"/>
      <w:r>
        <w:rPr>
          <w:color w:val="000000"/>
          <w:sz w:val="28"/>
          <w:szCs w:val="28"/>
        </w:rPr>
        <w:t>заявителя  представления</w:t>
      </w:r>
      <w:proofErr w:type="gramEnd"/>
      <w:r>
        <w:rPr>
          <w:color w:val="000000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    </w:t>
      </w:r>
      <w:r w:rsidR="001A5A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     предусмотрено     </w:t>
      </w:r>
      <w:r w:rsidR="001A5A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нормативными    </w:t>
      </w:r>
      <w:r w:rsidR="001A5A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правовыми </w:t>
      </w:r>
      <w:r w:rsidR="001A5A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актами, 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регулирующими отношения, возникающие в связи с предоставлением услуги.</w:t>
      </w:r>
    </w:p>
    <w:p w:rsidR="006758CB" w:rsidRDefault="006758CB" w:rsidP="006758CB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2.7. Оснований для отказа в приеме документов, необходимых для предоставления услуги не предусмотрено.</w:t>
      </w:r>
    </w:p>
    <w:p w:rsidR="006758CB" w:rsidRDefault="006758CB" w:rsidP="006758C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line="288" w:lineRule="auto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2.8.</w:t>
      </w:r>
      <w:r>
        <w:rPr>
          <w:sz w:val="28"/>
          <w:szCs w:val="28"/>
        </w:rPr>
        <w:t xml:space="preserve"> Основания для приостановления предоставления услуги отсутствуют.</w:t>
      </w:r>
    </w:p>
    <w:p w:rsidR="006758CB" w:rsidRDefault="006758CB" w:rsidP="006758CB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2.9. </w:t>
      </w:r>
      <w:r>
        <w:rPr>
          <w:bCs/>
          <w:color w:val="000000"/>
          <w:sz w:val="28"/>
          <w:szCs w:val="28"/>
        </w:rPr>
        <w:t xml:space="preserve">Исчерпывающий перечень оснований для отказа в </w:t>
      </w:r>
      <w:proofErr w:type="gramStart"/>
      <w:r>
        <w:rPr>
          <w:bCs/>
          <w:color w:val="000000"/>
          <w:sz w:val="28"/>
          <w:szCs w:val="28"/>
        </w:rPr>
        <w:t>предоставлении  услуги</w:t>
      </w:r>
      <w:proofErr w:type="gramEnd"/>
      <w:r>
        <w:rPr>
          <w:bCs/>
          <w:color w:val="000000"/>
          <w:sz w:val="28"/>
          <w:szCs w:val="28"/>
        </w:rPr>
        <w:t>: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- п</w:t>
      </w:r>
      <w:r>
        <w:rPr>
          <w:color w:val="000000"/>
          <w:sz w:val="28"/>
          <w:szCs w:val="28"/>
        </w:rPr>
        <w:t>о техническим причинам</w:t>
      </w:r>
      <w:r w:rsidR="001A5A5C">
        <w:rPr>
          <w:color w:val="000000"/>
          <w:sz w:val="28"/>
          <w:szCs w:val="28"/>
        </w:rPr>
        <w:t xml:space="preserve"> (отсутствие Интернет-соединения)</w:t>
      </w:r>
      <w:r>
        <w:rPr>
          <w:color w:val="000000"/>
          <w:sz w:val="28"/>
          <w:szCs w:val="28"/>
        </w:rPr>
        <w:t>;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непредставление документов, предусмотренных пунктом 2.5 настоящего Регламента (только при получении услуги в библиотеке МУ «ЦБС».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2.10. </w:t>
      </w:r>
      <w:r>
        <w:rPr>
          <w:sz w:val="28"/>
          <w:szCs w:val="28"/>
        </w:rPr>
        <w:t xml:space="preserve">По требованию заявителя решение об отказе в предоставлении услуги может выдаваться заявителю в письменной форме.  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2.11. Предоставление услуги и информирование заинтересованных лиц о предоставлении услуги осуществляется бесплатно.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758CB" w:rsidRDefault="006758CB" w:rsidP="00675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Требования к помещениям, в которых предоставляется услуга</w:t>
      </w:r>
    </w:p>
    <w:p w:rsidR="006758CB" w:rsidRDefault="006758CB" w:rsidP="00675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758CB" w:rsidRDefault="006758CB" w:rsidP="006758CB">
      <w:pPr>
        <w:spacing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Помещения</w:t>
      </w:r>
      <w:r w:rsidR="000E3A2A">
        <w:rPr>
          <w:color w:val="000000"/>
          <w:sz w:val="28"/>
          <w:szCs w:val="28"/>
        </w:rPr>
        <w:t xml:space="preserve"> библиотек</w:t>
      </w:r>
      <w:r>
        <w:rPr>
          <w:color w:val="000000"/>
          <w:sz w:val="28"/>
          <w:szCs w:val="28"/>
        </w:rPr>
        <w:t xml:space="preserve">, в которых предоставляется услуга, должны отвечать требованиям санитарно-гигиенических норм и правил, требованиям пожарной безопасности для учреждений культуры Российской Федерации (ВППБ -13-01-94) и быть защищены от воздействия факторов, отрицательно влияющих на качество предоставляемых услуг (повышенные температура и </w:t>
      </w:r>
    </w:p>
    <w:p w:rsidR="006758CB" w:rsidRDefault="006758CB" w:rsidP="006758C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влажность воздуха, запыленность, загазованность, слабое освещение, шум, вибрация).</w:t>
      </w:r>
    </w:p>
    <w:p w:rsidR="006758CB" w:rsidRDefault="006758CB" w:rsidP="006758CB">
      <w:pPr>
        <w:spacing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Помещения, в которых предоставляется услуга, должны быть оснащены системой указателей и знаковой навигации.</w:t>
      </w:r>
    </w:p>
    <w:p w:rsidR="006758CB" w:rsidRDefault="006758CB" w:rsidP="006758CB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3.3. Показателями доступности и качества предоставления                      услуги являются: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гражданам информации;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 граждан;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наглядность форм предоставляемой информации об административных процедурах;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 заявителями о порядке предоставления услуги;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исполнения отдельных административных процедур и предоставления услуги в целом;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соблюдений требований стандарта предоставления услуги;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жалоб на решения, действия (бездействие) работников МУ «ЦБС»; 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 актуальность информации о порядке предоставления услуги.</w:t>
      </w:r>
    </w:p>
    <w:p w:rsidR="006758CB" w:rsidRDefault="000E3A2A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Помещения</w:t>
      </w:r>
      <w:r w:rsidR="006758CB">
        <w:rPr>
          <w:sz w:val="28"/>
          <w:szCs w:val="28"/>
        </w:rPr>
        <w:t xml:space="preserve"> приема и выдачи документов в</w:t>
      </w:r>
      <w:r>
        <w:rPr>
          <w:sz w:val="28"/>
          <w:szCs w:val="28"/>
        </w:rPr>
        <w:t xml:space="preserve"> библиотеках</w:t>
      </w:r>
      <w:r w:rsidR="006758CB">
        <w:rPr>
          <w:sz w:val="28"/>
          <w:szCs w:val="28"/>
        </w:rPr>
        <w:t xml:space="preserve"> МУ «ЦБС» оборудуется стендами (стойками), содержащими информацию о порядке предоставления услуги. 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PMingLiU"/>
          <w:sz w:val="28"/>
          <w:szCs w:val="28"/>
        </w:rPr>
      </w:pPr>
      <w:r>
        <w:rPr>
          <w:sz w:val="28"/>
          <w:szCs w:val="28"/>
        </w:rPr>
        <w:t>3.5.  В местах для ожидания устанавливаются стулья (кресельные секции, кресла) для заявителей и</w:t>
      </w:r>
      <w:r>
        <w:rPr>
          <w:rFonts w:eastAsia="PMingLiU"/>
          <w:sz w:val="28"/>
          <w:szCs w:val="28"/>
        </w:rPr>
        <w:t xml:space="preserve"> выделяется место для оформления документов, предусматривающее столы (стойки) с бланками запросов и канцелярскими принадлежностями. </w:t>
      </w:r>
    </w:p>
    <w:p w:rsidR="006758CB" w:rsidRDefault="006758CB" w:rsidP="006758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="PMingLiU"/>
          <w:sz w:val="28"/>
          <w:szCs w:val="28"/>
        </w:rPr>
        <w:t xml:space="preserve">3.6. </w:t>
      </w:r>
      <w:r>
        <w:rPr>
          <w:sz w:val="28"/>
          <w:szCs w:val="28"/>
        </w:rPr>
        <w:t>Информация о фамилии, имени, отчестве и должности работника МУ «</w:t>
      </w:r>
      <w:proofErr w:type="gramStart"/>
      <w:r>
        <w:rPr>
          <w:sz w:val="28"/>
          <w:szCs w:val="28"/>
        </w:rPr>
        <w:t>ЦБС»  должна</w:t>
      </w:r>
      <w:proofErr w:type="gramEnd"/>
      <w:r>
        <w:rPr>
          <w:sz w:val="28"/>
          <w:szCs w:val="28"/>
        </w:rPr>
        <w:t xml:space="preserve"> быть размещена на личной информационной табличке или на рабочем месте работника.</w:t>
      </w:r>
    </w:p>
    <w:p w:rsidR="006758CB" w:rsidRPr="00451FE4" w:rsidRDefault="006758CB" w:rsidP="006758CB">
      <w:pPr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6758CB" w:rsidRDefault="006758CB" w:rsidP="006758CB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758CB" w:rsidRPr="00451FE4" w:rsidRDefault="006758CB" w:rsidP="006758CB">
      <w:pPr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6758CB" w:rsidRDefault="006758CB" w:rsidP="006758CB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Предоставление услуги </w:t>
      </w:r>
      <w:r>
        <w:rPr>
          <w:rStyle w:val="a3"/>
          <w:color w:val="000000"/>
          <w:sz w:val="28"/>
          <w:szCs w:val="28"/>
          <w:u w:val="none"/>
        </w:rPr>
        <w:t>через удаленный доступ</w:t>
      </w:r>
      <w:r>
        <w:rPr>
          <w:rStyle w:val="a3"/>
          <w:sz w:val="28"/>
          <w:szCs w:val="28"/>
          <w:u w:val="none"/>
        </w:rPr>
        <w:t xml:space="preserve"> </w:t>
      </w:r>
      <w:r w:rsidR="00451FE4">
        <w:rPr>
          <w:sz w:val="28"/>
          <w:szCs w:val="28"/>
        </w:rPr>
        <w:t>осуществляется на</w:t>
      </w:r>
      <w:r>
        <w:rPr>
          <w:sz w:val="28"/>
          <w:szCs w:val="28"/>
        </w:rPr>
        <w:t xml:space="preserve"> официальном сайте МУ «ЦБС» (</w:t>
      </w:r>
      <w:r>
        <w:rPr>
          <w:rStyle w:val="a3"/>
          <w:sz w:val="28"/>
          <w:szCs w:val="28"/>
        </w:rPr>
        <w:t>cbslytkarino.ru</w:t>
      </w:r>
      <w:r>
        <w:rPr>
          <w:rStyle w:val="a3"/>
          <w:sz w:val="28"/>
          <w:szCs w:val="28"/>
          <w:u w:val="none"/>
        </w:rPr>
        <w:t xml:space="preserve">) </w:t>
      </w:r>
      <w:r>
        <w:rPr>
          <w:sz w:val="28"/>
          <w:szCs w:val="28"/>
        </w:rPr>
        <w:t xml:space="preserve">в момент обращения. </w:t>
      </w:r>
      <w:r>
        <w:rPr>
          <w:sz w:val="28"/>
          <w:szCs w:val="28"/>
        </w:rPr>
        <w:tab/>
        <w:t xml:space="preserve">Доступ к </w:t>
      </w:r>
      <w:r w:rsidR="000E3A2A">
        <w:rPr>
          <w:sz w:val="28"/>
          <w:szCs w:val="28"/>
        </w:rPr>
        <w:t xml:space="preserve">справочно-поисковому аппарату библиотек МУ «ЦБС» </w:t>
      </w:r>
      <w:r>
        <w:rPr>
          <w:sz w:val="28"/>
          <w:szCs w:val="28"/>
        </w:rPr>
        <w:t>зависит от скорости Интернет-соединения.</w:t>
      </w:r>
    </w:p>
    <w:p w:rsidR="000E3A2A" w:rsidRDefault="006758CB" w:rsidP="006758CB">
      <w:pPr>
        <w:spacing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Предоставление услуги</w:t>
      </w:r>
      <w:r>
        <w:rPr>
          <w:color w:val="000000"/>
          <w:sz w:val="28"/>
          <w:szCs w:val="28"/>
        </w:rPr>
        <w:t xml:space="preserve"> непосредственно в пом</w:t>
      </w:r>
      <w:r w:rsidR="000E3A2A">
        <w:rPr>
          <w:color w:val="000000"/>
          <w:sz w:val="28"/>
          <w:szCs w:val="28"/>
        </w:rPr>
        <w:t>ещениях библиотек</w:t>
      </w:r>
      <w:r>
        <w:rPr>
          <w:color w:val="000000"/>
          <w:sz w:val="28"/>
          <w:szCs w:val="28"/>
        </w:rPr>
        <w:t xml:space="preserve"> МУ «ЦБС» осуществляется</w:t>
      </w:r>
      <w:r w:rsidR="000E3A2A">
        <w:rPr>
          <w:color w:val="000000"/>
          <w:sz w:val="28"/>
          <w:szCs w:val="28"/>
        </w:rPr>
        <w:t>:</w:t>
      </w:r>
    </w:p>
    <w:p w:rsidR="005532A0" w:rsidRPr="00425F9D" w:rsidRDefault="008E570F" w:rsidP="005532A0">
      <w:pPr>
        <w:pStyle w:val="a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="005532A0">
        <w:rPr>
          <w:rFonts w:ascii="Times New Roman" w:eastAsia="Calibri" w:hAnsi="Times New Roman"/>
          <w:b/>
          <w:sz w:val="28"/>
          <w:szCs w:val="28"/>
        </w:rPr>
        <w:t xml:space="preserve">1) </w:t>
      </w:r>
      <w:r w:rsidR="005532A0" w:rsidRPr="00425F9D">
        <w:rPr>
          <w:rFonts w:ascii="Times New Roman" w:eastAsia="Calibri" w:hAnsi="Times New Roman"/>
          <w:b/>
          <w:sz w:val="28"/>
          <w:szCs w:val="28"/>
        </w:rPr>
        <w:t>Центральная городская библиотека</w:t>
      </w:r>
    </w:p>
    <w:p w:rsidR="005532A0" w:rsidRPr="000B7729" w:rsidRDefault="008E570F" w:rsidP="005532A0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>Телефон (495) 552-83-64</w:t>
      </w:r>
    </w:p>
    <w:p w:rsidR="005532A0" w:rsidRDefault="008E570F" w:rsidP="005532A0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 xml:space="preserve">почтовый адрес: </w:t>
      </w:r>
      <w:r w:rsidR="005532A0" w:rsidRPr="00255DB3">
        <w:rPr>
          <w:rFonts w:ascii="Times New Roman" w:eastAsia="Calibri" w:hAnsi="Times New Roman"/>
          <w:sz w:val="28"/>
          <w:szCs w:val="28"/>
        </w:rPr>
        <w:t>1400</w:t>
      </w:r>
      <w:r w:rsidR="005532A0">
        <w:rPr>
          <w:rFonts w:ascii="Times New Roman" w:eastAsia="Calibri" w:hAnsi="Times New Roman"/>
          <w:sz w:val="28"/>
          <w:szCs w:val="28"/>
        </w:rPr>
        <w:t>8</w:t>
      </w:r>
      <w:r w:rsidR="005532A0" w:rsidRPr="00255DB3">
        <w:rPr>
          <w:rFonts w:ascii="Times New Roman" w:eastAsia="Calibri" w:hAnsi="Times New Roman"/>
          <w:sz w:val="28"/>
          <w:szCs w:val="28"/>
        </w:rPr>
        <w:t>1, Московская область, город Лыткарино, улица Ленина, дом 23а</w:t>
      </w:r>
    </w:p>
    <w:p w:rsidR="00451FE4" w:rsidRPr="00255DB3" w:rsidRDefault="00451FE4" w:rsidP="005532A0">
      <w:pPr>
        <w:pStyle w:val="a7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320"/>
        <w:gridCol w:w="4595"/>
      </w:tblGrid>
      <w:tr w:rsidR="005532A0" w:rsidRPr="00CB212B" w:rsidTr="00201DC3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B212B">
              <w:rPr>
                <w:rFonts w:ascii="Times New Roman" w:eastAsia="Calibri" w:hAnsi="Times New Roman"/>
                <w:sz w:val="28"/>
                <w:szCs w:val="28"/>
              </w:rPr>
              <w:t>ВРЕМЯ  ПРИЕМА</w:t>
            </w:r>
            <w:proofErr w:type="gramEnd"/>
          </w:p>
        </w:tc>
      </w:tr>
      <w:tr w:rsidR="005532A0" w:rsidRPr="00CB212B" w:rsidTr="00201D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A0" w:rsidRPr="00CB212B" w:rsidRDefault="005532A0" w:rsidP="00451F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Исключение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с 10-00 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вторник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с 10-00 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 10-00 до 19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четверг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 10-00 до 19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пятница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 10-00 до 19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суббота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 10-00 до 19</w:t>
            </w:r>
            <w:r w:rsidRPr="00CB212B">
              <w:rPr>
                <w:rFonts w:ascii="Times New Roman" w:eastAsia="Calibri" w:hAnsi="Times New Roman"/>
                <w:sz w:val="28"/>
                <w:szCs w:val="28"/>
              </w:rPr>
              <w:t>-00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Выходной день</w:t>
            </w:r>
          </w:p>
        </w:tc>
      </w:tr>
      <w:tr w:rsidR="005532A0" w:rsidRPr="00CB212B" w:rsidTr="00201DC3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CB212B" w:rsidRDefault="005532A0" w:rsidP="00451FE4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CB212B">
              <w:rPr>
                <w:rFonts w:ascii="Times New Roman" w:eastAsia="Calibri" w:hAnsi="Times New Roman"/>
                <w:sz w:val="28"/>
                <w:szCs w:val="28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</w:tbl>
    <w:p w:rsidR="005532A0" w:rsidRDefault="005532A0" w:rsidP="005532A0">
      <w:pPr>
        <w:pStyle w:val="a7"/>
        <w:rPr>
          <w:rFonts w:ascii="Times New Roman" w:eastAsia="Calibri" w:hAnsi="Times New Roman"/>
          <w:sz w:val="28"/>
          <w:szCs w:val="28"/>
        </w:rPr>
      </w:pPr>
    </w:p>
    <w:p w:rsidR="005532A0" w:rsidRPr="00425F9D" w:rsidRDefault="008E570F" w:rsidP="005532A0">
      <w:pPr>
        <w:pStyle w:val="a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 xml:space="preserve">2) </w:t>
      </w:r>
      <w:r w:rsidR="005532A0" w:rsidRPr="00425F9D">
        <w:rPr>
          <w:rFonts w:ascii="Times New Roman" w:eastAsia="Calibri" w:hAnsi="Times New Roman"/>
          <w:b/>
          <w:sz w:val="28"/>
          <w:szCs w:val="28"/>
        </w:rPr>
        <w:t>Центральная городская детская библиотека</w:t>
      </w:r>
    </w:p>
    <w:p w:rsidR="005532A0" w:rsidRPr="000B7729" w:rsidRDefault="008E570F" w:rsidP="005532A0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>Телефон (495) 552-69-11</w:t>
      </w:r>
    </w:p>
    <w:p w:rsidR="005532A0" w:rsidRPr="00425F9D" w:rsidRDefault="008E570F" w:rsidP="005532A0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425F9D">
        <w:rPr>
          <w:rFonts w:ascii="Times New Roman" w:eastAsia="Calibri" w:hAnsi="Times New Roman"/>
          <w:sz w:val="28"/>
          <w:szCs w:val="28"/>
        </w:rPr>
        <w:t>почтовый адрес: 1400</w:t>
      </w:r>
      <w:r w:rsidR="005532A0">
        <w:rPr>
          <w:rFonts w:ascii="Times New Roman" w:eastAsia="Calibri" w:hAnsi="Times New Roman"/>
          <w:sz w:val="28"/>
          <w:szCs w:val="28"/>
        </w:rPr>
        <w:t>8</w:t>
      </w:r>
      <w:r w:rsidR="005532A0" w:rsidRPr="00425F9D">
        <w:rPr>
          <w:rFonts w:ascii="Times New Roman" w:eastAsia="Calibri" w:hAnsi="Times New Roman"/>
          <w:sz w:val="28"/>
          <w:szCs w:val="28"/>
        </w:rPr>
        <w:t>1, Московская область, город Лыткарино, улица Ленина, дом 23а</w:t>
      </w:r>
    </w:p>
    <w:p w:rsidR="005532A0" w:rsidRPr="00451FE4" w:rsidRDefault="005532A0" w:rsidP="005532A0">
      <w:pPr>
        <w:pStyle w:val="a7"/>
        <w:rPr>
          <w:rFonts w:ascii="Times New Roman" w:eastAsia="Calibri" w:hAnsi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15"/>
        <w:gridCol w:w="4601"/>
      </w:tblGrid>
      <w:tr w:rsidR="005532A0" w:rsidRPr="000B7729" w:rsidTr="00201DC3"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ДНИ НЕДЕЛИ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451FE4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 xml:space="preserve">ВРЕМЯ </w:t>
            </w:r>
            <w:r w:rsidR="005532A0" w:rsidRPr="00451FE4">
              <w:rPr>
                <w:rFonts w:ascii="Times New Roman" w:eastAsia="Calibri" w:hAnsi="Times New Roman"/>
                <w:sz w:val="27"/>
                <w:szCs w:val="27"/>
              </w:rPr>
              <w:t>ПРИЕМА</w:t>
            </w:r>
          </w:p>
        </w:tc>
      </w:tr>
      <w:tr w:rsidR="005532A0" w:rsidRPr="000B7729" w:rsidTr="00201D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A0" w:rsidRPr="00451FE4" w:rsidRDefault="005532A0" w:rsidP="00451FE4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Исключение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ВРЕМЯ ЛЕТНИХ КАНИКУЛ </w:t>
            </w:r>
          </w:p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01 июня по 30 августа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</w:tbl>
    <w:p w:rsidR="005532A0" w:rsidRPr="00451FE4" w:rsidRDefault="005532A0" w:rsidP="005532A0">
      <w:pPr>
        <w:pStyle w:val="a7"/>
        <w:spacing w:line="288" w:lineRule="auto"/>
        <w:rPr>
          <w:rFonts w:ascii="Times New Roman" w:eastAsia="Calibri" w:hAnsi="Times New Roman"/>
          <w:sz w:val="20"/>
          <w:szCs w:val="28"/>
        </w:rPr>
      </w:pPr>
    </w:p>
    <w:p w:rsidR="005532A0" w:rsidRPr="00425F9D" w:rsidRDefault="008E570F" w:rsidP="00451FE4">
      <w:pPr>
        <w:pStyle w:val="a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 xml:space="preserve">3) </w:t>
      </w:r>
      <w:r w:rsidR="005532A0" w:rsidRPr="00425F9D">
        <w:rPr>
          <w:rFonts w:ascii="Times New Roman" w:eastAsia="Calibri" w:hAnsi="Times New Roman"/>
          <w:b/>
          <w:sz w:val="28"/>
          <w:szCs w:val="28"/>
        </w:rPr>
        <w:t>Городская библиотека ДК «Мир»</w:t>
      </w:r>
    </w:p>
    <w:p w:rsidR="005532A0" w:rsidRPr="000B7729" w:rsidRDefault="008E570F" w:rsidP="00451FE4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>Телефон (495) 552-71-55</w:t>
      </w:r>
    </w:p>
    <w:p w:rsidR="005532A0" w:rsidRDefault="008E570F" w:rsidP="00451FE4">
      <w:pPr>
        <w:pStyle w:val="a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425F9D">
        <w:rPr>
          <w:rFonts w:ascii="Times New Roman" w:eastAsia="Calibri" w:hAnsi="Times New Roman"/>
          <w:sz w:val="28"/>
          <w:szCs w:val="28"/>
        </w:rPr>
        <w:t>почтовый адрес: 140061, Московская область, город Лыткарино, улица Ленина, дом 2а</w:t>
      </w:r>
    </w:p>
    <w:p w:rsidR="00451FE4" w:rsidRPr="00451FE4" w:rsidRDefault="00451FE4" w:rsidP="00451FE4">
      <w:pPr>
        <w:pStyle w:val="a7"/>
        <w:rPr>
          <w:rFonts w:ascii="Times New Roman" w:eastAsia="Calibri" w:hAnsi="Times New Roman"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15"/>
        <w:gridCol w:w="4601"/>
      </w:tblGrid>
      <w:tr w:rsidR="005532A0" w:rsidRPr="000B7729" w:rsidTr="00201DC3"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ДНИ НЕДЕЛИ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proofErr w:type="gramStart"/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ВРЕМЯ  ПРИЕМА</w:t>
            </w:r>
            <w:proofErr w:type="gramEnd"/>
          </w:p>
        </w:tc>
      </w:tr>
      <w:tr w:rsidR="005532A0" w:rsidRPr="000B7729" w:rsidTr="00201D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A0" w:rsidRPr="00451FE4" w:rsidRDefault="005532A0" w:rsidP="00451FE4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Исключение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11-00 до 19-00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</w:tbl>
    <w:p w:rsidR="005532A0" w:rsidRPr="000B7729" w:rsidRDefault="005532A0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</w:p>
    <w:p w:rsidR="005532A0" w:rsidRPr="00425F9D" w:rsidRDefault="008E570F" w:rsidP="005532A0">
      <w:pPr>
        <w:pStyle w:val="a7"/>
        <w:spacing w:line="288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ab/>
        <w:t xml:space="preserve">4) </w:t>
      </w:r>
      <w:r w:rsidR="005532A0" w:rsidRPr="00425F9D">
        <w:rPr>
          <w:rFonts w:ascii="Times New Roman" w:eastAsia="Calibri" w:hAnsi="Times New Roman"/>
          <w:b/>
          <w:sz w:val="28"/>
          <w:szCs w:val="28"/>
        </w:rPr>
        <w:t>Городская детская библиотека ДК «Мир»</w:t>
      </w:r>
    </w:p>
    <w:p w:rsidR="005532A0" w:rsidRPr="000B7729" w:rsidRDefault="008E570F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>Телефон (495) 552-71-37</w:t>
      </w:r>
    </w:p>
    <w:p w:rsidR="005532A0" w:rsidRPr="00425F9D" w:rsidRDefault="008E570F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425F9D">
        <w:rPr>
          <w:rFonts w:ascii="Times New Roman" w:eastAsia="Calibri" w:hAnsi="Times New Roman"/>
          <w:sz w:val="28"/>
          <w:szCs w:val="28"/>
        </w:rPr>
        <w:t>почтовый адрес: 1400</w:t>
      </w:r>
      <w:r w:rsidR="005532A0">
        <w:rPr>
          <w:rFonts w:ascii="Times New Roman" w:eastAsia="Calibri" w:hAnsi="Times New Roman"/>
          <w:sz w:val="28"/>
          <w:szCs w:val="28"/>
        </w:rPr>
        <w:t>8</w:t>
      </w:r>
      <w:r w:rsidR="005532A0" w:rsidRPr="00425F9D">
        <w:rPr>
          <w:rFonts w:ascii="Times New Roman" w:eastAsia="Calibri" w:hAnsi="Times New Roman"/>
          <w:sz w:val="28"/>
          <w:szCs w:val="28"/>
        </w:rPr>
        <w:t>1, Московская область, город Лыткарино, улица Ленина, дом 2а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15"/>
        <w:gridCol w:w="4601"/>
      </w:tblGrid>
      <w:tr w:rsidR="005532A0" w:rsidRPr="000B7729" w:rsidTr="00201DC3"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ДНИ НЕДЕЛИ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proofErr w:type="gramStart"/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ВРЕМЯ  ПРИЕМА</w:t>
            </w:r>
            <w:proofErr w:type="gramEnd"/>
          </w:p>
        </w:tc>
      </w:tr>
      <w:tr w:rsidR="005532A0" w:rsidRPr="000B7729" w:rsidTr="00201D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A0" w:rsidRPr="00451FE4" w:rsidRDefault="005532A0" w:rsidP="00451FE4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Исключение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ВРЕМЯ ЛЕТНИХ КАНИКУЛ </w:t>
            </w:r>
          </w:p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01 июня по 30 августа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CB212B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</w:tbl>
    <w:p w:rsidR="005532A0" w:rsidRPr="000B7729" w:rsidRDefault="005532A0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</w:p>
    <w:p w:rsidR="005532A0" w:rsidRPr="00425F9D" w:rsidRDefault="008E570F" w:rsidP="005532A0">
      <w:pPr>
        <w:pStyle w:val="a7"/>
        <w:spacing w:line="288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 xml:space="preserve">5) </w:t>
      </w:r>
      <w:r w:rsidR="005532A0" w:rsidRPr="00425F9D">
        <w:rPr>
          <w:rFonts w:ascii="Times New Roman" w:eastAsia="Calibri" w:hAnsi="Times New Roman"/>
          <w:b/>
          <w:sz w:val="28"/>
          <w:szCs w:val="28"/>
        </w:rPr>
        <w:t xml:space="preserve">Городская </w:t>
      </w:r>
      <w:r w:rsidR="005532A0">
        <w:rPr>
          <w:rFonts w:ascii="Times New Roman" w:eastAsia="Calibri" w:hAnsi="Times New Roman"/>
          <w:b/>
          <w:sz w:val="28"/>
          <w:szCs w:val="28"/>
        </w:rPr>
        <w:t>детско-юношеская библиотека «Петровское»</w:t>
      </w:r>
    </w:p>
    <w:p w:rsidR="005532A0" w:rsidRPr="000B7729" w:rsidRDefault="008E570F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0B7729">
        <w:rPr>
          <w:rFonts w:ascii="Times New Roman" w:eastAsia="Calibri" w:hAnsi="Times New Roman"/>
          <w:sz w:val="28"/>
          <w:szCs w:val="28"/>
        </w:rPr>
        <w:t>Телефон (495) 552-58-21</w:t>
      </w:r>
    </w:p>
    <w:p w:rsidR="005532A0" w:rsidRPr="00425F9D" w:rsidRDefault="008E570F" w:rsidP="005532A0">
      <w:pPr>
        <w:pStyle w:val="a7"/>
        <w:spacing w:line="288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532A0" w:rsidRPr="00425F9D">
        <w:rPr>
          <w:rFonts w:ascii="Times New Roman" w:eastAsia="Calibri" w:hAnsi="Times New Roman"/>
          <w:sz w:val="28"/>
          <w:szCs w:val="28"/>
        </w:rPr>
        <w:t>почтовый адрес: 1400</w:t>
      </w:r>
      <w:r w:rsidR="005532A0">
        <w:rPr>
          <w:rFonts w:ascii="Times New Roman" w:eastAsia="Calibri" w:hAnsi="Times New Roman"/>
          <w:sz w:val="28"/>
          <w:szCs w:val="28"/>
        </w:rPr>
        <w:t>83</w:t>
      </w:r>
      <w:r w:rsidR="005532A0" w:rsidRPr="00425F9D">
        <w:rPr>
          <w:rFonts w:ascii="Times New Roman" w:eastAsia="Calibri" w:hAnsi="Times New Roman"/>
          <w:sz w:val="28"/>
          <w:szCs w:val="28"/>
        </w:rPr>
        <w:t xml:space="preserve">, Московская область, город Лыткарино, </w:t>
      </w:r>
      <w:r w:rsidR="005532A0">
        <w:rPr>
          <w:rFonts w:ascii="Times New Roman" w:eastAsia="Calibri" w:hAnsi="Times New Roman"/>
          <w:sz w:val="28"/>
          <w:szCs w:val="28"/>
        </w:rPr>
        <w:t>6 микрорайон, строение 26.</w:t>
      </w:r>
    </w:p>
    <w:p w:rsidR="005532A0" w:rsidRPr="00451FE4" w:rsidRDefault="005532A0" w:rsidP="005532A0">
      <w:pPr>
        <w:pStyle w:val="a7"/>
        <w:spacing w:line="288" w:lineRule="auto"/>
        <w:rPr>
          <w:rFonts w:ascii="Times New Roman" w:eastAsia="Calibri" w:hAnsi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15"/>
        <w:gridCol w:w="4601"/>
      </w:tblGrid>
      <w:tr w:rsidR="005532A0" w:rsidRPr="000B7729" w:rsidTr="00201DC3"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ДНИ НЕДЕЛИ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451FE4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 xml:space="preserve">ВРЕМЯ </w:t>
            </w:r>
            <w:r w:rsidR="005532A0" w:rsidRPr="00451FE4">
              <w:rPr>
                <w:rFonts w:ascii="Times New Roman" w:eastAsia="Calibri" w:hAnsi="Times New Roman"/>
                <w:sz w:val="27"/>
                <w:szCs w:val="27"/>
              </w:rPr>
              <w:t>ПРИЕМА</w:t>
            </w:r>
          </w:p>
        </w:tc>
      </w:tr>
      <w:tr w:rsidR="005532A0" w:rsidRPr="000B7729" w:rsidTr="00201D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A0" w:rsidRPr="00451FE4" w:rsidRDefault="005532A0" w:rsidP="00451FE4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Исключение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ВРЕМЯ ЛЕТНИХ КАНИКУЛ </w:t>
            </w:r>
          </w:p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01 июня по 30 августа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понедельник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вторник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 xml:space="preserve">среда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четверг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пятница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 10-00 до 18-00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Государственные праздники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суббота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Выходной день</w:t>
            </w:r>
          </w:p>
        </w:tc>
      </w:tr>
      <w:tr w:rsidR="005532A0" w:rsidRPr="000B7729" w:rsidTr="00201DC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A0" w:rsidRPr="00451FE4" w:rsidRDefault="005532A0" w:rsidP="00451FE4">
            <w:pPr>
              <w:pStyle w:val="a7"/>
              <w:rPr>
                <w:rFonts w:ascii="Times New Roman" w:eastAsia="Calibri" w:hAnsi="Times New Roman"/>
                <w:sz w:val="27"/>
                <w:szCs w:val="27"/>
              </w:rPr>
            </w:pPr>
            <w:r w:rsidRPr="00451FE4">
              <w:rPr>
                <w:rFonts w:ascii="Times New Roman" w:eastAsia="Calibri" w:hAnsi="Times New Roman"/>
                <w:sz w:val="27"/>
                <w:szCs w:val="27"/>
              </w:rPr>
              <w:t>Последний рабочий день каждого месяца библиотека не обслуживает читателей – Санитарный день</w:t>
            </w:r>
          </w:p>
        </w:tc>
      </w:tr>
    </w:tbl>
    <w:p w:rsidR="005532A0" w:rsidRDefault="005532A0" w:rsidP="006758CB">
      <w:pPr>
        <w:spacing w:line="276" w:lineRule="auto"/>
        <w:ind w:firstLine="706"/>
        <w:jc w:val="both"/>
        <w:rPr>
          <w:color w:val="000000"/>
          <w:sz w:val="28"/>
          <w:szCs w:val="28"/>
        </w:rPr>
      </w:pP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Предоставление услуги непосредственно в помещении</w:t>
      </w:r>
      <w:r w:rsidR="008E570F">
        <w:rPr>
          <w:color w:val="000000"/>
          <w:sz w:val="28"/>
          <w:szCs w:val="28"/>
        </w:rPr>
        <w:t xml:space="preserve"> библиотеки</w:t>
      </w:r>
      <w:r>
        <w:rPr>
          <w:color w:val="000000"/>
          <w:sz w:val="28"/>
          <w:szCs w:val="28"/>
        </w:rPr>
        <w:t xml:space="preserve"> МУ «ЦБС» включает в себя следующие административные процедуры:</w:t>
      </w: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запроса о предоставлении услуги;</w:t>
      </w: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регистрация запроса о предоставлении услуги;</w:t>
      </w: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услуги.</w:t>
      </w: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При обращении за услугой незарегистрированного пользователя библиотеки регистрации запроса и предоставлению услуги предшествует процедура оформления читательского билета (формуляра) и ознакомления с Правилами пользования библиотекой и другими актами, регламентирующими библиотечную деятельность. </w:t>
      </w:r>
    </w:p>
    <w:p w:rsidR="006758CB" w:rsidRDefault="006758CB" w:rsidP="006758CB">
      <w:pPr>
        <w:spacing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Читательский билет (формуляр) оформляет работник</w:t>
      </w:r>
      <w:r w:rsidR="008E570F">
        <w:rPr>
          <w:color w:val="000000"/>
          <w:sz w:val="28"/>
          <w:szCs w:val="28"/>
        </w:rPr>
        <w:t xml:space="preserve"> библиотеки</w:t>
      </w:r>
      <w:r>
        <w:rPr>
          <w:color w:val="000000"/>
          <w:sz w:val="28"/>
          <w:szCs w:val="28"/>
        </w:rPr>
        <w:t xml:space="preserve"> МУ «ЦБС» на основании документов, представленных заявителем согласно пп.2 п.2.5.1 настоящего Регламента. </w:t>
      </w:r>
    </w:p>
    <w:p w:rsidR="006758CB" w:rsidRDefault="006758CB" w:rsidP="006758CB">
      <w:pPr>
        <w:spacing w:line="276" w:lineRule="auto"/>
        <w:ind w:firstLine="56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>
        <w:rPr>
          <w:bCs/>
          <w:color w:val="000000"/>
          <w:sz w:val="28"/>
          <w:szCs w:val="28"/>
        </w:rPr>
        <w:t>Сроки предоставления услуги:</w:t>
      </w:r>
    </w:p>
    <w:p w:rsidR="006758CB" w:rsidRDefault="006758CB" w:rsidP="006758CB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4.5.1. </w:t>
      </w:r>
      <w:r>
        <w:rPr>
          <w:sz w:val="28"/>
          <w:szCs w:val="28"/>
        </w:rPr>
        <w:t xml:space="preserve">Продолжительность ожидания в очереди при обращении заявителя в </w:t>
      </w:r>
      <w:r w:rsidR="008E570F">
        <w:rPr>
          <w:sz w:val="28"/>
          <w:szCs w:val="28"/>
        </w:rPr>
        <w:t xml:space="preserve">библиотеку </w:t>
      </w:r>
      <w:r>
        <w:rPr>
          <w:sz w:val="28"/>
          <w:szCs w:val="28"/>
        </w:rPr>
        <w:t>МУ «ЦБС» для получения услуги не может превышать 15 минут.</w:t>
      </w:r>
    </w:p>
    <w:p w:rsidR="00B103E2" w:rsidRDefault="006758CB" w:rsidP="006758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4.5.2. </w:t>
      </w:r>
      <w:r w:rsidR="00B103E2" w:rsidRPr="006758CB">
        <w:rPr>
          <w:sz w:val="28"/>
          <w:szCs w:val="28"/>
        </w:rPr>
        <w:t xml:space="preserve">Предоставление доступа к </w:t>
      </w:r>
      <w:r w:rsidR="00B103E2" w:rsidRPr="006758CB">
        <w:rPr>
          <w:sz w:val="28"/>
          <w:szCs w:val="28"/>
          <w:lang w:eastAsia="ru-RU"/>
        </w:rPr>
        <w:t>справочно-поисковому аппарату и базам данных библиотек</w:t>
      </w:r>
      <w:r w:rsidR="00B103E2">
        <w:rPr>
          <w:sz w:val="28"/>
          <w:szCs w:val="28"/>
          <w:lang w:eastAsia="ru-RU"/>
        </w:rPr>
        <w:t>и</w:t>
      </w:r>
      <w:r>
        <w:rPr>
          <w:sz w:val="28"/>
          <w:szCs w:val="28"/>
        </w:rPr>
        <w:t xml:space="preserve"> осуществляется в момент обращения</w:t>
      </w:r>
      <w:r w:rsidR="00B103E2">
        <w:rPr>
          <w:sz w:val="28"/>
          <w:szCs w:val="28"/>
        </w:rPr>
        <w:t>.</w:t>
      </w:r>
    </w:p>
    <w:p w:rsidR="006758CB" w:rsidRDefault="006758CB" w:rsidP="006758CB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103E2">
        <w:rPr>
          <w:sz w:val="28"/>
          <w:szCs w:val="28"/>
        </w:rPr>
        <w:tab/>
      </w:r>
      <w:r w:rsidR="00B103E2" w:rsidRPr="006758CB">
        <w:rPr>
          <w:sz w:val="28"/>
          <w:szCs w:val="28"/>
        </w:rPr>
        <w:t xml:space="preserve">Предоставление доступа </w:t>
      </w:r>
      <w:r w:rsidR="00B103E2">
        <w:rPr>
          <w:sz w:val="28"/>
          <w:szCs w:val="28"/>
        </w:rPr>
        <w:t xml:space="preserve">к электронному каталогу </w:t>
      </w:r>
      <w:r>
        <w:rPr>
          <w:sz w:val="28"/>
          <w:szCs w:val="28"/>
        </w:rPr>
        <w:t>при наличии свободных АРМ</w:t>
      </w:r>
      <w:r w:rsidR="00B103E2" w:rsidRPr="00B103E2">
        <w:rPr>
          <w:sz w:val="28"/>
          <w:szCs w:val="28"/>
        </w:rPr>
        <w:t xml:space="preserve"> </w:t>
      </w:r>
      <w:r w:rsidR="00B103E2">
        <w:rPr>
          <w:sz w:val="28"/>
          <w:szCs w:val="28"/>
        </w:rPr>
        <w:t xml:space="preserve">осуществляется в момент обращения. </w:t>
      </w:r>
      <w:r>
        <w:rPr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аксимальный срок ожидания зависит от наличия свободных АРМ в библиотеке.</w:t>
      </w:r>
    </w:p>
    <w:p w:rsidR="006758CB" w:rsidRDefault="006758CB" w:rsidP="006758CB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4.5.3. </w:t>
      </w:r>
      <w:r>
        <w:rPr>
          <w:rFonts w:eastAsia="Calibri"/>
          <w:sz w:val="28"/>
          <w:szCs w:val="28"/>
        </w:rPr>
        <w:t xml:space="preserve">Предоставление услуги через сайт МУ «ЦБС» обеспечивается круглосуточно в момент обращения и осуществляется автоматически при обращении к </w:t>
      </w:r>
      <w:r w:rsidR="00B103E2">
        <w:rPr>
          <w:rFonts w:eastAsia="Calibri"/>
          <w:sz w:val="28"/>
          <w:szCs w:val="28"/>
        </w:rPr>
        <w:t>электронному каталогу.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>4.6.</w:t>
      </w:r>
      <w:r>
        <w:rPr>
          <w:sz w:val="28"/>
          <w:szCs w:val="28"/>
        </w:rPr>
        <w:t xml:space="preserve"> При получении услуги в </w:t>
      </w:r>
      <w:proofErr w:type="gramStart"/>
      <w:r>
        <w:rPr>
          <w:sz w:val="28"/>
          <w:szCs w:val="28"/>
        </w:rPr>
        <w:t>библиотеке  заявитель</w:t>
      </w:r>
      <w:proofErr w:type="gramEnd"/>
      <w:r>
        <w:rPr>
          <w:sz w:val="28"/>
          <w:szCs w:val="28"/>
        </w:rPr>
        <w:t xml:space="preserve"> осуществляет не более 1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с лицами, участвующими в предоставлении услуги.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При получении услуги</w:t>
      </w:r>
      <w:r>
        <w:rPr>
          <w:rFonts w:eastAsia="Calibri"/>
          <w:sz w:val="28"/>
          <w:szCs w:val="28"/>
        </w:rPr>
        <w:t xml:space="preserve"> через сайт МУ «ЦБС»</w:t>
      </w:r>
      <w:r>
        <w:rPr>
          <w:sz w:val="28"/>
          <w:szCs w:val="28"/>
        </w:rPr>
        <w:t xml:space="preserve"> заявитель не осуществляет взаимодействия с лицами, участвующими в предоставлении услуги.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Блок-схема последовательности действий при предоставлении услуги в библиотеке МУ «ЦБС» представлена в приложении к Регламенту.</w:t>
      </w:r>
    </w:p>
    <w:p w:rsidR="006758CB" w:rsidRDefault="006758CB" w:rsidP="006758CB">
      <w:pPr>
        <w:spacing w:line="276" w:lineRule="auto"/>
        <w:ind w:firstLine="568"/>
        <w:jc w:val="both"/>
        <w:rPr>
          <w:b/>
          <w:color w:val="000000"/>
          <w:sz w:val="28"/>
          <w:szCs w:val="28"/>
        </w:rPr>
      </w:pPr>
    </w:p>
    <w:p w:rsidR="006758CB" w:rsidRDefault="006758CB" w:rsidP="006758CB">
      <w:pPr>
        <w:spacing w:line="276" w:lineRule="auto"/>
        <w:ind w:firstLine="56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Формы контроля исполнения административного регламента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Контроль за полнотой и качеством предоставления услуги осуществляется в формах: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проведения проверок;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рассмотрения жалоб на действия (бездействие) работников МУ «ЦБС», ответственных за предоставление услуги.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Текущий контроль за соблюдением положений настоящего Регламента и иных нормативных правовых актов, устанавливающих требования к предоставлению услуги, осуществляется руководителем МУ «ЦБС», ответственным за организацию работы по предоставлению услуги.</w:t>
      </w:r>
    </w:p>
    <w:p w:rsidR="00C47255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 Текущий контроль осуществляется путем проведения плановых и внеплановых </w:t>
      </w:r>
      <w:r w:rsidR="003E3956">
        <w:rPr>
          <w:sz w:val="28"/>
          <w:szCs w:val="28"/>
        </w:rPr>
        <w:t xml:space="preserve">проверок руководителем МУ «ЦБС». </w:t>
      </w:r>
      <w:r>
        <w:rPr>
          <w:sz w:val="28"/>
          <w:szCs w:val="28"/>
        </w:rPr>
        <w:t xml:space="preserve"> 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 Проверка также может проводиться по конкретной жалобе заявителя.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5.5. Порядок и периодичность осуществления плановых проверок устанавливается планом работы МУ «ЦБС». Внеплановые проверки проводятся в связи с проверкой устранения ранее выявленных нарушений настоящего Регламента, а также в случае получения жалоб заявителей на действия (бездействие) работников МУ «ЦБС», ответственных за предоставление услуги.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</w:p>
    <w:p w:rsidR="006758CB" w:rsidRDefault="006758CB" w:rsidP="006758CB">
      <w:pPr>
        <w:spacing w:line="276" w:lineRule="auto"/>
        <w:ind w:firstLine="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VI. Досудебный (внесудебный) порядок обжалования решений и действий (бездействий) МУ «ЦБС», предоставляющего услугу</w:t>
      </w:r>
    </w:p>
    <w:p w:rsidR="006758CB" w:rsidRDefault="006758CB" w:rsidP="006758CB">
      <w:pPr>
        <w:pStyle w:val="a4"/>
        <w:tabs>
          <w:tab w:val="left" w:pos="1134"/>
        </w:tabs>
        <w:autoSpaceDE w:val="0"/>
        <w:autoSpaceDN w:val="0"/>
        <w:adjustRightInd w:val="0"/>
        <w:spacing w:line="288" w:lineRule="auto"/>
        <w:ind w:left="709"/>
        <w:jc w:val="both"/>
        <w:rPr>
          <w:b/>
          <w:color w:val="000000"/>
          <w:sz w:val="28"/>
          <w:szCs w:val="28"/>
          <w:lang w:eastAsia="ar-SA"/>
        </w:rPr>
      </w:pP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6.1. </w:t>
      </w:r>
      <w:r>
        <w:rPr>
          <w:sz w:val="28"/>
          <w:szCs w:val="28"/>
        </w:rPr>
        <w:t>Заявители имеют право на обжалование действий (бездействия) работников МУ «ЦБС», а также принимаемых ими решений при предоставлении услуги в досудебном (внесудебном) порядке.</w:t>
      </w:r>
    </w:p>
    <w:p w:rsidR="006758CB" w:rsidRDefault="006758CB" w:rsidP="006758CB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line="288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Жа</w:t>
      </w:r>
      <w:r>
        <w:rPr>
          <w:color w:val="000000"/>
          <w:sz w:val="28"/>
          <w:szCs w:val="28"/>
        </w:rPr>
        <w:t>лоба подается на имя руководителя МУ «ЦБС».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6.2. Жалоба может </w:t>
      </w:r>
      <w:r>
        <w:rPr>
          <w:sz w:val="28"/>
          <w:szCs w:val="28"/>
        </w:rPr>
        <w:t>быть направлена в МУ «ЦБС»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почте, по электронной почте, через официальный сайт МУ «ЦБС», предоставляющего услугу, а также может быть принята при личном приеме заявителя.</w:t>
      </w:r>
    </w:p>
    <w:p w:rsidR="006758CB" w:rsidRDefault="006758CB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451FE4">
        <w:rPr>
          <w:sz w:val="28"/>
          <w:szCs w:val="28"/>
        </w:rPr>
        <w:t xml:space="preserve"> Жалоба должна содержать </w:t>
      </w:r>
      <w:r>
        <w:rPr>
          <w:sz w:val="28"/>
          <w:szCs w:val="28"/>
        </w:rPr>
        <w:t xml:space="preserve">сведения об обжалуемых решениях и(или) действиях (бездействии) работника МУ «ЦБС», а также доводы, на основании которых заявитель не согласен с указанными решением и(или) действием (бездействием).  </w:t>
      </w:r>
    </w:p>
    <w:p w:rsidR="006758CB" w:rsidRDefault="006758CB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Жалоба, поступившая в МУ «ЦБС</w:t>
      </w:r>
      <w:proofErr w:type="gramStart"/>
      <w:r>
        <w:rPr>
          <w:sz w:val="28"/>
          <w:szCs w:val="28"/>
        </w:rPr>
        <w:t>»,  подлежит</w:t>
      </w:r>
      <w:proofErr w:type="gramEnd"/>
      <w:r>
        <w:rPr>
          <w:sz w:val="28"/>
          <w:szCs w:val="28"/>
        </w:rPr>
        <w:t xml:space="preserve"> регистрации не позднее следующего рабочего дня со дня ее поступления.</w:t>
      </w:r>
    </w:p>
    <w:p w:rsidR="006758CB" w:rsidRDefault="006758CB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Жалоба подлежит рассмотрению руководителем МУ «ЦБС» в течение 15 рабочих дней со дня ее регистрации, а в случае обжалования отказа МУ «ЦБС», работника МУ «ЦБС» в приеме документов у заявителя – в течение 5 рабочих дней со дня ее регистрации.</w:t>
      </w:r>
    </w:p>
    <w:p w:rsidR="006758CB" w:rsidRDefault="006758CB" w:rsidP="006758CB">
      <w:pPr>
        <w:pStyle w:val="a4"/>
        <w:tabs>
          <w:tab w:val="left" w:pos="709"/>
        </w:tabs>
        <w:autoSpaceDE w:val="0"/>
        <w:autoSpaceDN w:val="0"/>
        <w:adjustRightInd w:val="0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6.6. Руководитель МУ «</w:t>
      </w:r>
      <w:proofErr w:type="gramStart"/>
      <w:r>
        <w:rPr>
          <w:sz w:val="28"/>
          <w:szCs w:val="28"/>
        </w:rPr>
        <w:t>ЦБС»  вправе</w:t>
      </w:r>
      <w:proofErr w:type="gramEnd"/>
      <w:r>
        <w:rPr>
          <w:sz w:val="28"/>
          <w:szCs w:val="28"/>
        </w:rPr>
        <w:t xml:space="preserve"> оставить жалобу без ответа в следующих случаях: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жалобе нецензурных либо оскорбительных выражений, угроз жизни, здоровью и имуществу работника МУ «ЦБС», а также членов его семьи;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в письменном обращении не указана фамилия гражданина, направившего обращение или почтовый адрес, по которому должен быть направлен ответ на обращение; 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жалоба подана заявителем в организацию, в компетенцию которой не входит принятие решения по жалобе. В этом случае в течение 3 рабочих дней со дня ее регистрации МУ «ЦБС» направляет жалобу в уполномоченную на ее рассмотрение организацию и в письменной форме информирует заявителя о перенаправлении жалобы;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</w:t>
      </w:r>
      <w:r w:rsidR="00451FE4">
        <w:rPr>
          <w:sz w:val="28"/>
          <w:szCs w:val="28"/>
        </w:rPr>
        <w:t xml:space="preserve">ельства, руководитель МУ «ЦБС» </w:t>
      </w:r>
      <w:r>
        <w:rPr>
          <w:sz w:val="28"/>
          <w:szCs w:val="28"/>
        </w:rPr>
        <w:t>вправе принять решение о безосновательности очередного обращения и прекращении переписки с заявителем по данному вопросу;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</w:t>
      </w:r>
      <w:r>
        <w:rPr>
          <w:sz w:val="28"/>
          <w:szCs w:val="28"/>
        </w:rPr>
        <w:lastRenderedPageBreak/>
        <w:t>поставленного в нем вопроса в связи с недопустимостью разглашения указанных сведений.</w:t>
      </w:r>
    </w:p>
    <w:p w:rsidR="006758CB" w:rsidRDefault="006758CB" w:rsidP="006758C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По результатам рассмотрения жалобы МУ «ЦБС» принимает одно из следующих решений:</w:t>
      </w:r>
    </w:p>
    <w:p w:rsidR="006758CB" w:rsidRDefault="006758CB" w:rsidP="00CC39DD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удовлетворяет жалобу, в том числе в форме отмены принятого решения, возврата заявителю денежных средств, взимание которых не предусмотрено нормативными </w:t>
      </w:r>
      <w:proofErr w:type="gramStart"/>
      <w:r>
        <w:rPr>
          <w:sz w:val="28"/>
          <w:szCs w:val="28"/>
        </w:rPr>
        <w:t>правовыми  актами</w:t>
      </w:r>
      <w:proofErr w:type="gramEnd"/>
      <w:r>
        <w:rPr>
          <w:sz w:val="28"/>
          <w:szCs w:val="28"/>
        </w:rPr>
        <w:t xml:space="preserve"> Российской  Федерации, нормативными правовыми актами Московской области, муниципальными правовыми актами;</w:t>
      </w:r>
    </w:p>
    <w:p w:rsidR="006758CB" w:rsidRP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отказывает в удовлетворении жалобы.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Заявитель вправе обжаловать решения по жалобе вышестоящим должностным лицам в муниципальное казенное учреждение «Комитет по делам культуры, молодежи, спорта и туризма города Лыткарино», в Администрацию города Лыткарино.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Информирование заявителей о порядке подачи и рассмотрения жалобы на решения и действия (бездействие) МУ «ЦБС» осуществляется посредством размещения информации на стендах в местах предоставления услуги в МУ «ЦБС», на официальном сайте МУ «ЦБС», а также информация может быть сообщена заявителю в устной и (или) письменной форме.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Приложение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 последовательности действий при предоставлении услуги в библиотеке МУ «ЦБС»</w:t>
      </w: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:rsidR="006758CB" w:rsidRDefault="006758CB" w:rsidP="006758CB">
      <w:p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5"/>
      </w:tblGrid>
      <w:tr w:rsidR="006758CB" w:rsidTr="006758CB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CB" w:rsidRDefault="006758C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Прием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запроса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предоставлении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услуги</w:t>
            </w:r>
          </w:p>
          <w:p w:rsidR="006758CB" w:rsidRDefault="006758C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6758CB" w:rsidRDefault="00F46156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39370</wp:posOffset>
                </wp:positionV>
                <wp:extent cx="9525" cy="409575"/>
                <wp:effectExtent l="47625" t="13970" r="57150" b="241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0F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17.2pt;margin-top:3.1pt;width:.7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">
                <v:stroke endarrow="block"/>
              </v:shape>
            </w:pict>
          </mc:Fallback>
        </mc:AlternateContent>
      </w:r>
    </w:p>
    <w:p w:rsidR="006758CB" w:rsidRDefault="006758CB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5"/>
      </w:tblGrid>
      <w:tr w:rsidR="006758CB" w:rsidTr="006758CB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CB" w:rsidRDefault="006758C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Регистрация запроса о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предоставлении</w:t>
            </w:r>
            <w:r>
              <w:rPr>
                <w:rFonts w:ascii="Bauhaus 93" w:hAnsi="Bauhaus 9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услуги</w:t>
            </w:r>
          </w:p>
          <w:p w:rsidR="006758CB" w:rsidRDefault="006758CB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6758CB" w:rsidRDefault="00F46156" w:rsidP="006758CB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36195</wp:posOffset>
                </wp:positionV>
                <wp:extent cx="0" cy="371475"/>
                <wp:effectExtent l="57150" t="13970" r="57150" b="1460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D3F6" id="AutoShape 11" o:spid="_x0000_s1026" type="#_x0000_t32" style="position:absolute;margin-left:217.95pt;margin-top:2.85pt;width:0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6758CB" w:rsidRDefault="006758CB" w:rsidP="006758CB">
      <w:pPr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5"/>
      </w:tblGrid>
      <w:tr w:rsidR="006758CB" w:rsidTr="006758CB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CB" w:rsidRDefault="00675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предоставлении услуги</w:t>
            </w:r>
          </w:p>
          <w:p w:rsidR="006758CB" w:rsidRDefault="006758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58CB" w:rsidRDefault="00F46156" w:rsidP="006758CB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143510</wp:posOffset>
                </wp:positionV>
                <wp:extent cx="942975" cy="495300"/>
                <wp:effectExtent l="9525" t="11430" r="38100" b="5524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5A12" id="AutoShape 3" o:spid="_x0000_s1026" type="#_x0000_t32" style="position:absolute;margin-left:229.2pt;margin-top:11.3pt;width:74.2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143510</wp:posOffset>
                </wp:positionV>
                <wp:extent cx="1057275" cy="495300"/>
                <wp:effectExtent l="38100" t="11430" r="9525" b="5524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2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9A5A" id="AutoShape 2" o:spid="_x0000_s1026" type="#_x0000_t32" style="position:absolute;margin-left:120.45pt;margin-top:11.3pt;width:83.25pt;height:3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GQQQIAAGw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6758CB">
        <w:rPr>
          <w:sz w:val="28"/>
          <w:szCs w:val="28"/>
        </w:rPr>
        <w:t xml:space="preserve">                                 </w:t>
      </w: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F46156" w:rsidP="006758CB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168275</wp:posOffset>
                </wp:positionV>
                <wp:extent cx="1876425" cy="962025"/>
                <wp:effectExtent l="19050" t="11430" r="19050" b="1714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962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8CB" w:rsidRDefault="006758CB" w:rsidP="006758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Отсутствуют</w:t>
                            </w:r>
                          </w:p>
                          <w:p w:rsidR="006758CB" w:rsidRDefault="006758CB" w:rsidP="006758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основания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для  отказа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в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left:0;text-align:left;margin-left:2.7pt;margin-top:13.25pt;width:147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">
                <v:textbox>
                  <w:txbxContent>
                    <w:p w:rsidR="006758CB" w:rsidRDefault="006758CB" w:rsidP="006758C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Отсутствуют</w:t>
                      </w:r>
                    </w:p>
                    <w:p w:rsidR="006758CB" w:rsidRDefault="006758CB" w:rsidP="006758C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основания для  отказа в услуге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168275</wp:posOffset>
                </wp:positionV>
                <wp:extent cx="2000250" cy="1019175"/>
                <wp:effectExtent l="19050" t="11430" r="19050" b="1714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0191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8CB" w:rsidRDefault="006758CB" w:rsidP="006758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Имеются основания для отказа в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" style="position:absolute;left:0;text-align:left;margin-left:256.95pt;margin-top:13.25pt;width:157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">
                <v:textbox>
                  <w:txbxContent>
                    <w:p w:rsidR="006758CB" w:rsidRDefault="006758CB" w:rsidP="006758C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Имеются основания для отказа в услуге</w:t>
                      </w:r>
                    </w:p>
                  </w:txbxContent>
                </v:textbox>
              </v:shape>
            </w:pict>
          </mc:Fallback>
        </mc:AlternateContent>
      </w: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6758CB" w:rsidP="006758CB">
      <w:pPr>
        <w:jc w:val="center"/>
        <w:rPr>
          <w:sz w:val="28"/>
          <w:szCs w:val="28"/>
        </w:rPr>
      </w:pPr>
    </w:p>
    <w:p w:rsidR="006758CB" w:rsidRDefault="00F46156" w:rsidP="006758CB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92075</wp:posOffset>
                </wp:positionV>
                <wp:extent cx="0" cy="523875"/>
                <wp:effectExtent l="57150" t="9525" r="571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9211" id="AutoShape 6" o:spid="_x0000_s1026" type="#_x0000_t32" style="position:absolute;margin-left:77.7pt;margin-top:7.25pt;width:0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ZYMQIAAFw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735330</wp:posOffset>
                </wp:positionV>
                <wp:extent cx="2219325" cy="1123950"/>
                <wp:effectExtent l="9525" t="5080" r="9525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9DD" w:rsidRDefault="00CC39DD" w:rsidP="006758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8CB" w:rsidRDefault="006758CB" w:rsidP="006758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Предоставляется доступ к </w:t>
                            </w:r>
                            <w:r w:rsidR="00CC39DD">
                              <w:rPr>
                                <w:sz w:val="20"/>
                              </w:rPr>
                              <w:t>справочно- поисковому аппарату и базам данных библиотек МУ «ЦБС»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4.05pt;margin-top:57.9pt;width:174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">
                <v:textbox>
                  <w:txbxContent>
                    <w:p w:rsidR="00CC39DD" w:rsidRDefault="00CC39DD" w:rsidP="006758C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8CB" w:rsidRDefault="006758CB" w:rsidP="006758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Предоставляется доступ к </w:t>
                      </w:r>
                      <w:r w:rsidR="00CC39DD">
                        <w:rPr>
                          <w:sz w:val="20"/>
                        </w:rPr>
                        <w:t>справочно- поисковому аппарату и базам данных библиотек МУ «ЦБС»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735330</wp:posOffset>
                </wp:positionV>
                <wp:extent cx="1847850" cy="925830"/>
                <wp:effectExtent l="9525" t="5080" r="9525" b="1206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8CB" w:rsidRDefault="006758CB" w:rsidP="006758CB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Доступ к </w:t>
                            </w:r>
                            <w:r w:rsidR="00CC39DD">
                              <w:rPr>
                                <w:sz w:val="20"/>
                              </w:rPr>
                              <w:t xml:space="preserve">справочно- поисковому аппарату и базам данных библиотек МУ «ЦБС»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 w:rsidR="00CC39D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предоставляется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94.45pt;margin-top:57.9pt;width:145.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">
                <v:textbox>
                  <w:txbxContent>
                    <w:p w:rsidR="006758CB" w:rsidRDefault="006758CB" w:rsidP="006758CB">
                      <w:pPr>
                        <w:jc w:val="center"/>
                      </w:pPr>
                      <w:r>
                        <w:rPr>
                          <w:sz w:val="20"/>
                        </w:rPr>
                        <w:t xml:space="preserve">Доступ к </w:t>
                      </w:r>
                      <w:r w:rsidR="00CC39DD">
                        <w:rPr>
                          <w:sz w:val="20"/>
                        </w:rPr>
                        <w:t xml:space="preserve">справочно- поисковому аппарату и базам данных библиотек МУ «ЦБС» </w:t>
                      </w:r>
                      <w:r>
                        <w:rPr>
                          <w:sz w:val="20"/>
                        </w:rPr>
                        <w:t>не</w:t>
                      </w:r>
                      <w:r w:rsidR="00CC39D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предоставляется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149225</wp:posOffset>
                </wp:positionV>
                <wp:extent cx="19050" cy="514350"/>
                <wp:effectExtent l="38100" t="9525" r="571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2D4C" id="AutoShape 7" o:spid="_x0000_s1026" type="#_x0000_t32" style="position:absolute;margin-left:337.2pt;margin-top:11.75pt;width:1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6758CB" w:rsidRDefault="006758CB" w:rsidP="006758CB">
      <w:pPr>
        <w:rPr>
          <w:sz w:val="28"/>
          <w:szCs w:val="28"/>
          <w:lang w:val="en-US"/>
        </w:rPr>
      </w:pPr>
    </w:p>
    <w:p w:rsidR="00D87EC5" w:rsidRDefault="00D87EC5" w:rsidP="00451FE4">
      <w:pPr>
        <w:jc w:val="both"/>
      </w:pPr>
      <w:bookmarkStart w:id="0" w:name="_GoBack"/>
      <w:bookmarkEnd w:id="0"/>
    </w:p>
    <w:sectPr w:rsidR="00D87EC5" w:rsidSect="006758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B"/>
    <w:rsid w:val="000E3A2A"/>
    <w:rsid w:val="001A455F"/>
    <w:rsid w:val="001A5A5C"/>
    <w:rsid w:val="002B7638"/>
    <w:rsid w:val="003E3956"/>
    <w:rsid w:val="00451FE4"/>
    <w:rsid w:val="004A683B"/>
    <w:rsid w:val="004D5FC4"/>
    <w:rsid w:val="005532A0"/>
    <w:rsid w:val="006758CB"/>
    <w:rsid w:val="00771C4B"/>
    <w:rsid w:val="0081298E"/>
    <w:rsid w:val="008E570F"/>
    <w:rsid w:val="009B5D28"/>
    <w:rsid w:val="00A334ED"/>
    <w:rsid w:val="00B103E2"/>
    <w:rsid w:val="00C47255"/>
    <w:rsid w:val="00CC39DD"/>
    <w:rsid w:val="00D87EC5"/>
    <w:rsid w:val="00DC6C28"/>
    <w:rsid w:val="00ED0872"/>
    <w:rsid w:val="00EF0C73"/>
    <w:rsid w:val="00F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4597E-E53E-4204-AB59-86CC8B7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8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58CB"/>
    <w:pPr>
      <w:suppressAutoHyphens w:val="0"/>
      <w:ind w:left="720"/>
      <w:contextualSpacing/>
    </w:pPr>
    <w:rPr>
      <w:szCs w:val="24"/>
      <w:lang w:eastAsia="ru-RU"/>
    </w:rPr>
  </w:style>
  <w:style w:type="paragraph" w:customStyle="1" w:styleId="ConsPlusNormal">
    <w:name w:val="ConsPlusNormal"/>
    <w:rsid w:val="00675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6">
    <w:name w:val="Font Style46"/>
    <w:rsid w:val="006758C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758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CB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5532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2016-08-26T09:30:00Z</cp:lastPrinted>
  <dcterms:created xsi:type="dcterms:W3CDTF">2016-08-26T09:37:00Z</dcterms:created>
  <dcterms:modified xsi:type="dcterms:W3CDTF">2016-08-29T08:55:00Z</dcterms:modified>
</cp:coreProperties>
</file>