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84" w:rsidRPr="006E0D84" w:rsidRDefault="006E0D84" w:rsidP="006E0D84">
      <w:pPr>
        <w:tabs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6E0D84">
        <w:rPr>
          <w:rFonts w:ascii="Times New Roman" w:hAnsi="Times New Roman" w:cs="Times New Roman"/>
          <w:sz w:val="20"/>
          <w:szCs w:val="20"/>
        </w:rPr>
        <w:t>УТВЕРЖДЕН</w:t>
      </w:r>
    </w:p>
    <w:p w:rsidR="006E0D84" w:rsidRPr="006E0D84" w:rsidRDefault="006E0D84" w:rsidP="006E0D84">
      <w:pPr>
        <w:tabs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6E0D84">
        <w:rPr>
          <w:rFonts w:ascii="Times New Roman" w:hAnsi="Times New Roman" w:cs="Times New Roman"/>
          <w:sz w:val="20"/>
          <w:szCs w:val="20"/>
        </w:rPr>
        <w:t>Приказом Председателя</w:t>
      </w:r>
    </w:p>
    <w:p w:rsidR="006E0D84" w:rsidRPr="006E0D84" w:rsidRDefault="006E0D84" w:rsidP="006E0D84">
      <w:pPr>
        <w:tabs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6E0D84">
        <w:rPr>
          <w:rFonts w:ascii="Times New Roman" w:hAnsi="Times New Roman" w:cs="Times New Roman"/>
          <w:sz w:val="20"/>
          <w:szCs w:val="20"/>
        </w:rPr>
        <w:t>Контрольно-счетной палаты</w:t>
      </w:r>
    </w:p>
    <w:p w:rsidR="006E0D84" w:rsidRPr="006E0D84" w:rsidRDefault="006E0D84" w:rsidP="006E0D84">
      <w:pPr>
        <w:tabs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E0D84">
        <w:rPr>
          <w:rFonts w:ascii="Times New Roman" w:hAnsi="Times New Roman" w:cs="Times New Roman"/>
          <w:sz w:val="20"/>
          <w:szCs w:val="20"/>
        </w:rPr>
        <w:t xml:space="preserve">от </w:t>
      </w:r>
      <w:r w:rsidR="000F7D94">
        <w:rPr>
          <w:rFonts w:ascii="Times New Roman" w:hAnsi="Times New Roman" w:cs="Times New Roman"/>
          <w:sz w:val="20"/>
          <w:szCs w:val="20"/>
        </w:rPr>
        <w:t>29</w:t>
      </w:r>
      <w:r w:rsidRPr="006E0D84">
        <w:rPr>
          <w:rFonts w:ascii="Times New Roman" w:hAnsi="Times New Roman" w:cs="Times New Roman"/>
          <w:sz w:val="20"/>
          <w:szCs w:val="20"/>
        </w:rPr>
        <w:t xml:space="preserve"> декабря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E0D84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F7D94">
        <w:rPr>
          <w:rFonts w:ascii="Times New Roman" w:hAnsi="Times New Roman" w:cs="Times New Roman"/>
          <w:sz w:val="20"/>
          <w:szCs w:val="20"/>
        </w:rPr>
        <w:t>37</w:t>
      </w:r>
      <w:r w:rsidRPr="006E0D8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0D84" w:rsidRPr="006E0D84" w:rsidRDefault="006E0D84" w:rsidP="006E0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D84" w:rsidRPr="006E0D84" w:rsidRDefault="006E0D84" w:rsidP="006E0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D8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6E0D84" w:rsidRPr="006E0D84" w:rsidRDefault="006E0D84" w:rsidP="006E0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D84">
        <w:rPr>
          <w:rFonts w:ascii="Times New Roman" w:hAnsi="Times New Roman" w:cs="Times New Roman"/>
          <w:b/>
          <w:sz w:val="32"/>
          <w:szCs w:val="32"/>
        </w:rPr>
        <w:t xml:space="preserve">работы Контрольно-счетной палаты города Лыткарино Московской области </w:t>
      </w:r>
    </w:p>
    <w:p w:rsidR="006E0D84" w:rsidRPr="006E0D84" w:rsidRDefault="006E0D84" w:rsidP="006E0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D84">
        <w:rPr>
          <w:rFonts w:ascii="Times New Roman" w:hAnsi="Times New Roman" w:cs="Times New Roman"/>
          <w:b/>
          <w:sz w:val="32"/>
          <w:szCs w:val="32"/>
        </w:rPr>
        <w:t>на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6E0D8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6E0D84" w:rsidRDefault="006E0D84"/>
    <w:tbl>
      <w:tblPr>
        <w:tblStyle w:val="2"/>
        <w:tblW w:w="15949" w:type="dxa"/>
        <w:jc w:val="center"/>
        <w:tblInd w:w="-836" w:type="dxa"/>
        <w:tblLayout w:type="fixed"/>
        <w:tblLook w:val="04A0" w:firstRow="1" w:lastRow="0" w:firstColumn="1" w:lastColumn="0" w:noHBand="0" w:noVBand="1"/>
      </w:tblPr>
      <w:tblGrid>
        <w:gridCol w:w="709"/>
        <w:gridCol w:w="8628"/>
        <w:gridCol w:w="1843"/>
        <w:gridCol w:w="2126"/>
        <w:gridCol w:w="2643"/>
      </w:tblGrid>
      <w:tr w:rsidR="00955FE8" w:rsidRPr="00955FE8" w:rsidTr="00905DCB">
        <w:trPr>
          <w:jc w:val="center"/>
        </w:trPr>
        <w:tc>
          <w:tcPr>
            <w:tcW w:w="709" w:type="dxa"/>
            <w:shd w:val="clear" w:color="auto" w:fill="00CC66"/>
            <w:vAlign w:val="center"/>
          </w:tcPr>
          <w:p w:rsidR="00955FE8" w:rsidRPr="00EE3C4C" w:rsidRDefault="00955FE8" w:rsidP="00962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5240" w:type="dxa"/>
            <w:gridSpan w:val="4"/>
            <w:shd w:val="clear" w:color="auto" w:fill="00CC66"/>
          </w:tcPr>
          <w:p w:rsidR="00FC58FC" w:rsidRDefault="00FC58FC" w:rsidP="00962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5FE8" w:rsidRPr="00EE3C4C" w:rsidRDefault="00955FE8" w:rsidP="00962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Экспертно-аналитические мероприятия</w:t>
            </w:r>
          </w:p>
          <w:p w:rsidR="00955FE8" w:rsidRPr="00EE3C4C" w:rsidRDefault="00955FE8" w:rsidP="00962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5FE8" w:rsidRPr="00955FE8" w:rsidTr="00BA63E3">
        <w:trPr>
          <w:jc w:val="center"/>
        </w:trPr>
        <w:tc>
          <w:tcPr>
            <w:tcW w:w="709" w:type="dxa"/>
            <w:vAlign w:val="center"/>
          </w:tcPr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28" w:type="dxa"/>
            <w:vAlign w:val="center"/>
          </w:tcPr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2643" w:type="dxa"/>
            <w:vAlign w:val="center"/>
          </w:tcPr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517D5" w:rsidRPr="00955FE8" w:rsidTr="00C2645F">
        <w:trPr>
          <w:jc w:val="center"/>
        </w:trPr>
        <w:tc>
          <w:tcPr>
            <w:tcW w:w="709" w:type="dxa"/>
          </w:tcPr>
          <w:p w:rsidR="00B517D5" w:rsidRPr="00EE3C4C" w:rsidRDefault="00B517D5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628" w:type="dxa"/>
          </w:tcPr>
          <w:p w:rsidR="00B517D5" w:rsidRPr="00EE3C4C" w:rsidRDefault="00A753AB" w:rsidP="00A7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17D5" w:rsidRPr="00EE3C4C">
              <w:rPr>
                <w:rFonts w:ascii="Times New Roman" w:hAnsi="Times New Roman" w:cs="Times New Roman"/>
                <w:sz w:val="24"/>
                <w:szCs w:val="24"/>
              </w:rPr>
              <w:t>нешняя проверка годового отчета об исполнении бюджета г. Лыткарино 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="00A5189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7D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 главных администраторов бюджетных средств за 2016 год.</w:t>
            </w:r>
          </w:p>
        </w:tc>
        <w:tc>
          <w:tcPr>
            <w:tcW w:w="1843" w:type="dxa"/>
            <w:vAlign w:val="center"/>
          </w:tcPr>
          <w:p w:rsidR="00B517D5" w:rsidRPr="00EE3C4C" w:rsidRDefault="00B517D5" w:rsidP="00C2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B517D5" w:rsidRPr="00EE3C4C" w:rsidRDefault="00624ED2" w:rsidP="00C2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B517D5" w:rsidRPr="00EE3C4C" w:rsidRDefault="00B517D5" w:rsidP="00C2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517D5" w:rsidRPr="00955FE8" w:rsidTr="00BA63E3">
        <w:trPr>
          <w:jc w:val="center"/>
        </w:trPr>
        <w:tc>
          <w:tcPr>
            <w:tcW w:w="709" w:type="dxa"/>
          </w:tcPr>
          <w:p w:rsidR="00B517D5" w:rsidRPr="00EE3C4C" w:rsidRDefault="00B517D5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F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628" w:type="dxa"/>
          </w:tcPr>
          <w:p w:rsidR="00624ED2" w:rsidRPr="00EE3C4C" w:rsidRDefault="00A5189E" w:rsidP="00624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7D5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 исполнения</w:t>
            </w:r>
            <w:r w:rsidR="00B517D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г. Лыткарино и подготовка </w:t>
            </w:r>
            <w:r w:rsidR="00624ED2">
              <w:rPr>
                <w:rFonts w:ascii="Times New Roman" w:hAnsi="Times New Roman" w:cs="Times New Roman"/>
                <w:sz w:val="24"/>
                <w:szCs w:val="24"/>
              </w:rPr>
              <w:t>ежеквартальной информации и предоставление такой информации в Совет депутатов г. Лыткарино и Главе г. Лыткарино.</w:t>
            </w:r>
          </w:p>
          <w:p w:rsidR="00B517D5" w:rsidRPr="00EE3C4C" w:rsidRDefault="00B517D5" w:rsidP="00C2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17D5" w:rsidRPr="00EE3C4C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4ED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126" w:type="dxa"/>
            <w:vAlign w:val="center"/>
          </w:tcPr>
          <w:p w:rsidR="00B517D5" w:rsidRPr="00EE3C4C" w:rsidRDefault="00624ED2" w:rsidP="003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B517D5" w:rsidRPr="00EE3C4C" w:rsidRDefault="00B517D5" w:rsidP="003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517D5" w:rsidRPr="00955FE8" w:rsidTr="00B517D5">
        <w:trPr>
          <w:jc w:val="center"/>
        </w:trPr>
        <w:tc>
          <w:tcPr>
            <w:tcW w:w="709" w:type="dxa"/>
          </w:tcPr>
          <w:p w:rsidR="00B517D5" w:rsidRPr="00EE3C4C" w:rsidRDefault="00B517D5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F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628" w:type="dxa"/>
          </w:tcPr>
          <w:p w:rsidR="00B517D5" w:rsidRPr="00EE3C4C" w:rsidRDefault="00B517D5" w:rsidP="0060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602AE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местного бюджета г. Лыткарино  на 2018 год и плановый период 2019 и 2020 годов, финансово-экономическая экспертиза </w:t>
            </w: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602A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г. Лыткарино «О бюджете г. Лыткарино на 2018 год и плановый период 2019 и 2020 годов»</w:t>
            </w:r>
            <w:r w:rsidR="00602AE5">
              <w:rPr>
                <w:rFonts w:ascii="Times New Roman" w:hAnsi="Times New Roman" w:cs="Times New Roman"/>
                <w:sz w:val="24"/>
                <w:szCs w:val="24"/>
              </w:rPr>
              <w:t>, подготовка Заключения.</w:t>
            </w:r>
          </w:p>
        </w:tc>
        <w:tc>
          <w:tcPr>
            <w:tcW w:w="1843" w:type="dxa"/>
            <w:vAlign w:val="center"/>
          </w:tcPr>
          <w:p w:rsidR="00B517D5" w:rsidRPr="00EE3C4C" w:rsidRDefault="00B517D5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B517D5" w:rsidRPr="00EE3C4C" w:rsidRDefault="00624ED2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B517D5" w:rsidRPr="00EE3C4C" w:rsidRDefault="00B517D5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517D5" w:rsidRPr="00955FE8" w:rsidTr="00DC052F">
        <w:trPr>
          <w:trHeight w:val="1004"/>
          <w:jc w:val="center"/>
        </w:trPr>
        <w:tc>
          <w:tcPr>
            <w:tcW w:w="709" w:type="dxa"/>
          </w:tcPr>
          <w:p w:rsidR="00B517D5" w:rsidRPr="00EE3C4C" w:rsidRDefault="00B517D5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F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628" w:type="dxa"/>
            <w:shd w:val="clear" w:color="auto" w:fill="auto"/>
          </w:tcPr>
          <w:p w:rsidR="00B517D5" w:rsidRPr="00EE3C4C" w:rsidRDefault="00B517D5" w:rsidP="0095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Лыткарино»</w:t>
            </w:r>
          </w:p>
        </w:tc>
        <w:tc>
          <w:tcPr>
            <w:tcW w:w="1843" w:type="dxa"/>
            <w:vAlign w:val="center"/>
          </w:tcPr>
          <w:p w:rsidR="00B517D5" w:rsidRPr="00EE3C4C" w:rsidRDefault="00B517D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B517D5" w:rsidRPr="00EE3C4C" w:rsidRDefault="00624ED2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B517D5" w:rsidRPr="00EE3C4C" w:rsidRDefault="00B517D5" w:rsidP="00B517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517D5" w:rsidRPr="00955FE8" w:rsidTr="00DC052F">
        <w:trPr>
          <w:trHeight w:val="661"/>
          <w:jc w:val="center"/>
        </w:trPr>
        <w:tc>
          <w:tcPr>
            <w:tcW w:w="709" w:type="dxa"/>
          </w:tcPr>
          <w:p w:rsidR="00B517D5" w:rsidRPr="00EE3C4C" w:rsidRDefault="00B517D5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8628" w:type="dxa"/>
            <w:shd w:val="clear" w:color="auto" w:fill="auto"/>
          </w:tcPr>
          <w:p w:rsidR="00B517D5" w:rsidRPr="00EE3C4C" w:rsidRDefault="00B517D5" w:rsidP="009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843" w:type="dxa"/>
            <w:vAlign w:val="center"/>
          </w:tcPr>
          <w:p w:rsidR="00B517D5" w:rsidRPr="00EE3C4C" w:rsidRDefault="00B517D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B517D5" w:rsidRPr="00EE3C4C" w:rsidRDefault="00DC052F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B517D5" w:rsidRPr="00EE3C4C" w:rsidRDefault="00B517D5" w:rsidP="00B517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517D5" w:rsidRPr="00955FE8" w:rsidTr="00DC052F">
        <w:trPr>
          <w:trHeight w:val="1004"/>
          <w:jc w:val="center"/>
        </w:trPr>
        <w:tc>
          <w:tcPr>
            <w:tcW w:w="709" w:type="dxa"/>
          </w:tcPr>
          <w:p w:rsidR="00B517D5" w:rsidRPr="00EE3C4C" w:rsidRDefault="00B517D5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8628" w:type="dxa"/>
            <w:shd w:val="clear" w:color="auto" w:fill="auto"/>
          </w:tcPr>
          <w:p w:rsidR="00B517D5" w:rsidRPr="00EE3C4C" w:rsidRDefault="00B517D5" w:rsidP="00DE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DE69B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дополнений и изменений, вносимых в утвержденный бюджет города Лыткарино, финансово-экономическая экспертиза 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B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Лыткарино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дополнений в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г. Лыткарино 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>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>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60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DE69B3">
              <w:rPr>
                <w:rFonts w:ascii="Times New Roman" w:hAnsi="Times New Roman" w:cs="Times New Roman"/>
                <w:sz w:val="24"/>
                <w:szCs w:val="24"/>
              </w:rPr>
              <w:t>, подготовка Заключений.</w:t>
            </w:r>
          </w:p>
        </w:tc>
        <w:tc>
          <w:tcPr>
            <w:tcW w:w="1843" w:type="dxa"/>
            <w:vAlign w:val="center"/>
          </w:tcPr>
          <w:p w:rsidR="00B517D5" w:rsidRPr="00EE3C4C" w:rsidRDefault="00B517D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B517D5" w:rsidRPr="00EE3C4C" w:rsidRDefault="00DC052F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B517D5" w:rsidRPr="00EE3C4C" w:rsidRDefault="00B517D5" w:rsidP="00B517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517D5" w:rsidRPr="00955FE8" w:rsidTr="00DC052F">
        <w:trPr>
          <w:trHeight w:val="419"/>
          <w:jc w:val="center"/>
        </w:trPr>
        <w:tc>
          <w:tcPr>
            <w:tcW w:w="709" w:type="dxa"/>
          </w:tcPr>
          <w:p w:rsidR="00B517D5" w:rsidRPr="00EE3C4C" w:rsidRDefault="00B517D5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8628" w:type="dxa"/>
          </w:tcPr>
          <w:p w:rsidR="00B517D5" w:rsidRPr="00EE3C4C" w:rsidRDefault="00DE69B3" w:rsidP="00DE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B517D5" w:rsidRPr="00EE3C4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в муниципальном образовании «город </w:t>
            </w:r>
            <w:r w:rsidR="00B517D5" w:rsidRPr="00EE3C4C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Лыткарино», в том числе подготовка предложений, направленных на его совершенствование</w:t>
            </w:r>
            <w:r w:rsidR="0066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517D5" w:rsidRPr="00EE3C4C" w:rsidRDefault="00B517D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B517D5" w:rsidRPr="00EE3C4C" w:rsidRDefault="00DC052F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B517D5" w:rsidRPr="00EE3C4C" w:rsidRDefault="00B517D5" w:rsidP="00B517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517D5" w:rsidRPr="00955FE8" w:rsidTr="00DC052F">
        <w:trPr>
          <w:trHeight w:val="685"/>
          <w:jc w:val="center"/>
        </w:trPr>
        <w:tc>
          <w:tcPr>
            <w:tcW w:w="709" w:type="dxa"/>
          </w:tcPr>
          <w:p w:rsidR="00B517D5" w:rsidRPr="00EE3C4C" w:rsidRDefault="00B517D5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28" w:type="dxa"/>
          </w:tcPr>
          <w:p w:rsidR="00B517D5" w:rsidRPr="00EE3C4C" w:rsidRDefault="00B517D5" w:rsidP="003F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в рамках исполнения требований Федерального</w:t>
            </w:r>
          </w:p>
          <w:p w:rsidR="00B517D5" w:rsidRPr="00EE3C4C" w:rsidRDefault="00B517D5" w:rsidP="003F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закона от 05.04.2013 № 44-ФЗ «О контрактной системе в сфере закупок</w:t>
            </w:r>
          </w:p>
          <w:p w:rsidR="00B517D5" w:rsidRPr="00EE3C4C" w:rsidRDefault="00B517D5" w:rsidP="003F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и</w:t>
            </w:r>
          </w:p>
          <w:p w:rsidR="00B517D5" w:rsidRPr="00EE3C4C" w:rsidRDefault="00B517D5" w:rsidP="003F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муниципальных нужд» главными распорядителями бюджетных средств</w:t>
            </w:r>
          </w:p>
          <w:p w:rsidR="00B517D5" w:rsidRPr="00EE3C4C" w:rsidRDefault="00B517D5" w:rsidP="003F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17D5" w:rsidRPr="00EE3C4C" w:rsidRDefault="00B517D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B517D5" w:rsidRPr="00EE3C4C" w:rsidRDefault="00B517D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:rsidR="00B517D5" w:rsidRPr="00EE3C4C" w:rsidRDefault="00B517D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контрольных,</w:t>
            </w:r>
          </w:p>
          <w:p w:rsidR="00B517D5" w:rsidRPr="00EE3C4C" w:rsidRDefault="00B517D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экспертно-</w:t>
            </w:r>
          </w:p>
          <w:p w:rsidR="00B517D5" w:rsidRPr="00EE3C4C" w:rsidRDefault="00B517D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</w:p>
          <w:p w:rsidR="00B517D5" w:rsidRPr="00EE3C4C" w:rsidRDefault="00B517D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B517D5" w:rsidRPr="00EE3C4C" w:rsidRDefault="00DC052F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B517D5" w:rsidRPr="00EE3C4C" w:rsidRDefault="00B517D5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</w:tbl>
    <w:tbl>
      <w:tblPr>
        <w:tblStyle w:val="a3"/>
        <w:tblW w:w="15972" w:type="dxa"/>
        <w:jc w:val="center"/>
        <w:tblLook w:val="04A0" w:firstRow="1" w:lastRow="0" w:firstColumn="1" w:lastColumn="0" w:noHBand="0" w:noVBand="1"/>
      </w:tblPr>
      <w:tblGrid>
        <w:gridCol w:w="701"/>
        <w:gridCol w:w="8647"/>
        <w:gridCol w:w="1843"/>
        <w:gridCol w:w="2126"/>
        <w:gridCol w:w="2655"/>
      </w:tblGrid>
      <w:tr w:rsidR="000A1CD5" w:rsidRPr="008628EA" w:rsidTr="00905DCB">
        <w:trPr>
          <w:jc w:val="center"/>
        </w:trPr>
        <w:tc>
          <w:tcPr>
            <w:tcW w:w="701" w:type="dxa"/>
            <w:shd w:val="clear" w:color="auto" w:fill="00CC66"/>
            <w:vAlign w:val="center"/>
          </w:tcPr>
          <w:p w:rsidR="000A1CD5" w:rsidRPr="00955FE8" w:rsidRDefault="000A1CD5" w:rsidP="007A0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5271" w:type="dxa"/>
            <w:gridSpan w:val="4"/>
            <w:shd w:val="clear" w:color="auto" w:fill="00CC66"/>
          </w:tcPr>
          <w:p w:rsidR="00FC58FC" w:rsidRDefault="00FC58FC" w:rsidP="007A0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CD5" w:rsidRPr="00955FE8" w:rsidRDefault="000A1CD5" w:rsidP="007A0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мероприятия</w:t>
            </w:r>
          </w:p>
          <w:p w:rsidR="000A1CD5" w:rsidRPr="00955FE8" w:rsidRDefault="000A1CD5" w:rsidP="007A0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CD5" w:rsidRPr="008628EA" w:rsidTr="00BA63E3">
        <w:trPr>
          <w:trHeight w:val="917"/>
          <w:jc w:val="center"/>
        </w:trPr>
        <w:tc>
          <w:tcPr>
            <w:tcW w:w="701" w:type="dxa"/>
            <w:vAlign w:val="center"/>
          </w:tcPr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  <w:vAlign w:val="center"/>
          </w:tcPr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2655" w:type="dxa"/>
            <w:vAlign w:val="center"/>
          </w:tcPr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B01A4" w:rsidRPr="008628EA" w:rsidTr="003344E9">
        <w:trPr>
          <w:trHeight w:val="917"/>
          <w:jc w:val="center"/>
        </w:trPr>
        <w:tc>
          <w:tcPr>
            <w:tcW w:w="701" w:type="dxa"/>
          </w:tcPr>
          <w:p w:rsidR="001B01A4" w:rsidRPr="008628EA" w:rsidRDefault="001B01A4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647" w:type="dxa"/>
          </w:tcPr>
          <w:p w:rsidR="001B01A4" w:rsidRPr="00266E43" w:rsidRDefault="001B01A4" w:rsidP="00CF0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E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6E43">
              <w:rPr>
                <w:rFonts w:ascii="Times New Roman" w:hAnsi="Times New Roman" w:cs="Times New Roman"/>
                <w:sz w:val="24"/>
                <w:szCs w:val="28"/>
              </w:rPr>
              <w:t xml:space="preserve">Проверка законности и эффективности использования средств бюджета г. Лыткарино на реализацию мероприятий МП «Муниципальное управление» за 2016 год в части расходов на содержание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«Комитет по торгам» </w:t>
            </w:r>
            <w:r w:rsidRPr="00266E43">
              <w:rPr>
                <w:rFonts w:ascii="Times New Roman" w:hAnsi="Times New Roman" w:cs="Times New Roman"/>
                <w:sz w:val="24"/>
                <w:szCs w:val="28"/>
              </w:rPr>
              <w:t>(с элементами аудита эффективности закупок товаров, работ и, услуг)</w:t>
            </w:r>
          </w:p>
          <w:p w:rsidR="001B01A4" w:rsidRPr="00266E43" w:rsidRDefault="001B01A4" w:rsidP="00CF08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B01A4" w:rsidRPr="00072ADB" w:rsidRDefault="001B01A4" w:rsidP="00CF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B01A4" w:rsidRPr="008628EA" w:rsidTr="003344E9">
        <w:trPr>
          <w:trHeight w:val="917"/>
          <w:jc w:val="center"/>
        </w:trPr>
        <w:tc>
          <w:tcPr>
            <w:tcW w:w="701" w:type="dxa"/>
          </w:tcPr>
          <w:p w:rsidR="001B01A4" w:rsidRDefault="001B01A4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1A4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8647" w:type="dxa"/>
          </w:tcPr>
          <w:p w:rsidR="001B01A4" w:rsidRPr="00B520AB" w:rsidRDefault="001B01A4" w:rsidP="00CF0819">
            <w:pPr>
              <w:pStyle w:val="Default"/>
              <w:rPr>
                <w:color w:val="auto"/>
                <w:szCs w:val="28"/>
              </w:rPr>
            </w:pPr>
            <w:r w:rsidRPr="00D10698">
              <w:rPr>
                <w:color w:val="auto"/>
                <w:szCs w:val="28"/>
              </w:rPr>
              <w:t xml:space="preserve">Проверка соблюдения  Лыткаринским Финансовым управлением </w:t>
            </w:r>
            <w:r>
              <w:rPr>
                <w:color w:val="auto"/>
                <w:szCs w:val="28"/>
              </w:rPr>
              <w:t xml:space="preserve">требований </w:t>
            </w:r>
            <w:r w:rsidRPr="00D10698">
              <w:rPr>
                <w:color w:val="auto"/>
                <w:szCs w:val="28"/>
              </w:rPr>
              <w:t>бюджетного законодательства в части</w:t>
            </w:r>
            <w:r>
              <w:rPr>
                <w:color w:val="auto"/>
                <w:szCs w:val="28"/>
              </w:rPr>
              <w:t xml:space="preserve"> установленного  </w:t>
            </w:r>
            <w:r w:rsidRPr="00B520AB">
              <w:rPr>
                <w:color w:val="auto"/>
                <w:szCs w:val="28"/>
              </w:rPr>
              <w:t xml:space="preserve"> порядка кассового обслуживания испо</w:t>
            </w:r>
            <w:r>
              <w:rPr>
                <w:color w:val="auto"/>
                <w:szCs w:val="28"/>
              </w:rPr>
              <w:t>лнения бюджета города Лыткарино.</w:t>
            </w:r>
          </w:p>
          <w:p w:rsidR="001B01A4" w:rsidRPr="00B44964" w:rsidRDefault="001B01A4" w:rsidP="00CF0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B01A4" w:rsidRPr="003C45BD" w:rsidRDefault="001B01A4" w:rsidP="00CF0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126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B01A4" w:rsidRPr="008628EA" w:rsidTr="00C4328C">
        <w:trPr>
          <w:trHeight w:val="917"/>
          <w:jc w:val="center"/>
        </w:trPr>
        <w:tc>
          <w:tcPr>
            <w:tcW w:w="701" w:type="dxa"/>
          </w:tcPr>
          <w:p w:rsidR="001B01A4" w:rsidRDefault="001B01A4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8647" w:type="dxa"/>
          </w:tcPr>
          <w:p w:rsidR="001B01A4" w:rsidRPr="00266E43" w:rsidRDefault="001B01A4" w:rsidP="00960853">
            <w:pPr>
              <w:pStyle w:val="Default"/>
              <w:rPr>
                <w:szCs w:val="28"/>
              </w:rPr>
            </w:pPr>
            <w:r w:rsidRPr="005459E7">
              <w:rPr>
                <w:color w:val="auto"/>
                <w:szCs w:val="28"/>
              </w:rPr>
              <w:t>Проверка законности и аудит эффективности  использования средств бюджета г. Лыткарино, выделенных Администрации г. Лыткарино в 2015-2016 году   на реализацию мероприятий муниципальной программы «Культура г. Лыткарино» на 2014-2018гг. в части подпрограммы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Лыткарино», включая объекты контроля  МУ ДК «Центр молодёжи,  МУ ДК «Мир», МОУ ДОД «ДМШ».</w:t>
            </w:r>
          </w:p>
        </w:tc>
        <w:tc>
          <w:tcPr>
            <w:tcW w:w="1843" w:type="dxa"/>
            <w:vAlign w:val="center"/>
          </w:tcPr>
          <w:p w:rsidR="001B01A4" w:rsidRPr="005459E7" w:rsidRDefault="001B01A4" w:rsidP="0054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B01A4" w:rsidRPr="008628EA" w:rsidTr="00C4328C">
        <w:trPr>
          <w:trHeight w:val="917"/>
          <w:jc w:val="center"/>
        </w:trPr>
        <w:tc>
          <w:tcPr>
            <w:tcW w:w="701" w:type="dxa"/>
          </w:tcPr>
          <w:p w:rsidR="001B01A4" w:rsidRPr="008628EA" w:rsidRDefault="001B01A4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647" w:type="dxa"/>
          </w:tcPr>
          <w:p w:rsidR="001B01A4" w:rsidRPr="00072ADB" w:rsidRDefault="001B01A4" w:rsidP="00CF0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72ADB">
              <w:rPr>
                <w:rFonts w:ascii="Times New Roman" w:hAnsi="Times New Roman" w:cs="Times New Roman"/>
                <w:sz w:val="24"/>
                <w:szCs w:val="28"/>
              </w:rPr>
              <w:t>Проверка Управления образования г. Лыткарино по вопросу законности и результативности использования средств бюджета г. Лыткарино, выделенных в рамках подпрограммы «Дополнительное образование и воспитание детей» муниципальной программы  «Образование города Лыткарино» на 2014-2018 годы  и переданных  МОУ ДОД «ДДТ», МУ ДО ЦДТ «Искатель» в форме субсидии    на выполнение муниципального задания и на иные цели  в 2016 году.</w:t>
            </w:r>
            <w:proofErr w:type="gramEnd"/>
          </w:p>
          <w:p w:rsidR="001B01A4" w:rsidRPr="00072ADB" w:rsidRDefault="001B01A4" w:rsidP="00CF0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A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B01A4" w:rsidRDefault="001B01A4" w:rsidP="00CF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26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B01A4" w:rsidRPr="008628EA" w:rsidTr="00C4328C">
        <w:trPr>
          <w:trHeight w:val="694"/>
          <w:jc w:val="center"/>
        </w:trPr>
        <w:tc>
          <w:tcPr>
            <w:tcW w:w="701" w:type="dxa"/>
          </w:tcPr>
          <w:p w:rsidR="001B01A4" w:rsidRPr="00930B25" w:rsidRDefault="001B01A4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647" w:type="dxa"/>
          </w:tcPr>
          <w:p w:rsidR="001B01A4" w:rsidRDefault="001B01A4" w:rsidP="00BC21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72ADB">
              <w:rPr>
                <w:rFonts w:ascii="Times New Roman" w:hAnsi="Times New Roman" w:cs="Times New Roman"/>
                <w:sz w:val="24"/>
                <w:szCs w:val="28"/>
              </w:rPr>
              <w:t xml:space="preserve">Проверка Администрации г. Лыткарино по вопросу  законности и результативности использования бюджетных средств, выделенных в 2016 году на реализацию МП «Физическая культура и спорт города Лыткарино» на 2014 – 2018 годы  в части  мероприятия «Предоставление финансовых средств на содержание и обеспечение деятельности МУ ДО «ДЮСШ» подпрограммы </w:t>
            </w:r>
            <w:r w:rsidRPr="00072A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072ADB">
              <w:rPr>
                <w:rFonts w:ascii="Times New Roman" w:hAnsi="Times New Roman" w:cs="Times New Roman"/>
                <w:sz w:val="24"/>
                <w:szCs w:val="28"/>
              </w:rPr>
              <w:t xml:space="preserve"> «Развитие физической культуры и спорта в городе Лыткарино».</w:t>
            </w:r>
            <w:proofErr w:type="gramEnd"/>
          </w:p>
          <w:p w:rsidR="001B01A4" w:rsidRPr="00072ADB" w:rsidRDefault="001B01A4" w:rsidP="00BC21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B01A4" w:rsidRPr="00072ADB" w:rsidRDefault="001B01A4" w:rsidP="00DC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B01A4" w:rsidRPr="008628EA" w:rsidTr="00C4328C">
        <w:trPr>
          <w:trHeight w:val="827"/>
          <w:jc w:val="center"/>
        </w:trPr>
        <w:tc>
          <w:tcPr>
            <w:tcW w:w="701" w:type="dxa"/>
          </w:tcPr>
          <w:p w:rsidR="001B01A4" w:rsidRPr="00930B25" w:rsidRDefault="001B01A4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8647" w:type="dxa"/>
          </w:tcPr>
          <w:p w:rsidR="001B01A4" w:rsidRPr="00266E43" w:rsidRDefault="001B01A4" w:rsidP="001E4A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6E43">
              <w:rPr>
                <w:rFonts w:ascii="Times New Roman" w:hAnsi="Times New Roman" w:cs="Times New Roman"/>
                <w:sz w:val="24"/>
                <w:szCs w:val="28"/>
              </w:rPr>
              <w:t>Проверка устранения выявленных нарушений и выполнения предложений по контрольным мероприятиям, завершенным в предыдущие годы</w:t>
            </w:r>
          </w:p>
        </w:tc>
        <w:tc>
          <w:tcPr>
            <w:tcW w:w="1843" w:type="dxa"/>
            <w:vAlign w:val="center"/>
          </w:tcPr>
          <w:p w:rsidR="001B01A4" w:rsidRPr="00A7367F" w:rsidRDefault="001B01A4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1B01A4" w:rsidRPr="00A7367F" w:rsidRDefault="001B01A4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1B01A4" w:rsidRPr="00A7367F" w:rsidRDefault="001B01A4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</w:tbl>
    <w:tbl>
      <w:tblPr>
        <w:tblStyle w:val="1"/>
        <w:tblW w:w="16018" w:type="dxa"/>
        <w:tblInd w:w="-601" w:type="dxa"/>
        <w:tblLook w:val="04A0" w:firstRow="1" w:lastRow="0" w:firstColumn="1" w:lastColumn="0" w:noHBand="0" w:noVBand="1"/>
      </w:tblPr>
      <w:tblGrid>
        <w:gridCol w:w="707"/>
        <w:gridCol w:w="8602"/>
        <w:gridCol w:w="1890"/>
        <w:gridCol w:w="2131"/>
        <w:gridCol w:w="2688"/>
      </w:tblGrid>
      <w:tr w:rsidR="00D62813" w:rsidRPr="00D62813" w:rsidTr="00FC58FC">
        <w:tc>
          <w:tcPr>
            <w:tcW w:w="707" w:type="dxa"/>
            <w:shd w:val="clear" w:color="auto" w:fill="00CC66"/>
          </w:tcPr>
          <w:p w:rsidR="00FC58FC" w:rsidRDefault="00FC58FC" w:rsidP="00FC5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2813" w:rsidRPr="00D62813" w:rsidRDefault="00FC58FC" w:rsidP="00FC5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62813" w:rsidRPr="00D62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311" w:type="dxa"/>
            <w:gridSpan w:val="4"/>
            <w:shd w:val="clear" w:color="auto" w:fill="00CC66"/>
            <w:vAlign w:val="center"/>
          </w:tcPr>
          <w:p w:rsidR="00FC58FC" w:rsidRDefault="00FC58FC" w:rsidP="00FC58FC">
            <w:pPr>
              <w:keepNext/>
              <w:ind w:left="-142" w:firstLine="142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2813" w:rsidRPr="00D62813" w:rsidRDefault="00D62813" w:rsidP="00FC58FC">
            <w:pPr>
              <w:keepNext/>
              <w:ind w:left="-142" w:firstLine="142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обеспечению деятельности КСП г. Лыткарино</w:t>
            </w:r>
          </w:p>
          <w:p w:rsidR="00D62813" w:rsidRPr="00D62813" w:rsidRDefault="00D62813" w:rsidP="00FC58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2813" w:rsidRPr="00D62813" w:rsidTr="00C4328C">
        <w:tc>
          <w:tcPr>
            <w:tcW w:w="707" w:type="dxa"/>
          </w:tcPr>
          <w:p w:rsidR="00D62813" w:rsidRPr="00D62813" w:rsidRDefault="00D6281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2813" w:rsidRPr="00D62813" w:rsidRDefault="00D6281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02" w:type="dxa"/>
          </w:tcPr>
          <w:p w:rsidR="00D62813" w:rsidRPr="00D62813" w:rsidRDefault="00D62813" w:rsidP="00955FE8">
            <w:pPr>
              <w:keepNext/>
              <w:ind w:left="-142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</w:tcPr>
          <w:p w:rsidR="00D62813" w:rsidRPr="00D62813" w:rsidRDefault="00D6281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31" w:type="dxa"/>
          </w:tcPr>
          <w:p w:rsidR="00D62813" w:rsidRPr="00D62813" w:rsidRDefault="00D6281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2688" w:type="dxa"/>
          </w:tcPr>
          <w:p w:rsidR="00D62813" w:rsidRPr="00D62813" w:rsidRDefault="00D6281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E28F0" w:rsidRPr="004E28F0" w:rsidTr="00BA63E3">
        <w:tc>
          <w:tcPr>
            <w:tcW w:w="707" w:type="dxa"/>
          </w:tcPr>
          <w:p w:rsidR="004E28F0" w:rsidRPr="004E28F0" w:rsidRDefault="00FC58FC" w:rsidP="004E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28F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602" w:type="dxa"/>
          </w:tcPr>
          <w:p w:rsidR="004E28F0" w:rsidRPr="004E28F0" w:rsidRDefault="00667AF8" w:rsidP="00667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E28F0" w:rsidRPr="004E28F0">
              <w:rPr>
                <w:rFonts w:ascii="Times New Roman" w:hAnsi="Times New Roman" w:cs="Times New Roman"/>
                <w:sz w:val="24"/>
                <w:szCs w:val="24"/>
              </w:rPr>
              <w:t>Отчета о работе  КСП г. Лыткарино за 201</w:t>
            </w:r>
            <w:r w:rsidR="00CF1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28F0" w:rsidRPr="004E28F0">
              <w:rPr>
                <w:rFonts w:ascii="Times New Roman" w:hAnsi="Times New Roman" w:cs="Times New Roman"/>
                <w:sz w:val="24"/>
                <w:szCs w:val="24"/>
              </w:rPr>
              <w:t xml:space="preserve"> год    и</w:t>
            </w: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на рассмотрение </w:t>
            </w:r>
            <w:r w:rsidR="00AD6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8F0" w:rsidRPr="004E28F0">
              <w:rPr>
                <w:rFonts w:ascii="Times New Roman" w:hAnsi="Times New Roman" w:cs="Times New Roman"/>
                <w:sz w:val="24"/>
                <w:szCs w:val="24"/>
              </w:rPr>
              <w:t>в  Совет  депутатов г. Лыткарино</w:t>
            </w:r>
          </w:p>
        </w:tc>
        <w:tc>
          <w:tcPr>
            <w:tcW w:w="1890" w:type="dxa"/>
            <w:vAlign w:val="center"/>
          </w:tcPr>
          <w:p w:rsidR="004E28F0" w:rsidRPr="004E28F0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1  квартал 201</w:t>
            </w:r>
            <w:r w:rsidR="00CF1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1" w:type="dxa"/>
            <w:vAlign w:val="center"/>
          </w:tcPr>
          <w:p w:rsidR="004E28F0" w:rsidRPr="004E28F0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4E28F0" w:rsidRPr="004E28F0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4E28F0" w:rsidRPr="004E28F0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4E28F0" w:rsidRPr="00D62813" w:rsidTr="00BA63E3">
        <w:trPr>
          <w:trHeight w:val="685"/>
        </w:trPr>
        <w:tc>
          <w:tcPr>
            <w:tcW w:w="707" w:type="dxa"/>
          </w:tcPr>
          <w:p w:rsidR="004E28F0" w:rsidRPr="00A7367F" w:rsidRDefault="00FC58FC" w:rsidP="00947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07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2" w:type="dxa"/>
          </w:tcPr>
          <w:p w:rsidR="004E28F0" w:rsidRPr="00A7367F" w:rsidRDefault="00AD6C9F" w:rsidP="00AD6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9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 и методических рекомендаций проведения контрольных и экспертно-аналитических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F1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основных полномочий, о</w:t>
            </w:r>
            <w:r w:rsidR="00E25048">
              <w:rPr>
                <w:rFonts w:ascii="Times New Roman" w:hAnsi="Times New Roman" w:cs="Times New Roman"/>
                <w:sz w:val="24"/>
                <w:szCs w:val="24"/>
              </w:rPr>
              <w:t>пределенных федеральным законом от 07.02.2011 № 6-ФЗ.</w:t>
            </w:r>
          </w:p>
        </w:tc>
        <w:tc>
          <w:tcPr>
            <w:tcW w:w="1890" w:type="dxa"/>
            <w:vAlign w:val="center"/>
          </w:tcPr>
          <w:p w:rsidR="004E28F0" w:rsidRPr="00A7367F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4E28F0" w:rsidRPr="00A7367F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Гусева В. И.</w:t>
            </w:r>
          </w:p>
        </w:tc>
        <w:tc>
          <w:tcPr>
            <w:tcW w:w="2688" w:type="dxa"/>
            <w:vAlign w:val="center"/>
          </w:tcPr>
          <w:p w:rsidR="004E28F0" w:rsidRPr="00A7367F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4E28F0" w:rsidRPr="00A7367F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307DD1" w:rsidRPr="00D62813" w:rsidTr="00BA63E3">
        <w:trPr>
          <w:trHeight w:val="685"/>
        </w:trPr>
        <w:tc>
          <w:tcPr>
            <w:tcW w:w="707" w:type="dxa"/>
          </w:tcPr>
          <w:p w:rsidR="00307DD1" w:rsidRPr="00A7367F" w:rsidRDefault="00FC58FC" w:rsidP="0094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7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02" w:type="dxa"/>
          </w:tcPr>
          <w:p w:rsidR="00307DD1" w:rsidRPr="00A7367F" w:rsidRDefault="00307DD1" w:rsidP="00A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утвержденные стандарты внешнего муниципального финансового контроля в соответствии с требованиями действующего </w:t>
            </w:r>
            <w:r w:rsidR="00AD6C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аконодательства</w:t>
            </w:r>
          </w:p>
        </w:tc>
        <w:tc>
          <w:tcPr>
            <w:tcW w:w="1890" w:type="dxa"/>
            <w:vAlign w:val="center"/>
          </w:tcPr>
          <w:p w:rsidR="00307DD1" w:rsidRPr="00A7367F" w:rsidRDefault="00307DD1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307DD1" w:rsidRPr="00A7367F" w:rsidRDefault="00307DD1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Гусева В. И.</w:t>
            </w:r>
          </w:p>
        </w:tc>
        <w:tc>
          <w:tcPr>
            <w:tcW w:w="2688" w:type="dxa"/>
            <w:vAlign w:val="center"/>
          </w:tcPr>
          <w:p w:rsidR="00307DD1" w:rsidRPr="00A7367F" w:rsidRDefault="00307DD1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307DD1" w:rsidRPr="00A7367F" w:rsidRDefault="00307DD1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A63E3" w:rsidRPr="00D62813" w:rsidTr="00BA63E3">
        <w:trPr>
          <w:trHeight w:val="685"/>
        </w:trPr>
        <w:tc>
          <w:tcPr>
            <w:tcW w:w="707" w:type="dxa"/>
          </w:tcPr>
          <w:p w:rsidR="00BA63E3" w:rsidRPr="00A7367F" w:rsidRDefault="00BA63E3" w:rsidP="001E4AD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8602" w:type="dxa"/>
          </w:tcPr>
          <w:p w:rsidR="00BA63E3" w:rsidRDefault="00BA63E3" w:rsidP="00A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по применению Методических рекомендаций  «Порядок действий должностных лиц контрольно-счётных органов муниципальных образований Московской области при выявлении в ходе контрольных и экспертно-аналитических мероприятий  признаков административных правонарушений»  </w:t>
            </w:r>
          </w:p>
        </w:tc>
        <w:tc>
          <w:tcPr>
            <w:tcW w:w="1890" w:type="dxa"/>
            <w:vAlign w:val="center"/>
          </w:tcPr>
          <w:p w:rsidR="00BA63E3" w:rsidRPr="00A7367F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 года</w:t>
            </w:r>
          </w:p>
        </w:tc>
        <w:tc>
          <w:tcPr>
            <w:tcW w:w="2131" w:type="dxa"/>
            <w:vAlign w:val="center"/>
          </w:tcPr>
          <w:p w:rsidR="00BA63E3" w:rsidRPr="00A7367F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BA63E3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3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BA63E3" w:rsidRPr="00A7367F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3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A63E3" w:rsidRPr="00D62813" w:rsidTr="00BA63E3">
        <w:trPr>
          <w:trHeight w:val="651"/>
        </w:trPr>
        <w:tc>
          <w:tcPr>
            <w:tcW w:w="707" w:type="dxa"/>
          </w:tcPr>
          <w:p w:rsidR="00BA63E3" w:rsidRPr="00AD6C9F" w:rsidRDefault="00BA63E3" w:rsidP="001E4AD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6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2" w:type="dxa"/>
          </w:tcPr>
          <w:p w:rsidR="00BA63E3" w:rsidRPr="00A7367F" w:rsidRDefault="00BA63E3" w:rsidP="00AD6C9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C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«город Лыткарино» информации о деятельности </w:t>
            </w: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 xml:space="preserve">КСП г. Лыткарино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разделов сайта в актуальном состоянии. </w:t>
            </w:r>
          </w:p>
        </w:tc>
        <w:tc>
          <w:tcPr>
            <w:tcW w:w="1890" w:type="dxa"/>
            <w:vAlign w:val="center"/>
          </w:tcPr>
          <w:p w:rsidR="00BA63E3" w:rsidRPr="00A7367F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A7367F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3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88" w:type="dxa"/>
            <w:vAlign w:val="center"/>
          </w:tcPr>
          <w:p w:rsidR="00BA63E3" w:rsidRPr="00A7367F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A63E3" w:rsidRPr="00D62813" w:rsidTr="00BA63E3">
        <w:trPr>
          <w:trHeight w:val="355"/>
        </w:trPr>
        <w:tc>
          <w:tcPr>
            <w:tcW w:w="707" w:type="dxa"/>
          </w:tcPr>
          <w:p w:rsidR="00BA63E3" w:rsidRPr="00A7367F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602" w:type="dxa"/>
          </w:tcPr>
          <w:p w:rsidR="00BA63E3" w:rsidRPr="00AD6C9F" w:rsidRDefault="00BA63E3" w:rsidP="00AD6C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9F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г. Лыткарино на 2018 год</w:t>
            </w:r>
          </w:p>
        </w:tc>
        <w:tc>
          <w:tcPr>
            <w:tcW w:w="1890" w:type="dxa"/>
            <w:vAlign w:val="center"/>
          </w:tcPr>
          <w:p w:rsidR="00BA63E3" w:rsidRPr="00AD6C9F" w:rsidRDefault="00BA63E3" w:rsidP="00BA63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1" w:type="dxa"/>
            <w:vAlign w:val="center"/>
          </w:tcPr>
          <w:p w:rsidR="00BA63E3" w:rsidRPr="00AD6C9F" w:rsidRDefault="00BA63E3" w:rsidP="00BA63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9F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AD6C9F" w:rsidRDefault="00BA63E3" w:rsidP="00BA63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9F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</w:tr>
      <w:tr w:rsidR="00BA63E3" w:rsidRPr="00D62813" w:rsidTr="00BA63E3">
        <w:trPr>
          <w:trHeight w:val="590"/>
        </w:trPr>
        <w:tc>
          <w:tcPr>
            <w:tcW w:w="707" w:type="dxa"/>
          </w:tcPr>
          <w:p w:rsidR="00BA63E3" w:rsidRPr="00A7367F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8602" w:type="dxa"/>
          </w:tcPr>
          <w:p w:rsidR="00BA63E3" w:rsidRPr="004E28F0" w:rsidRDefault="00BA63E3" w:rsidP="004E2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в Контрольно-счетной палате г. Лыткарино и работа с обращениями граждан</w:t>
            </w:r>
          </w:p>
        </w:tc>
        <w:tc>
          <w:tcPr>
            <w:tcW w:w="1890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BA63E3" w:rsidRPr="00D62813" w:rsidTr="00BA63E3">
        <w:trPr>
          <w:trHeight w:val="590"/>
        </w:trPr>
        <w:tc>
          <w:tcPr>
            <w:tcW w:w="707" w:type="dxa"/>
          </w:tcPr>
          <w:p w:rsidR="00BA63E3" w:rsidRDefault="00BA63E3" w:rsidP="001E4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02" w:type="dxa"/>
          </w:tcPr>
          <w:p w:rsidR="00BA63E3" w:rsidRPr="004E28F0" w:rsidRDefault="00BA63E3" w:rsidP="004E2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Контрольно-счетной палаты г. Лыткарино</w:t>
            </w:r>
          </w:p>
        </w:tc>
        <w:tc>
          <w:tcPr>
            <w:tcW w:w="1890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BA63E3" w:rsidRPr="00D62813" w:rsidTr="00BA63E3">
        <w:trPr>
          <w:trHeight w:val="590"/>
        </w:trPr>
        <w:tc>
          <w:tcPr>
            <w:tcW w:w="707" w:type="dxa"/>
          </w:tcPr>
          <w:p w:rsidR="00BA63E3" w:rsidRPr="00A7367F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8602" w:type="dxa"/>
          </w:tcPr>
          <w:p w:rsidR="00BA63E3" w:rsidRPr="004E28F0" w:rsidRDefault="00BA63E3" w:rsidP="004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упорядочения документов постоянного хранения и по личному составу</w:t>
            </w:r>
          </w:p>
        </w:tc>
        <w:tc>
          <w:tcPr>
            <w:tcW w:w="1890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  <w:tc>
          <w:tcPr>
            <w:tcW w:w="2688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3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A63E3" w:rsidRPr="00D62813" w:rsidTr="00BA63E3">
        <w:trPr>
          <w:trHeight w:val="590"/>
        </w:trPr>
        <w:tc>
          <w:tcPr>
            <w:tcW w:w="707" w:type="dxa"/>
          </w:tcPr>
          <w:p w:rsidR="00BA63E3" w:rsidRPr="00A7367F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8602" w:type="dxa"/>
          </w:tcPr>
          <w:p w:rsidR="00BA63E3" w:rsidRDefault="00BA63E3" w:rsidP="004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кадрового делопроизводства</w:t>
            </w:r>
          </w:p>
        </w:tc>
        <w:tc>
          <w:tcPr>
            <w:tcW w:w="1890" w:type="dxa"/>
            <w:vAlign w:val="center"/>
          </w:tcPr>
          <w:p w:rsidR="00BA63E3" w:rsidRPr="004E28F0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  <w:tc>
          <w:tcPr>
            <w:tcW w:w="2688" w:type="dxa"/>
            <w:vAlign w:val="center"/>
          </w:tcPr>
          <w:p w:rsidR="00BA63E3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3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A63E3" w:rsidRPr="00D62813" w:rsidTr="00BA63E3">
        <w:trPr>
          <w:trHeight w:val="590"/>
        </w:trPr>
        <w:tc>
          <w:tcPr>
            <w:tcW w:w="707" w:type="dxa"/>
          </w:tcPr>
          <w:p w:rsidR="00BA63E3" w:rsidRPr="00A7367F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8602" w:type="dxa"/>
          </w:tcPr>
          <w:p w:rsidR="00BA63E3" w:rsidRDefault="00BA63E3" w:rsidP="004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численности органов местного самоуправления в Администрацию г. Лыткарино</w:t>
            </w:r>
          </w:p>
        </w:tc>
        <w:tc>
          <w:tcPr>
            <w:tcW w:w="1890" w:type="dxa"/>
            <w:vAlign w:val="center"/>
          </w:tcPr>
          <w:p w:rsidR="00BA63E3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  <w:tc>
          <w:tcPr>
            <w:tcW w:w="2688" w:type="dxa"/>
            <w:vAlign w:val="center"/>
          </w:tcPr>
          <w:p w:rsidR="00BA63E3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3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A63E3" w:rsidRPr="00D62813" w:rsidTr="00BA63E3">
        <w:trPr>
          <w:trHeight w:val="720"/>
        </w:trPr>
        <w:tc>
          <w:tcPr>
            <w:tcW w:w="707" w:type="dxa"/>
          </w:tcPr>
          <w:p w:rsidR="00BA63E3" w:rsidRPr="00A7367F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8602" w:type="dxa"/>
          </w:tcPr>
          <w:p w:rsidR="00BA63E3" w:rsidRPr="004E28F0" w:rsidRDefault="00BA63E3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утверждение </w:t>
            </w: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бюджетной сметы расходов и 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расходных обязательств Контрольно-счетной палаты г. Лыткарино</w:t>
            </w:r>
          </w:p>
        </w:tc>
        <w:tc>
          <w:tcPr>
            <w:tcW w:w="1890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BA63E3" w:rsidRPr="00D62813" w:rsidTr="00BA63E3">
        <w:trPr>
          <w:trHeight w:val="419"/>
        </w:trPr>
        <w:tc>
          <w:tcPr>
            <w:tcW w:w="707" w:type="dxa"/>
          </w:tcPr>
          <w:p w:rsidR="00BA63E3" w:rsidRPr="00A7367F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8602" w:type="dxa"/>
          </w:tcPr>
          <w:p w:rsidR="00BA63E3" w:rsidRPr="004E28F0" w:rsidRDefault="00BA63E3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установленные сроки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налоговой  </w:t>
            </w:r>
            <w:r w:rsidRPr="004E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отчетности во внебюджетные фонды.</w:t>
            </w:r>
          </w:p>
        </w:tc>
        <w:tc>
          <w:tcPr>
            <w:tcW w:w="1890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BA63E3" w:rsidRPr="00D62813" w:rsidTr="00BA63E3">
        <w:trPr>
          <w:trHeight w:val="636"/>
        </w:trPr>
        <w:tc>
          <w:tcPr>
            <w:tcW w:w="707" w:type="dxa"/>
          </w:tcPr>
          <w:p w:rsidR="00BA63E3" w:rsidRPr="00A7367F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3.14</w:t>
            </w:r>
          </w:p>
        </w:tc>
        <w:tc>
          <w:tcPr>
            <w:tcW w:w="8602" w:type="dxa"/>
          </w:tcPr>
          <w:p w:rsidR="00BA63E3" w:rsidRPr="004E28F0" w:rsidRDefault="00BA63E3" w:rsidP="00B96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осуществлению  закупок товаров, </w:t>
            </w: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</w:t>
            </w: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г. Лыткарино</w:t>
            </w:r>
          </w:p>
        </w:tc>
        <w:tc>
          <w:tcPr>
            <w:tcW w:w="1890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BA63E3" w:rsidRPr="00D62813" w:rsidTr="00BA63E3">
        <w:trPr>
          <w:trHeight w:val="334"/>
        </w:trPr>
        <w:tc>
          <w:tcPr>
            <w:tcW w:w="707" w:type="dxa"/>
          </w:tcPr>
          <w:p w:rsidR="00BA63E3" w:rsidRPr="00A7367F" w:rsidRDefault="00BA63E3" w:rsidP="004E2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8602" w:type="dxa"/>
          </w:tcPr>
          <w:p w:rsidR="00BA63E3" w:rsidRPr="004E28F0" w:rsidRDefault="00BA63E3" w:rsidP="00AD6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отпусков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90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1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BA63E3" w:rsidRPr="00D62813" w:rsidTr="00BA63E3">
        <w:trPr>
          <w:trHeight w:val="1008"/>
        </w:trPr>
        <w:tc>
          <w:tcPr>
            <w:tcW w:w="707" w:type="dxa"/>
          </w:tcPr>
          <w:p w:rsidR="00BA63E3" w:rsidRPr="00A7367F" w:rsidRDefault="00BA63E3" w:rsidP="004E2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8602" w:type="dxa"/>
          </w:tcPr>
          <w:p w:rsidR="00BA63E3" w:rsidRPr="004E28F0" w:rsidRDefault="00BA63E3" w:rsidP="004E2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лиц, замещающих муниципальные должности и должности муниципальной службы КСП г. Лыткарино</w:t>
            </w:r>
          </w:p>
        </w:tc>
        <w:tc>
          <w:tcPr>
            <w:tcW w:w="1890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BA63E3" w:rsidRPr="00D62813" w:rsidTr="00BA63E3">
        <w:trPr>
          <w:trHeight w:val="555"/>
        </w:trPr>
        <w:tc>
          <w:tcPr>
            <w:tcW w:w="707" w:type="dxa"/>
          </w:tcPr>
          <w:p w:rsidR="00BA63E3" w:rsidRPr="00A7367F" w:rsidRDefault="00BA63E3" w:rsidP="004E2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3.17</w:t>
            </w:r>
          </w:p>
        </w:tc>
        <w:tc>
          <w:tcPr>
            <w:tcW w:w="8602" w:type="dxa"/>
          </w:tcPr>
          <w:p w:rsidR="00BA63E3" w:rsidRPr="004E28F0" w:rsidRDefault="00BA63E3" w:rsidP="004E2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Участие в комиссиях, совещаниях, заседаниях, проводимых Советом депутатов, Администрацией города Лыткарино</w:t>
            </w:r>
          </w:p>
        </w:tc>
        <w:tc>
          <w:tcPr>
            <w:tcW w:w="1890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BA63E3" w:rsidRPr="004E28F0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F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A63E3" w:rsidRPr="00D62813" w:rsidTr="00BA63E3">
        <w:trPr>
          <w:trHeight w:val="555"/>
        </w:trPr>
        <w:tc>
          <w:tcPr>
            <w:tcW w:w="707" w:type="dxa"/>
          </w:tcPr>
          <w:p w:rsidR="00BA63E3" w:rsidRDefault="00BA63E3" w:rsidP="004E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8602" w:type="dxa"/>
          </w:tcPr>
          <w:p w:rsidR="00BA63E3" w:rsidRPr="004E28F0" w:rsidRDefault="00BA63E3" w:rsidP="004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при Главе города Лыткарино по предотвращению и противодействию коррупции</w:t>
            </w:r>
          </w:p>
        </w:tc>
        <w:tc>
          <w:tcPr>
            <w:tcW w:w="1890" w:type="dxa"/>
            <w:vAlign w:val="center"/>
          </w:tcPr>
          <w:p w:rsidR="00BA63E3" w:rsidRPr="004E28F0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4E28F0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В. И.</w:t>
            </w:r>
          </w:p>
        </w:tc>
        <w:tc>
          <w:tcPr>
            <w:tcW w:w="2688" w:type="dxa"/>
            <w:vAlign w:val="center"/>
          </w:tcPr>
          <w:p w:rsidR="00BA63E3" w:rsidRPr="004E28F0" w:rsidRDefault="00BA63E3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3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BA63E3" w:rsidRPr="00D62813" w:rsidTr="00A66ED4">
        <w:tc>
          <w:tcPr>
            <w:tcW w:w="707" w:type="dxa"/>
            <w:shd w:val="clear" w:color="auto" w:fill="00CC66"/>
          </w:tcPr>
          <w:p w:rsidR="00BA63E3" w:rsidRDefault="00BA63E3" w:rsidP="00BB6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63E3" w:rsidRPr="00D62813" w:rsidRDefault="00BA63E3" w:rsidP="00BB6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62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311" w:type="dxa"/>
            <w:gridSpan w:val="4"/>
            <w:shd w:val="clear" w:color="auto" w:fill="00CC66"/>
          </w:tcPr>
          <w:p w:rsidR="00BA63E3" w:rsidRDefault="00BA63E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63E3" w:rsidRDefault="00BA63E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Контрольно-счетной палатой Московской области</w:t>
            </w:r>
          </w:p>
          <w:p w:rsidR="00BA63E3" w:rsidRPr="00D62813" w:rsidRDefault="00BA63E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63E3" w:rsidRPr="00D62813" w:rsidTr="00BA63E3">
        <w:tc>
          <w:tcPr>
            <w:tcW w:w="707" w:type="dxa"/>
            <w:vAlign w:val="center"/>
          </w:tcPr>
          <w:p w:rsidR="00BA63E3" w:rsidRPr="00D62813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63E3" w:rsidRPr="00D62813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02" w:type="dxa"/>
            <w:vAlign w:val="center"/>
          </w:tcPr>
          <w:p w:rsidR="00BA63E3" w:rsidRPr="00D62813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  <w:vAlign w:val="center"/>
          </w:tcPr>
          <w:p w:rsidR="00BA63E3" w:rsidRPr="00D62813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31" w:type="dxa"/>
            <w:vAlign w:val="center"/>
          </w:tcPr>
          <w:p w:rsidR="00BA63E3" w:rsidRPr="00D62813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688" w:type="dxa"/>
            <w:vAlign w:val="center"/>
          </w:tcPr>
          <w:p w:rsidR="00BA63E3" w:rsidRPr="00D62813" w:rsidRDefault="00BA63E3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A63E3" w:rsidRPr="00D62813" w:rsidTr="001B01A4">
        <w:trPr>
          <w:trHeight w:val="729"/>
        </w:trPr>
        <w:tc>
          <w:tcPr>
            <w:tcW w:w="707" w:type="dxa"/>
          </w:tcPr>
          <w:p w:rsidR="00BA63E3" w:rsidRPr="009501F9" w:rsidRDefault="00BA63E3" w:rsidP="009501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02" w:type="dxa"/>
          </w:tcPr>
          <w:p w:rsidR="00BA63E3" w:rsidRPr="00BB6A6B" w:rsidRDefault="00BA63E3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6B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отчета по итогам деятельности  Контрольно-счетной палаты г. Лыткарино за 2016 год  в Контрольно-счетную палату Московской области</w:t>
            </w:r>
          </w:p>
        </w:tc>
        <w:tc>
          <w:tcPr>
            <w:tcW w:w="1890" w:type="dxa"/>
            <w:vAlign w:val="center"/>
          </w:tcPr>
          <w:p w:rsidR="00BA63E3" w:rsidRPr="00BB6A6B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6B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31" w:type="dxa"/>
            <w:vAlign w:val="center"/>
          </w:tcPr>
          <w:p w:rsidR="00BA63E3" w:rsidRPr="00BB6A6B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BB6A6B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6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BA63E3" w:rsidRPr="00BB6A6B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A63E3" w:rsidRPr="00D62813" w:rsidTr="001B01A4">
        <w:trPr>
          <w:trHeight w:val="697"/>
        </w:trPr>
        <w:tc>
          <w:tcPr>
            <w:tcW w:w="707" w:type="dxa"/>
          </w:tcPr>
          <w:p w:rsidR="00BA63E3" w:rsidRPr="009501F9" w:rsidRDefault="00BA63E3" w:rsidP="009501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8602" w:type="dxa"/>
          </w:tcPr>
          <w:p w:rsidR="00BA63E3" w:rsidRPr="00947C91" w:rsidRDefault="00BA63E3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ежеквартального отчета по итогам деятельности КСП г. Лыткарино и направлении его в Контрольно-счетную палату Московской области </w:t>
            </w:r>
          </w:p>
        </w:tc>
        <w:tc>
          <w:tcPr>
            <w:tcW w:w="1890" w:type="dxa"/>
            <w:vAlign w:val="center"/>
          </w:tcPr>
          <w:p w:rsidR="00BA63E3" w:rsidRPr="00947C91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9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  <w:vAlign w:val="center"/>
          </w:tcPr>
          <w:p w:rsidR="00BA63E3" w:rsidRPr="00947C91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91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947C91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91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BA63E3" w:rsidRPr="00947C91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91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A63E3" w:rsidRPr="00D62813" w:rsidTr="001B01A4">
        <w:trPr>
          <w:trHeight w:val="514"/>
        </w:trPr>
        <w:tc>
          <w:tcPr>
            <w:tcW w:w="707" w:type="dxa"/>
          </w:tcPr>
          <w:p w:rsidR="00BA63E3" w:rsidRPr="009501F9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8602" w:type="dxa"/>
          </w:tcPr>
          <w:p w:rsidR="00BA63E3" w:rsidRPr="00947C91" w:rsidRDefault="00BA63E3" w:rsidP="0095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Карт итогов контрольных (экспертно-аналитических) мероприятий</w:t>
            </w:r>
          </w:p>
        </w:tc>
        <w:tc>
          <w:tcPr>
            <w:tcW w:w="1890" w:type="dxa"/>
            <w:vAlign w:val="center"/>
          </w:tcPr>
          <w:p w:rsidR="00BA63E3" w:rsidRPr="00947C91" w:rsidRDefault="00BA63E3" w:rsidP="001B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947C91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6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88" w:type="dxa"/>
            <w:vAlign w:val="center"/>
          </w:tcPr>
          <w:p w:rsidR="00BA63E3" w:rsidRPr="00947C91" w:rsidRDefault="00BA63E3" w:rsidP="001B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BA63E3" w:rsidRPr="00D62813" w:rsidTr="001B01A4">
        <w:trPr>
          <w:trHeight w:val="595"/>
        </w:trPr>
        <w:tc>
          <w:tcPr>
            <w:tcW w:w="707" w:type="dxa"/>
          </w:tcPr>
          <w:p w:rsidR="00BA63E3" w:rsidRPr="009501F9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602" w:type="dxa"/>
          </w:tcPr>
          <w:p w:rsidR="00BA63E3" w:rsidRPr="009501F9" w:rsidRDefault="00BA63E3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Контрольно-счетной палатой Московской области</w:t>
            </w:r>
          </w:p>
        </w:tc>
        <w:tc>
          <w:tcPr>
            <w:tcW w:w="1890" w:type="dxa"/>
            <w:vAlign w:val="center"/>
          </w:tcPr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3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  <w:bookmarkStart w:id="0" w:name="_GoBack"/>
            <w:bookmarkEnd w:id="0"/>
          </w:p>
        </w:tc>
      </w:tr>
      <w:tr w:rsidR="00BA63E3" w:rsidRPr="00D62813" w:rsidTr="001B01A4">
        <w:trPr>
          <w:trHeight w:val="621"/>
        </w:trPr>
        <w:tc>
          <w:tcPr>
            <w:tcW w:w="707" w:type="dxa"/>
          </w:tcPr>
          <w:p w:rsidR="00BA63E3" w:rsidRPr="009501F9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602" w:type="dxa"/>
          </w:tcPr>
          <w:p w:rsidR="00BA63E3" w:rsidRPr="009501F9" w:rsidRDefault="00BA63E3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палате Московской области</w:t>
            </w:r>
          </w:p>
        </w:tc>
        <w:tc>
          <w:tcPr>
            <w:tcW w:w="1890" w:type="dxa"/>
            <w:vAlign w:val="center"/>
          </w:tcPr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</w:t>
            </w:r>
          </w:p>
        </w:tc>
        <w:tc>
          <w:tcPr>
            <w:tcW w:w="2131" w:type="dxa"/>
            <w:vAlign w:val="center"/>
          </w:tcPr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BA63E3" w:rsidRPr="00D62813" w:rsidTr="001B01A4">
        <w:trPr>
          <w:trHeight w:val="559"/>
        </w:trPr>
        <w:tc>
          <w:tcPr>
            <w:tcW w:w="707" w:type="dxa"/>
          </w:tcPr>
          <w:p w:rsidR="00BA63E3" w:rsidRPr="009501F9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8602" w:type="dxa"/>
          </w:tcPr>
          <w:p w:rsidR="00BA63E3" w:rsidRPr="009501F9" w:rsidRDefault="00BA63E3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Совета контрольно-счетных органов при Контрольно-счетной палате Московской области </w:t>
            </w:r>
          </w:p>
        </w:tc>
        <w:tc>
          <w:tcPr>
            <w:tcW w:w="1890" w:type="dxa"/>
            <w:vAlign w:val="center"/>
          </w:tcPr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95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Президиума Совета</w:t>
            </w:r>
          </w:p>
        </w:tc>
        <w:tc>
          <w:tcPr>
            <w:tcW w:w="2131" w:type="dxa"/>
            <w:vAlign w:val="center"/>
          </w:tcPr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BA63E3" w:rsidRPr="00D62813" w:rsidTr="001B01A4">
        <w:tc>
          <w:tcPr>
            <w:tcW w:w="707" w:type="dxa"/>
          </w:tcPr>
          <w:p w:rsidR="00BA63E3" w:rsidRPr="009501F9" w:rsidRDefault="00BA63E3" w:rsidP="009501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4.7</w:t>
            </w:r>
          </w:p>
        </w:tc>
        <w:tc>
          <w:tcPr>
            <w:tcW w:w="8602" w:type="dxa"/>
          </w:tcPr>
          <w:p w:rsidR="00BA63E3" w:rsidRPr="009501F9" w:rsidRDefault="00BA63E3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взаимодействию в рамках заключенных Соглашений  </w:t>
            </w:r>
            <w:proofErr w:type="gramStart"/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63E3" w:rsidRPr="009501F9" w:rsidRDefault="00BA63E3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 xml:space="preserve">- КСП Московской области, </w:t>
            </w:r>
          </w:p>
          <w:p w:rsidR="00BA63E3" w:rsidRPr="009501F9" w:rsidRDefault="00BA63E3" w:rsidP="009501F9">
            <w:pPr>
              <w:spacing w:line="276" w:lineRule="auto"/>
              <w:rPr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- Советом контрольно-счетных органов при Контрольно-счетной палате Московской области,</w:t>
            </w:r>
            <w:r w:rsidRPr="009501F9">
              <w:rPr>
                <w:sz w:val="24"/>
                <w:szCs w:val="24"/>
              </w:rPr>
              <w:t xml:space="preserve"> </w:t>
            </w:r>
          </w:p>
          <w:p w:rsidR="00BA63E3" w:rsidRPr="009501F9" w:rsidRDefault="00BA63E3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sz w:val="24"/>
                <w:szCs w:val="24"/>
              </w:rPr>
              <w:t xml:space="preserve">- </w:t>
            </w: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УФК по Московской области.</w:t>
            </w:r>
          </w:p>
        </w:tc>
        <w:tc>
          <w:tcPr>
            <w:tcW w:w="1890" w:type="dxa"/>
            <w:vAlign w:val="center"/>
          </w:tcPr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BA63E3" w:rsidRPr="00D62813" w:rsidTr="00CA7E34">
        <w:tc>
          <w:tcPr>
            <w:tcW w:w="707" w:type="dxa"/>
          </w:tcPr>
          <w:p w:rsidR="00BA63E3" w:rsidRDefault="00BA63E3" w:rsidP="0095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8602" w:type="dxa"/>
          </w:tcPr>
          <w:p w:rsidR="00BA63E3" w:rsidRDefault="00BA63E3" w:rsidP="0095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запросам Прокуратуры, правоохранительных органов</w:t>
            </w:r>
          </w:p>
          <w:p w:rsidR="00BA63E3" w:rsidRPr="009501F9" w:rsidRDefault="00BA63E3" w:rsidP="0095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A63E3" w:rsidRPr="009501F9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BA63E3" w:rsidRPr="009501F9" w:rsidRDefault="00BA63E3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9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BA63E3" w:rsidRPr="001B01A4" w:rsidRDefault="00BA63E3" w:rsidP="001B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4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BA63E3" w:rsidRPr="009501F9" w:rsidRDefault="00BA63E3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4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</w:tbl>
    <w:p w:rsidR="00D62813" w:rsidRDefault="00D62813" w:rsidP="00960853"/>
    <w:sectPr w:rsidR="00D62813" w:rsidSect="000A1C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D5"/>
    <w:rsid w:val="00044005"/>
    <w:rsid w:val="00067FE2"/>
    <w:rsid w:val="00072ADB"/>
    <w:rsid w:val="000A1CD5"/>
    <w:rsid w:val="000A5ABF"/>
    <w:rsid w:val="000F7D94"/>
    <w:rsid w:val="0016260D"/>
    <w:rsid w:val="00175C65"/>
    <w:rsid w:val="001918FA"/>
    <w:rsid w:val="001B01A4"/>
    <w:rsid w:val="001F35BB"/>
    <w:rsid w:val="0020497E"/>
    <w:rsid w:val="00231348"/>
    <w:rsid w:val="00266E43"/>
    <w:rsid w:val="002A7560"/>
    <w:rsid w:val="003070BA"/>
    <w:rsid w:val="00307DD1"/>
    <w:rsid w:val="003231DD"/>
    <w:rsid w:val="003843E4"/>
    <w:rsid w:val="003A545F"/>
    <w:rsid w:val="003C45BD"/>
    <w:rsid w:val="003F6AAD"/>
    <w:rsid w:val="00404FA2"/>
    <w:rsid w:val="00405AC3"/>
    <w:rsid w:val="004D51CC"/>
    <w:rsid w:val="004E28F0"/>
    <w:rsid w:val="005278DA"/>
    <w:rsid w:val="00533074"/>
    <w:rsid w:val="005459E7"/>
    <w:rsid w:val="00556272"/>
    <w:rsid w:val="00602AE5"/>
    <w:rsid w:val="00605D24"/>
    <w:rsid w:val="00624ED2"/>
    <w:rsid w:val="00667AF8"/>
    <w:rsid w:val="00675FC0"/>
    <w:rsid w:val="00677687"/>
    <w:rsid w:val="0068621A"/>
    <w:rsid w:val="006E0D84"/>
    <w:rsid w:val="006E513A"/>
    <w:rsid w:val="00706C39"/>
    <w:rsid w:val="007861FE"/>
    <w:rsid w:val="008423FB"/>
    <w:rsid w:val="00861DDA"/>
    <w:rsid w:val="00870FBC"/>
    <w:rsid w:val="00904FF1"/>
    <w:rsid w:val="00905DCB"/>
    <w:rsid w:val="00930B25"/>
    <w:rsid w:val="00937B8C"/>
    <w:rsid w:val="00947C91"/>
    <w:rsid w:val="009501F9"/>
    <w:rsid w:val="00955FE8"/>
    <w:rsid w:val="00960853"/>
    <w:rsid w:val="009A62C1"/>
    <w:rsid w:val="009C31D6"/>
    <w:rsid w:val="00A23055"/>
    <w:rsid w:val="00A46827"/>
    <w:rsid w:val="00A5189E"/>
    <w:rsid w:val="00A56305"/>
    <w:rsid w:val="00A60462"/>
    <w:rsid w:val="00A66ED4"/>
    <w:rsid w:val="00A7367F"/>
    <w:rsid w:val="00A753AB"/>
    <w:rsid w:val="00AA391F"/>
    <w:rsid w:val="00AD6C9F"/>
    <w:rsid w:val="00B06669"/>
    <w:rsid w:val="00B44964"/>
    <w:rsid w:val="00B4574B"/>
    <w:rsid w:val="00B470EC"/>
    <w:rsid w:val="00B517D5"/>
    <w:rsid w:val="00B520AB"/>
    <w:rsid w:val="00B95DC0"/>
    <w:rsid w:val="00B967BE"/>
    <w:rsid w:val="00BA63E3"/>
    <w:rsid w:val="00BB5B7F"/>
    <w:rsid w:val="00BB6A6B"/>
    <w:rsid w:val="00BB7AE9"/>
    <w:rsid w:val="00BC0606"/>
    <w:rsid w:val="00BC21AF"/>
    <w:rsid w:val="00C24CD3"/>
    <w:rsid w:val="00C2645F"/>
    <w:rsid w:val="00C4328C"/>
    <w:rsid w:val="00C61961"/>
    <w:rsid w:val="00C83B51"/>
    <w:rsid w:val="00CE628B"/>
    <w:rsid w:val="00CF1AC3"/>
    <w:rsid w:val="00D10698"/>
    <w:rsid w:val="00D31FF9"/>
    <w:rsid w:val="00D40820"/>
    <w:rsid w:val="00D462CC"/>
    <w:rsid w:val="00D62813"/>
    <w:rsid w:val="00D65A85"/>
    <w:rsid w:val="00D80719"/>
    <w:rsid w:val="00DC052F"/>
    <w:rsid w:val="00DC2095"/>
    <w:rsid w:val="00DE69B3"/>
    <w:rsid w:val="00E15745"/>
    <w:rsid w:val="00E25048"/>
    <w:rsid w:val="00E36170"/>
    <w:rsid w:val="00E82B17"/>
    <w:rsid w:val="00E90117"/>
    <w:rsid w:val="00E9200C"/>
    <w:rsid w:val="00ED05A4"/>
    <w:rsid w:val="00EE0CBD"/>
    <w:rsid w:val="00EE3C4C"/>
    <w:rsid w:val="00EE7D08"/>
    <w:rsid w:val="00F371DA"/>
    <w:rsid w:val="00F37F26"/>
    <w:rsid w:val="00F4607D"/>
    <w:rsid w:val="00F71959"/>
    <w:rsid w:val="00FC3F53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6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6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cp:lastPrinted>2016-12-29T06:36:00Z</cp:lastPrinted>
  <dcterms:created xsi:type="dcterms:W3CDTF">2016-12-27T06:37:00Z</dcterms:created>
  <dcterms:modified xsi:type="dcterms:W3CDTF">2017-01-10T14:30:00Z</dcterms:modified>
</cp:coreProperties>
</file>