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3826DB">
        <w:trPr>
          <w:trHeight w:val="1503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E73C1" wp14:editId="255B661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4C257C" w:rsidRDefault="00102157" w:rsidP="001B23CE">
            <w:pPr>
              <w:jc w:val="center"/>
              <w:rPr>
                <w:sz w:val="22"/>
                <w:u w:val="single"/>
              </w:rPr>
            </w:pPr>
            <w:r w:rsidRPr="00102157">
              <w:rPr>
                <w:sz w:val="22"/>
                <w:u w:val="single"/>
              </w:rPr>
              <w:t>10.12.2019</w:t>
            </w:r>
            <w:r w:rsidR="00640F6C">
              <w:rPr>
                <w:sz w:val="22"/>
              </w:rPr>
              <w:t xml:space="preserve">  №  </w:t>
            </w:r>
            <w:r w:rsidRPr="00102157">
              <w:rPr>
                <w:sz w:val="22"/>
                <w:u w:val="single"/>
              </w:rPr>
              <w:t>320-р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E6676">
              <w:rPr>
                <w:bCs/>
                <w:szCs w:val="28"/>
              </w:rPr>
              <w:t>Об утверждении плана 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и иных субъектов проверки в</w:t>
            </w:r>
            <w:r w:rsidR="00AE2922">
              <w:rPr>
                <w:bCs/>
                <w:szCs w:val="28"/>
              </w:rPr>
              <w:t xml:space="preserve"> </w:t>
            </w:r>
            <w:r w:rsidR="00C5112B">
              <w:rPr>
                <w:bCs/>
                <w:szCs w:val="28"/>
              </w:rPr>
              <w:t>первом</w:t>
            </w:r>
            <w:r w:rsidRPr="00AE6676">
              <w:rPr>
                <w:bCs/>
                <w:szCs w:val="28"/>
              </w:rPr>
              <w:t xml:space="preserve"> полугодии 20</w:t>
            </w:r>
            <w:r w:rsidR="00C5112B">
              <w:rPr>
                <w:bCs/>
                <w:szCs w:val="28"/>
              </w:rPr>
              <w:t>20</w:t>
            </w:r>
            <w:r w:rsidRPr="00AE6676">
              <w:rPr>
                <w:bCs/>
                <w:szCs w:val="28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ab/>
            </w:r>
          </w:p>
          <w:p w:rsidR="00AE6676" w:rsidRPr="00AE6676" w:rsidRDefault="00AE6676" w:rsidP="00AE6676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Cs w:val="24"/>
                <w:lang w:eastAsia="ar-SA"/>
              </w:rPr>
            </w:pPr>
            <w:r w:rsidRPr="00AE6676">
              <w:rPr>
                <w:szCs w:val="24"/>
                <w:lang w:eastAsia="ar-SA"/>
              </w:rPr>
              <w:t xml:space="preserve">В соответствии со статьей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</w:t>
            </w:r>
            <w:r w:rsidRPr="00AB5798">
              <w:rPr>
                <w:szCs w:val="24"/>
                <w:lang w:eastAsia="ar-SA"/>
              </w:rPr>
              <w:t>постановлением Главы города Лыткарино от 22.10.2014 №831-п «Об утверждении Положения о контроле в сфере закупок для обеспечения муниципальных нужд города Лыткарино»:</w:t>
            </w:r>
          </w:p>
          <w:p w:rsidR="00AE6676" w:rsidRPr="00AE6676" w:rsidRDefault="00AE6676" w:rsidP="00AE6676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</w:t>
            </w:r>
            <w:r w:rsidR="00AE2922">
              <w:rPr>
                <w:szCs w:val="28"/>
                <w:lang w:eastAsia="ar-SA"/>
              </w:rPr>
              <w:t xml:space="preserve"> </w:t>
            </w:r>
            <w:r w:rsidR="00C5112B">
              <w:rPr>
                <w:szCs w:val="28"/>
                <w:lang w:eastAsia="ar-SA"/>
              </w:rPr>
              <w:t>первом</w:t>
            </w:r>
            <w:r w:rsidRPr="00AE6676">
              <w:rPr>
                <w:szCs w:val="28"/>
                <w:lang w:eastAsia="ar-SA"/>
              </w:rPr>
              <w:t xml:space="preserve"> полугодии 20</w:t>
            </w:r>
            <w:r w:rsidR="00C5112B">
              <w:rPr>
                <w:szCs w:val="28"/>
                <w:lang w:eastAsia="ar-SA"/>
              </w:rPr>
              <w:t>20</w:t>
            </w:r>
            <w:r w:rsidRPr="00AE6676">
              <w:rPr>
                <w:szCs w:val="28"/>
                <w:lang w:eastAsia="ar-SA"/>
              </w:rPr>
              <w:t xml:space="preserve"> года (прилагается).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Е.М. Дерябиной обеспечить размещение настоящего распоряжения на официальном сайте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в сети Интернет.   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3.   Разместить      в      установленном      порядке      план     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проверок в отношении заказчиков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AE6676">
              <w:rPr>
                <w:szCs w:val="28"/>
                <w:lang w:eastAsia="ar-SA"/>
              </w:rPr>
              <w:t xml:space="preserve"> Лыткарино  и иных субъектов проверки в</w:t>
            </w:r>
            <w:r w:rsidR="00AE2922">
              <w:rPr>
                <w:szCs w:val="28"/>
                <w:lang w:eastAsia="ar-SA"/>
              </w:rPr>
              <w:t xml:space="preserve"> </w:t>
            </w:r>
            <w:r w:rsidR="00C5112B">
              <w:rPr>
                <w:szCs w:val="28"/>
                <w:lang w:eastAsia="ar-SA"/>
              </w:rPr>
              <w:t>первом</w:t>
            </w:r>
            <w:r w:rsidRPr="00AE6676">
              <w:rPr>
                <w:szCs w:val="28"/>
                <w:lang w:eastAsia="ar-SA"/>
              </w:rPr>
              <w:t xml:space="preserve"> полугодии 20</w:t>
            </w:r>
            <w:r w:rsidR="00C5112B">
              <w:rPr>
                <w:szCs w:val="28"/>
                <w:lang w:eastAsia="ar-SA"/>
              </w:rPr>
              <w:t>20</w:t>
            </w:r>
            <w:r w:rsidRPr="00AE6676">
              <w:rPr>
                <w:szCs w:val="28"/>
                <w:lang w:eastAsia="ar-SA"/>
              </w:rPr>
              <w:t xml:space="preserve"> года в Единой информационной системе в сфере закупок.</w:t>
            </w:r>
          </w:p>
          <w:p w:rsidR="00AE6676" w:rsidRPr="00AE6676" w:rsidRDefault="00AE6676" w:rsidP="00AE6676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8"/>
                <w:lang w:eastAsia="ar-SA"/>
              </w:rPr>
              <w:t xml:space="preserve">  4. </w:t>
            </w:r>
            <w:proofErr w:type="gramStart"/>
            <w:r w:rsidRPr="00AE6676">
              <w:rPr>
                <w:szCs w:val="28"/>
                <w:lang w:eastAsia="ar-SA"/>
              </w:rPr>
              <w:t>Контроль за</w:t>
            </w:r>
            <w:proofErr w:type="gramEnd"/>
            <w:r w:rsidRPr="00AE6676">
              <w:rPr>
                <w:szCs w:val="28"/>
                <w:lang w:eastAsia="ar-SA"/>
              </w:rPr>
              <w:t xml:space="preserve"> исполнением настоящего рас</w:t>
            </w:r>
            <w:r w:rsidR="00035B7E">
              <w:rPr>
                <w:szCs w:val="28"/>
                <w:lang w:eastAsia="ar-SA"/>
              </w:rPr>
              <w:t>поряжения возложить на з</w:t>
            </w:r>
            <w:r w:rsidRPr="00AE6676">
              <w:rPr>
                <w:szCs w:val="28"/>
                <w:lang w:eastAsia="ar-SA"/>
              </w:rPr>
              <w:t>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="00AE2922">
              <w:rPr>
                <w:szCs w:val="28"/>
                <w:lang w:eastAsia="ar-SA"/>
              </w:rPr>
              <w:t xml:space="preserve"> Лыткарино М.В. Ивашневу</w:t>
            </w:r>
            <w:r w:rsidRPr="00AE6676">
              <w:rPr>
                <w:szCs w:val="28"/>
                <w:lang w:eastAsia="ar-SA"/>
              </w:rPr>
              <w:t xml:space="preserve">.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ar-SA"/>
              </w:rPr>
            </w:pPr>
            <w:r w:rsidRPr="00AE6676">
              <w:rPr>
                <w:szCs w:val="24"/>
                <w:lang w:eastAsia="ar-SA"/>
              </w:rPr>
              <w:t xml:space="preserve">Е.В. </w:t>
            </w:r>
            <w:proofErr w:type="spellStart"/>
            <w:r w:rsidRPr="00AE6676">
              <w:rPr>
                <w:szCs w:val="24"/>
                <w:lang w:eastAsia="ar-SA"/>
              </w:rPr>
              <w:t>Серёгин</w:t>
            </w:r>
            <w:proofErr w:type="spellEnd"/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D96042" w:rsidRDefault="00D96042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lastRenderedPageBreak/>
              <w:t>Приложение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>к распоряжению Главы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E6676">
              <w:rPr>
                <w:sz w:val="20"/>
                <w:lang w:eastAsia="ar-SA"/>
              </w:rPr>
              <w:t xml:space="preserve"> г</w:t>
            </w:r>
            <w:r>
              <w:rPr>
                <w:sz w:val="20"/>
                <w:lang w:eastAsia="ar-SA"/>
              </w:rPr>
              <w:t>ородского округа</w:t>
            </w:r>
            <w:r w:rsidRPr="00AE6676">
              <w:rPr>
                <w:sz w:val="20"/>
                <w:lang w:eastAsia="ar-SA"/>
              </w:rPr>
              <w:t xml:space="preserve"> Лыткарино</w:t>
            </w:r>
          </w:p>
          <w:p w:rsidR="00AE6676" w:rsidRPr="00AE6676" w:rsidRDefault="00AE2922" w:rsidP="00AE2922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</w:t>
            </w:r>
            <w:r w:rsidR="004C257C">
              <w:rPr>
                <w:sz w:val="20"/>
                <w:lang w:eastAsia="ar-SA"/>
              </w:rPr>
              <w:t xml:space="preserve">       </w:t>
            </w:r>
            <w:r w:rsidR="00102157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</w:t>
            </w:r>
            <w:r w:rsidR="00AE6676">
              <w:rPr>
                <w:sz w:val="20"/>
                <w:lang w:eastAsia="ar-SA"/>
              </w:rPr>
              <w:t xml:space="preserve"> </w:t>
            </w:r>
            <w:r w:rsidR="00AE6676" w:rsidRPr="00AE6676">
              <w:rPr>
                <w:sz w:val="20"/>
                <w:lang w:eastAsia="ar-SA"/>
              </w:rPr>
              <w:t>от «</w:t>
            </w:r>
            <w:r w:rsidR="00C5112B">
              <w:rPr>
                <w:sz w:val="20"/>
                <w:lang w:eastAsia="ar-SA"/>
              </w:rPr>
              <w:t xml:space="preserve"> </w:t>
            </w:r>
            <w:r w:rsidR="00102157">
              <w:rPr>
                <w:sz w:val="20"/>
                <w:lang w:eastAsia="ar-SA"/>
              </w:rPr>
              <w:t>10</w:t>
            </w:r>
            <w:r w:rsidR="00C5112B">
              <w:rPr>
                <w:sz w:val="20"/>
                <w:lang w:eastAsia="ar-SA"/>
              </w:rPr>
              <w:t xml:space="preserve"> </w:t>
            </w:r>
            <w:r w:rsidR="004C257C">
              <w:rPr>
                <w:sz w:val="20"/>
                <w:lang w:eastAsia="ar-SA"/>
              </w:rPr>
              <w:t xml:space="preserve">» </w:t>
            </w:r>
            <w:r w:rsidR="00102157">
              <w:rPr>
                <w:sz w:val="20"/>
                <w:lang w:eastAsia="ar-SA"/>
              </w:rPr>
              <w:t xml:space="preserve">декабря </w:t>
            </w:r>
            <w:r w:rsidR="00AE6676" w:rsidRPr="00AE6676">
              <w:rPr>
                <w:sz w:val="20"/>
                <w:lang w:eastAsia="ar-SA"/>
              </w:rPr>
              <w:t>201</w:t>
            </w:r>
            <w:r>
              <w:rPr>
                <w:sz w:val="20"/>
                <w:lang w:eastAsia="ar-SA"/>
              </w:rPr>
              <w:t>9</w:t>
            </w:r>
            <w:r w:rsidR="00AE6676" w:rsidRPr="00AE6676">
              <w:rPr>
                <w:sz w:val="20"/>
                <w:lang w:eastAsia="ar-SA"/>
              </w:rPr>
              <w:t>г.  №</w:t>
            </w:r>
            <w:r w:rsidR="004C257C">
              <w:rPr>
                <w:sz w:val="20"/>
                <w:lang w:eastAsia="ar-SA"/>
              </w:rPr>
              <w:t xml:space="preserve"> </w:t>
            </w:r>
            <w:r w:rsidR="00102157">
              <w:rPr>
                <w:sz w:val="20"/>
                <w:lang w:eastAsia="ar-SA"/>
              </w:rPr>
              <w:t>320-р</w:t>
            </w:r>
            <w:r w:rsidR="00C5112B">
              <w:rPr>
                <w:sz w:val="20"/>
                <w:lang w:eastAsia="ar-SA"/>
              </w:rPr>
              <w:t xml:space="preserve">        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3"/>
              <w:jc w:val="right"/>
              <w:textAlignment w:val="auto"/>
              <w:rPr>
                <w:szCs w:val="28"/>
                <w:lang w:eastAsia="ar-SA"/>
              </w:rPr>
            </w:pPr>
          </w:p>
          <w:p w:rsidR="00AE6676" w:rsidRPr="00AE6676" w:rsidRDefault="00AE6676" w:rsidP="00AE6676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План </w:t>
            </w:r>
          </w:p>
          <w:p w:rsidR="00C5112B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>проведения Администрацией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проверок</w:t>
            </w:r>
          </w:p>
          <w:p w:rsidR="001F3560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AE6676">
              <w:rPr>
                <w:bCs/>
                <w:szCs w:val="28"/>
              </w:rPr>
              <w:t xml:space="preserve"> в отношении заказчиков город</w:t>
            </w:r>
            <w:r w:rsidR="001F3560">
              <w:rPr>
                <w:bCs/>
                <w:szCs w:val="28"/>
              </w:rPr>
              <w:t>ского округа</w:t>
            </w:r>
            <w:r w:rsidRPr="00AE6676">
              <w:rPr>
                <w:bCs/>
                <w:szCs w:val="28"/>
              </w:rPr>
              <w:t xml:space="preserve"> Лыткарино </w:t>
            </w:r>
          </w:p>
          <w:p w:rsidR="00AE6676" w:rsidRPr="00AE6676" w:rsidRDefault="00AE6676" w:rsidP="001F3560">
            <w:pPr>
              <w:overflowPunct/>
              <w:spacing w:line="40" w:lineRule="atLeast"/>
              <w:jc w:val="center"/>
              <w:textAlignment w:val="auto"/>
              <w:rPr>
                <w:szCs w:val="28"/>
                <w:lang w:eastAsia="ar-SA"/>
              </w:rPr>
            </w:pPr>
            <w:r w:rsidRPr="00AE6676">
              <w:rPr>
                <w:bCs/>
                <w:szCs w:val="28"/>
              </w:rPr>
              <w:t>и иных субъектов проверки</w:t>
            </w:r>
            <w:r w:rsidR="001F3560">
              <w:rPr>
                <w:bCs/>
                <w:szCs w:val="28"/>
              </w:rPr>
              <w:t xml:space="preserve"> </w:t>
            </w:r>
            <w:r w:rsidRPr="00AE6676">
              <w:rPr>
                <w:szCs w:val="28"/>
                <w:lang w:eastAsia="ar-SA"/>
              </w:rPr>
              <w:t>в</w:t>
            </w:r>
            <w:r w:rsidR="00AE2922">
              <w:rPr>
                <w:szCs w:val="28"/>
                <w:lang w:eastAsia="ar-SA"/>
              </w:rPr>
              <w:t xml:space="preserve"> </w:t>
            </w:r>
            <w:r w:rsidR="00C5112B">
              <w:rPr>
                <w:szCs w:val="28"/>
                <w:lang w:eastAsia="ar-SA"/>
              </w:rPr>
              <w:t>первом</w:t>
            </w:r>
            <w:r w:rsidRPr="00AE6676">
              <w:rPr>
                <w:szCs w:val="28"/>
                <w:lang w:eastAsia="ar-SA"/>
              </w:rPr>
              <w:t xml:space="preserve"> полугодии 20</w:t>
            </w:r>
            <w:r w:rsidR="00C5112B">
              <w:rPr>
                <w:szCs w:val="28"/>
                <w:lang w:eastAsia="ar-SA"/>
              </w:rPr>
              <w:t>20</w:t>
            </w:r>
            <w:r w:rsidRPr="00AE6676">
              <w:rPr>
                <w:szCs w:val="28"/>
                <w:lang w:eastAsia="ar-SA"/>
              </w:rPr>
              <w:t xml:space="preserve"> года</w:t>
            </w:r>
          </w:p>
          <w:p w:rsidR="00AE6676" w:rsidRPr="00AE6676" w:rsidRDefault="00AE6676" w:rsidP="00AE667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</w:p>
          <w:tbl>
            <w:tblPr>
              <w:tblW w:w="9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269"/>
              <w:gridCol w:w="1166"/>
              <w:gridCol w:w="90"/>
              <w:gridCol w:w="1483"/>
              <w:gridCol w:w="1598"/>
              <w:gridCol w:w="1315"/>
              <w:gridCol w:w="1013"/>
            </w:tblGrid>
            <w:tr w:rsidR="006B57D2" w:rsidRPr="00EC7023" w:rsidTr="006B57D2">
              <w:trPr>
                <w:trHeight w:val="74"/>
              </w:trPr>
              <w:tc>
                <w:tcPr>
                  <w:tcW w:w="425" w:type="dxa"/>
                  <w:vAlign w:val="center"/>
                </w:tcPr>
                <w:p w:rsidR="003826DB" w:rsidRPr="00EC7023" w:rsidRDefault="003826DB" w:rsidP="00BB59BD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2269" w:type="dxa"/>
                  <w:vAlign w:val="center"/>
                </w:tcPr>
                <w:p w:rsidR="003826DB" w:rsidRPr="00EC7023" w:rsidRDefault="003826DB" w:rsidP="00BB59BD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Наименование заказчика и иных субъектов проверки</w:t>
                  </w:r>
                </w:p>
              </w:tc>
              <w:tc>
                <w:tcPr>
                  <w:tcW w:w="1256" w:type="dxa"/>
                  <w:gridSpan w:val="2"/>
                  <w:vAlign w:val="center"/>
                </w:tcPr>
                <w:p w:rsidR="003826DB" w:rsidRPr="00EC7023" w:rsidRDefault="003826DB" w:rsidP="00BB59BD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ИНН</w:t>
                  </w:r>
                </w:p>
              </w:tc>
              <w:tc>
                <w:tcPr>
                  <w:tcW w:w="1483" w:type="dxa"/>
                  <w:vAlign w:val="center"/>
                </w:tcPr>
                <w:p w:rsidR="003826DB" w:rsidRPr="00EC7023" w:rsidRDefault="003826DB" w:rsidP="00BB59BD">
                  <w:pPr>
                    <w:ind w:left="-108" w:right="-150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Адрес местонахождени</w:t>
                  </w:r>
                  <w:r>
                    <w:rPr>
                      <w:sz w:val="20"/>
                    </w:rPr>
                    <w:t>я</w:t>
                  </w:r>
                </w:p>
              </w:tc>
              <w:tc>
                <w:tcPr>
                  <w:tcW w:w="1598" w:type="dxa"/>
                  <w:vAlign w:val="center"/>
                </w:tcPr>
                <w:p w:rsidR="003826DB" w:rsidRPr="00EC7023" w:rsidRDefault="003826DB" w:rsidP="00BB59BD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Предмет проведения проверки</w:t>
                  </w:r>
                </w:p>
              </w:tc>
              <w:tc>
                <w:tcPr>
                  <w:tcW w:w="1315" w:type="dxa"/>
                  <w:vAlign w:val="center"/>
                </w:tcPr>
                <w:p w:rsidR="003826DB" w:rsidRPr="00EC7023" w:rsidRDefault="003826DB" w:rsidP="00BB59BD">
                  <w:pPr>
                    <w:ind w:left="-108" w:right="-56" w:firstLine="108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Основание      проведения проверки</w:t>
                  </w:r>
                </w:p>
              </w:tc>
              <w:tc>
                <w:tcPr>
                  <w:tcW w:w="1013" w:type="dxa"/>
                  <w:vAlign w:val="center"/>
                </w:tcPr>
                <w:p w:rsidR="003826DB" w:rsidRPr="00EC7023" w:rsidRDefault="003826DB" w:rsidP="00BB59BD">
                  <w:pPr>
                    <w:ind w:left="-75" w:right="-115"/>
                    <w:jc w:val="center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Месяц начала проведения проверки</w:t>
                  </w:r>
                </w:p>
              </w:tc>
            </w:tr>
            <w:tr w:rsidR="006B57D2" w:rsidRPr="00EC7023" w:rsidTr="006B57D2">
              <w:trPr>
                <w:trHeight w:val="998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0"/>
                    </w:rPr>
                  </w:pPr>
                </w:p>
                <w:p w:rsidR="003826DB" w:rsidRPr="00EC7023" w:rsidRDefault="007D44E8" w:rsidP="00BB59BD">
                  <w:pPr>
                    <w:rPr>
                      <w:b/>
                      <w:sz w:val="20"/>
                    </w:rPr>
                  </w:pPr>
                  <w:r w:rsidRPr="007D44E8">
                    <w:rPr>
                      <w:bCs/>
                      <w:sz w:val="20"/>
                    </w:rPr>
                    <w:t>Муниципальное казенное учреждение «Комитет по делам культуры, молодежи, спорта и туризма города Лыткарино»</w:t>
                  </w:r>
                  <w:r w:rsidR="003826DB" w:rsidRPr="00EC7023">
                    <w:rPr>
                      <w:bCs/>
                      <w:sz w:val="20"/>
                    </w:rPr>
                    <w:t>,</w:t>
                  </w:r>
                </w:p>
                <w:p w:rsidR="003826DB" w:rsidRDefault="003826DB" w:rsidP="00BB59BD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контрактная служба/ контрактные управляющие</w:t>
                  </w:r>
                </w:p>
                <w:p w:rsidR="003826DB" w:rsidRPr="00EC702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7D44E8" w:rsidP="00BB59BD">
                  <w:pPr>
                    <w:ind w:left="-108" w:firstLine="108"/>
                    <w:rPr>
                      <w:sz w:val="20"/>
                    </w:rPr>
                  </w:pPr>
                  <w:r w:rsidRPr="007D44E8">
                    <w:rPr>
                      <w:sz w:val="20"/>
                    </w:rPr>
                    <w:t>5027232336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7D44E8" w:rsidRDefault="007D44E8" w:rsidP="00BB59BD">
                  <w:pPr>
                    <w:ind w:right="-201"/>
                    <w:rPr>
                      <w:sz w:val="20"/>
                    </w:rPr>
                  </w:pPr>
                  <w:r w:rsidRPr="007D44E8">
                    <w:rPr>
                      <w:sz w:val="20"/>
                    </w:rPr>
                    <w:t xml:space="preserve">140080, Московская область, </w:t>
                  </w:r>
                </w:p>
                <w:p w:rsidR="007D44E8" w:rsidRDefault="007D44E8" w:rsidP="00BB59BD">
                  <w:pPr>
                    <w:ind w:right="-201"/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="001D2483">
                    <w:rPr>
                      <w:sz w:val="20"/>
                    </w:rPr>
                    <w:t>ород</w:t>
                  </w:r>
                  <w:r w:rsidRPr="007D44E8">
                    <w:rPr>
                      <w:sz w:val="20"/>
                    </w:rPr>
                    <w:t xml:space="preserve"> </w:t>
                  </w:r>
                  <w:r w:rsidRPr="007D44E8">
                    <w:rPr>
                      <w:bCs/>
                      <w:sz w:val="20"/>
                    </w:rPr>
                    <w:t>Лыткарино</w:t>
                  </w:r>
                  <w:r w:rsidR="001D2483">
                    <w:rPr>
                      <w:bCs/>
                      <w:sz w:val="20"/>
                    </w:rPr>
                    <w:t>,</w:t>
                  </w:r>
                  <w:r w:rsidRPr="007D44E8">
                    <w:rPr>
                      <w:sz w:val="20"/>
                    </w:rPr>
                    <w:t xml:space="preserve"> </w:t>
                  </w:r>
                </w:p>
                <w:p w:rsidR="003826DB" w:rsidRPr="00EC7023" w:rsidRDefault="007D44E8" w:rsidP="00BB59BD">
                  <w:pPr>
                    <w:ind w:right="-201"/>
                    <w:rPr>
                      <w:sz w:val="20"/>
                    </w:rPr>
                  </w:pPr>
                  <w:r w:rsidRPr="007D44E8">
                    <w:rPr>
                      <w:sz w:val="20"/>
                    </w:rPr>
                    <w:t>ул</w:t>
                  </w:r>
                  <w:r w:rsidR="001D2483">
                    <w:rPr>
                      <w:sz w:val="20"/>
                    </w:rPr>
                    <w:t>ица</w:t>
                  </w:r>
                  <w:r w:rsidRPr="007D44E8">
                    <w:rPr>
                      <w:sz w:val="20"/>
                    </w:rPr>
                    <w:t xml:space="preserve"> Первомайская, </w:t>
                  </w:r>
                  <w:r w:rsidR="001D2483">
                    <w:rPr>
                      <w:sz w:val="20"/>
                    </w:rPr>
                    <w:t>дом</w:t>
                  </w:r>
                  <w:r w:rsidRPr="007D44E8">
                    <w:rPr>
                      <w:sz w:val="20"/>
                    </w:rPr>
                    <w:t xml:space="preserve"> 20/10</w:t>
                  </w:r>
                  <w:r w:rsidR="003826DB" w:rsidRPr="00EC7023">
                    <w:rPr>
                      <w:sz w:val="20"/>
                    </w:rPr>
                    <w:t xml:space="preserve"> </w:t>
                  </w:r>
                </w:p>
                <w:p w:rsidR="003826DB" w:rsidRPr="00EC7023" w:rsidRDefault="003826DB" w:rsidP="00BB59BD">
                  <w:pPr>
                    <w:ind w:left="-31"/>
                    <w:rPr>
                      <w:sz w:val="20"/>
                    </w:rPr>
                  </w:pPr>
                </w:p>
              </w:tc>
              <w:tc>
                <w:tcPr>
                  <w:tcW w:w="1598" w:type="dxa"/>
                  <w:vMerge w:val="restart"/>
                </w:tcPr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 xml:space="preserve">Соблюдение субъектами контроля в сфере закупок </w:t>
                  </w:r>
                  <w:proofErr w:type="gramStart"/>
                  <w:r w:rsidRPr="00EC7023">
                    <w:rPr>
                      <w:sz w:val="20"/>
                    </w:rPr>
                    <w:t>законодатель</w:t>
                  </w:r>
                  <w:r>
                    <w:rPr>
                      <w:sz w:val="20"/>
                    </w:rPr>
                    <w:t>-</w:t>
                  </w:r>
                  <w:proofErr w:type="spellStart"/>
                  <w:r w:rsidRPr="00EC7023">
                    <w:rPr>
                      <w:sz w:val="20"/>
                    </w:rPr>
                    <w:t>ства</w:t>
                  </w:r>
                  <w:proofErr w:type="spellEnd"/>
                  <w:proofErr w:type="gramEnd"/>
                  <w:r w:rsidRPr="00EC7023">
                    <w:rPr>
                      <w:sz w:val="20"/>
                    </w:rPr>
                    <w:t xml:space="preserve"> Российской Федерации и иных нормативных правовых актов о контрактной системе в сфере закупок</w:t>
                  </w: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Соблюдение субъектами контроля в сфере закупок законодательства Российской Федерации и иных нормативных правовых актов о контрактной системе в сфере закупок</w:t>
                  </w:r>
                </w:p>
              </w:tc>
              <w:tc>
                <w:tcPr>
                  <w:tcW w:w="1315" w:type="dxa"/>
                  <w:vMerge w:val="restart"/>
                </w:tcPr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ч. 3 ст. 99 Федерального закона от 05.04.2013 № 44-ФЗ</w:t>
                  </w: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ind w:left="-108" w:firstLine="108"/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826DB" w:rsidRPr="00EC7023" w:rsidRDefault="003826DB" w:rsidP="00BB59B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январь</w:t>
                  </w:r>
                </w:p>
              </w:tc>
            </w:tr>
            <w:tr w:rsidR="006B57D2" w:rsidRPr="00EC7023" w:rsidTr="006B57D2">
              <w:trPr>
                <w:trHeight w:val="846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rPr>
                      <w:sz w:val="20"/>
                    </w:rPr>
                  </w:pPr>
                  <w:r w:rsidRPr="00EC702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0"/>
                    </w:rPr>
                  </w:pPr>
                </w:p>
                <w:p w:rsidR="003826DB" w:rsidRPr="004D71A3" w:rsidRDefault="007D44E8" w:rsidP="00BB59BD">
                  <w:pPr>
                    <w:rPr>
                      <w:b/>
                      <w:bCs/>
                      <w:sz w:val="20"/>
                    </w:rPr>
                  </w:pPr>
                  <w:r w:rsidRPr="007D44E8">
                    <w:rPr>
                      <w:bCs/>
                      <w:sz w:val="20"/>
                    </w:rPr>
                    <w:t>Муниципальное бюджетное учреждение «</w:t>
                  </w:r>
                  <w:proofErr w:type="gramStart"/>
                  <w:r w:rsidRPr="007D44E8">
                    <w:rPr>
                      <w:bCs/>
                      <w:sz w:val="20"/>
                    </w:rPr>
                    <w:t>Спортивная</w:t>
                  </w:r>
                  <w:proofErr w:type="gramEnd"/>
                  <w:r w:rsidRPr="007D44E8">
                    <w:rPr>
                      <w:bCs/>
                      <w:sz w:val="20"/>
                    </w:rPr>
                    <w:t xml:space="preserve"> школа Лыткарино»</w:t>
                  </w:r>
                  <w:r w:rsidR="003826DB" w:rsidRPr="004D71A3">
                    <w:rPr>
                      <w:bCs/>
                      <w:sz w:val="20"/>
                    </w:rPr>
                    <w:t>,</w:t>
                  </w:r>
                </w:p>
                <w:p w:rsidR="003826DB" w:rsidRPr="004D71A3" w:rsidRDefault="003826DB" w:rsidP="00BB59BD">
                  <w:pPr>
                    <w:rPr>
                      <w:bCs/>
                      <w:sz w:val="20"/>
                    </w:rPr>
                  </w:pPr>
                  <w:r w:rsidRPr="004D71A3">
                    <w:rPr>
                      <w:bCs/>
                      <w:sz w:val="20"/>
                    </w:rPr>
                    <w:t>контрактная служба/ контрактные управляющие</w:t>
                  </w:r>
                </w:p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EC7023" w:rsidRDefault="007D44E8" w:rsidP="00BB59BD">
                  <w:pPr>
                    <w:rPr>
                      <w:sz w:val="20"/>
                    </w:rPr>
                  </w:pPr>
                  <w:r w:rsidRPr="007D44E8">
                    <w:rPr>
                      <w:sz w:val="20"/>
                    </w:rPr>
                    <w:t>5026008941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1D2483" w:rsidRDefault="001D2483" w:rsidP="00BB59BD">
                  <w:pPr>
                    <w:rPr>
                      <w:bCs/>
                      <w:sz w:val="20"/>
                    </w:rPr>
                  </w:pPr>
                  <w:r w:rsidRPr="001D2483">
                    <w:rPr>
                      <w:bCs/>
                      <w:sz w:val="20"/>
                    </w:rPr>
                    <w:t>140081</w:t>
                  </w:r>
                  <w:r>
                    <w:rPr>
                      <w:bCs/>
                      <w:sz w:val="20"/>
                    </w:rPr>
                    <w:t>,</w:t>
                  </w:r>
                  <w:r w:rsidRPr="001D2483"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М</w:t>
                  </w:r>
                  <w:r w:rsidRPr="001D2483">
                    <w:rPr>
                      <w:bCs/>
                      <w:sz w:val="20"/>
                    </w:rPr>
                    <w:t>осковская область</w:t>
                  </w:r>
                  <w:r>
                    <w:rPr>
                      <w:bCs/>
                      <w:sz w:val="20"/>
                    </w:rPr>
                    <w:t>,</w:t>
                  </w:r>
                  <w:r w:rsidRPr="001D2483">
                    <w:rPr>
                      <w:bCs/>
                      <w:sz w:val="20"/>
                    </w:rPr>
                    <w:t xml:space="preserve"> </w:t>
                  </w:r>
                </w:p>
                <w:p w:rsidR="003826DB" w:rsidRDefault="001D2483" w:rsidP="00BB59BD">
                  <w:pPr>
                    <w:rPr>
                      <w:bCs/>
                      <w:sz w:val="20"/>
                    </w:rPr>
                  </w:pPr>
                  <w:r w:rsidRPr="001D2483">
                    <w:rPr>
                      <w:bCs/>
                      <w:sz w:val="20"/>
                    </w:rPr>
                    <w:t>г</w:t>
                  </w:r>
                  <w:r>
                    <w:rPr>
                      <w:bCs/>
                      <w:sz w:val="20"/>
                    </w:rPr>
                    <w:t>ород</w:t>
                  </w:r>
                  <w:r w:rsidRPr="001D2483"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Л</w:t>
                  </w:r>
                  <w:r w:rsidRPr="001D2483">
                    <w:rPr>
                      <w:bCs/>
                      <w:sz w:val="20"/>
                    </w:rPr>
                    <w:t>ыткарино</w:t>
                  </w:r>
                  <w:r>
                    <w:rPr>
                      <w:bCs/>
                      <w:sz w:val="20"/>
                    </w:rPr>
                    <w:t>,</w:t>
                  </w:r>
                  <w:r w:rsidRPr="001D2483">
                    <w:rPr>
                      <w:bCs/>
                      <w:sz w:val="20"/>
                    </w:rPr>
                    <w:t xml:space="preserve"> ул</w:t>
                  </w:r>
                  <w:r>
                    <w:rPr>
                      <w:bCs/>
                      <w:sz w:val="20"/>
                    </w:rPr>
                    <w:t>ица</w:t>
                  </w:r>
                  <w:r w:rsidRPr="001D2483"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1D2483">
                    <w:rPr>
                      <w:bCs/>
                      <w:sz w:val="20"/>
                    </w:rPr>
                    <w:t>оветская</w:t>
                  </w:r>
                  <w:r>
                    <w:rPr>
                      <w:bCs/>
                      <w:sz w:val="20"/>
                    </w:rPr>
                    <w:t>,</w:t>
                  </w:r>
                  <w:r w:rsidRPr="001D2483">
                    <w:rPr>
                      <w:bCs/>
                      <w:sz w:val="20"/>
                    </w:rPr>
                    <w:t xml:space="preserve"> стр</w:t>
                  </w:r>
                  <w:r>
                    <w:rPr>
                      <w:bCs/>
                      <w:sz w:val="20"/>
                    </w:rPr>
                    <w:t>оение</w:t>
                  </w:r>
                  <w:r w:rsidRPr="001D2483">
                    <w:rPr>
                      <w:bCs/>
                      <w:sz w:val="20"/>
                    </w:rPr>
                    <w:t xml:space="preserve"> 9а</w:t>
                  </w:r>
                </w:p>
                <w:p w:rsidR="003826DB" w:rsidRPr="00F5264F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3826DB" w:rsidRPr="00EC7023" w:rsidRDefault="003826DB" w:rsidP="00BB59B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февраль</w:t>
                  </w:r>
                </w:p>
              </w:tc>
            </w:tr>
            <w:tr w:rsidR="006B57D2" w:rsidRPr="00EC7023" w:rsidTr="006B57D2">
              <w:trPr>
                <w:trHeight w:val="721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 xml:space="preserve"> </w:t>
                  </w:r>
                </w:p>
                <w:p w:rsidR="003826DB" w:rsidRDefault="001D2483" w:rsidP="00BB59BD">
                  <w:pPr>
                    <w:rPr>
                      <w:bCs/>
                      <w:sz w:val="20"/>
                    </w:rPr>
                  </w:pPr>
                  <w:r w:rsidRPr="001D2483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№12 «Яблонька» комбинированного вида</w:t>
                  </w:r>
                  <w:r w:rsidR="003826DB" w:rsidRPr="004D71A3">
                    <w:rPr>
                      <w:bCs/>
                      <w:sz w:val="20"/>
                    </w:rPr>
                    <w:t>, контрактная служба/ контрактные управляющие</w:t>
                  </w:r>
                </w:p>
                <w:p w:rsidR="003826DB" w:rsidRPr="004D71A3" w:rsidRDefault="003826DB" w:rsidP="00BB59B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1D2483" w:rsidP="00BB59BD">
                  <w:pPr>
                    <w:rPr>
                      <w:sz w:val="20"/>
                    </w:rPr>
                  </w:pPr>
                  <w:r w:rsidRPr="001D2483">
                    <w:rPr>
                      <w:sz w:val="20"/>
                    </w:rPr>
                    <w:t>5026008275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1D2483" w:rsidP="001D2483">
                  <w:pPr>
                    <w:rPr>
                      <w:sz w:val="20"/>
                    </w:rPr>
                  </w:pPr>
                  <w:r w:rsidRPr="001D2483">
                    <w:rPr>
                      <w:sz w:val="20"/>
                    </w:rPr>
                    <w:t xml:space="preserve">140081, </w:t>
                  </w:r>
                  <w:r>
                    <w:rPr>
                      <w:sz w:val="20"/>
                    </w:rPr>
                    <w:t>М</w:t>
                  </w:r>
                  <w:r w:rsidRPr="001D2483">
                    <w:rPr>
                      <w:sz w:val="20"/>
                    </w:rPr>
                    <w:t xml:space="preserve">осковская область, город </w:t>
                  </w:r>
                  <w:r>
                    <w:rPr>
                      <w:sz w:val="20"/>
                    </w:rPr>
                    <w:t>Л</w:t>
                  </w:r>
                  <w:r w:rsidRPr="001D2483">
                    <w:rPr>
                      <w:sz w:val="20"/>
                    </w:rPr>
                    <w:t>ыткарино, квартал 7-й, дом 6а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B57D2" w:rsidRPr="004C5673" w:rsidTr="006B57D2">
              <w:trPr>
                <w:trHeight w:val="522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0"/>
                    </w:rPr>
                  </w:pPr>
                </w:p>
                <w:p w:rsidR="003826DB" w:rsidRDefault="001D2483" w:rsidP="00BB59BD">
                  <w:pPr>
                    <w:rPr>
                      <w:sz w:val="20"/>
                    </w:rPr>
                  </w:pPr>
                  <w:r w:rsidRPr="001D2483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18 «Ладушка»</w:t>
                  </w:r>
                  <w:r w:rsidR="003826DB" w:rsidRPr="004D71A3">
                    <w:rPr>
                      <w:bCs/>
                      <w:sz w:val="20"/>
                    </w:rPr>
                    <w:t>,</w:t>
                  </w:r>
                  <w:r w:rsidR="003826DB">
                    <w:rPr>
                      <w:bCs/>
                      <w:sz w:val="20"/>
                    </w:rPr>
                    <w:t xml:space="preserve"> </w:t>
                  </w:r>
                  <w:r w:rsidR="003826DB" w:rsidRPr="004D71A3">
                    <w:rPr>
                      <w:sz w:val="20"/>
                    </w:rPr>
                    <w:t>контрактная служба/ контрактные управляющие</w:t>
                  </w: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1D2483" w:rsidP="00BB59BD">
                  <w:pPr>
                    <w:rPr>
                      <w:sz w:val="20"/>
                    </w:rPr>
                  </w:pPr>
                  <w:r w:rsidRPr="001D2483">
                    <w:rPr>
                      <w:sz w:val="20"/>
                    </w:rPr>
                    <w:t>5026008300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1D2483" w:rsidP="001D2483">
                  <w:pPr>
                    <w:rPr>
                      <w:sz w:val="20"/>
                    </w:rPr>
                  </w:pPr>
                  <w:r w:rsidRPr="001D2483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1D2483">
                    <w:rPr>
                      <w:sz w:val="20"/>
                    </w:rPr>
                    <w:t xml:space="preserve">осковская область, город </w:t>
                  </w:r>
                  <w:r>
                    <w:rPr>
                      <w:sz w:val="20"/>
                    </w:rPr>
                    <w:t>Л</w:t>
                  </w:r>
                  <w:r w:rsidRPr="001D2483">
                    <w:rPr>
                      <w:sz w:val="20"/>
                    </w:rPr>
                    <w:t xml:space="preserve">ыткарино, улица </w:t>
                  </w:r>
                  <w:r>
                    <w:rPr>
                      <w:sz w:val="20"/>
                    </w:rPr>
                    <w:t>О</w:t>
                  </w:r>
                  <w:r w:rsidRPr="001D2483">
                    <w:rPr>
                      <w:sz w:val="20"/>
                    </w:rPr>
                    <w:t>ктябрьская, дом 7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3826DB" w:rsidRPr="004C5673" w:rsidRDefault="003826DB" w:rsidP="00BB59B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март</w:t>
                  </w:r>
                </w:p>
              </w:tc>
            </w:tr>
            <w:tr w:rsidR="006B57D2" w:rsidRPr="004C5673" w:rsidTr="006B57D2">
              <w:trPr>
                <w:trHeight w:val="75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iCs/>
                      <w:sz w:val="20"/>
                    </w:rPr>
                  </w:pPr>
                </w:p>
                <w:p w:rsidR="003826DB" w:rsidRPr="004D71A3" w:rsidRDefault="006B57D2" w:rsidP="00BB59BD">
                  <w:pPr>
                    <w:rPr>
                      <w:bCs/>
                      <w:sz w:val="20"/>
                    </w:rPr>
                  </w:pPr>
                  <w:r w:rsidRPr="006B57D2">
                    <w:rPr>
                      <w:bCs/>
                      <w:iCs/>
                      <w:sz w:val="20"/>
                    </w:rPr>
                    <w:t>Муниципальное дошкольное образовательное учреждение детский сад № 6 «Теремок»</w:t>
                  </w:r>
                  <w:r w:rsidR="003826DB" w:rsidRPr="004D71A3">
                    <w:rPr>
                      <w:sz w:val="20"/>
                    </w:rPr>
                    <w:t>, контрактная служба/ контрактные управляющие</w:t>
                  </w: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6B57D2" w:rsidP="00BB59BD">
                  <w:pPr>
                    <w:rPr>
                      <w:sz w:val="20"/>
                    </w:rPr>
                  </w:pPr>
                  <w:r w:rsidRPr="006B57D2">
                    <w:rPr>
                      <w:sz w:val="20"/>
                    </w:rPr>
                    <w:t>5026008250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6B57D2" w:rsidP="006B57D2">
                  <w:pPr>
                    <w:rPr>
                      <w:sz w:val="20"/>
                    </w:rPr>
                  </w:pPr>
                  <w:r w:rsidRPr="006B57D2">
                    <w:rPr>
                      <w:sz w:val="20"/>
                    </w:rPr>
                    <w:t>140080</w:t>
                  </w:r>
                  <w:r>
                    <w:rPr>
                      <w:sz w:val="20"/>
                    </w:rPr>
                    <w:t>,</w:t>
                  </w:r>
                  <w:r w:rsidRPr="006B57D2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</w:t>
                  </w:r>
                  <w:r w:rsidRPr="006B57D2">
                    <w:rPr>
                      <w:sz w:val="20"/>
                    </w:rPr>
                    <w:t>осковская область</w:t>
                  </w:r>
                  <w:r>
                    <w:rPr>
                      <w:sz w:val="20"/>
                    </w:rPr>
                    <w:t>,</w:t>
                  </w:r>
                  <w:r w:rsidRPr="006B57D2">
                    <w:rPr>
                      <w:sz w:val="20"/>
                    </w:rPr>
                    <w:t xml:space="preserve"> город </w:t>
                  </w:r>
                  <w:r>
                    <w:rPr>
                      <w:sz w:val="20"/>
                    </w:rPr>
                    <w:t>Л</w:t>
                  </w:r>
                  <w:r w:rsidRPr="006B57D2">
                    <w:rPr>
                      <w:sz w:val="20"/>
                    </w:rPr>
                    <w:t>ыткарино</w:t>
                  </w:r>
                  <w:r>
                    <w:rPr>
                      <w:sz w:val="20"/>
                    </w:rPr>
                    <w:t>,</w:t>
                  </w:r>
                  <w:r w:rsidRPr="006B57D2">
                    <w:rPr>
                      <w:sz w:val="20"/>
                    </w:rPr>
                    <w:t xml:space="preserve"> улица </w:t>
                  </w:r>
                  <w:r>
                    <w:rPr>
                      <w:sz w:val="20"/>
                    </w:rPr>
                    <w:t>П</w:t>
                  </w:r>
                  <w:r w:rsidRPr="006B57D2">
                    <w:rPr>
                      <w:sz w:val="20"/>
                    </w:rPr>
                    <w:t>ионерская</w:t>
                  </w:r>
                  <w:r>
                    <w:rPr>
                      <w:sz w:val="20"/>
                    </w:rPr>
                    <w:t>,</w:t>
                  </w:r>
                  <w:r w:rsidRPr="006B57D2">
                    <w:rPr>
                      <w:sz w:val="20"/>
                    </w:rPr>
                    <w:t xml:space="preserve"> дом 8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</w:tc>
            </w:tr>
            <w:tr w:rsidR="006B57D2" w:rsidRPr="004C5673" w:rsidTr="006B57D2">
              <w:trPr>
                <w:trHeight w:val="73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0"/>
                    </w:rPr>
                  </w:pPr>
                </w:p>
                <w:p w:rsidR="003826DB" w:rsidRDefault="00921EBE" w:rsidP="00BB59BD">
                  <w:pPr>
                    <w:rPr>
                      <w:bCs/>
                      <w:sz w:val="20"/>
                    </w:rPr>
                  </w:pPr>
                  <w:r w:rsidRPr="00921EBE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4 «Малыш»</w:t>
                  </w:r>
                  <w:r w:rsidR="003826DB" w:rsidRPr="004D71A3">
                    <w:rPr>
                      <w:bCs/>
                      <w:sz w:val="20"/>
                    </w:rPr>
                    <w:t>, контрактная служба/ контрактные управляющие</w:t>
                  </w:r>
                </w:p>
                <w:p w:rsidR="003826DB" w:rsidRPr="004D71A3" w:rsidRDefault="003826DB" w:rsidP="00BB59B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921EBE" w:rsidP="00BB59BD">
                  <w:pPr>
                    <w:rPr>
                      <w:sz w:val="20"/>
                    </w:rPr>
                  </w:pPr>
                  <w:r w:rsidRPr="00921EBE">
                    <w:rPr>
                      <w:sz w:val="20"/>
                    </w:rPr>
                    <w:t>5026008236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921EBE" w:rsidP="00921EBE">
                  <w:pPr>
                    <w:rPr>
                      <w:sz w:val="20"/>
                    </w:rPr>
                  </w:pPr>
                  <w:r w:rsidRPr="00921EBE">
                    <w:rPr>
                      <w:sz w:val="20"/>
                    </w:rPr>
                    <w:t>140080</w:t>
                  </w:r>
                  <w:r>
                    <w:rPr>
                      <w:sz w:val="20"/>
                    </w:rPr>
                    <w:t>,</w:t>
                  </w:r>
                  <w:r w:rsidRPr="00921EB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</w:t>
                  </w:r>
                  <w:r w:rsidRPr="00921EBE">
                    <w:rPr>
                      <w:sz w:val="20"/>
                    </w:rPr>
                    <w:t>осковская область</w:t>
                  </w:r>
                  <w:r>
                    <w:rPr>
                      <w:sz w:val="20"/>
                    </w:rPr>
                    <w:t>,</w:t>
                  </w:r>
                  <w:r w:rsidRPr="00921EBE">
                    <w:rPr>
                      <w:sz w:val="20"/>
                    </w:rPr>
                    <w:t xml:space="preserve"> город </w:t>
                  </w:r>
                  <w:r>
                    <w:rPr>
                      <w:sz w:val="20"/>
                    </w:rPr>
                    <w:t>Л</w:t>
                  </w:r>
                  <w:r w:rsidRPr="00921EBE">
                    <w:rPr>
                      <w:sz w:val="20"/>
                    </w:rPr>
                    <w:t>ыткарино</w:t>
                  </w:r>
                  <w:r>
                    <w:rPr>
                      <w:sz w:val="20"/>
                    </w:rPr>
                    <w:t>,</w:t>
                  </w:r>
                  <w:r w:rsidRPr="00921EBE">
                    <w:rPr>
                      <w:sz w:val="20"/>
                    </w:rPr>
                    <w:t xml:space="preserve"> улица </w:t>
                  </w:r>
                  <w:r>
                    <w:rPr>
                      <w:sz w:val="20"/>
                    </w:rPr>
                    <w:t>П</w:t>
                  </w:r>
                  <w:r w:rsidRPr="00921EBE">
                    <w:rPr>
                      <w:sz w:val="20"/>
                    </w:rPr>
                    <w:t>ионерская</w:t>
                  </w:r>
                  <w:r>
                    <w:rPr>
                      <w:sz w:val="20"/>
                    </w:rPr>
                    <w:t>,</w:t>
                  </w:r>
                  <w:r w:rsidRPr="00921EBE">
                    <w:rPr>
                      <w:sz w:val="20"/>
                    </w:rPr>
                    <w:t xml:space="preserve"> дом 4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3826DB" w:rsidRPr="004C5673" w:rsidRDefault="003826DB" w:rsidP="00BB59B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апрель</w:t>
                  </w:r>
                </w:p>
              </w:tc>
            </w:tr>
            <w:tr w:rsidR="006B57D2" w:rsidRPr="00EC7023" w:rsidTr="006B57D2">
              <w:trPr>
                <w:trHeight w:val="618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  <w:r w:rsidRPr="004D71A3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iCs/>
                      <w:sz w:val="20"/>
                    </w:rPr>
                  </w:pPr>
                </w:p>
                <w:p w:rsidR="003826DB" w:rsidRDefault="00097A87" w:rsidP="00BB59BD">
                  <w:pPr>
                    <w:rPr>
                      <w:sz w:val="20"/>
                    </w:rPr>
                  </w:pPr>
                  <w:r w:rsidRPr="00097A87">
                    <w:rPr>
                      <w:bCs/>
                      <w:iCs/>
                      <w:sz w:val="20"/>
                    </w:rPr>
                    <w:t>Муниципальное общеобразовательное учреждение - вечерняя (сменная) общеобразовательная школа</w:t>
                  </w:r>
                  <w:r w:rsidR="003826DB" w:rsidRPr="004D71A3">
                    <w:rPr>
                      <w:sz w:val="20"/>
                    </w:rPr>
                    <w:t xml:space="preserve">, </w:t>
                  </w:r>
                  <w:r w:rsidR="003826DB" w:rsidRPr="004D71A3">
                    <w:rPr>
                      <w:bCs/>
                      <w:sz w:val="20"/>
                    </w:rPr>
                    <w:t xml:space="preserve">контрактная служба/ </w:t>
                  </w:r>
                  <w:r w:rsidR="003826DB" w:rsidRPr="004D71A3">
                    <w:rPr>
                      <w:sz w:val="20"/>
                    </w:rPr>
                    <w:t>контрактные управляющие</w:t>
                  </w:r>
                </w:p>
                <w:p w:rsidR="003826DB" w:rsidRPr="004D71A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097A87" w:rsidP="00BB59BD">
                  <w:pPr>
                    <w:rPr>
                      <w:sz w:val="20"/>
                    </w:rPr>
                  </w:pPr>
                  <w:r w:rsidRPr="00097A87">
                    <w:rPr>
                      <w:sz w:val="20"/>
                    </w:rPr>
                    <w:t>5026008170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D71A3" w:rsidRDefault="00097A87" w:rsidP="00097A87">
                  <w:pPr>
                    <w:rPr>
                      <w:sz w:val="20"/>
                    </w:rPr>
                  </w:pPr>
                  <w:r w:rsidRPr="00097A87">
                    <w:rPr>
                      <w:sz w:val="20"/>
                    </w:rPr>
                    <w:t>140081</w:t>
                  </w:r>
                  <w:r>
                    <w:rPr>
                      <w:sz w:val="20"/>
                    </w:rPr>
                    <w:t>,</w:t>
                  </w:r>
                  <w:r w:rsidRPr="00097A8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</w:t>
                  </w:r>
                  <w:r w:rsidRPr="00097A87">
                    <w:rPr>
                      <w:sz w:val="20"/>
                    </w:rPr>
                    <w:t>осковская область</w:t>
                  </w:r>
                  <w:r>
                    <w:rPr>
                      <w:sz w:val="20"/>
                    </w:rPr>
                    <w:t>,</w:t>
                  </w:r>
                  <w:r w:rsidRPr="00097A87">
                    <w:rPr>
                      <w:sz w:val="20"/>
                    </w:rPr>
                    <w:t xml:space="preserve"> город </w:t>
                  </w:r>
                  <w:r>
                    <w:rPr>
                      <w:sz w:val="20"/>
                    </w:rPr>
                    <w:t>Л</w:t>
                  </w:r>
                  <w:r w:rsidRPr="00097A87">
                    <w:rPr>
                      <w:sz w:val="20"/>
                    </w:rPr>
                    <w:t>ыткарино</w:t>
                  </w:r>
                  <w:r>
                    <w:rPr>
                      <w:sz w:val="20"/>
                    </w:rPr>
                    <w:t>,</w:t>
                  </w:r>
                  <w:r w:rsidRPr="00097A87">
                    <w:rPr>
                      <w:sz w:val="20"/>
                    </w:rPr>
                    <w:t xml:space="preserve"> улица </w:t>
                  </w:r>
                  <w:r>
                    <w:rPr>
                      <w:sz w:val="20"/>
                    </w:rPr>
                    <w:t>О</w:t>
                  </w:r>
                  <w:r w:rsidRPr="00097A87">
                    <w:rPr>
                      <w:sz w:val="20"/>
                    </w:rPr>
                    <w:t>ктябрьская</w:t>
                  </w:r>
                  <w:r>
                    <w:rPr>
                      <w:sz w:val="20"/>
                    </w:rPr>
                    <w:t>,</w:t>
                  </w:r>
                  <w:r w:rsidRPr="00097A8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дом </w:t>
                  </w:r>
                  <w:r w:rsidRPr="00097A87"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B57D2" w:rsidRPr="00EC7023" w:rsidTr="006B57D2">
              <w:trPr>
                <w:trHeight w:val="1279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0"/>
                    </w:rPr>
                  </w:pPr>
                </w:p>
                <w:p w:rsidR="003826DB" w:rsidRPr="004C5673" w:rsidRDefault="003739C6" w:rsidP="00BB59BD">
                  <w:pPr>
                    <w:rPr>
                      <w:bCs/>
                      <w:sz w:val="20"/>
                    </w:rPr>
                  </w:pPr>
                  <w:r w:rsidRPr="003739C6">
                    <w:rPr>
                      <w:bCs/>
                      <w:iCs/>
                      <w:sz w:val="20"/>
                    </w:rPr>
                    <w:t>Муниципальное бюджетное учреждение «ЛАТП - автотранспортное обслуживание»</w:t>
                  </w:r>
                  <w:r w:rsidR="003826DB" w:rsidRPr="004C5673">
                    <w:rPr>
                      <w:sz w:val="20"/>
                    </w:rPr>
                    <w:t xml:space="preserve">, </w:t>
                  </w:r>
                  <w:r w:rsidR="003826DB" w:rsidRPr="004C5673">
                    <w:rPr>
                      <w:bCs/>
                      <w:sz w:val="20"/>
                    </w:rPr>
                    <w:t>контрактная служба/</w:t>
                  </w:r>
                  <w:r w:rsidR="003826DB" w:rsidRPr="004C5673">
                    <w:rPr>
                      <w:sz w:val="20"/>
                    </w:rPr>
                    <w:t>контрактные управляющие</w:t>
                  </w: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739C6" w:rsidP="00BB59BD">
                  <w:pPr>
                    <w:rPr>
                      <w:sz w:val="20"/>
                    </w:rPr>
                  </w:pPr>
                  <w:r w:rsidRPr="003739C6">
                    <w:rPr>
                      <w:sz w:val="20"/>
                    </w:rPr>
                    <w:t>5027236718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739C6" w:rsidP="00477C0C">
                  <w:pPr>
                    <w:rPr>
                      <w:sz w:val="20"/>
                    </w:rPr>
                  </w:pPr>
                  <w:r w:rsidRPr="003739C6">
                    <w:rPr>
                      <w:sz w:val="20"/>
                    </w:rPr>
                    <w:t xml:space="preserve">140080, </w:t>
                  </w:r>
                  <w:r>
                    <w:rPr>
                      <w:sz w:val="20"/>
                    </w:rPr>
                    <w:t>М</w:t>
                  </w:r>
                  <w:r w:rsidRPr="003739C6">
                    <w:rPr>
                      <w:sz w:val="20"/>
                    </w:rPr>
                    <w:t xml:space="preserve">осковская область, город </w:t>
                  </w:r>
                  <w:r>
                    <w:rPr>
                      <w:sz w:val="20"/>
                    </w:rPr>
                    <w:t>Л</w:t>
                  </w:r>
                  <w:r w:rsidRPr="003739C6">
                    <w:rPr>
                      <w:sz w:val="20"/>
                    </w:rPr>
                    <w:t xml:space="preserve">ыткарино, территория </w:t>
                  </w:r>
                  <w:r w:rsidR="00477C0C">
                    <w:rPr>
                      <w:sz w:val="20"/>
                    </w:rPr>
                    <w:t>Д</w:t>
                  </w:r>
                  <w:r w:rsidRPr="003739C6">
                    <w:rPr>
                      <w:sz w:val="20"/>
                    </w:rPr>
                    <w:t xml:space="preserve">етский городок </w:t>
                  </w:r>
                  <w:r w:rsidR="00477C0C">
                    <w:rPr>
                      <w:sz w:val="20"/>
                    </w:rPr>
                    <w:t>ЗИЛ</w:t>
                  </w:r>
                  <w:r w:rsidRPr="003739C6">
                    <w:rPr>
                      <w:sz w:val="20"/>
                    </w:rPr>
                    <w:t>, стр</w:t>
                  </w:r>
                  <w:r w:rsidR="00477C0C">
                    <w:rPr>
                      <w:sz w:val="20"/>
                    </w:rPr>
                    <w:t>оение</w:t>
                  </w:r>
                  <w:r w:rsidRPr="003739C6">
                    <w:rPr>
                      <w:sz w:val="20"/>
                    </w:rPr>
                    <w:t xml:space="preserve"> 41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май</w:t>
                  </w: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B57D2" w:rsidRPr="00EC7023" w:rsidTr="006B57D2">
              <w:trPr>
                <w:trHeight w:val="1659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  <w:r w:rsidRPr="004C5673">
                    <w:rPr>
                      <w:sz w:val="20"/>
                    </w:rPr>
                    <w:t>9</w:t>
                  </w: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  <w:p w:rsidR="003826DB" w:rsidRPr="004C567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26DB" w:rsidRPr="00C34DD3" w:rsidRDefault="003443E7" w:rsidP="00BB59BD">
                  <w:pPr>
                    <w:rPr>
                      <w:sz w:val="20"/>
                    </w:rPr>
                  </w:pPr>
                  <w:r w:rsidRPr="003443E7">
                    <w:rPr>
                      <w:bCs/>
                      <w:sz w:val="20"/>
                    </w:rPr>
                    <w:t>Управление образования города Лыткарино Московской области</w:t>
                  </w:r>
                  <w:r w:rsidR="003826DB" w:rsidRPr="00C34DD3">
                    <w:rPr>
                      <w:bCs/>
                      <w:sz w:val="20"/>
                    </w:rPr>
                    <w:t>,</w:t>
                  </w:r>
                </w:p>
                <w:p w:rsidR="003826DB" w:rsidRPr="00C34DD3" w:rsidRDefault="003826DB" w:rsidP="00BB59BD">
                  <w:pPr>
                    <w:rPr>
                      <w:sz w:val="20"/>
                    </w:rPr>
                  </w:pPr>
                  <w:r w:rsidRPr="00C34DD3">
                    <w:rPr>
                      <w:sz w:val="20"/>
                    </w:rPr>
                    <w:t>контрактная служба, контрактные управляющие</w:t>
                  </w:r>
                </w:p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Pr="00C34DD3" w:rsidRDefault="003826DB" w:rsidP="00BB59BD">
                  <w:pPr>
                    <w:rPr>
                      <w:sz w:val="20"/>
                    </w:rPr>
                  </w:pPr>
                </w:p>
                <w:p w:rsidR="003826DB" w:rsidRDefault="003443E7" w:rsidP="00BB59BD">
                  <w:pPr>
                    <w:rPr>
                      <w:sz w:val="20"/>
                    </w:rPr>
                  </w:pPr>
                  <w:r w:rsidRPr="003443E7">
                    <w:rPr>
                      <w:sz w:val="20"/>
                    </w:rPr>
                    <w:t>5026003630</w:t>
                  </w:r>
                </w:p>
                <w:p w:rsidR="003826DB" w:rsidRPr="00C34DD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483" w:type="dxa"/>
                </w:tcPr>
                <w:p w:rsidR="003826DB" w:rsidRPr="00C34DD3" w:rsidRDefault="003826DB" w:rsidP="00BB59BD">
                  <w:pPr>
                    <w:rPr>
                      <w:sz w:val="20"/>
                    </w:rPr>
                  </w:pPr>
                </w:p>
                <w:p w:rsidR="003826DB" w:rsidRDefault="003443E7" w:rsidP="00BB59BD">
                  <w:pPr>
                    <w:rPr>
                      <w:sz w:val="20"/>
                    </w:rPr>
                  </w:pPr>
                  <w:r w:rsidRPr="003443E7">
                    <w:rPr>
                      <w:sz w:val="20"/>
                    </w:rPr>
                    <w:t>140080</w:t>
                  </w:r>
                  <w:r>
                    <w:rPr>
                      <w:sz w:val="20"/>
                    </w:rPr>
                    <w:t>,</w:t>
                  </w:r>
                  <w:r w:rsidRPr="003443E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</w:t>
                  </w:r>
                  <w:r w:rsidRPr="003443E7">
                    <w:rPr>
                      <w:sz w:val="20"/>
                    </w:rPr>
                    <w:t>осковская область</w:t>
                  </w:r>
                  <w:r>
                    <w:rPr>
                      <w:sz w:val="20"/>
                    </w:rPr>
                    <w:t>,</w:t>
                  </w:r>
                  <w:r w:rsidRPr="003443E7">
                    <w:rPr>
                      <w:sz w:val="20"/>
                    </w:rPr>
                    <w:t xml:space="preserve"> город </w:t>
                  </w:r>
                  <w:r>
                    <w:rPr>
                      <w:sz w:val="20"/>
                    </w:rPr>
                    <w:t>Л</w:t>
                  </w:r>
                  <w:r w:rsidRPr="003443E7">
                    <w:rPr>
                      <w:sz w:val="20"/>
                    </w:rPr>
                    <w:t>ыткарино</w:t>
                  </w:r>
                  <w:r>
                    <w:rPr>
                      <w:sz w:val="20"/>
                    </w:rPr>
                    <w:t>,</w:t>
                  </w:r>
                  <w:r w:rsidRPr="003443E7">
                    <w:rPr>
                      <w:sz w:val="20"/>
                    </w:rPr>
                    <w:t xml:space="preserve"> улица </w:t>
                  </w:r>
                  <w:r>
                    <w:rPr>
                      <w:sz w:val="20"/>
                    </w:rPr>
                    <w:t>С</w:t>
                  </w:r>
                  <w:r w:rsidRPr="003443E7">
                    <w:rPr>
                      <w:sz w:val="20"/>
                    </w:rPr>
                    <w:t>портивная</w:t>
                  </w:r>
                  <w:r>
                    <w:rPr>
                      <w:sz w:val="20"/>
                    </w:rPr>
                    <w:t>,</w:t>
                  </w:r>
                  <w:r w:rsidRPr="003443E7">
                    <w:rPr>
                      <w:sz w:val="20"/>
                    </w:rPr>
                    <w:t xml:space="preserve"> дом 9</w:t>
                  </w:r>
                </w:p>
                <w:p w:rsidR="003826DB" w:rsidRPr="00C34DD3" w:rsidRDefault="003826DB" w:rsidP="00BB59BD">
                  <w:pPr>
                    <w:rPr>
                      <w:sz w:val="20"/>
                    </w:rPr>
                  </w:pP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3826DB" w:rsidRPr="00EC7023" w:rsidRDefault="003826DB" w:rsidP="00BB59BD">
                  <w:pPr>
                    <w:jc w:val="center"/>
                    <w:rPr>
                      <w:sz w:val="22"/>
                      <w:szCs w:val="22"/>
                    </w:rPr>
                  </w:pPr>
                  <w:r w:rsidRPr="00C34DD3">
                    <w:rPr>
                      <w:sz w:val="20"/>
                    </w:rPr>
                    <w:t>июнь</w:t>
                  </w:r>
                </w:p>
              </w:tc>
            </w:tr>
            <w:tr w:rsidR="006B57D2" w:rsidRPr="00C34DD3" w:rsidTr="006B57D2">
              <w:trPr>
                <w:trHeight w:val="1659"/>
              </w:trPr>
              <w:tc>
                <w:tcPr>
                  <w:tcW w:w="425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Default="003826DB" w:rsidP="00BB59B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2269" w:type="dxa"/>
                </w:tcPr>
                <w:p w:rsidR="003826DB" w:rsidRDefault="003826DB" w:rsidP="00BB59BD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3826DB" w:rsidRDefault="00BF45C2" w:rsidP="00BB59BD">
                  <w:pPr>
                    <w:rPr>
                      <w:bCs/>
                      <w:sz w:val="20"/>
                    </w:rPr>
                  </w:pPr>
                  <w:r w:rsidRPr="00BF45C2">
                    <w:rPr>
                      <w:bCs/>
                      <w:sz w:val="20"/>
                    </w:rPr>
                    <w:t>Муниципальное дошкольное образовательное учреждение детский сад № 22 «Сказка»</w:t>
                  </w:r>
                  <w:r w:rsidR="003826DB" w:rsidRPr="00C34DD3">
                    <w:rPr>
                      <w:bCs/>
                      <w:sz w:val="20"/>
                    </w:rPr>
                    <w:t>, контрактная служба/контрактные управляющие</w:t>
                  </w:r>
                </w:p>
                <w:p w:rsidR="003826DB" w:rsidRPr="00C34DD3" w:rsidRDefault="003826DB" w:rsidP="00BB59B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56" w:type="dxa"/>
                  <w:gridSpan w:val="2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C34DD3" w:rsidRDefault="00BF45C2" w:rsidP="00BB59BD">
                  <w:pPr>
                    <w:rPr>
                      <w:sz w:val="20"/>
                    </w:rPr>
                  </w:pPr>
                  <w:r w:rsidRPr="00BF45C2">
                    <w:rPr>
                      <w:sz w:val="20"/>
                    </w:rPr>
                    <w:t>5026011655</w:t>
                  </w:r>
                </w:p>
              </w:tc>
              <w:tc>
                <w:tcPr>
                  <w:tcW w:w="1483" w:type="dxa"/>
                </w:tcPr>
                <w:p w:rsidR="003826DB" w:rsidRDefault="003826DB" w:rsidP="00BB59BD">
                  <w:pPr>
                    <w:rPr>
                      <w:sz w:val="20"/>
                    </w:rPr>
                  </w:pPr>
                </w:p>
                <w:p w:rsidR="003826DB" w:rsidRPr="00C34DD3" w:rsidRDefault="00BF45C2" w:rsidP="00BF45C2">
                  <w:pPr>
                    <w:rPr>
                      <w:sz w:val="20"/>
                    </w:rPr>
                  </w:pPr>
                  <w:r w:rsidRPr="00BF45C2">
                    <w:rPr>
                      <w:sz w:val="20"/>
                    </w:rPr>
                    <w:t xml:space="preserve">140082, </w:t>
                  </w:r>
                  <w:r>
                    <w:rPr>
                      <w:sz w:val="20"/>
                    </w:rPr>
                    <w:t>М</w:t>
                  </w:r>
                  <w:r w:rsidRPr="00BF45C2">
                    <w:rPr>
                      <w:sz w:val="20"/>
                    </w:rPr>
                    <w:t xml:space="preserve">осковская область, город </w:t>
                  </w:r>
                  <w:r>
                    <w:rPr>
                      <w:sz w:val="20"/>
                    </w:rPr>
                    <w:t>Л</w:t>
                  </w:r>
                  <w:r w:rsidRPr="00BF45C2">
                    <w:rPr>
                      <w:sz w:val="20"/>
                    </w:rPr>
                    <w:t xml:space="preserve">ыткарино, квартал 1-й, </w:t>
                  </w:r>
                  <w:r>
                    <w:rPr>
                      <w:sz w:val="20"/>
                    </w:rPr>
                    <w:t xml:space="preserve">дом </w:t>
                  </w:r>
                  <w:r w:rsidRPr="00BF45C2"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1598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vMerge/>
                </w:tcPr>
                <w:p w:rsidR="003826DB" w:rsidRPr="00EC7023" w:rsidRDefault="003826DB" w:rsidP="00BB59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3" w:type="dxa"/>
                  <w:vMerge/>
                  <w:vAlign w:val="center"/>
                </w:tcPr>
                <w:p w:rsidR="003826DB" w:rsidRPr="00C34DD3" w:rsidRDefault="003826DB" w:rsidP="00BB59BD">
                  <w:pPr>
                    <w:rPr>
                      <w:sz w:val="20"/>
                    </w:rPr>
                  </w:pPr>
                </w:p>
              </w:tc>
            </w:tr>
            <w:tr w:rsidR="003826DB" w:rsidRPr="00654FD4" w:rsidTr="006B57D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60" w:type="dxa"/>
                  <w:gridSpan w:val="3"/>
                </w:tcPr>
                <w:p w:rsidR="003826DB" w:rsidRPr="00654FD4" w:rsidRDefault="003826DB" w:rsidP="00BB59BD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99" w:type="dxa"/>
                  <w:gridSpan w:val="5"/>
                </w:tcPr>
                <w:p w:rsidR="003826DB" w:rsidRPr="00654FD4" w:rsidRDefault="003826DB" w:rsidP="00BB59BD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4F62" w:rsidRDefault="00494F62">
            <w:bookmarkStart w:id="0" w:name="_GoBack"/>
            <w:bookmarkEnd w:id="0"/>
          </w:p>
          <w:p w:rsidR="00494F62" w:rsidRDefault="00494F62"/>
          <w:p w:rsidR="00494F62" w:rsidRDefault="00494F62"/>
        </w:tc>
      </w:tr>
    </w:tbl>
    <w:p w:rsidR="00F569DE" w:rsidRDefault="00F569DE" w:rsidP="00494F62"/>
    <w:sectPr w:rsidR="00F569DE" w:rsidSect="00586BB8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35B7E"/>
    <w:rsid w:val="00045E62"/>
    <w:rsid w:val="00070D77"/>
    <w:rsid w:val="00097A87"/>
    <w:rsid w:val="000A2258"/>
    <w:rsid w:val="000A2D04"/>
    <w:rsid w:val="000D4EDE"/>
    <w:rsid w:val="00102157"/>
    <w:rsid w:val="00134340"/>
    <w:rsid w:val="00160E4F"/>
    <w:rsid w:val="001B23CE"/>
    <w:rsid w:val="001D2483"/>
    <w:rsid w:val="001F3560"/>
    <w:rsid w:val="00225BA8"/>
    <w:rsid w:val="00283673"/>
    <w:rsid w:val="002840F5"/>
    <w:rsid w:val="002E2090"/>
    <w:rsid w:val="00312C5D"/>
    <w:rsid w:val="00333D9E"/>
    <w:rsid w:val="003443E7"/>
    <w:rsid w:val="0034620C"/>
    <w:rsid w:val="00365C14"/>
    <w:rsid w:val="003739C6"/>
    <w:rsid w:val="003826DB"/>
    <w:rsid w:val="004251F6"/>
    <w:rsid w:val="00430D04"/>
    <w:rsid w:val="00477C0C"/>
    <w:rsid w:val="00494F62"/>
    <w:rsid w:val="004B6EC6"/>
    <w:rsid w:val="004C02D3"/>
    <w:rsid w:val="004C257C"/>
    <w:rsid w:val="004C5673"/>
    <w:rsid w:val="004D71A3"/>
    <w:rsid w:val="004E2092"/>
    <w:rsid w:val="004F0F6E"/>
    <w:rsid w:val="0051535B"/>
    <w:rsid w:val="00586BB8"/>
    <w:rsid w:val="005C0798"/>
    <w:rsid w:val="005E0A77"/>
    <w:rsid w:val="005F0D95"/>
    <w:rsid w:val="00613AB3"/>
    <w:rsid w:val="00640F6C"/>
    <w:rsid w:val="006B57D2"/>
    <w:rsid w:val="006C214B"/>
    <w:rsid w:val="006C7006"/>
    <w:rsid w:val="00716CF5"/>
    <w:rsid w:val="00736A7C"/>
    <w:rsid w:val="0074355C"/>
    <w:rsid w:val="007800A8"/>
    <w:rsid w:val="00796590"/>
    <w:rsid w:val="007D44E8"/>
    <w:rsid w:val="007D4F8D"/>
    <w:rsid w:val="008C43D6"/>
    <w:rsid w:val="00921EBE"/>
    <w:rsid w:val="00923C8D"/>
    <w:rsid w:val="0093667F"/>
    <w:rsid w:val="00957C35"/>
    <w:rsid w:val="00AB5798"/>
    <w:rsid w:val="00AE2922"/>
    <w:rsid w:val="00AE6676"/>
    <w:rsid w:val="00B3360C"/>
    <w:rsid w:val="00BB7EBE"/>
    <w:rsid w:val="00BF45C2"/>
    <w:rsid w:val="00C34DD3"/>
    <w:rsid w:val="00C5112B"/>
    <w:rsid w:val="00D02F9A"/>
    <w:rsid w:val="00D21967"/>
    <w:rsid w:val="00D96042"/>
    <w:rsid w:val="00DD6B90"/>
    <w:rsid w:val="00E75A1E"/>
    <w:rsid w:val="00EC7023"/>
    <w:rsid w:val="00F5264F"/>
    <w:rsid w:val="00F569DE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429C-9D27-47CE-AD32-2150C2D3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2019-12-06T09:05:00Z</cp:lastPrinted>
  <dcterms:created xsi:type="dcterms:W3CDTF">2019-11-28T06:17:00Z</dcterms:created>
  <dcterms:modified xsi:type="dcterms:W3CDTF">2019-12-10T13:55:00Z</dcterms:modified>
</cp:coreProperties>
</file>