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65" w:rsidRDefault="00A57665">
      <w:pPr>
        <w:ind w:left="10915"/>
        <w:jc w:val="center"/>
        <w:rPr>
          <w:sz w:val="22"/>
          <w:szCs w:val="22"/>
        </w:rPr>
      </w:pPr>
    </w:p>
    <w:p w:rsidR="00A824BA" w:rsidRDefault="00A824BA" w:rsidP="00A824BA">
      <w:pPr>
        <w:jc w:val="center"/>
        <w:rPr>
          <w:b/>
          <w:sz w:val="24"/>
          <w:szCs w:val="24"/>
        </w:rPr>
      </w:pPr>
      <w:r w:rsidRPr="000D0F72">
        <w:rPr>
          <w:b/>
          <w:sz w:val="24"/>
          <w:szCs w:val="24"/>
        </w:rPr>
        <w:t xml:space="preserve">Комитет по управлению имуществом </w:t>
      </w:r>
      <w:proofErr w:type="spellStart"/>
      <w:r w:rsidRPr="000D0F72">
        <w:rPr>
          <w:b/>
          <w:sz w:val="24"/>
          <w:szCs w:val="24"/>
        </w:rPr>
        <w:t>г.Лыткарино</w:t>
      </w:r>
      <w:bookmarkStart w:id="0" w:name="_GoBack"/>
      <w:bookmarkEnd w:id="0"/>
      <w:proofErr w:type="spellEnd"/>
    </w:p>
    <w:p w:rsidR="00A824BA" w:rsidRDefault="00A824BA" w:rsidP="00A824BA">
      <w:pPr>
        <w:jc w:val="center"/>
        <w:rPr>
          <w:b/>
          <w:sz w:val="24"/>
          <w:szCs w:val="24"/>
        </w:rPr>
      </w:pPr>
    </w:p>
    <w:p w:rsidR="00A824BA" w:rsidRPr="000D0F72" w:rsidRDefault="00A824BA" w:rsidP="00A824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 приказом </w:t>
      </w:r>
      <w:r w:rsidRPr="000D0F72">
        <w:rPr>
          <w:sz w:val="24"/>
          <w:szCs w:val="24"/>
        </w:rPr>
        <w:t>Председателя Комитета по управлению имущество</w:t>
      </w:r>
      <w:r w:rsidR="00564F49">
        <w:rPr>
          <w:sz w:val="24"/>
          <w:szCs w:val="24"/>
        </w:rPr>
        <w:t xml:space="preserve">м </w:t>
      </w:r>
      <w:proofErr w:type="spellStart"/>
      <w:r w:rsidR="00564F49">
        <w:rPr>
          <w:sz w:val="24"/>
          <w:szCs w:val="24"/>
        </w:rPr>
        <w:t>г.Лыткарино</w:t>
      </w:r>
      <w:proofErr w:type="spellEnd"/>
      <w:r w:rsidR="00564F49">
        <w:rPr>
          <w:sz w:val="24"/>
          <w:szCs w:val="24"/>
        </w:rPr>
        <w:t xml:space="preserve"> от </w:t>
      </w:r>
      <w:r w:rsidR="007A1098">
        <w:rPr>
          <w:sz w:val="24"/>
          <w:szCs w:val="24"/>
        </w:rPr>
        <w:t>01.11.2016</w:t>
      </w:r>
      <w:r w:rsidR="00D103D3">
        <w:rPr>
          <w:sz w:val="24"/>
          <w:szCs w:val="24"/>
        </w:rPr>
        <w:t xml:space="preserve"> №</w:t>
      </w:r>
      <w:r w:rsidR="007A1098">
        <w:rPr>
          <w:sz w:val="24"/>
          <w:szCs w:val="24"/>
        </w:rPr>
        <w:t xml:space="preserve"> 72</w:t>
      </w:r>
    </w:p>
    <w:p w:rsidR="00A824BA" w:rsidRDefault="00A824BA" w:rsidP="00A824BA">
      <w:pPr>
        <w:jc w:val="center"/>
        <w:rPr>
          <w:spacing w:val="40"/>
          <w:sz w:val="24"/>
          <w:szCs w:val="24"/>
        </w:rPr>
      </w:pPr>
    </w:p>
    <w:p w:rsidR="00A824BA" w:rsidRDefault="00A824BA" w:rsidP="00A824BA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  <w:gridCol w:w="369"/>
        <w:gridCol w:w="510"/>
      </w:tblGrid>
      <w:tr w:rsidR="00A824BA" w:rsidRPr="002D384F" w:rsidTr="003E6197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E247CB" w:rsidRDefault="00A824BA" w:rsidP="003E6197">
            <w:pPr>
              <w:jc w:val="right"/>
              <w:rPr>
                <w:sz w:val="24"/>
                <w:szCs w:val="24"/>
              </w:rPr>
            </w:pPr>
            <w:r w:rsidRPr="00E247CB">
              <w:rPr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BA" w:rsidRPr="00E247CB" w:rsidRDefault="00A824BA" w:rsidP="00D103D3">
            <w:pPr>
              <w:rPr>
                <w:sz w:val="24"/>
                <w:szCs w:val="24"/>
              </w:rPr>
            </w:pPr>
            <w:r w:rsidRPr="00E247CB">
              <w:rPr>
                <w:sz w:val="24"/>
                <w:szCs w:val="24"/>
              </w:rPr>
              <w:t>1</w:t>
            </w:r>
            <w:r w:rsidR="007A1098" w:rsidRPr="00E247CB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E247CB" w:rsidRDefault="00A824BA" w:rsidP="003E6197">
            <w:pPr>
              <w:ind w:left="57"/>
              <w:rPr>
                <w:sz w:val="24"/>
                <w:szCs w:val="24"/>
              </w:rPr>
            </w:pPr>
            <w:r w:rsidRPr="00E247CB">
              <w:rPr>
                <w:sz w:val="24"/>
                <w:szCs w:val="24"/>
              </w:rPr>
              <w:t>год</w:t>
            </w:r>
          </w:p>
        </w:tc>
      </w:tr>
    </w:tbl>
    <w:p w:rsidR="00A824BA" w:rsidRDefault="00A824BA" w:rsidP="00A824BA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управлению имуществом </w:t>
      </w:r>
      <w:proofErr w:type="spellStart"/>
      <w:r>
        <w:rPr>
          <w:sz w:val="24"/>
          <w:szCs w:val="24"/>
        </w:rPr>
        <w:t>г.Лыткарино</w:t>
      </w:r>
      <w:proofErr w:type="spellEnd"/>
    </w:p>
    <w:p w:rsidR="00A824BA" w:rsidRDefault="00A824BA" w:rsidP="00A824BA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E1495" w:rsidRDefault="001E1495">
      <w:pPr>
        <w:rPr>
          <w:sz w:val="12"/>
          <w:szCs w:val="12"/>
        </w:rPr>
      </w:pPr>
    </w:p>
    <w:tbl>
      <w:tblPr>
        <w:tblW w:w="1573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2727"/>
        <w:gridCol w:w="765"/>
        <w:gridCol w:w="425"/>
        <w:gridCol w:w="850"/>
        <w:gridCol w:w="534"/>
        <w:gridCol w:w="687"/>
        <w:gridCol w:w="685"/>
        <w:gridCol w:w="708"/>
        <w:gridCol w:w="543"/>
        <w:gridCol w:w="567"/>
        <w:gridCol w:w="1536"/>
        <w:gridCol w:w="874"/>
        <w:gridCol w:w="473"/>
        <w:gridCol w:w="425"/>
        <w:gridCol w:w="709"/>
        <w:gridCol w:w="851"/>
        <w:gridCol w:w="2268"/>
      </w:tblGrid>
      <w:tr w:rsidR="004A18DB" w:rsidRPr="002D384F" w:rsidTr="004C53AC">
        <w:trPr>
          <w:cantSplit/>
          <w:trHeight w:val="410"/>
        </w:trPr>
        <w:tc>
          <w:tcPr>
            <w:tcW w:w="1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 w:rsidRPr="00E6339D"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</w:t>
            </w:r>
            <w:proofErr w:type="spellStart"/>
            <w:r w:rsidRPr="00E6339D">
              <w:rPr>
                <w:color w:val="000000"/>
                <w:spacing w:val="-4"/>
              </w:rPr>
              <w:t>ф.и.о.</w:t>
            </w:r>
            <w:proofErr w:type="spellEnd"/>
            <w:r w:rsidRPr="00E6339D">
              <w:rPr>
                <w:color w:val="000000"/>
                <w:spacing w:val="-4"/>
              </w:rPr>
              <w:t xml:space="preserve"> индивидуального предпринимателя (ИП)), деятельность которого подлежит проверке </w:t>
            </w:r>
            <w:r w:rsidRPr="00E6339D"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 xml:space="preserve">Адреса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E6339D">
              <w:t>Основной государственный регистрационный номер (ОГРН)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pStyle w:val="ConsPlusNonformat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Идентифика</w:t>
            </w:r>
            <w:r>
              <w:rPr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E6339D">
              <w:rPr>
                <w:color w:val="000000"/>
              </w:rPr>
              <w:t xml:space="preserve">Цель </w:t>
            </w:r>
            <w:proofErr w:type="gramStart"/>
            <w:r w:rsidRPr="00E6339D">
              <w:rPr>
                <w:color w:val="000000"/>
              </w:rPr>
              <w:t>проведения  проверки</w:t>
            </w:r>
            <w:proofErr w:type="gramEnd"/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-40" w:right="-127"/>
              <w:jc w:val="center"/>
            </w:pPr>
            <w:r w:rsidRPr="00E6339D">
              <w:rPr>
                <w:color w:val="000000"/>
              </w:rPr>
              <w:t>Дата начала проведения</w:t>
            </w:r>
            <w:r w:rsidRPr="00E6339D">
              <w:t xml:space="preserve"> </w:t>
            </w:r>
            <w:r w:rsidRPr="00E6339D">
              <w:rPr>
                <w:color w:val="000000"/>
              </w:rPr>
              <w:t>проверки </w:t>
            </w:r>
            <w:r w:rsidRPr="00E6339D">
              <w:rPr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jc w:val="center"/>
            </w:pPr>
            <w:r w:rsidRPr="00E6339D">
              <w:rPr>
                <w:color w:val="000000"/>
              </w:rPr>
              <w:t>Срок</w:t>
            </w:r>
            <w:r w:rsidRPr="00E6339D">
              <w:t xml:space="preserve"> </w:t>
            </w:r>
            <w:r w:rsidRPr="00E6339D">
              <w:rPr>
                <w:color w:val="000000"/>
              </w:rPr>
              <w:t>проведения</w:t>
            </w:r>
            <w:r w:rsidRPr="00E6339D">
              <w:t xml:space="preserve"> </w:t>
            </w:r>
            <w:r w:rsidRPr="00E6339D">
              <w:rPr>
                <w:color w:val="000000"/>
              </w:rPr>
              <w:t>плановой 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E6339D">
              <w:rPr>
                <w:color w:val="000000"/>
              </w:rPr>
              <w:t>Форма</w:t>
            </w:r>
            <w:r w:rsidRPr="00E6339D">
              <w:t xml:space="preserve"> проведения </w:t>
            </w:r>
            <w:r w:rsidRPr="00E6339D">
              <w:rPr>
                <w:color w:val="000000"/>
              </w:rPr>
              <w:t>проверки (документар</w:t>
            </w:r>
            <w:r w:rsidRPr="00E6339D"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4A18DB" w:rsidRPr="002D384F" w:rsidTr="004C53AC">
        <w:trPr>
          <w:cantSplit/>
          <w:trHeight w:val="2675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E6339D">
              <w:rPr>
                <w:color w:val="000000"/>
              </w:rPr>
              <w:t>места нахождения ЮЛ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E6339D">
              <w:rPr>
                <w:color w:val="000000"/>
              </w:rPr>
              <w:t>места жительства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E6339D"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E6339D">
              <w:rPr>
                <w:color w:val="000000"/>
              </w:rPr>
              <w:t>места нахождения объектов </w:t>
            </w:r>
            <w:r w:rsidRPr="00E6339D">
              <w:rPr>
                <w:color w:val="000000"/>
                <w:vertAlign w:val="superscript"/>
              </w:rPr>
              <w:t>2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pStyle w:val="ConsPlusNonformat"/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t>дата государственной регистрации ЮЛ, ИП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E6339D"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Default="004A18DB" w:rsidP="004C53AC">
            <w:pPr>
              <w:spacing w:line="240" w:lineRule="atLeast"/>
              <w:ind w:left="113" w:right="113"/>
              <w:rPr>
                <w:spacing w:val="-4"/>
              </w:rPr>
            </w:pPr>
            <w:r>
              <w:rPr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  <w:vertAlign w:val="superscript"/>
              </w:rPr>
            </w:pPr>
            <w:r w:rsidRPr="00E6339D">
              <w:rPr>
                <w:color w:val="000000"/>
              </w:rPr>
              <w:t>иные основания в соответствии с федеральным законом</w:t>
            </w:r>
            <w:r w:rsidRPr="00E6339D">
              <w:rPr>
                <w:color w:val="000000"/>
                <w:vertAlign w:val="superscript"/>
              </w:rPr>
              <w:t> 3</w:t>
            </w: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</w:pPr>
            <w:r w:rsidRPr="00E6339D">
              <w:rPr>
                <w:color w:val="000000"/>
              </w:rPr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</w:pPr>
            <w:r w:rsidRPr="00E6339D">
              <w:rPr>
                <w:color w:val="000000"/>
              </w:rPr>
              <w:t xml:space="preserve">рабочих часов </w:t>
            </w:r>
            <w:r w:rsidRPr="00E6339D">
              <w:rPr>
                <w:color w:val="000000"/>
              </w:rPr>
              <w:br/>
              <w:t>(для МСП и МКП)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A18DB" w:rsidRPr="00E6339D" w:rsidRDefault="004A18DB" w:rsidP="004C53A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4A18DB" w:rsidRPr="002D384F" w:rsidTr="004C53AC">
        <w:trPr>
          <w:cantSplit/>
          <w:trHeight w:val="3034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«ЛЫТКАРИНСКИЙ ИСТОРИКО-КРАЕВЕДЧЕСКИЙ МУЗЕЙ»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D126DE" w:rsidRDefault="004A18DB" w:rsidP="004C53AC">
            <w:pPr>
              <w:shd w:val="clear" w:color="auto" w:fill="FFFFFF"/>
              <w:ind w:left="113" w:right="113"/>
              <w:jc w:val="center"/>
            </w:pPr>
            <w:r w:rsidRPr="00D126DE">
              <w:t>140081, Область Московская, город Лыткарино, квартал 7-й, д.6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D126DE">
              <w:rPr>
                <w:color w:val="000000"/>
              </w:rPr>
              <w:t>140081, Область Московская, город Лыткарино, квартал 7-й, д.6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1035004903174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pStyle w:val="ConsPlusNonformat"/>
              <w:ind w:left="113" w:right="113"/>
              <w:jc w:val="center"/>
            </w:pPr>
            <w:r>
              <w:t>5026011550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D126DE">
              <w:rPr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>28.03.2003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>13 Февраля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Документарная</w:t>
            </w:r>
            <w:r>
              <w:rPr>
                <w:color w:val="000000"/>
              </w:rPr>
              <w:t xml:space="preserve"> и </w:t>
            </w:r>
          </w:p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A18DB" w:rsidRPr="002D384F" w:rsidTr="004C53AC">
        <w:trPr>
          <w:cantSplit/>
          <w:trHeight w:val="368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ПРЕДПРИЯТИЕ «ВОДОКАНАЛ»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1400080, Область Московская, </w:t>
            </w:r>
          </w:p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город Лыткарино, улица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Спортивная, д.29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A42E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EA42ED">
              <w:rPr>
                <w:color w:val="000000"/>
              </w:rPr>
              <w:t xml:space="preserve">1400080, Область Московская, </w:t>
            </w:r>
          </w:p>
          <w:p w:rsidR="004A18DB" w:rsidRPr="00EA42E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EA42ED">
              <w:rPr>
                <w:color w:val="000000"/>
              </w:rPr>
              <w:t xml:space="preserve">      город Лыткарино, улица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EA42ED">
              <w:rPr>
                <w:color w:val="000000"/>
              </w:rPr>
              <w:t xml:space="preserve">             Спортивная, д.29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   1035004901690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pStyle w:val="ConsPlusNonformat"/>
              <w:ind w:left="113" w:right="113"/>
            </w:pPr>
            <w:r>
              <w:t xml:space="preserve">                     5026000090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3A4F3D">
              <w:rPr>
                <w:color w:val="000000"/>
              </w:rPr>
              <w:t>Соблюдение требований</w:t>
            </w:r>
          </w:p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3A4F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  <w:r w:rsidRPr="003A4F3D">
              <w:rPr>
                <w:color w:val="000000"/>
              </w:rPr>
              <w:t xml:space="preserve">земельного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3A4F3D">
              <w:rPr>
                <w:color w:val="000000"/>
              </w:rPr>
              <w:t>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</w:pPr>
            <w:r>
              <w:t xml:space="preserve">                    27.02.2003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533C0F">
              <w:rPr>
                <w:color w:val="000000"/>
              </w:rPr>
              <w:t>13 Марта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Документарная</w:t>
            </w:r>
            <w:r>
              <w:rPr>
                <w:color w:val="000000"/>
              </w:rPr>
              <w:t xml:space="preserve"> и                                  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A18DB" w:rsidRPr="002D384F" w:rsidTr="007A1098">
        <w:trPr>
          <w:cantSplit/>
          <w:trHeight w:val="352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УЧРЕЖДЕНИЕ ДОПОЛНИТЕЛЬНОГО ОБРАЗОВАНИЯ ДЕТСКО-ЮНОШЕСКАЯ СПОРТИВНАЯ ШКОЛА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1400081, Область Московская, </w:t>
            </w:r>
          </w:p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город Лыткарино, улица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Советская, д.9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9018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90189D">
              <w:rPr>
                <w:color w:val="000000"/>
              </w:rPr>
              <w:t xml:space="preserve">1400081, Область Московская, </w:t>
            </w:r>
          </w:p>
          <w:p w:rsidR="004A18DB" w:rsidRPr="009018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город Лыткарино, улица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       Советская, д.9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   1035004902338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pStyle w:val="ConsPlusNonformat"/>
              <w:ind w:left="113" w:right="113"/>
            </w:pPr>
            <w:r>
              <w:t xml:space="preserve">                     5026008941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3A4F3D">
              <w:rPr>
                <w:color w:val="000000"/>
              </w:rPr>
              <w:t>Соблюдение требований</w:t>
            </w:r>
          </w:p>
          <w:p w:rsidR="004A18D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3A4F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  <w:r w:rsidRPr="003A4F3D">
              <w:rPr>
                <w:color w:val="000000"/>
              </w:rPr>
              <w:t xml:space="preserve">земельного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3A4F3D">
              <w:rPr>
                <w:color w:val="000000"/>
              </w:rPr>
              <w:t>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</w:pPr>
            <w:r>
              <w:t xml:space="preserve">                   13.03.2003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22 Мая </w:t>
            </w:r>
            <w:r w:rsidRPr="0090189D">
              <w:rPr>
                <w:color w:val="000000"/>
              </w:rPr>
              <w:t>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Документарная</w:t>
            </w:r>
            <w:r>
              <w:rPr>
                <w:color w:val="000000"/>
              </w:rPr>
              <w:t xml:space="preserve"> и                                  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A18DB" w:rsidRPr="002D384F" w:rsidTr="004C53AC">
        <w:trPr>
          <w:cantSplit/>
          <w:trHeight w:val="3386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ОБЩЕОБРАЗОВАТЕЛЬНОЕ УЧРЕЖДЕНИЕ ГИМНАЗИЯ №1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1400080, Область Московская, </w:t>
            </w:r>
          </w:p>
          <w:p w:rsidR="004A18D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      город Лыткарино, улица     </w:t>
            </w:r>
          </w:p>
          <w:p w:rsidR="004A18DB" w:rsidRPr="008205B0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             Первомайская, д.1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9018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1400080, Область Московская, </w:t>
            </w:r>
          </w:p>
          <w:p w:rsidR="004A18DB" w:rsidRPr="009018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город Лыткарино, улица     </w:t>
            </w:r>
          </w:p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       Первомайская, д.1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1035004901282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pStyle w:val="ConsPlusNonformat"/>
              <w:ind w:left="113" w:right="113"/>
              <w:jc w:val="center"/>
            </w:pPr>
            <w:r>
              <w:t>5026008099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>20.02.2003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Pr="0090189D">
              <w:rPr>
                <w:color w:val="000000"/>
              </w:rPr>
              <w:t xml:space="preserve"> </w:t>
            </w:r>
            <w:r w:rsidRPr="00533C0F">
              <w:rPr>
                <w:color w:val="000000"/>
              </w:rPr>
              <w:t>19 Июня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E6339D">
              <w:rPr>
                <w:color w:val="000000"/>
              </w:rPr>
              <w:t>окументарная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 w:rsidRPr="00E6339D">
              <w:rPr>
                <w:color w:val="000000"/>
              </w:rPr>
              <w:t>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A18DB" w:rsidRPr="002D384F" w:rsidTr="004C53AC">
        <w:trPr>
          <w:cantSplit/>
          <w:trHeight w:val="3548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ДОПОЛНИТЕЛЬНОГО ОБРАЗОВАНИЯ ДОМ ДЕТСКОГО ТВОРЧЕСТВА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1400080, Область Московская, </w:t>
            </w:r>
          </w:p>
          <w:p w:rsidR="004A18D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      город Лыткарино, улица     </w:t>
            </w:r>
          </w:p>
          <w:p w:rsidR="004A18DB" w:rsidRPr="000F32BD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 xml:space="preserve">             Ленина, д.27А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0F32B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9018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1400080, Область Московская, </w:t>
            </w:r>
          </w:p>
          <w:p w:rsidR="004A18DB" w:rsidRPr="009018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город Лыткарино, улица     </w:t>
            </w:r>
          </w:p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90189D">
              <w:rPr>
                <w:color w:val="000000"/>
              </w:rPr>
              <w:t xml:space="preserve">             Ленина, д.27А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0F32BD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1035004901051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pStyle w:val="ConsPlusNonformat"/>
              <w:ind w:left="113" w:right="113"/>
              <w:jc w:val="center"/>
            </w:pPr>
            <w:r>
              <w:t>5026008081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0F32BD">
              <w:rPr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>12.02.2003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41790B" w:rsidRDefault="004A18DB" w:rsidP="004C53AC">
            <w:pPr>
              <w:shd w:val="clear" w:color="auto" w:fill="FFFFFF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Pr="00533C0F">
              <w:rPr>
                <w:color w:val="000000"/>
              </w:rPr>
              <w:t xml:space="preserve"> 14 Августа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41790B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1790B">
              <w:rPr>
                <w:color w:val="000000"/>
              </w:rPr>
              <w:t>окументарная</w:t>
            </w:r>
          </w:p>
          <w:p w:rsidR="004A18DB" w:rsidRPr="0041790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41790B">
              <w:rPr>
                <w:color w:val="000000"/>
              </w:rPr>
              <w:t xml:space="preserve"> и 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4A18DB" w:rsidRPr="002D384F" w:rsidTr="007A1098">
        <w:trPr>
          <w:cantSplit/>
          <w:trHeight w:val="3534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ДОШКОЛЬНОЕ ОБРАЗОВАТЕЛЬНОЕ УЧРЕЖДЕНИЕ – ДЕТСКИЙ САД №15 «РЯБИНУШКА» КОМБИНИРОВАННОГО ВИДА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533C0F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 xml:space="preserve">1400080, Область Московская, </w:t>
            </w:r>
          </w:p>
          <w:p w:rsidR="004A18DB" w:rsidRPr="00533C0F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город Лыткарино, квартал 3а,</w:t>
            </w:r>
            <w:r w:rsidRPr="00533C0F">
              <w:rPr>
                <w:color w:val="000000"/>
              </w:rPr>
              <w:t xml:space="preserve">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533C0F">
              <w:rPr>
                <w:color w:val="000000"/>
              </w:rPr>
              <w:t>д.</w:t>
            </w:r>
            <w:r>
              <w:rPr>
                <w:color w:val="00000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533C0F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 xml:space="preserve">1400080, Область Московская, </w:t>
            </w:r>
          </w:p>
          <w:p w:rsidR="004A18DB" w:rsidRPr="00533C0F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 xml:space="preserve">      город Лыткарино, квартал 3а,    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 xml:space="preserve">  д.2Б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1035004901205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pStyle w:val="ConsPlusNonformat"/>
              <w:ind w:left="113" w:right="113"/>
              <w:jc w:val="center"/>
            </w:pPr>
            <w:r>
              <w:t>5026008290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A23733">
              <w:rPr>
                <w:color w:val="000000"/>
              </w:rPr>
              <w:t xml:space="preserve">Соблюдение требований </w:t>
            </w:r>
          </w:p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A23733">
              <w:rPr>
                <w:color w:val="000000"/>
              </w:rPr>
              <w:t xml:space="preserve">земельного 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A23733">
              <w:rPr>
                <w:color w:val="000000"/>
              </w:rPr>
              <w:t>законодательства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</w:pPr>
            <w:r>
              <w:t>18.02.2003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jc w:val="center"/>
              <w:rPr>
                <w:spacing w:val="-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533C0F">
              <w:rPr>
                <w:color w:val="000000"/>
              </w:rPr>
              <w:t>16 Октября 2017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DB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E6339D">
              <w:rPr>
                <w:color w:val="000000"/>
              </w:rPr>
              <w:t>Документарная</w:t>
            </w:r>
          </w:p>
          <w:p w:rsidR="004A18DB" w:rsidRPr="00E6339D" w:rsidRDefault="004A18DB" w:rsidP="004C53AC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 выездная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DB" w:rsidRPr="00E6339D" w:rsidRDefault="004A18DB" w:rsidP="004C53A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1E1495" w:rsidRDefault="001E1495" w:rsidP="007A1098">
      <w:pPr>
        <w:shd w:val="clear" w:color="auto" w:fill="FFFFFF"/>
        <w:spacing w:before="120"/>
        <w:jc w:val="both"/>
        <w:rPr>
          <w:sz w:val="24"/>
          <w:szCs w:val="24"/>
        </w:rPr>
      </w:pPr>
    </w:p>
    <w:sectPr w:rsidR="001E1495" w:rsidSect="00C73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CB" w:rsidRDefault="00E247CB">
      <w:r>
        <w:separator/>
      </w:r>
    </w:p>
  </w:endnote>
  <w:endnote w:type="continuationSeparator" w:id="0">
    <w:p w:rsidR="00E247CB" w:rsidRDefault="00E2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0B" w:rsidRDefault="00756E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0B" w:rsidRDefault="00756E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0B" w:rsidRDefault="00756E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CB" w:rsidRDefault="00E247CB">
      <w:r>
        <w:separator/>
      </w:r>
    </w:p>
  </w:footnote>
  <w:footnote w:type="continuationSeparator" w:id="0">
    <w:p w:rsidR="00E247CB" w:rsidRDefault="00E2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0B" w:rsidRDefault="00756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95" w:rsidRDefault="001E1495">
    <w:pPr>
      <w:pStyle w:val="a3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0B" w:rsidRDefault="00756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495"/>
    <w:rsid w:val="00013B32"/>
    <w:rsid w:val="00020571"/>
    <w:rsid w:val="00026A78"/>
    <w:rsid w:val="00041478"/>
    <w:rsid w:val="000517E9"/>
    <w:rsid w:val="00057BF3"/>
    <w:rsid w:val="00063660"/>
    <w:rsid w:val="00077660"/>
    <w:rsid w:val="000A0C21"/>
    <w:rsid w:val="000A32A9"/>
    <w:rsid w:val="000A6BEF"/>
    <w:rsid w:val="00126CCC"/>
    <w:rsid w:val="00155BA6"/>
    <w:rsid w:val="00165EFA"/>
    <w:rsid w:val="00193F92"/>
    <w:rsid w:val="001E1495"/>
    <w:rsid w:val="001F6A7A"/>
    <w:rsid w:val="002153B7"/>
    <w:rsid w:val="002305ED"/>
    <w:rsid w:val="00263C1E"/>
    <w:rsid w:val="00285D9A"/>
    <w:rsid w:val="00286DEA"/>
    <w:rsid w:val="00293E56"/>
    <w:rsid w:val="00294F3E"/>
    <w:rsid w:val="002D384F"/>
    <w:rsid w:val="002F03A4"/>
    <w:rsid w:val="00300AA5"/>
    <w:rsid w:val="00311ABD"/>
    <w:rsid w:val="003143F1"/>
    <w:rsid w:val="00317B1C"/>
    <w:rsid w:val="00325766"/>
    <w:rsid w:val="003978E4"/>
    <w:rsid w:val="003C7841"/>
    <w:rsid w:val="003D1B11"/>
    <w:rsid w:val="003F34AD"/>
    <w:rsid w:val="00403632"/>
    <w:rsid w:val="00423F13"/>
    <w:rsid w:val="00440E45"/>
    <w:rsid w:val="00442F51"/>
    <w:rsid w:val="00456AE9"/>
    <w:rsid w:val="00466BC2"/>
    <w:rsid w:val="00482088"/>
    <w:rsid w:val="004939E5"/>
    <w:rsid w:val="004A18DB"/>
    <w:rsid w:val="004A4832"/>
    <w:rsid w:val="004C0738"/>
    <w:rsid w:val="004D391F"/>
    <w:rsid w:val="004E3CCC"/>
    <w:rsid w:val="00514CFD"/>
    <w:rsid w:val="00564F49"/>
    <w:rsid w:val="005775DC"/>
    <w:rsid w:val="00594B87"/>
    <w:rsid w:val="005D1CCC"/>
    <w:rsid w:val="005D3568"/>
    <w:rsid w:val="005E6BCB"/>
    <w:rsid w:val="006059F9"/>
    <w:rsid w:val="00606DAC"/>
    <w:rsid w:val="006419D5"/>
    <w:rsid w:val="00652D04"/>
    <w:rsid w:val="00684042"/>
    <w:rsid w:val="00690695"/>
    <w:rsid w:val="00691186"/>
    <w:rsid w:val="006C12BF"/>
    <w:rsid w:val="006C1A46"/>
    <w:rsid w:val="006C607D"/>
    <w:rsid w:val="006E1205"/>
    <w:rsid w:val="00716114"/>
    <w:rsid w:val="00756E0B"/>
    <w:rsid w:val="0078325A"/>
    <w:rsid w:val="007A1098"/>
    <w:rsid w:val="007B594B"/>
    <w:rsid w:val="007C0993"/>
    <w:rsid w:val="007F74BC"/>
    <w:rsid w:val="00804C16"/>
    <w:rsid w:val="0081738D"/>
    <w:rsid w:val="008238AB"/>
    <w:rsid w:val="008565AE"/>
    <w:rsid w:val="00857C6E"/>
    <w:rsid w:val="008658D5"/>
    <w:rsid w:val="0089430C"/>
    <w:rsid w:val="008A483D"/>
    <w:rsid w:val="008C362E"/>
    <w:rsid w:val="008C3B3F"/>
    <w:rsid w:val="008D57B5"/>
    <w:rsid w:val="008E0B72"/>
    <w:rsid w:val="008E1A7A"/>
    <w:rsid w:val="00916B13"/>
    <w:rsid w:val="0094375E"/>
    <w:rsid w:val="009532A5"/>
    <w:rsid w:val="009617E9"/>
    <w:rsid w:val="00967EFB"/>
    <w:rsid w:val="00981DBC"/>
    <w:rsid w:val="009828A9"/>
    <w:rsid w:val="00991E32"/>
    <w:rsid w:val="009976FA"/>
    <w:rsid w:val="009A74CF"/>
    <w:rsid w:val="009D0969"/>
    <w:rsid w:val="009D5B8B"/>
    <w:rsid w:val="009D7B61"/>
    <w:rsid w:val="009E4C7B"/>
    <w:rsid w:val="009F3761"/>
    <w:rsid w:val="009F55BC"/>
    <w:rsid w:val="00A26A4E"/>
    <w:rsid w:val="00A333B1"/>
    <w:rsid w:val="00A528D1"/>
    <w:rsid w:val="00A5698E"/>
    <w:rsid w:val="00A57665"/>
    <w:rsid w:val="00A57E61"/>
    <w:rsid w:val="00A824BA"/>
    <w:rsid w:val="00A82FF8"/>
    <w:rsid w:val="00AF2369"/>
    <w:rsid w:val="00B2386A"/>
    <w:rsid w:val="00B46FFF"/>
    <w:rsid w:val="00B57979"/>
    <w:rsid w:val="00B7171E"/>
    <w:rsid w:val="00B94106"/>
    <w:rsid w:val="00B97F22"/>
    <w:rsid w:val="00BB20E0"/>
    <w:rsid w:val="00BB3D09"/>
    <w:rsid w:val="00BB436E"/>
    <w:rsid w:val="00BC11AA"/>
    <w:rsid w:val="00C21C42"/>
    <w:rsid w:val="00C22E5D"/>
    <w:rsid w:val="00C37192"/>
    <w:rsid w:val="00C44E95"/>
    <w:rsid w:val="00C70C79"/>
    <w:rsid w:val="00C71AFC"/>
    <w:rsid w:val="00C7399B"/>
    <w:rsid w:val="00CB0378"/>
    <w:rsid w:val="00CB3D39"/>
    <w:rsid w:val="00CD789E"/>
    <w:rsid w:val="00D103D3"/>
    <w:rsid w:val="00D4480E"/>
    <w:rsid w:val="00D633D7"/>
    <w:rsid w:val="00DB7DDE"/>
    <w:rsid w:val="00DC6F52"/>
    <w:rsid w:val="00DD3A73"/>
    <w:rsid w:val="00DD4B3F"/>
    <w:rsid w:val="00DE1637"/>
    <w:rsid w:val="00E07616"/>
    <w:rsid w:val="00E142CE"/>
    <w:rsid w:val="00E16842"/>
    <w:rsid w:val="00E247CB"/>
    <w:rsid w:val="00E33577"/>
    <w:rsid w:val="00E36BA8"/>
    <w:rsid w:val="00E60A0B"/>
    <w:rsid w:val="00E60D17"/>
    <w:rsid w:val="00E85964"/>
    <w:rsid w:val="00E95A7D"/>
    <w:rsid w:val="00ED5266"/>
    <w:rsid w:val="00EE17BC"/>
    <w:rsid w:val="00F31967"/>
    <w:rsid w:val="00F32B24"/>
    <w:rsid w:val="00F34156"/>
    <w:rsid w:val="00F42C68"/>
    <w:rsid w:val="00F67880"/>
    <w:rsid w:val="00F71A10"/>
    <w:rsid w:val="00F72DAC"/>
    <w:rsid w:val="00F806F9"/>
    <w:rsid w:val="00F9405C"/>
    <w:rsid w:val="00FC3A4B"/>
    <w:rsid w:val="00FC532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5147AA-2E26-44B0-8E78-6425136B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6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077660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rsid w:val="00077660"/>
  </w:style>
  <w:style w:type="character" w:customStyle="1" w:styleId="a8">
    <w:name w:val="Текст сноски Знак"/>
    <w:link w:val="a7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0776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DF3924-D6C0-416B-A721-06CE94F2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15</cp:revision>
  <cp:lastPrinted>2015-06-08T08:35:00Z</cp:lastPrinted>
  <dcterms:created xsi:type="dcterms:W3CDTF">2015-06-08T06:30:00Z</dcterms:created>
  <dcterms:modified xsi:type="dcterms:W3CDTF">2016-11-07T14:28:00Z</dcterms:modified>
</cp:coreProperties>
</file>