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23" w:rsidRPr="00264823" w:rsidRDefault="00264823" w:rsidP="00264823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64823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CC94382" wp14:editId="302FB86E">
            <wp:extent cx="583565" cy="72009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23" w:rsidRPr="00264823" w:rsidRDefault="00264823" w:rsidP="00264823">
      <w:pPr>
        <w:keepNext/>
        <w:tabs>
          <w:tab w:val="left" w:pos="9214"/>
        </w:tabs>
        <w:suppressAutoHyphens w:val="0"/>
        <w:jc w:val="center"/>
        <w:outlineLvl w:val="2"/>
        <w:rPr>
          <w:bCs/>
          <w:lang w:eastAsia="ru-RU"/>
        </w:rPr>
      </w:pPr>
    </w:p>
    <w:p w:rsidR="00264823" w:rsidRPr="00264823" w:rsidRDefault="00264823" w:rsidP="00264823">
      <w:pPr>
        <w:keepNext/>
        <w:tabs>
          <w:tab w:val="left" w:pos="9214"/>
        </w:tabs>
        <w:suppressAutoHyphens w:val="0"/>
        <w:jc w:val="center"/>
        <w:outlineLvl w:val="2"/>
        <w:rPr>
          <w:bCs/>
          <w:lang w:eastAsia="ru-RU"/>
        </w:rPr>
      </w:pPr>
      <w:r w:rsidRPr="00264823">
        <w:rPr>
          <w:bCs/>
          <w:lang w:eastAsia="ru-RU"/>
        </w:rPr>
        <w:t>АДМИНИСТРАЦИЯ ГОРОДА ЛЫТКАРИНО МОСКОВСКОЙ ОБЛАСТИ</w:t>
      </w:r>
    </w:p>
    <w:p w:rsidR="00264823" w:rsidRPr="00264823" w:rsidRDefault="00264823" w:rsidP="00264823">
      <w:pPr>
        <w:keepNext/>
        <w:tabs>
          <w:tab w:val="left" w:pos="9639"/>
        </w:tabs>
        <w:suppressAutoHyphens w:val="0"/>
        <w:spacing w:before="120"/>
        <w:ind w:right="35"/>
        <w:jc w:val="center"/>
        <w:outlineLvl w:val="0"/>
        <w:rPr>
          <w:b/>
          <w:caps/>
          <w:sz w:val="32"/>
          <w:szCs w:val="20"/>
          <w:lang w:eastAsia="ru-RU"/>
        </w:rPr>
      </w:pPr>
      <w:r w:rsidRPr="00264823">
        <w:rPr>
          <w:b/>
          <w:caps/>
          <w:sz w:val="32"/>
          <w:szCs w:val="20"/>
          <w:lang w:eastAsia="ru-RU"/>
        </w:rPr>
        <w:t>ФИНАНСОВОЕ  УПРАВЛЕНИЕ ГОРОДА ЛЫТКАРИНО</w:t>
      </w:r>
    </w:p>
    <w:p w:rsidR="00264823" w:rsidRPr="00264823" w:rsidRDefault="00264823" w:rsidP="00264823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264823" w:rsidRPr="00264823" w:rsidRDefault="00264823" w:rsidP="00264823">
      <w:pPr>
        <w:shd w:val="clear" w:color="auto" w:fill="FFFFFF"/>
        <w:suppressAutoHyphens w:val="0"/>
        <w:spacing w:before="240"/>
        <w:jc w:val="center"/>
        <w:rPr>
          <w:rFonts w:eastAsiaTheme="minorHAnsi"/>
          <w:b/>
          <w:spacing w:val="46"/>
          <w:w w:val="109"/>
          <w:sz w:val="28"/>
          <w:szCs w:val="28"/>
          <w:lang w:eastAsia="en-US"/>
        </w:rPr>
      </w:pPr>
      <w:r w:rsidRPr="00264823">
        <w:rPr>
          <w:rFonts w:eastAsiaTheme="minorHAnsi"/>
          <w:b/>
          <w:spacing w:val="46"/>
          <w:w w:val="109"/>
          <w:sz w:val="28"/>
          <w:szCs w:val="28"/>
          <w:lang w:eastAsia="en-US"/>
        </w:rPr>
        <w:t xml:space="preserve">РАСПОРЯЖЕНИЕ </w:t>
      </w:r>
    </w:p>
    <w:p w:rsidR="00264823" w:rsidRPr="00264823" w:rsidRDefault="00263104" w:rsidP="00264823">
      <w:pPr>
        <w:shd w:val="clear" w:color="auto" w:fill="FFFFFF"/>
        <w:tabs>
          <w:tab w:val="left" w:leader="underscore" w:pos="2280"/>
          <w:tab w:val="left" w:leader="underscore" w:pos="4286"/>
        </w:tabs>
        <w:suppressAutoHyphens w:val="0"/>
        <w:spacing w:before="240"/>
        <w:jc w:val="center"/>
        <w:rPr>
          <w:rFonts w:eastAsiaTheme="minorHAnsi"/>
          <w:w w:val="109"/>
          <w:sz w:val="28"/>
          <w:szCs w:val="28"/>
          <w:u w:val="single"/>
          <w:lang w:eastAsia="en-US"/>
        </w:rPr>
      </w:pPr>
      <w:r>
        <w:rPr>
          <w:rFonts w:eastAsiaTheme="minorHAnsi"/>
          <w:w w:val="109"/>
          <w:sz w:val="28"/>
          <w:szCs w:val="28"/>
          <w:u w:val="single"/>
          <w:lang w:eastAsia="en-US"/>
        </w:rPr>
        <w:t>31</w:t>
      </w:r>
      <w:r w:rsidR="00264823" w:rsidRPr="00264823">
        <w:rPr>
          <w:rFonts w:eastAsiaTheme="minorHAnsi"/>
          <w:w w:val="109"/>
          <w:sz w:val="28"/>
          <w:szCs w:val="28"/>
          <w:u w:val="single"/>
          <w:lang w:eastAsia="en-US"/>
        </w:rPr>
        <w:t>.1</w:t>
      </w:r>
      <w:r>
        <w:rPr>
          <w:rFonts w:eastAsiaTheme="minorHAnsi"/>
          <w:w w:val="109"/>
          <w:sz w:val="28"/>
          <w:szCs w:val="28"/>
          <w:u w:val="single"/>
          <w:lang w:eastAsia="en-US"/>
        </w:rPr>
        <w:t>2</w:t>
      </w:r>
      <w:r w:rsidR="00264823" w:rsidRPr="00264823">
        <w:rPr>
          <w:rFonts w:eastAsiaTheme="minorHAnsi"/>
          <w:w w:val="109"/>
          <w:sz w:val="28"/>
          <w:szCs w:val="28"/>
          <w:u w:val="single"/>
          <w:lang w:eastAsia="en-US"/>
        </w:rPr>
        <w:t>.201</w:t>
      </w:r>
      <w:r>
        <w:rPr>
          <w:rFonts w:eastAsiaTheme="minorHAnsi"/>
          <w:w w:val="109"/>
          <w:sz w:val="28"/>
          <w:szCs w:val="28"/>
          <w:u w:val="single"/>
          <w:lang w:eastAsia="en-US"/>
        </w:rPr>
        <w:t>5</w:t>
      </w:r>
      <w:r w:rsidR="00264823" w:rsidRPr="00264823">
        <w:rPr>
          <w:rFonts w:eastAsiaTheme="minorHAnsi"/>
          <w:w w:val="109"/>
          <w:sz w:val="28"/>
          <w:szCs w:val="28"/>
          <w:u w:val="single"/>
          <w:lang w:eastAsia="en-US"/>
        </w:rPr>
        <w:t xml:space="preserve"> </w:t>
      </w:r>
      <w:r w:rsidR="00264823" w:rsidRPr="00264823">
        <w:rPr>
          <w:rFonts w:eastAsiaTheme="minorHAnsi"/>
          <w:w w:val="109"/>
          <w:sz w:val="28"/>
          <w:szCs w:val="28"/>
          <w:lang w:eastAsia="en-US"/>
        </w:rPr>
        <w:t>№</w:t>
      </w:r>
      <w:r w:rsidR="00264823" w:rsidRPr="00264823">
        <w:rPr>
          <w:rFonts w:eastAsiaTheme="minorHAnsi"/>
          <w:w w:val="109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w w:val="109"/>
          <w:sz w:val="28"/>
          <w:szCs w:val="28"/>
          <w:u w:val="single"/>
          <w:lang w:eastAsia="en-US"/>
        </w:rPr>
        <w:t>43</w:t>
      </w:r>
    </w:p>
    <w:p w:rsidR="00264823" w:rsidRPr="00264823" w:rsidRDefault="00264823" w:rsidP="00264823">
      <w:pPr>
        <w:shd w:val="clear" w:color="auto" w:fill="FFFFFF"/>
        <w:tabs>
          <w:tab w:val="left" w:leader="underscore" w:pos="2280"/>
          <w:tab w:val="left" w:leader="underscore" w:pos="4286"/>
        </w:tabs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264823">
        <w:rPr>
          <w:rFonts w:eastAsiaTheme="minorHAnsi"/>
          <w:spacing w:val="-20"/>
          <w:w w:val="109"/>
          <w:sz w:val="22"/>
          <w:szCs w:val="22"/>
          <w:lang w:eastAsia="en-US"/>
        </w:rPr>
        <w:t>г.Лыткарино</w:t>
      </w: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264823" w:rsidRPr="00264823" w:rsidRDefault="00264823" w:rsidP="00264823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264823">
        <w:rPr>
          <w:rFonts w:eastAsiaTheme="minorHAnsi"/>
          <w:b/>
          <w:bCs/>
          <w:lang w:eastAsia="en-US"/>
        </w:rPr>
        <w:t>ОБ УТВЕРЖДЕНИИ</w:t>
      </w:r>
      <w:r w:rsidRPr="00264823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980BD6" w:rsidRDefault="00264823" w:rsidP="002648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64823">
        <w:rPr>
          <w:b/>
          <w:bCs/>
        </w:rPr>
        <w:t xml:space="preserve">ПОРЯДКА </w:t>
      </w:r>
      <w:r w:rsidR="00263104">
        <w:rPr>
          <w:b/>
          <w:bCs/>
        </w:rPr>
        <w:t xml:space="preserve">ОТКРЫТИЯ И </w:t>
      </w:r>
      <w:r w:rsidRPr="00264823">
        <w:rPr>
          <w:b/>
          <w:bCs/>
        </w:rPr>
        <w:t xml:space="preserve">ДОВЕДЕНИЯ </w:t>
      </w:r>
    </w:p>
    <w:p w:rsidR="00264823" w:rsidRPr="00264823" w:rsidRDefault="00264823" w:rsidP="002648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64823">
        <w:rPr>
          <w:b/>
          <w:bCs/>
        </w:rPr>
        <w:t xml:space="preserve">ПРЕДЕЛЬНЫХ ОБЪЕМОВ ФИНАНСИРОВАНИЯ </w:t>
      </w: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64823">
        <w:rPr>
          <w:rFonts w:eastAsiaTheme="minorHAnsi"/>
          <w:b/>
          <w:bCs/>
          <w:lang w:eastAsia="en-US"/>
        </w:rPr>
        <w:t xml:space="preserve">ПРИ ОРГАНИЗАЦИИ ИСПОЛНЕНИЯ БЮДЖЕТА ГОРОДА </w:t>
      </w:r>
      <w:r>
        <w:rPr>
          <w:rFonts w:eastAsiaTheme="minorHAnsi"/>
          <w:b/>
          <w:bCs/>
          <w:lang w:eastAsia="en-US"/>
        </w:rPr>
        <w:t>Л</w:t>
      </w:r>
      <w:r w:rsidRPr="00264823">
        <w:rPr>
          <w:rFonts w:eastAsiaTheme="minorHAnsi"/>
          <w:b/>
          <w:bCs/>
          <w:lang w:eastAsia="en-US"/>
        </w:rPr>
        <w:t>ЫТКАРИНО</w:t>
      </w: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spacing w:before="120"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64823">
        <w:rPr>
          <w:rFonts w:eastAsiaTheme="minorHAnsi"/>
          <w:sz w:val="28"/>
          <w:szCs w:val="28"/>
          <w:lang w:eastAsia="en-US"/>
        </w:rPr>
        <w:t xml:space="preserve">В соответствии </w:t>
      </w:r>
      <w:hyperlink r:id="rId7" w:history="1">
        <w:r w:rsidRPr="00264823">
          <w:rPr>
            <w:rFonts w:eastAsiaTheme="minorHAnsi"/>
            <w:sz w:val="28"/>
            <w:szCs w:val="28"/>
            <w:lang w:eastAsia="en-US"/>
          </w:rPr>
          <w:t xml:space="preserve">статьей </w:t>
        </w:r>
        <w:r>
          <w:rPr>
            <w:sz w:val="28"/>
            <w:szCs w:val="28"/>
          </w:rPr>
          <w:t xml:space="preserve">226.1 </w:t>
        </w:r>
      </w:hyperlink>
      <w:r w:rsidRPr="00264823">
        <w:rPr>
          <w:rFonts w:eastAsiaTheme="minorHAnsi"/>
          <w:sz w:val="28"/>
          <w:szCs w:val="28"/>
          <w:lang w:eastAsia="en-US"/>
        </w:rPr>
        <w:t xml:space="preserve">Бюджетного </w:t>
      </w:r>
      <w:hyperlink r:id="rId8" w:history="1">
        <w:r w:rsidRPr="00264823">
          <w:rPr>
            <w:rFonts w:eastAsiaTheme="minorHAnsi"/>
            <w:color w:val="0000FF"/>
            <w:sz w:val="28"/>
            <w:szCs w:val="28"/>
            <w:lang w:eastAsia="en-US"/>
          </w:rPr>
          <w:t>кодекса</w:t>
        </w:r>
      </w:hyperlink>
      <w:r w:rsidRPr="00264823">
        <w:rPr>
          <w:rFonts w:eastAsiaTheme="minorHAnsi"/>
          <w:sz w:val="28"/>
          <w:szCs w:val="28"/>
          <w:lang w:eastAsia="en-US"/>
        </w:rPr>
        <w:t xml:space="preserve"> Российской Федерации:</w:t>
      </w:r>
    </w:p>
    <w:p w:rsidR="00264823" w:rsidRPr="00D51550" w:rsidRDefault="00264823" w:rsidP="00A56EE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51550">
        <w:rPr>
          <w:rFonts w:eastAsiaTheme="minorHAnsi"/>
          <w:sz w:val="28"/>
          <w:szCs w:val="28"/>
          <w:lang w:eastAsia="en-US"/>
        </w:rPr>
        <w:t xml:space="preserve">1. Утвердить прилагаемый </w:t>
      </w:r>
      <w:bookmarkStart w:id="0" w:name="_GoBack"/>
      <w:r w:rsidR="004518FB">
        <w:fldChar w:fldCharType="begin"/>
      </w:r>
      <w:r w:rsidR="004518FB">
        <w:instrText xml:space="preserve"> HYPERLINK \l "Par42" </w:instrText>
      </w:r>
      <w:r w:rsidR="004518FB">
        <w:fldChar w:fldCharType="separate"/>
      </w:r>
      <w:r w:rsidRPr="00D51550">
        <w:rPr>
          <w:rFonts w:eastAsiaTheme="minorHAnsi"/>
          <w:color w:val="0000FF"/>
          <w:sz w:val="28"/>
          <w:szCs w:val="28"/>
          <w:lang w:eastAsia="en-US"/>
        </w:rPr>
        <w:t>Порядок</w:t>
      </w:r>
      <w:r w:rsidR="004518FB">
        <w:rPr>
          <w:rFonts w:eastAsiaTheme="minorHAnsi"/>
          <w:color w:val="0000FF"/>
          <w:sz w:val="28"/>
          <w:szCs w:val="28"/>
          <w:lang w:eastAsia="en-US"/>
        </w:rPr>
        <w:fldChar w:fldCharType="end"/>
      </w:r>
      <w:r w:rsidRPr="00D51550">
        <w:rPr>
          <w:rFonts w:eastAsiaTheme="minorHAnsi"/>
          <w:sz w:val="28"/>
          <w:szCs w:val="28"/>
          <w:lang w:eastAsia="en-US"/>
        </w:rPr>
        <w:t xml:space="preserve"> </w:t>
      </w:r>
      <w:r w:rsidR="00A56EEC">
        <w:rPr>
          <w:rFonts w:eastAsiaTheme="minorHAnsi"/>
          <w:sz w:val="28"/>
          <w:szCs w:val="28"/>
          <w:lang w:eastAsia="en-US"/>
        </w:rPr>
        <w:t xml:space="preserve">открытия и </w:t>
      </w:r>
      <w:r w:rsidRPr="00D51550">
        <w:rPr>
          <w:bCs/>
          <w:sz w:val="28"/>
          <w:szCs w:val="28"/>
        </w:rPr>
        <w:t xml:space="preserve">доведения предельных объемов финансирования </w:t>
      </w:r>
      <w:r w:rsidRPr="00D51550">
        <w:rPr>
          <w:rFonts w:eastAsiaTheme="minorHAnsi"/>
          <w:bCs/>
          <w:sz w:val="28"/>
          <w:szCs w:val="28"/>
          <w:lang w:eastAsia="en-US"/>
        </w:rPr>
        <w:t>при организации исполнения бюджета города Лыткарино</w:t>
      </w:r>
    </w:p>
    <w:bookmarkEnd w:id="0"/>
    <w:p w:rsidR="00A56EEC" w:rsidRPr="00D51550" w:rsidRDefault="00264823" w:rsidP="00A56EE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51550">
        <w:rPr>
          <w:rFonts w:eastAsiaTheme="minorHAnsi"/>
          <w:sz w:val="28"/>
          <w:szCs w:val="28"/>
          <w:lang w:eastAsia="en-US"/>
        </w:rPr>
        <w:t xml:space="preserve">2. Признать утратившими силу </w:t>
      </w:r>
      <w:hyperlink r:id="rId9" w:history="1">
        <w:r w:rsidRPr="00D51550">
          <w:rPr>
            <w:rFonts w:eastAsiaTheme="minorHAnsi"/>
            <w:color w:val="0000FF"/>
            <w:sz w:val="28"/>
            <w:szCs w:val="28"/>
            <w:lang w:eastAsia="en-US"/>
          </w:rPr>
          <w:t>распоряжение</w:t>
        </w:r>
      </w:hyperlink>
      <w:r w:rsidRPr="00D51550">
        <w:rPr>
          <w:rFonts w:eastAsiaTheme="minorHAnsi"/>
          <w:sz w:val="28"/>
          <w:szCs w:val="28"/>
          <w:lang w:eastAsia="en-US"/>
        </w:rPr>
        <w:t xml:space="preserve"> Финансового управления города Лыткарино от </w:t>
      </w:r>
      <w:r w:rsidR="00D51550" w:rsidRPr="00D51550">
        <w:rPr>
          <w:rFonts w:eastAsiaTheme="minorHAnsi"/>
          <w:sz w:val="28"/>
          <w:szCs w:val="28"/>
          <w:lang w:eastAsia="en-US"/>
        </w:rPr>
        <w:t xml:space="preserve">22.11.2013 </w:t>
      </w:r>
      <w:r w:rsidRPr="00D51550">
        <w:rPr>
          <w:rFonts w:eastAsiaTheme="minorHAnsi"/>
          <w:sz w:val="28"/>
          <w:szCs w:val="28"/>
          <w:lang w:eastAsia="en-US"/>
        </w:rPr>
        <w:t>N 3</w:t>
      </w:r>
      <w:r w:rsidR="00D51550" w:rsidRPr="00D51550">
        <w:rPr>
          <w:rFonts w:eastAsiaTheme="minorHAnsi"/>
          <w:sz w:val="28"/>
          <w:szCs w:val="28"/>
          <w:lang w:eastAsia="en-US"/>
        </w:rPr>
        <w:t>9</w:t>
      </w:r>
      <w:r w:rsidRPr="00D51550">
        <w:rPr>
          <w:rFonts w:eastAsiaTheme="minorHAnsi"/>
          <w:sz w:val="28"/>
          <w:szCs w:val="28"/>
          <w:lang w:eastAsia="en-US"/>
        </w:rPr>
        <w:t xml:space="preserve"> "</w:t>
      </w:r>
      <w:r w:rsidR="00D51550" w:rsidRPr="00D51550">
        <w:rPr>
          <w:rFonts w:eastAsiaTheme="minorHAnsi"/>
          <w:bCs/>
          <w:lang w:eastAsia="en-US"/>
        </w:rPr>
        <w:t xml:space="preserve"> О</w:t>
      </w:r>
      <w:r w:rsidR="00D51550" w:rsidRPr="00D51550">
        <w:rPr>
          <w:rFonts w:eastAsiaTheme="minorHAnsi"/>
          <w:bCs/>
          <w:sz w:val="28"/>
          <w:szCs w:val="28"/>
          <w:lang w:eastAsia="en-US"/>
        </w:rPr>
        <w:t>б утверждении п</w:t>
      </w:r>
      <w:r w:rsidR="00D51550" w:rsidRPr="00D51550">
        <w:rPr>
          <w:bCs/>
          <w:sz w:val="28"/>
          <w:szCs w:val="28"/>
        </w:rPr>
        <w:t xml:space="preserve">орядка доведения предельных объемов финансирования </w:t>
      </w:r>
      <w:r w:rsidR="00D51550">
        <w:rPr>
          <w:bCs/>
          <w:sz w:val="28"/>
          <w:szCs w:val="28"/>
        </w:rPr>
        <w:t>п</w:t>
      </w:r>
      <w:r w:rsidR="00D51550" w:rsidRPr="00D51550">
        <w:rPr>
          <w:rFonts w:eastAsiaTheme="minorHAnsi"/>
          <w:bCs/>
          <w:sz w:val="28"/>
          <w:szCs w:val="28"/>
          <w:lang w:eastAsia="en-US"/>
        </w:rPr>
        <w:t xml:space="preserve">ри организации исполнения бюджета города </w:t>
      </w:r>
      <w:r w:rsidR="00D51550">
        <w:rPr>
          <w:rFonts w:eastAsiaTheme="minorHAnsi"/>
          <w:bCs/>
          <w:sz w:val="28"/>
          <w:szCs w:val="28"/>
          <w:lang w:eastAsia="en-US"/>
        </w:rPr>
        <w:t>Л</w:t>
      </w:r>
      <w:r w:rsidR="00D51550" w:rsidRPr="00D51550">
        <w:rPr>
          <w:rFonts w:eastAsiaTheme="minorHAnsi"/>
          <w:bCs/>
          <w:sz w:val="28"/>
          <w:szCs w:val="28"/>
          <w:lang w:eastAsia="en-US"/>
        </w:rPr>
        <w:t>ыткарино</w:t>
      </w:r>
      <w:r w:rsidRPr="00D51550">
        <w:rPr>
          <w:rFonts w:eastAsiaTheme="minorHAnsi"/>
          <w:sz w:val="28"/>
          <w:szCs w:val="28"/>
          <w:lang w:eastAsia="en-US"/>
        </w:rPr>
        <w:t>».</w:t>
      </w:r>
    </w:p>
    <w:p w:rsidR="00264823" w:rsidRPr="00264823" w:rsidRDefault="00264823" w:rsidP="00A56EEC">
      <w:pPr>
        <w:suppressAutoHyphens w:val="0"/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64823">
        <w:rPr>
          <w:rFonts w:eastAsiaTheme="minorHAnsi"/>
          <w:sz w:val="28"/>
          <w:szCs w:val="28"/>
          <w:lang w:eastAsia="en-US"/>
        </w:rPr>
        <w:t xml:space="preserve">3. Настоящее распоряжение </w:t>
      </w:r>
      <w:r w:rsidR="00A56EEC" w:rsidRPr="00A56EEC">
        <w:rPr>
          <w:rFonts w:eastAsiaTheme="minorHAnsi"/>
          <w:sz w:val="28"/>
          <w:szCs w:val="28"/>
          <w:lang w:eastAsia="en-US"/>
        </w:rPr>
        <w:t>вступает в силу с 1 января 2016 года</w:t>
      </w:r>
      <w:r w:rsidRPr="00264823">
        <w:rPr>
          <w:rFonts w:eastAsiaTheme="minorHAnsi"/>
          <w:sz w:val="28"/>
          <w:szCs w:val="28"/>
          <w:lang w:eastAsia="en-US"/>
        </w:rPr>
        <w:t>.</w:t>
      </w:r>
    </w:p>
    <w:p w:rsidR="002351C2" w:rsidRPr="002351C2" w:rsidRDefault="00264823" w:rsidP="00A56EEC">
      <w:pPr>
        <w:shd w:val="clear" w:color="auto" w:fill="FFFFFF"/>
        <w:tabs>
          <w:tab w:val="left" w:pos="-284"/>
          <w:tab w:val="left" w:pos="142"/>
          <w:tab w:val="left" w:pos="851"/>
          <w:tab w:val="left" w:pos="993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264823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="002351C2" w:rsidRPr="002351C2">
        <w:rPr>
          <w:sz w:val="28"/>
          <w:szCs w:val="28"/>
          <w:lang w:eastAsia="ru-RU"/>
        </w:rPr>
        <w:t>Контроль  за</w:t>
      </w:r>
      <w:proofErr w:type="gramEnd"/>
      <w:r w:rsidR="002351C2" w:rsidRPr="002351C2">
        <w:rPr>
          <w:sz w:val="28"/>
          <w:szCs w:val="28"/>
          <w:lang w:eastAsia="ru-RU"/>
        </w:rPr>
        <w:t xml:space="preserve"> исполнением  данного  Распоряжения  возложить на заместителя начальника управления </w:t>
      </w:r>
      <w:r w:rsidR="00A56EEC">
        <w:rPr>
          <w:sz w:val="28"/>
          <w:szCs w:val="28"/>
          <w:lang w:eastAsia="ru-RU"/>
        </w:rPr>
        <w:t>Федорову О.Ф.</w:t>
      </w:r>
      <w:r w:rsidR="002351C2" w:rsidRPr="002351C2">
        <w:rPr>
          <w:sz w:val="28"/>
          <w:szCs w:val="28"/>
          <w:lang w:eastAsia="ru-RU"/>
        </w:rPr>
        <w:t>.</w:t>
      </w:r>
    </w:p>
    <w:p w:rsidR="00264823" w:rsidRPr="00264823" w:rsidRDefault="00264823" w:rsidP="002351C2">
      <w:pPr>
        <w:suppressAutoHyphens w:val="0"/>
        <w:autoSpaceDE w:val="0"/>
        <w:autoSpaceDN w:val="0"/>
        <w:adjustRightInd w:val="0"/>
        <w:spacing w:before="120" w:after="20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64823" w:rsidRPr="00264823" w:rsidRDefault="00264823" w:rsidP="00264823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264823">
        <w:rPr>
          <w:rFonts w:eastAsiaTheme="minorHAnsi"/>
          <w:sz w:val="28"/>
          <w:szCs w:val="28"/>
          <w:lang w:eastAsia="en-US"/>
        </w:rPr>
        <w:t xml:space="preserve">Начальник Финансового управления </w:t>
      </w:r>
    </w:p>
    <w:p w:rsidR="00264823" w:rsidRPr="00264823" w:rsidRDefault="00264823" w:rsidP="00264823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264823">
        <w:rPr>
          <w:rFonts w:eastAsiaTheme="minorHAnsi"/>
          <w:sz w:val="28"/>
          <w:szCs w:val="28"/>
          <w:lang w:eastAsia="en-US"/>
        </w:rPr>
        <w:t xml:space="preserve">города Лыткарино </w:t>
      </w:r>
      <w:r w:rsidRPr="00264823">
        <w:rPr>
          <w:rFonts w:eastAsiaTheme="minorHAnsi"/>
          <w:sz w:val="28"/>
          <w:szCs w:val="28"/>
          <w:lang w:eastAsia="en-US"/>
        </w:rPr>
        <w:tab/>
      </w:r>
      <w:r w:rsidRPr="00264823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</w:t>
      </w:r>
      <w:proofErr w:type="spellStart"/>
      <w:r w:rsidRPr="00264823">
        <w:rPr>
          <w:rFonts w:eastAsiaTheme="minorHAnsi"/>
          <w:sz w:val="28"/>
          <w:szCs w:val="28"/>
          <w:lang w:eastAsia="en-US"/>
        </w:rPr>
        <w:t>Н.П.Архипова</w:t>
      </w:r>
      <w:proofErr w:type="spellEnd"/>
      <w:r w:rsidRPr="00264823">
        <w:rPr>
          <w:rFonts w:eastAsiaTheme="minorHAnsi"/>
          <w:sz w:val="28"/>
          <w:szCs w:val="28"/>
          <w:lang w:eastAsia="en-US"/>
        </w:rPr>
        <w:t xml:space="preserve"> </w:t>
      </w: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64823" w:rsidRDefault="00264823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51550" w:rsidRDefault="00D51550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51550" w:rsidRDefault="00D51550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51550" w:rsidRDefault="00D51550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56EEC" w:rsidRDefault="00A56EEC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56EEC" w:rsidRDefault="00A56EEC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56EEC" w:rsidRDefault="00A56EEC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56EEC" w:rsidRDefault="00A56EEC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56EEC" w:rsidRPr="00264823" w:rsidRDefault="00A56EEC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518FB" w:rsidRPr="004518FB" w:rsidRDefault="004518FB" w:rsidP="001907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4518FB">
        <w:rPr>
          <w:rFonts w:eastAsiaTheme="minorHAnsi"/>
          <w:sz w:val="20"/>
          <w:szCs w:val="20"/>
          <w:lang w:eastAsia="en-US"/>
        </w:rPr>
        <w:lastRenderedPageBreak/>
        <w:t>У</w:t>
      </w:r>
      <w:r w:rsidR="00190748" w:rsidRPr="004518FB">
        <w:rPr>
          <w:rFonts w:eastAsiaTheme="minorHAnsi"/>
          <w:sz w:val="20"/>
          <w:szCs w:val="20"/>
          <w:lang w:eastAsia="en-US"/>
        </w:rPr>
        <w:t>твержден</w:t>
      </w:r>
    </w:p>
    <w:p w:rsidR="00190748" w:rsidRPr="004518FB" w:rsidRDefault="00190748" w:rsidP="001907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4518FB">
        <w:rPr>
          <w:rFonts w:eastAsiaTheme="minorHAnsi"/>
          <w:sz w:val="20"/>
          <w:szCs w:val="20"/>
          <w:lang w:eastAsia="en-US"/>
        </w:rPr>
        <w:t xml:space="preserve"> Распоряжением</w:t>
      </w:r>
    </w:p>
    <w:p w:rsidR="00190748" w:rsidRPr="004518FB" w:rsidRDefault="00190748" w:rsidP="00190748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4518FB">
        <w:rPr>
          <w:rFonts w:eastAsiaTheme="minorHAnsi"/>
          <w:sz w:val="20"/>
          <w:szCs w:val="20"/>
          <w:lang w:eastAsia="en-US"/>
        </w:rPr>
        <w:t>Финансового управления города Лыткарино</w:t>
      </w:r>
    </w:p>
    <w:p w:rsidR="00190748" w:rsidRPr="004518FB" w:rsidRDefault="00190748" w:rsidP="00190748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4518FB">
        <w:rPr>
          <w:rFonts w:eastAsiaTheme="minorHAnsi"/>
          <w:sz w:val="20"/>
          <w:szCs w:val="20"/>
          <w:lang w:eastAsia="en-US"/>
        </w:rPr>
        <w:t xml:space="preserve">от </w:t>
      </w:r>
      <w:r w:rsidR="00263104" w:rsidRPr="004518FB">
        <w:rPr>
          <w:rFonts w:eastAsiaTheme="minorHAnsi"/>
          <w:sz w:val="20"/>
          <w:szCs w:val="20"/>
          <w:lang w:eastAsia="en-US"/>
        </w:rPr>
        <w:t>31</w:t>
      </w:r>
      <w:r w:rsidRPr="004518FB">
        <w:rPr>
          <w:rFonts w:eastAsiaTheme="minorHAnsi"/>
          <w:sz w:val="20"/>
          <w:szCs w:val="20"/>
          <w:lang w:eastAsia="en-US"/>
        </w:rPr>
        <w:t xml:space="preserve"> </w:t>
      </w:r>
      <w:r w:rsidR="00263104" w:rsidRPr="004518FB">
        <w:rPr>
          <w:rFonts w:eastAsiaTheme="minorHAnsi"/>
          <w:sz w:val="20"/>
          <w:szCs w:val="20"/>
          <w:lang w:eastAsia="en-US"/>
        </w:rPr>
        <w:t>декабря</w:t>
      </w:r>
      <w:r w:rsidRPr="004518FB">
        <w:rPr>
          <w:rFonts w:eastAsiaTheme="minorHAnsi"/>
          <w:sz w:val="20"/>
          <w:szCs w:val="20"/>
          <w:lang w:eastAsia="en-US"/>
        </w:rPr>
        <w:t xml:space="preserve"> 201</w:t>
      </w:r>
      <w:r w:rsidR="00263104" w:rsidRPr="004518FB">
        <w:rPr>
          <w:rFonts w:eastAsiaTheme="minorHAnsi"/>
          <w:sz w:val="20"/>
          <w:szCs w:val="20"/>
          <w:lang w:eastAsia="en-US"/>
        </w:rPr>
        <w:t>5</w:t>
      </w:r>
      <w:r w:rsidRPr="004518FB">
        <w:rPr>
          <w:rFonts w:eastAsiaTheme="minorHAnsi"/>
          <w:sz w:val="20"/>
          <w:szCs w:val="20"/>
          <w:lang w:eastAsia="en-US"/>
        </w:rPr>
        <w:t xml:space="preserve"> г. </w:t>
      </w:r>
      <w:r w:rsidR="004518FB">
        <w:rPr>
          <w:rFonts w:eastAsiaTheme="minorHAnsi"/>
          <w:sz w:val="20"/>
          <w:szCs w:val="20"/>
          <w:lang w:eastAsia="en-US"/>
        </w:rPr>
        <w:t>№</w:t>
      </w:r>
      <w:r w:rsidR="00263104" w:rsidRPr="004518FB">
        <w:rPr>
          <w:rFonts w:eastAsiaTheme="minorHAnsi"/>
          <w:sz w:val="20"/>
          <w:szCs w:val="20"/>
          <w:lang w:eastAsia="en-US"/>
        </w:rPr>
        <w:t>43</w:t>
      </w: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48" w:rsidRDefault="00190748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D6B" w:rsidRDefault="00901D6B" w:rsidP="00901D6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4518FB" w:rsidRDefault="000203F8" w:rsidP="002648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открытия и </w:t>
      </w:r>
      <w:r w:rsidR="00901D6B">
        <w:rPr>
          <w:b/>
          <w:bCs/>
          <w:sz w:val="28"/>
          <w:szCs w:val="28"/>
        </w:rPr>
        <w:t xml:space="preserve">доведения </w:t>
      </w:r>
    </w:p>
    <w:p w:rsidR="00264823" w:rsidRDefault="00901D6B" w:rsidP="002648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предельных объемов финансирования</w:t>
      </w:r>
      <w:r w:rsidR="00264823" w:rsidRPr="00264823">
        <w:rPr>
          <w:b/>
          <w:bCs/>
          <w:sz w:val="28"/>
          <w:szCs w:val="28"/>
        </w:rPr>
        <w:t xml:space="preserve"> </w:t>
      </w:r>
    </w:p>
    <w:p w:rsidR="00264823" w:rsidRPr="00264823" w:rsidRDefault="00264823" w:rsidP="0026482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4823">
        <w:rPr>
          <w:rFonts w:eastAsiaTheme="minorHAnsi"/>
          <w:b/>
          <w:bCs/>
          <w:sz w:val="28"/>
          <w:szCs w:val="28"/>
          <w:lang w:eastAsia="en-US"/>
        </w:rPr>
        <w:t xml:space="preserve">при организации исполнения бюджета города </w:t>
      </w:r>
      <w:r>
        <w:rPr>
          <w:rFonts w:eastAsiaTheme="minorHAnsi"/>
          <w:b/>
          <w:bCs/>
          <w:sz w:val="28"/>
          <w:szCs w:val="28"/>
          <w:lang w:eastAsia="en-US"/>
        </w:rPr>
        <w:t>Л</w:t>
      </w:r>
      <w:r w:rsidRPr="00264823">
        <w:rPr>
          <w:rFonts w:eastAsiaTheme="minorHAnsi"/>
          <w:b/>
          <w:bCs/>
          <w:sz w:val="28"/>
          <w:szCs w:val="28"/>
          <w:lang w:eastAsia="en-US"/>
        </w:rPr>
        <w:t>ыткарино</w:t>
      </w:r>
    </w:p>
    <w:p w:rsidR="00190748" w:rsidRDefault="00190748" w:rsidP="00901D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18FB" w:rsidRDefault="004518FB" w:rsidP="00901D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0748" w:rsidRDefault="00190748" w:rsidP="001907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1D6B" w:rsidRDefault="00901D6B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926" w:rsidRDefault="00420926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226.1 Бюджетного кодекса Российской Федерации и регламентирует вопросы организации работы  по доведению  финансовым органом до главных распорядителей (распорядителей)</w:t>
      </w:r>
      <w:r w:rsidR="00901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едельного объема оплаты денежных обязательств в соответствующем периоде текущего финансового года (далее - предельный объем финансирования). </w:t>
      </w:r>
    </w:p>
    <w:p w:rsidR="00420926" w:rsidRDefault="00420926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926" w:rsidRDefault="00420926" w:rsidP="00420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AC6" w:rsidRPr="00190748" w:rsidRDefault="00190748" w:rsidP="00420926">
      <w:pPr>
        <w:widowControl w:val="0"/>
        <w:autoSpaceDE w:val="0"/>
        <w:ind w:left="907" w:right="907" w:firstLine="539"/>
        <w:jc w:val="center"/>
        <w:rPr>
          <w:sz w:val="28"/>
          <w:szCs w:val="28"/>
        </w:rPr>
      </w:pPr>
      <w:r w:rsidRPr="00190748">
        <w:rPr>
          <w:sz w:val="28"/>
          <w:szCs w:val="28"/>
        </w:rPr>
        <w:t>2.</w:t>
      </w:r>
      <w:r w:rsidR="00247412">
        <w:rPr>
          <w:sz w:val="28"/>
          <w:szCs w:val="28"/>
        </w:rPr>
        <w:t>Открытие и д</w:t>
      </w:r>
      <w:r w:rsidR="00CD1AC6" w:rsidRPr="00190748">
        <w:rPr>
          <w:sz w:val="28"/>
          <w:szCs w:val="28"/>
        </w:rPr>
        <w:t xml:space="preserve">оведение  предельных объемов финансирования при организации исполнения бюджета </w:t>
      </w:r>
      <w:r w:rsidR="00420926" w:rsidRPr="00190748">
        <w:rPr>
          <w:sz w:val="28"/>
          <w:szCs w:val="28"/>
        </w:rPr>
        <w:t>города Лыткарино</w:t>
      </w:r>
    </w:p>
    <w:p w:rsidR="00420926" w:rsidRPr="00190748" w:rsidRDefault="00420926" w:rsidP="00420926">
      <w:pPr>
        <w:widowControl w:val="0"/>
        <w:autoSpaceDE w:val="0"/>
        <w:ind w:left="907" w:right="907" w:firstLine="539"/>
        <w:jc w:val="center"/>
        <w:rPr>
          <w:sz w:val="28"/>
          <w:szCs w:val="28"/>
        </w:rPr>
      </w:pPr>
    </w:p>
    <w:p w:rsidR="0015054B" w:rsidRPr="00A56EEC" w:rsidRDefault="009C57EE" w:rsidP="00CD1AC6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A56EEC">
        <w:rPr>
          <w:sz w:val="28"/>
          <w:szCs w:val="28"/>
        </w:rPr>
        <w:t>2</w:t>
      </w:r>
      <w:r w:rsidR="00CD1AC6" w:rsidRPr="00A56EEC">
        <w:rPr>
          <w:sz w:val="28"/>
          <w:szCs w:val="28"/>
        </w:rPr>
        <w:t xml:space="preserve">.1. </w:t>
      </w:r>
      <w:r w:rsidR="0015054B" w:rsidRPr="00A56EEC">
        <w:rPr>
          <w:sz w:val="28"/>
          <w:szCs w:val="28"/>
        </w:rPr>
        <w:t>Открытие предельных объемов финансирования в целом в отношении главного распорядителя</w:t>
      </w:r>
      <w:r w:rsidR="000203F8">
        <w:rPr>
          <w:sz w:val="28"/>
          <w:szCs w:val="28"/>
        </w:rPr>
        <w:t xml:space="preserve"> </w:t>
      </w:r>
      <w:r w:rsidR="0015054B" w:rsidRPr="00A56EEC">
        <w:rPr>
          <w:sz w:val="28"/>
          <w:szCs w:val="28"/>
        </w:rPr>
        <w:t xml:space="preserve">(распорядителя) и получателя бюджетных средств осуществляется Финансовым управлением города Лыткарино на соответствующий квартал текущего финансового года </w:t>
      </w:r>
      <w:r w:rsidR="004518FB">
        <w:rPr>
          <w:sz w:val="28"/>
          <w:szCs w:val="28"/>
        </w:rPr>
        <w:t xml:space="preserve">                           </w:t>
      </w:r>
      <w:r w:rsidR="0015054B" w:rsidRPr="00A56EEC">
        <w:rPr>
          <w:sz w:val="28"/>
          <w:szCs w:val="28"/>
        </w:rPr>
        <w:t>н</w:t>
      </w:r>
      <w:r w:rsidR="004518FB">
        <w:rPr>
          <w:sz w:val="28"/>
          <w:szCs w:val="28"/>
        </w:rPr>
        <w:t>а</w:t>
      </w:r>
      <w:r w:rsidR="0015054B" w:rsidRPr="00A56EEC">
        <w:rPr>
          <w:sz w:val="28"/>
          <w:szCs w:val="28"/>
        </w:rPr>
        <w:t xml:space="preserve"> основе утвержденного кассового плана посредством программного обеспечения «</w:t>
      </w:r>
      <w:proofErr w:type="spellStart"/>
      <w:r w:rsidR="0015054B" w:rsidRPr="00A56EEC">
        <w:rPr>
          <w:sz w:val="28"/>
          <w:szCs w:val="28"/>
        </w:rPr>
        <w:t>АисФинансы</w:t>
      </w:r>
      <w:proofErr w:type="spellEnd"/>
      <w:r w:rsidR="0015054B" w:rsidRPr="00A56EEC">
        <w:rPr>
          <w:sz w:val="28"/>
          <w:szCs w:val="28"/>
        </w:rPr>
        <w:t>».</w:t>
      </w:r>
    </w:p>
    <w:p w:rsidR="0015054B" w:rsidRPr="00A56EEC" w:rsidRDefault="009C57EE" w:rsidP="004518FB">
      <w:pPr>
        <w:spacing w:before="120"/>
        <w:ind w:firstLine="539"/>
        <w:jc w:val="both"/>
        <w:rPr>
          <w:sz w:val="28"/>
          <w:szCs w:val="28"/>
        </w:rPr>
      </w:pPr>
      <w:r w:rsidRPr="00A56EEC">
        <w:rPr>
          <w:sz w:val="28"/>
          <w:szCs w:val="28"/>
        </w:rPr>
        <w:t>2</w:t>
      </w:r>
      <w:r w:rsidR="00CD1AC6" w:rsidRPr="00A56EEC">
        <w:rPr>
          <w:sz w:val="28"/>
          <w:szCs w:val="28"/>
        </w:rPr>
        <w:t xml:space="preserve">.2. </w:t>
      </w:r>
      <w:proofErr w:type="gramStart"/>
      <w:r w:rsidR="0015054B" w:rsidRPr="00A56EEC">
        <w:rPr>
          <w:sz w:val="28"/>
          <w:szCs w:val="28"/>
        </w:rPr>
        <w:t>Предельные объемы финансирования формируются на основе Заявок на финансирование</w:t>
      </w:r>
      <w:r w:rsidR="00247412" w:rsidRPr="00A56EEC">
        <w:rPr>
          <w:sz w:val="28"/>
          <w:szCs w:val="28"/>
        </w:rPr>
        <w:t xml:space="preserve"> (Приложение №3 к «Порядку исполнения бюджета города  Лыткарино по расходам в части исполнения бюджетных обязательств на оказание муниципальных услуг, социальное обеспечение населения, предоставление бюджетных инвестиций юридическим лицам, субсидий юридическим лицам, индивидуальным предпринимателям, физическим лицам - производителям товаров, работ, услуг»)</w:t>
      </w:r>
      <w:r w:rsidR="0015054B" w:rsidRPr="00A56EEC">
        <w:rPr>
          <w:sz w:val="28"/>
          <w:szCs w:val="28"/>
        </w:rPr>
        <w:t xml:space="preserve">, представляемых </w:t>
      </w:r>
      <w:r w:rsidR="00CA1582" w:rsidRPr="00A56EEC">
        <w:rPr>
          <w:sz w:val="28"/>
          <w:szCs w:val="28"/>
        </w:rPr>
        <w:t>главными распорядителя</w:t>
      </w:r>
      <w:r w:rsidR="00DC6D7F" w:rsidRPr="00A56EEC">
        <w:rPr>
          <w:sz w:val="28"/>
          <w:szCs w:val="28"/>
        </w:rPr>
        <w:t>ми</w:t>
      </w:r>
      <w:r w:rsidR="00CA1582" w:rsidRPr="00A56EEC">
        <w:rPr>
          <w:sz w:val="28"/>
          <w:szCs w:val="28"/>
        </w:rPr>
        <w:t xml:space="preserve"> (распорядителями) и получателями </w:t>
      </w:r>
      <w:r w:rsidR="0015054B" w:rsidRPr="00A56EEC">
        <w:rPr>
          <w:sz w:val="28"/>
          <w:szCs w:val="28"/>
        </w:rPr>
        <w:t>средств бюджета в</w:t>
      </w:r>
      <w:r w:rsidR="0015054B" w:rsidRPr="00A56EEC">
        <w:t xml:space="preserve"> </w:t>
      </w:r>
      <w:r w:rsidR="0015054B" w:rsidRPr="00A56EEC">
        <w:rPr>
          <w:sz w:val="28"/>
          <w:szCs w:val="28"/>
        </w:rPr>
        <w:t>Финансовое управление города Лыткарино.</w:t>
      </w:r>
      <w:proofErr w:type="gramEnd"/>
    </w:p>
    <w:p w:rsidR="0015054B" w:rsidRPr="00A56EEC" w:rsidRDefault="009C57EE" w:rsidP="004518FB">
      <w:pPr>
        <w:spacing w:before="120"/>
        <w:ind w:firstLine="540"/>
        <w:jc w:val="both"/>
        <w:rPr>
          <w:sz w:val="28"/>
          <w:szCs w:val="28"/>
        </w:rPr>
      </w:pPr>
      <w:r w:rsidRPr="00A56EEC">
        <w:rPr>
          <w:sz w:val="28"/>
          <w:szCs w:val="28"/>
        </w:rPr>
        <w:lastRenderedPageBreak/>
        <w:t>2</w:t>
      </w:r>
      <w:r w:rsidR="00CD1AC6" w:rsidRPr="00A56EEC">
        <w:rPr>
          <w:sz w:val="28"/>
          <w:szCs w:val="28"/>
        </w:rPr>
        <w:t xml:space="preserve">.3. </w:t>
      </w:r>
      <w:r w:rsidR="00CA1582" w:rsidRPr="00A56EEC">
        <w:rPr>
          <w:sz w:val="28"/>
          <w:szCs w:val="28"/>
        </w:rPr>
        <w:t xml:space="preserve">Заявки на финансирование формируются исходя из суммы планируемых кассовых выплат с лицевых счетов, открытых главным распорядителям, распорядителям и получателям средств бюджета, с учетом доведенных показателей </w:t>
      </w:r>
      <w:r w:rsidRPr="00A56EEC">
        <w:rPr>
          <w:sz w:val="28"/>
          <w:szCs w:val="28"/>
        </w:rPr>
        <w:t xml:space="preserve">утвержденного кассового плана </w:t>
      </w:r>
      <w:r w:rsidR="00CA1582" w:rsidRPr="00A56EEC">
        <w:rPr>
          <w:sz w:val="28"/>
          <w:szCs w:val="28"/>
        </w:rPr>
        <w:t xml:space="preserve">в разрезе </w:t>
      </w:r>
      <w:proofErr w:type="gramStart"/>
      <w:r w:rsidR="00CA1582" w:rsidRPr="00A56EEC">
        <w:rPr>
          <w:sz w:val="28"/>
          <w:szCs w:val="28"/>
        </w:rPr>
        <w:t>кодов бюджетной классификации расходов бюджета города</w:t>
      </w:r>
      <w:proofErr w:type="gramEnd"/>
      <w:r w:rsidR="00CA1582" w:rsidRPr="00A56EEC">
        <w:rPr>
          <w:sz w:val="28"/>
          <w:szCs w:val="28"/>
        </w:rPr>
        <w:t xml:space="preserve"> Лыткарино.</w:t>
      </w:r>
    </w:p>
    <w:p w:rsidR="00F30762" w:rsidRPr="00A56EEC" w:rsidRDefault="009C57EE" w:rsidP="004518FB">
      <w:pPr>
        <w:spacing w:before="120"/>
        <w:ind w:firstLine="540"/>
        <w:jc w:val="both"/>
        <w:rPr>
          <w:sz w:val="28"/>
          <w:szCs w:val="28"/>
        </w:rPr>
      </w:pPr>
      <w:r w:rsidRPr="00A56EEC">
        <w:rPr>
          <w:sz w:val="28"/>
          <w:szCs w:val="28"/>
        </w:rPr>
        <w:t>2</w:t>
      </w:r>
      <w:r w:rsidR="00CD1AC6" w:rsidRPr="00A56EEC">
        <w:rPr>
          <w:sz w:val="28"/>
          <w:szCs w:val="28"/>
        </w:rPr>
        <w:t xml:space="preserve">.4. </w:t>
      </w:r>
      <w:r w:rsidR="00F30762" w:rsidRPr="00A56EEC">
        <w:rPr>
          <w:sz w:val="28"/>
          <w:szCs w:val="28"/>
        </w:rPr>
        <w:t xml:space="preserve">Бюджетным (автономным) учреждениям </w:t>
      </w:r>
      <w:r w:rsidR="004518FB">
        <w:rPr>
          <w:sz w:val="28"/>
          <w:szCs w:val="28"/>
        </w:rPr>
        <w:t xml:space="preserve">и муниципальным </w:t>
      </w:r>
      <w:r w:rsidR="00980BD6">
        <w:rPr>
          <w:sz w:val="28"/>
          <w:szCs w:val="28"/>
        </w:rPr>
        <w:t xml:space="preserve">унитарным </w:t>
      </w:r>
      <w:r w:rsidR="004518FB">
        <w:rPr>
          <w:sz w:val="28"/>
          <w:szCs w:val="28"/>
        </w:rPr>
        <w:t xml:space="preserve">предприятиям </w:t>
      </w:r>
      <w:r w:rsidR="00F30762" w:rsidRPr="00A56EEC">
        <w:rPr>
          <w:sz w:val="28"/>
          <w:szCs w:val="28"/>
        </w:rPr>
        <w:t>предельные объемы финансирования открываются на основании Соглашений заключенных между Главным распорядителем и бюджетным (автономным</w:t>
      </w:r>
      <w:r w:rsidR="004518FB">
        <w:rPr>
          <w:sz w:val="28"/>
          <w:szCs w:val="28"/>
        </w:rPr>
        <w:t>)</w:t>
      </w:r>
      <w:r w:rsidR="00F30762" w:rsidRPr="00A56EEC">
        <w:rPr>
          <w:sz w:val="28"/>
          <w:szCs w:val="28"/>
        </w:rPr>
        <w:t xml:space="preserve"> учреждением</w:t>
      </w:r>
      <w:r w:rsidR="004518FB" w:rsidRPr="004518FB">
        <w:rPr>
          <w:sz w:val="28"/>
          <w:szCs w:val="28"/>
        </w:rPr>
        <w:t xml:space="preserve"> </w:t>
      </w:r>
      <w:r w:rsidR="004518FB">
        <w:rPr>
          <w:sz w:val="28"/>
          <w:szCs w:val="28"/>
        </w:rPr>
        <w:t>и</w:t>
      </w:r>
      <w:r w:rsidR="00980BD6">
        <w:rPr>
          <w:sz w:val="28"/>
          <w:szCs w:val="28"/>
        </w:rPr>
        <w:t xml:space="preserve">ли </w:t>
      </w:r>
      <w:r w:rsidR="004518FB">
        <w:rPr>
          <w:sz w:val="28"/>
          <w:szCs w:val="28"/>
        </w:rPr>
        <w:t xml:space="preserve"> муниципальным </w:t>
      </w:r>
      <w:r w:rsidR="00980BD6">
        <w:rPr>
          <w:sz w:val="28"/>
          <w:szCs w:val="28"/>
        </w:rPr>
        <w:t xml:space="preserve">унитарным </w:t>
      </w:r>
      <w:r w:rsidR="004518FB">
        <w:rPr>
          <w:sz w:val="28"/>
          <w:szCs w:val="28"/>
        </w:rPr>
        <w:t>предприятием</w:t>
      </w:r>
      <w:r w:rsidR="004A596D" w:rsidRPr="00A56EEC">
        <w:rPr>
          <w:sz w:val="28"/>
          <w:szCs w:val="28"/>
        </w:rPr>
        <w:t>.</w:t>
      </w:r>
      <w:r w:rsidR="00F30762" w:rsidRPr="00A56EEC">
        <w:rPr>
          <w:sz w:val="28"/>
          <w:szCs w:val="28"/>
        </w:rPr>
        <w:t xml:space="preserve"> </w:t>
      </w:r>
    </w:p>
    <w:p w:rsidR="00CD1AC6" w:rsidRPr="00A56EEC" w:rsidRDefault="009C57EE" w:rsidP="004518FB">
      <w:pPr>
        <w:spacing w:before="120"/>
        <w:ind w:firstLine="540"/>
        <w:jc w:val="both"/>
        <w:rPr>
          <w:sz w:val="28"/>
          <w:szCs w:val="28"/>
          <w:lang w:eastAsia="ru-RU"/>
        </w:rPr>
      </w:pPr>
      <w:r w:rsidRPr="00A56EEC">
        <w:rPr>
          <w:sz w:val="28"/>
          <w:szCs w:val="28"/>
        </w:rPr>
        <w:t>2</w:t>
      </w:r>
      <w:r w:rsidR="00CD1AC6" w:rsidRPr="00A56EEC">
        <w:rPr>
          <w:sz w:val="28"/>
          <w:szCs w:val="28"/>
        </w:rPr>
        <w:t>.</w:t>
      </w:r>
      <w:r w:rsidR="00C11466" w:rsidRPr="00A56EEC">
        <w:rPr>
          <w:sz w:val="28"/>
          <w:szCs w:val="28"/>
        </w:rPr>
        <w:t>5</w:t>
      </w:r>
      <w:r w:rsidR="00CD1AC6" w:rsidRPr="00A56EEC">
        <w:rPr>
          <w:sz w:val="28"/>
          <w:szCs w:val="28"/>
        </w:rPr>
        <w:t xml:space="preserve">. </w:t>
      </w:r>
      <w:r w:rsidR="00CD1AC6" w:rsidRPr="00A56EEC">
        <w:rPr>
          <w:sz w:val="28"/>
          <w:szCs w:val="28"/>
          <w:lang w:eastAsia="ru-RU"/>
        </w:rPr>
        <w:t xml:space="preserve">Финансовый орган в течение 3-х рабочих дней проверяет представленные  </w:t>
      </w:r>
      <w:r w:rsidR="0015054B" w:rsidRPr="00A56EEC">
        <w:rPr>
          <w:sz w:val="28"/>
          <w:szCs w:val="28"/>
          <w:lang w:eastAsia="ru-RU"/>
        </w:rPr>
        <w:t>Заявки на финансирование</w:t>
      </w:r>
      <w:r w:rsidR="00CD1AC6" w:rsidRPr="00A56EEC">
        <w:rPr>
          <w:sz w:val="28"/>
          <w:szCs w:val="28"/>
          <w:lang w:eastAsia="ru-RU"/>
        </w:rPr>
        <w:t>, на соответствие:</w:t>
      </w:r>
    </w:p>
    <w:p w:rsidR="00CD1AC6" w:rsidRPr="00A56EEC" w:rsidRDefault="00CD1AC6" w:rsidP="004518FB">
      <w:pPr>
        <w:suppressAutoHyphens w:val="0"/>
        <w:autoSpaceDE w:val="0"/>
        <w:autoSpaceDN w:val="0"/>
        <w:adjustRightInd w:val="0"/>
        <w:spacing w:before="120"/>
        <w:rPr>
          <w:sz w:val="28"/>
          <w:szCs w:val="28"/>
          <w:lang w:eastAsia="ru-RU"/>
        </w:rPr>
      </w:pPr>
      <w:r w:rsidRPr="00A56EEC">
        <w:rPr>
          <w:sz w:val="28"/>
          <w:szCs w:val="28"/>
          <w:lang w:eastAsia="ru-RU"/>
        </w:rPr>
        <w:t xml:space="preserve">        -полноты и правильности заполнения;</w:t>
      </w:r>
    </w:p>
    <w:p w:rsidR="00CD1AC6" w:rsidRPr="00A56EEC" w:rsidRDefault="00CD1AC6" w:rsidP="004518FB">
      <w:pPr>
        <w:suppressAutoHyphens w:val="0"/>
        <w:autoSpaceDE w:val="0"/>
        <w:autoSpaceDN w:val="0"/>
        <w:adjustRightInd w:val="0"/>
        <w:spacing w:before="120"/>
        <w:rPr>
          <w:sz w:val="28"/>
          <w:szCs w:val="28"/>
          <w:lang w:eastAsia="ru-RU"/>
        </w:rPr>
      </w:pPr>
      <w:r w:rsidRPr="00A56EEC">
        <w:rPr>
          <w:sz w:val="28"/>
          <w:szCs w:val="28"/>
          <w:lang w:eastAsia="ru-RU"/>
        </w:rPr>
        <w:t xml:space="preserve">        -бюджетной классификации Российской Федерации;</w:t>
      </w:r>
    </w:p>
    <w:p w:rsidR="00CD1AC6" w:rsidRPr="00A56EEC" w:rsidRDefault="00CD1AC6" w:rsidP="004518FB">
      <w:pPr>
        <w:suppressAutoHyphens w:val="0"/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A56EEC">
        <w:rPr>
          <w:sz w:val="28"/>
          <w:szCs w:val="28"/>
          <w:lang w:eastAsia="ru-RU"/>
        </w:rPr>
        <w:t xml:space="preserve">        -сумм, указанных в заявке, показателям утвержденных бюджетных ассигнований, лимитов бюджетных обязательств на соответствующий период, предусмотренных по соответствующему главному распорядителю.</w:t>
      </w:r>
    </w:p>
    <w:p w:rsidR="003E31EF" w:rsidRPr="00A56EEC" w:rsidRDefault="009C57EE" w:rsidP="004518FB">
      <w:pPr>
        <w:spacing w:before="120"/>
        <w:ind w:firstLine="540"/>
        <w:jc w:val="both"/>
        <w:rPr>
          <w:sz w:val="28"/>
          <w:szCs w:val="28"/>
        </w:rPr>
      </w:pPr>
      <w:r w:rsidRPr="00A56EEC">
        <w:rPr>
          <w:sz w:val="28"/>
          <w:szCs w:val="28"/>
        </w:rPr>
        <w:t>2</w:t>
      </w:r>
      <w:r w:rsidR="00CD1AC6" w:rsidRPr="00A56EEC">
        <w:rPr>
          <w:sz w:val="28"/>
          <w:szCs w:val="28"/>
        </w:rPr>
        <w:t>.</w:t>
      </w:r>
      <w:r w:rsidRPr="00A56EEC">
        <w:rPr>
          <w:sz w:val="28"/>
          <w:szCs w:val="28"/>
        </w:rPr>
        <w:t>6</w:t>
      </w:r>
      <w:r w:rsidR="00CD1AC6" w:rsidRPr="00A56EEC">
        <w:rPr>
          <w:sz w:val="28"/>
          <w:szCs w:val="28"/>
        </w:rPr>
        <w:t xml:space="preserve">. </w:t>
      </w:r>
      <w:r w:rsidR="00CD169E" w:rsidRPr="00A56EEC">
        <w:rPr>
          <w:sz w:val="28"/>
          <w:szCs w:val="28"/>
        </w:rPr>
        <w:t>В случае не полного поступления соответствующих доходных источников в бюджет города Лыткарино открытие предельных объемов главными распорядителями и получателями средств бюджета</w:t>
      </w:r>
      <w:r w:rsidR="00D51550" w:rsidRPr="00A56EEC">
        <w:rPr>
          <w:sz w:val="28"/>
          <w:szCs w:val="28"/>
        </w:rPr>
        <w:t xml:space="preserve"> осуществляется </w:t>
      </w:r>
      <w:r w:rsidR="004B470E" w:rsidRPr="00A56EEC">
        <w:rPr>
          <w:sz w:val="28"/>
          <w:szCs w:val="28"/>
        </w:rPr>
        <w:t>ежедневно. В</w:t>
      </w:r>
      <w:r w:rsidR="00CD169E" w:rsidRPr="00A56EEC">
        <w:rPr>
          <w:sz w:val="28"/>
          <w:szCs w:val="28"/>
        </w:rPr>
        <w:t xml:space="preserve"> приоритетном порядке обеспечиваются расходы на выполнение публичных нормативных обязательств, на расходы, связанные с выплатами физическим лицам, на оплату коммунальных услуг,</w:t>
      </w:r>
      <w:r w:rsidR="003E31EF" w:rsidRPr="00A56EEC">
        <w:t xml:space="preserve"> </w:t>
      </w:r>
      <w:r w:rsidR="003E31EF" w:rsidRPr="00A56EEC">
        <w:rPr>
          <w:sz w:val="28"/>
          <w:szCs w:val="28"/>
        </w:rPr>
        <w:t>услуг связи,</w:t>
      </w:r>
      <w:r w:rsidR="00CD169E" w:rsidRPr="00A56EEC">
        <w:rPr>
          <w:sz w:val="28"/>
          <w:szCs w:val="28"/>
        </w:rPr>
        <w:t xml:space="preserve"> на перечисление межбюджетных трансфертов</w:t>
      </w:r>
      <w:r w:rsidR="003E31EF" w:rsidRPr="00A56EEC">
        <w:rPr>
          <w:sz w:val="28"/>
          <w:szCs w:val="28"/>
        </w:rPr>
        <w:t>,</w:t>
      </w:r>
      <w:r w:rsidR="00CD169E" w:rsidRPr="00A56EEC">
        <w:rPr>
          <w:sz w:val="28"/>
          <w:szCs w:val="28"/>
        </w:rPr>
        <w:t xml:space="preserve"> на обслуживание муниципального долга, на уплату налогов, сборов</w:t>
      </w:r>
      <w:r w:rsidR="003E31EF" w:rsidRPr="00A56EEC">
        <w:rPr>
          <w:sz w:val="28"/>
          <w:szCs w:val="28"/>
        </w:rPr>
        <w:t>.</w:t>
      </w:r>
      <w:r w:rsidR="00CD169E" w:rsidRPr="00A56EEC">
        <w:rPr>
          <w:sz w:val="28"/>
          <w:szCs w:val="28"/>
        </w:rPr>
        <w:t xml:space="preserve"> </w:t>
      </w:r>
    </w:p>
    <w:p w:rsidR="00CD1AC6" w:rsidRPr="00A56EEC" w:rsidRDefault="009C57EE" w:rsidP="004518FB">
      <w:pPr>
        <w:spacing w:before="120"/>
        <w:ind w:firstLine="540"/>
        <w:jc w:val="both"/>
        <w:rPr>
          <w:sz w:val="28"/>
          <w:szCs w:val="28"/>
        </w:rPr>
      </w:pPr>
      <w:r w:rsidRPr="00A56EEC">
        <w:rPr>
          <w:bCs/>
          <w:sz w:val="28"/>
          <w:szCs w:val="28"/>
        </w:rPr>
        <w:t>2</w:t>
      </w:r>
      <w:r w:rsidR="00CD1AC6" w:rsidRPr="00A56EEC">
        <w:rPr>
          <w:bCs/>
          <w:sz w:val="28"/>
          <w:szCs w:val="28"/>
        </w:rPr>
        <w:t>.</w:t>
      </w:r>
      <w:r w:rsidRPr="00A56EEC">
        <w:rPr>
          <w:bCs/>
          <w:sz w:val="28"/>
          <w:szCs w:val="28"/>
        </w:rPr>
        <w:t>7</w:t>
      </w:r>
      <w:r w:rsidR="00CD1AC6" w:rsidRPr="00A56EEC">
        <w:rPr>
          <w:bCs/>
          <w:sz w:val="28"/>
          <w:szCs w:val="28"/>
        </w:rPr>
        <w:t xml:space="preserve">. </w:t>
      </w:r>
      <w:r w:rsidR="000203F8" w:rsidRPr="000203F8">
        <w:rPr>
          <w:sz w:val="28"/>
          <w:szCs w:val="28"/>
        </w:rPr>
        <w:t>Предельные объемы финансирования</w:t>
      </w:r>
      <w:r w:rsidR="003E31EF" w:rsidRPr="00A56EEC">
        <w:rPr>
          <w:sz w:val="28"/>
          <w:szCs w:val="28"/>
        </w:rPr>
        <w:t xml:space="preserve"> по расходам, осуществляемым за счет целевых средств федерального, областного бюджетов  формируются при наличии фактических поступлений средств из соответствующих бюджетов.</w:t>
      </w:r>
      <w:r w:rsidRPr="00A56EEC">
        <w:rPr>
          <w:sz w:val="28"/>
          <w:szCs w:val="28"/>
        </w:rPr>
        <w:t xml:space="preserve"> Получатели межбюджетных трансфертов направляют в финансовое управление </w:t>
      </w:r>
      <w:r w:rsidR="00033BCE" w:rsidRPr="00A56EEC">
        <w:rPr>
          <w:sz w:val="28"/>
          <w:szCs w:val="28"/>
        </w:rPr>
        <w:t>посредством программного обеспечения «</w:t>
      </w:r>
      <w:proofErr w:type="spellStart"/>
      <w:r w:rsidR="00033BCE" w:rsidRPr="00A56EEC">
        <w:rPr>
          <w:sz w:val="28"/>
          <w:szCs w:val="28"/>
        </w:rPr>
        <w:t>АисФинансы</w:t>
      </w:r>
      <w:proofErr w:type="spellEnd"/>
      <w:r w:rsidR="00033BCE" w:rsidRPr="00A56EEC">
        <w:rPr>
          <w:sz w:val="28"/>
          <w:szCs w:val="28"/>
        </w:rPr>
        <w:t>» с применением квалифицированной электронной подписи уполномоченного лица</w:t>
      </w:r>
      <w:r w:rsidR="00BB4FC3" w:rsidRPr="00A56EEC">
        <w:rPr>
          <w:sz w:val="28"/>
          <w:szCs w:val="28"/>
        </w:rPr>
        <w:t xml:space="preserve"> Заявку на объемы финансирования </w:t>
      </w:r>
      <w:r w:rsidR="00A56EEC" w:rsidRPr="00A56EEC">
        <w:rPr>
          <w:sz w:val="28"/>
          <w:szCs w:val="28"/>
        </w:rPr>
        <w:t>разрезе кодов бюджетной классификации расходов бюджета города Лыткарино.</w:t>
      </w:r>
    </w:p>
    <w:p w:rsidR="00CD1AC6" w:rsidRPr="00A56EEC" w:rsidRDefault="00A56EEC" w:rsidP="004518FB">
      <w:pPr>
        <w:widowControl w:val="0"/>
        <w:autoSpaceDE w:val="0"/>
        <w:spacing w:before="120"/>
        <w:ind w:firstLine="540"/>
        <w:jc w:val="both"/>
        <w:rPr>
          <w:sz w:val="28"/>
          <w:szCs w:val="28"/>
        </w:rPr>
      </w:pPr>
      <w:r w:rsidRPr="00A56EEC">
        <w:t xml:space="preserve">2.8 </w:t>
      </w:r>
      <w:r w:rsidR="00475790" w:rsidRPr="00A56EEC">
        <w:rPr>
          <w:sz w:val="28"/>
          <w:szCs w:val="28"/>
        </w:rPr>
        <w:t xml:space="preserve">Доведение </w:t>
      </w:r>
      <w:r w:rsidR="000203F8">
        <w:rPr>
          <w:sz w:val="28"/>
          <w:szCs w:val="28"/>
        </w:rPr>
        <w:t>п</w:t>
      </w:r>
      <w:r w:rsidR="000203F8" w:rsidRPr="000203F8">
        <w:rPr>
          <w:sz w:val="28"/>
          <w:szCs w:val="28"/>
        </w:rPr>
        <w:t>редельны</w:t>
      </w:r>
      <w:r w:rsidR="000203F8">
        <w:rPr>
          <w:sz w:val="28"/>
          <w:szCs w:val="28"/>
        </w:rPr>
        <w:t>х</w:t>
      </w:r>
      <w:r w:rsidR="000203F8" w:rsidRPr="000203F8">
        <w:rPr>
          <w:sz w:val="28"/>
          <w:szCs w:val="28"/>
        </w:rPr>
        <w:t xml:space="preserve"> объем</w:t>
      </w:r>
      <w:r w:rsidR="000203F8">
        <w:rPr>
          <w:sz w:val="28"/>
          <w:szCs w:val="28"/>
        </w:rPr>
        <w:t>ов</w:t>
      </w:r>
      <w:r w:rsidR="000203F8" w:rsidRPr="000203F8">
        <w:rPr>
          <w:sz w:val="28"/>
          <w:szCs w:val="28"/>
        </w:rPr>
        <w:t xml:space="preserve"> финансирования</w:t>
      </w:r>
      <w:r w:rsidR="00475790" w:rsidRPr="00A56EEC">
        <w:rPr>
          <w:sz w:val="28"/>
          <w:szCs w:val="28"/>
        </w:rPr>
        <w:t xml:space="preserve"> до главных распорядителей, распорядителей, получателей средств бюджета осуществляется Финансовым управлением в электронном виде посредством программного обеспечения «</w:t>
      </w:r>
      <w:proofErr w:type="spellStart"/>
      <w:r w:rsidR="00475790" w:rsidRPr="00A56EEC">
        <w:rPr>
          <w:sz w:val="28"/>
          <w:szCs w:val="28"/>
        </w:rPr>
        <w:t>АисФинансы</w:t>
      </w:r>
      <w:proofErr w:type="spellEnd"/>
      <w:r w:rsidR="00475790" w:rsidRPr="00A56EEC">
        <w:rPr>
          <w:sz w:val="28"/>
          <w:szCs w:val="28"/>
        </w:rPr>
        <w:t>» с применением квалифицированной электронной подписи</w:t>
      </w:r>
      <w:r w:rsidR="00247412" w:rsidRPr="00A56EEC">
        <w:rPr>
          <w:sz w:val="28"/>
          <w:szCs w:val="28"/>
        </w:rPr>
        <w:t xml:space="preserve"> уполномоченного лица</w:t>
      </w:r>
      <w:r w:rsidR="00475790" w:rsidRPr="00A56EEC">
        <w:rPr>
          <w:sz w:val="28"/>
          <w:szCs w:val="28"/>
        </w:rPr>
        <w:t>.</w:t>
      </w:r>
    </w:p>
    <w:p w:rsidR="00CD1AC6" w:rsidRPr="00A56EEC" w:rsidRDefault="00CD1AC6" w:rsidP="004518FB">
      <w:pPr>
        <w:widowControl w:val="0"/>
        <w:autoSpaceDE w:val="0"/>
        <w:spacing w:before="120"/>
        <w:ind w:firstLine="540"/>
        <w:jc w:val="both"/>
      </w:pPr>
    </w:p>
    <w:p w:rsidR="00CD1AC6" w:rsidRDefault="00CD1AC6" w:rsidP="004518FB">
      <w:pPr>
        <w:widowControl w:val="0"/>
        <w:autoSpaceDE w:val="0"/>
        <w:spacing w:before="120"/>
        <w:ind w:firstLine="540"/>
        <w:jc w:val="both"/>
      </w:pPr>
    </w:p>
    <w:p w:rsidR="009E0CC0" w:rsidRDefault="009E0CC0" w:rsidP="004518FB">
      <w:pPr>
        <w:spacing w:before="120"/>
      </w:pPr>
    </w:p>
    <w:sectPr w:rsidR="009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5C7D"/>
    <w:multiLevelType w:val="multilevel"/>
    <w:tmpl w:val="C3D40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AE"/>
    <w:rsid w:val="000203F8"/>
    <w:rsid w:val="00033BCE"/>
    <w:rsid w:val="0015054B"/>
    <w:rsid w:val="00190748"/>
    <w:rsid w:val="002351C2"/>
    <w:rsid w:val="00247412"/>
    <w:rsid w:val="00263104"/>
    <w:rsid w:val="00264823"/>
    <w:rsid w:val="0026637D"/>
    <w:rsid w:val="0037765E"/>
    <w:rsid w:val="003A6775"/>
    <w:rsid w:val="003E31EF"/>
    <w:rsid w:val="00420926"/>
    <w:rsid w:val="004518FB"/>
    <w:rsid w:val="00475790"/>
    <w:rsid w:val="004A596D"/>
    <w:rsid w:val="004B470E"/>
    <w:rsid w:val="007041FF"/>
    <w:rsid w:val="00901D6B"/>
    <w:rsid w:val="00951CAE"/>
    <w:rsid w:val="00980BD6"/>
    <w:rsid w:val="009C57EE"/>
    <w:rsid w:val="009E0CC0"/>
    <w:rsid w:val="00A56EEC"/>
    <w:rsid w:val="00BB4FC3"/>
    <w:rsid w:val="00C11466"/>
    <w:rsid w:val="00CA1582"/>
    <w:rsid w:val="00CD169E"/>
    <w:rsid w:val="00CD1AC6"/>
    <w:rsid w:val="00D51550"/>
    <w:rsid w:val="00DC6D7F"/>
    <w:rsid w:val="00F30762"/>
    <w:rsid w:val="00F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8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8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6BB64CC0C84BB95E55A2104959B7EDE7D01103DC9D761551EDDC322041DEDF5E005128A4AJ56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16BB64CC0C84BB95E55A2104959B7EDE7D01103DC9D761551EDDC322041DEDF5E005118C4BJ56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16BB64CC0C84BB95E55B2F11959B7EDE7C041039C9D761551EDDC322J06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Федоровна</dc:creator>
  <cp:lastModifiedBy>Архипова Наталья Петровна</cp:lastModifiedBy>
  <cp:revision>10</cp:revision>
  <cp:lastPrinted>2014-10-24T10:52:00Z</cp:lastPrinted>
  <dcterms:created xsi:type="dcterms:W3CDTF">2016-10-28T12:43:00Z</dcterms:created>
  <dcterms:modified xsi:type="dcterms:W3CDTF">2017-04-28T08:51:00Z</dcterms:modified>
</cp:coreProperties>
</file>