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2D" w:rsidRDefault="00A0552D" w:rsidP="00A0552D">
      <w:pPr>
        <w:jc w:val="center"/>
      </w:pPr>
      <w:r>
        <w:rPr>
          <w:noProof/>
          <w:lang w:bidi="ar-SA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2D" w:rsidRPr="007263F9" w:rsidRDefault="00A0552D" w:rsidP="00A0552D">
      <w:pPr>
        <w:jc w:val="center"/>
        <w:rPr>
          <w:sz w:val="4"/>
          <w:szCs w:val="4"/>
        </w:rPr>
      </w:pPr>
    </w:p>
    <w:p w:rsidR="00A0552D" w:rsidRPr="005F0D95" w:rsidRDefault="00A0552D" w:rsidP="00A0552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A0552D" w:rsidRPr="007263F9" w:rsidRDefault="00A0552D" w:rsidP="00A0552D">
      <w:pPr>
        <w:jc w:val="center"/>
        <w:rPr>
          <w:b/>
          <w:sz w:val="12"/>
          <w:szCs w:val="12"/>
        </w:rPr>
      </w:pPr>
    </w:p>
    <w:p w:rsidR="00A0552D" w:rsidRPr="005F0D95" w:rsidRDefault="00A0552D" w:rsidP="00A0552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A0552D" w:rsidRPr="005F0D95" w:rsidRDefault="00A0552D" w:rsidP="00A0552D">
      <w:pPr>
        <w:jc w:val="center"/>
        <w:rPr>
          <w:sz w:val="4"/>
          <w:szCs w:val="4"/>
          <w:u w:val="single"/>
        </w:rPr>
      </w:pPr>
    </w:p>
    <w:p w:rsidR="00A0552D" w:rsidRDefault="00A0552D" w:rsidP="00A0552D">
      <w:pPr>
        <w:jc w:val="center"/>
      </w:pPr>
      <w:r>
        <w:t>___</w:t>
      </w:r>
      <w:r w:rsidR="00B05AAA">
        <w:rPr>
          <w:u w:val="single"/>
        </w:rPr>
        <w:t>26.03.2020</w:t>
      </w:r>
      <w:r w:rsidR="00254583">
        <w:t>_____</w:t>
      </w:r>
      <w:r>
        <w:t xml:space="preserve">__  №  </w:t>
      </w:r>
      <w:r w:rsidR="00254583">
        <w:t>__</w:t>
      </w:r>
      <w:r w:rsidR="00B05AAA">
        <w:rPr>
          <w:u w:val="single"/>
        </w:rPr>
        <w:t>179-п</w:t>
      </w:r>
      <w:r w:rsidR="00254583">
        <w:t>_</w:t>
      </w:r>
      <w:bookmarkStart w:id="0" w:name="_GoBack"/>
      <w:bookmarkEnd w:id="0"/>
      <w:r w:rsidR="00254583">
        <w:t>_</w:t>
      </w:r>
      <w:r>
        <w:t>_________</w:t>
      </w:r>
    </w:p>
    <w:p w:rsidR="00A0552D" w:rsidRPr="005F0D95" w:rsidRDefault="00A0552D" w:rsidP="00A0552D">
      <w:pPr>
        <w:jc w:val="center"/>
        <w:rPr>
          <w:sz w:val="4"/>
          <w:szCs w:val="4"/>
        </w:rPr>
      </w:pPr>
    </w:p>
    <w:p w:rsidR="00A0552D" w:rsidRDefault="00A0552D" w:rsidP="00A0552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A2595F" w:rsidRPr="00F053FF" w:rsidRDefault="00A2595F" w:rsidP="00A0552D">
      <w:pPr>
        <w:tabs>
          <w:tab w:val="left" w:pos="284"/>
        </w:tabs>
        <w:spacing w:line="288" w:lineRule="auto"/>
        <w:jc w:val="center"/>
        <w:rPr>
          <w:sz w:val="20"/>
        </w:rPr>
      </w:pPr>
    </w:p>
    <w:p w:rsidR="00A0552D" w:rsidRPr="00842684" w:rsidRDefault="00770545" w:rsidP="00842684">
      <w:pPr>
        <w:pStyle w:val="ConsPlusNormal"/>
        <w:widowControl/>
        <w:tabs>
          <w:tab w:val="left" w:pos="9072"/>
        </w:tabs>
        <w:spacing w:line="288" w:lineRule="auto"/>
        <w:ind w:left="1418" w:right="42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BE07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52D" w:rsidRPr="00842684">
        <w:rPr>
          <w:rFonts w:ascii="Times New Roman" w:hAnsi="Times New Roman" w:cs="Times New Roman"/>
          <w:bCs/>
          <w:sz w:val="28"/>
          <w:szCs w:val="28"/>
        </w:rPr>
        <w:t>Поряд</w:t>
      </w:r>
      <w:r w:rsidR="00BE07B0">
        <w:rPr>
          <w:rFonts w:ascii="Times New Roman" w:hAnsi="Times New Roman" w:cs="Times New Roman"/>
          <w:bCs/>
          <w:sz w:val="28"/>
          <w:szCs w:val="28"/>
        </w:rPr>
        <w:t>о</w:t>
      </w:r>
      <w:r w:rsidR="00A0552D" w:rsidRPr="00842684">
        <w:rPr>
          <w:rFonts w:ascii="Times New Roman" w:hAnsi="Times New Roman" w:cs="Times New Roman"/>
          <w:bCs/>
          <w:sz w:val="28"/>
          <w:szCs w:val="28"/>
        </w:rPr>
        <w:t>к составления и утверждения плана финансово-хозяйственной деятельности муниципальных  бюджетных и автономных учреждений городского округа Лыткарино</w:t>
      </w:r>
    </w:p>
    <w:p w:rsidR="00A0552D" w:rsidRDefault="00A0552D" w:rsidP="00842684">
      <w:pPr>
        <w:pStyle w:val="ConsPlusNormal"/>
        <w:widowControl/>
        <w:spacing w:line="288" w:lineRule="auto"/>
        <w:ind w:left="567" w:righ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7B0" w:rsidRPr="00842684" w:rsidRDefault="00BE07B0" w:rsidP="00842684">
      <w:pPr>
        <w:pStyle w:val="ConsPlusNormal"/>
        <w:widowControl/>
        <w:spacing w:line="288" w:lineRule="auto"/>
        <w:ind w:left="567" w:righ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52D" w:rsidRDefault="00A0552D" w:rsidP="005002D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42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 пункта 3.3 статьи 32</w:t>
        </w:r>
      </w:hyperlink>
      <w:r w:rsidRPr="0084268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 № 7-ФЗ «О некоммерческих организациях», </w:t>
      </w:r>
      <w:r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 приказом  Министерства финансов  Российской Федерации  от 31.08.2018 № 186н </w:t>
      </w:r>
      <w:r w:rsidR="0022165D"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  <w:r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 «О Требованиях к составлению и утверждению плана финансово-хозяйственной деятельности государственного (муниципального) учреждения»</w:t>
      </w:r>
      <w:hyperlink r:id="rId8">
        <w:r w:rsidRPr="00842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,</w:t>
        </w:r>
      </w:hyperlink>
      <w:r w:rsidRPr="008426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ru-RU"/>
        </w:rPr>
        <w:t xml:space="preserve"> с</w:t>
      </w:r>
      <w:r w:rsidRPr="00842684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муниципальных нормативных правовых актов городского округа Лыткарино</w:t>
      </w:r>
      <w:r w:rsidR="0022165D" w:rsidRPr="00842684">
        <w:rPr>
          <w:rFonts w:ascii="Times New Roman" w:hAnsi="Times New Roman" w:cs="Times New Roman"/>
          <w:sz w:val="28"/>
          <w:szCs w:val="28"/>
        </w:rPr>
        <w:t xml:space="preserve">  </w:t>
      </w:r>
      <w:r w:rsidRPr="0084268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постановляю: </w:t>
      </w:r>
      <w:proofErr w:type="gramEnd"/>
    </w:p>
    <w:p w:rsidR="005002D3" w:rsidRPr="00842684" w:rsidRDefault="005002D3" w:rsidP="005002D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0545" w:rsidRPr="00770545" w:rsidRDefault="00770545" w:rsidP="00BE07B0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54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002D3" w:rsidRPr="00770545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770545">
        <w:rPr>
          <w:rFonts w:ascii="Times New Roman" w:hAnsi="Times New Roman" w:cs="Times New Roman"/>
          <w:bCs/>
          <w:sz w:val="28"/>
          <w:szCs w:val="28"/>
        </w:rPr>
        <w:t>в Порядок составления и утверждения плана финансово-хозяйственной деятельности муниципальных бюджетных и автономных учреждений городского округа Лыткарино</w:t>
      </w:r>
      <w:r w:rsidR="00BE07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545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Главы городского округа Лыткарино от 03.02.2020 №48-п</w:t>
      </w:r>
      <w:r w:rsidR="00254583">
        <w:rPr>
          <w:rFonts w:ascii="Times New Roman" w:hAnsi="Times New Roman" w:cs="Times New Roman"/>
          <w:bCs/>
          <w:sz w:val="28"/>
          <w:szCs w:val="28"/>
        </w:rPr>
        <w:t>,</w:t>
      </w:r>
      <w:r w:rsidR="005002D3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№1 в новой редакции (прилагается).</w:t>
      </w:r>
    </w:p>
    <w:p w:rsidR="00A0552D" w:rsidRDefault="00A0552D" w:rsidP="00BE07B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0545">
        <w:rPr>
          <w:rFonts w:ascii="Times New Roman" w:hAnsi="Times New Roman"/>
          <w:sz w:val="28"/>
          <w:szCs w:val="28"/>
        </w:rPr>
        <w:t>О</w:t>
      </w:r>
      <w:r w:rsidRPr="00770545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 в средствах массовой информации  и  на официальном сайте города Лыткарино в сети Интернет. </w:t>
      </w:r>
    </w:p>
    <w:p w:rsidR="00BE07B0" w:rsidRPr="00770545" w:rsidRDefault="00BE07B0" w:rsidP="00BE07B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01.04.2020 года.</w:t>
      </w:r>
    </w:p>
    <w:p w:rsidR="00A0552D" w:rsidRPr="00770545" w:rsidRDefault="00BE07B0" w:rsidP="00BE07B0">
      <w:pPr>
        <w:pStyle w:val="ConsPlusNormal"/>
        <w:widowControl/>
        <w:tabs>
          <w:tab w:val="left" w:pos="284"/>
          <w:tab w:val="left" w:pos="709"/>
        </w:tabs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545" w:rsidRPr="00770545">
        <w:rPr>
          <w:rFonts w:ascii="Times New Roman" w:hAnsi="Times New Roman" w:cs="Times New Roman"/>
          <w:sz w:val="28"/>
          <w:szCs w:val="28"/>
        </w:rPr>
        <w:t>.</w:t>
      </w:r>
      <w:r w:rsidR="00770545" w:rsidRPr="007705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552D" w:rsidRPr="00770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52D" w:rsidRPr="007705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A2595F" w:rsidRP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на заместителя</w:t>
      </w:r>
      <w:r w:rsid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Главы</w:t>
      </w:r>
      <w:r w:rsid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Ивашневу М.В.</w:t>
      </w:r>
    </w:p>
    <w:p w:rsidR="00A2595F" w:rsidRPr="00A2595F" w:rsidRDefault="00A2595F" w:rsidP="00BE07B0">
      <w:pPr>
        <w:pStyle w:val="ConsPlusNormal"/>
        <w:widowControl/>
        <w:tabs>
          <w:tab w:val="left" w:pos="709"/>
        </w:tabs>
        <w:spacing w:line="312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0552D" w:rsidRPr="00254583" w:rsidRDefault="00254583" w:rsidP="00A0552D">
      <w:pPr>
        <w:adjustRightInd w:val="0"/>
        <w:spacing w:line="288" w:lineRule="auto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52D" w:rsidRPr="00254583">
        <w:rPr>
          <w:sz w:val="28"/>
          <w:szCs w:val="28"/>
        </w:rPr>
        <w:t xml:space="preserve">                Е.В.Серёгин</w:t>
      </w:r>
    </w:p>
    <w:p w:rsidR="00240617" w:rsidRPr="00254583" w:rsidRDefault="00B05AAA">
      <w:pPr>
        <w:rPr>
          <w:sz w:val="28"/>
          <w:szCs w:val="28"/>
        </w:rPr>
      </w:pPr>
    </w:p>
    <w:p w:rsidR="00A0552D" w:rsidRPr="00A2595F" w:rsidRDefault="00A0552D">
      <w:pPr>
        <w:rPr>
          <w:sz w:val="27"/>
          <w:szCs w:val="27"/>
        </w:rPr>
      </w:pPr>
    </w:p>
    <w:p w:rsidR="00A0552D" w:rsidRDefault="00A0552D"/>
    <w:sectPr w:rsidR="00A0552D" w:rsidSect="00254583">
      <w:pgSz w:w="11906" w:h="16838"/>
      <w:pgMar w:top="680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340"/>
    <w:multiLevelType w:val="multilevel"/>
    <w:tmpl w:val="4DE00626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D"/>
    <w:rsid w:val="000326A6"/>
    <w:rsid w:val="00035300"/>
    <w:rsid w:val="000A1666"/>
    <w:rsid w:val="0016636D"/>
    <w:rsid w:val="001C7E90"/>
    <w:rsid w:val="001F732F"/>
    <w:rsid w:val="0022165D"/>
    <w:rsid w:val="00254583"/>
    <w:rsid w:val="003C274D"/>
    <w:rsid w:val="003C2C84"/>
    <w:rsid w:val="003E74D6"/>
    <w:rsid w:val="005002D3"/>
    <w:rsid w:val="006F7E14"/>
    <w:rsid w:val="00770545"/>
    <w:rsid w:val="007D0F74"/>
    <w:rsid w:val="00842684"/>
    <w:rsid w:val="009A0517"/>
    <w:rsid w:val="00A0552D"/>
    <w:rsid w:val="00A2595F"/>
    <w:rsid w:val="00A56689"/>
    <w:rsid w:val="00B05AAA"/>
    <w:rsid w:val="00BA1568"/>
    <w:rsid w:val="00BE07B0"/>
    <w:rsid w:val="00C32412"/>
    <w:rsid w:val="00CF43E3"/>
    <w:rsid w:val="00DE67A1"/>
    <w:rsid w:val="00D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2D"/>
    <w:rPr>
      <w:rFonts w:ascii="Tahoma" w:eastAsia="Times New Roman" w:hAnsi="Tahoma" w:cs="Tahoma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A0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2D"/>
    <w:rPr>
      <w:rFonts w:ascii="Tahoma" w:eastAsia="Times New Roman" w:hAnsi="Tahoma" w:cs="Tahoma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A0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3818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E960445AC3E80E5754BDBE56E9A0ADDADAE461A1953E5C6329562A5AD8A02E308B6F6B52nB7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Щербань Нина Викторовна</cp:lastModifiedBy>
  <cp:revision>7</cp:revision>
  <cp:lastPrinted>2020-02-27T09:37:00Z</cp:lastPrinted>
  <dcterms:created xsi:type="dcterms:W3CDTF">2020-02-26T11:14:00Z</dcterms:created>
  <dcterms:modified xsi:type="dcterms:W3CDTF">2020-03-27T06:27:00Z</dcterms:modified>
</cp:coreProperties>
</file>