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1F7D" w:rsidRDefault="004A1F7D" w:rsidP="004A1F7D">
      <w:pPr>
        <w:jc w:val="center"/>
      </w:pPr>
      <w:r>
        <w:rPr>
          <w:noProof/>
        </w:rPr>
        <w:drawing>
          <wp:inline distT="0" distB="0" distL="0" distR="0" wp14:anchorId="1FE2C08D" wp14:editId="59019CCA">
            <wp:extent cx="511810" cy="636270"/>
            <wp:effectExtent l="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810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1F7D" w:rsidRPr="007263F9" w:rsidRDefault="004A1F7D" w:rsidP="004A1F7D">
      <w:pPr>
        <w:rPr>
          <w:sz w:val="4"/>
          <w:szCs w:val="4"/>
        </w:rPr>
      </w:pPr>
    </w:p>
    <w:p w:rsidR="004A1F7D" w:rsidRPr="005F0D95" w:rsidRDefault="004A1F7D" w:rsidP="004A1F7D">
      <w:pPr>
        <w:jc w:val="center"/>
        <w:rPr>
          <w:sz w:val="34"/>
          <w:szCs w:val="34"/>
        </w:rPr>
      </w:pPr>
      <w:proofErr w:type="gramStart"/>
      <w:r w:rsidRPr="005F0D95">
        <w:rPr>
          <w:sz w:val="34"/>
          <w:szCs w:val="34"/>
        </w:rPr>
        <w:t>ГЛАВА  ГОРОДСКОГО</w:t>
      </w:r>
      <w:proofErr w:type="gramEnd"/>
      <w:r w:rsidRPr="005F0D95">
        <w:rPr>
          <w:sz w:val="34"/>
          <w:szCs w:val="34"/>
        </w:rPr>
        <w:t xml:space="preserve">  ОКРУГА  ЛЫТКАРИНО  МОСКОВСКОЙ  ОБЛАСТИ</w:t>
      </w:r>
    </w:p>
    <w:p w:rsidR="004A1F7D" w:rsidRPr="007263F9" w:rsidRDefault="004A1F7D" w:rsidP="004A1F7D">
      <w:pPr>
        <w:jc w:val="both"/>
        <w:rPr>
          <w:b/>
          <w:sz w:val="12"/>
          <w:szCs w:val="12"/>
        </w:rPr>
      </w:pPr>
    </w:p>
    <w:p w:rsidR="004A1F7D" w:rsidRPr="005F0D95" w:rsidRDefault="004A1F7D" w:rsidP="004A1F7D">
      <w:pPr>
        <w:jc w:val="center"/>
        <w:rPr>
          <w:sz w:val="34"/>
          <w:szCs w:val="34"/>
          <w:u w:val="single"/>
        </w:rPr>
      </w:pPr>
      <w:r>
        <w:rPr>
          <w:b/>
          <w:sz w:val="34"/>
          <w:szCs w:val="34"/>
        </w:rPr>
        <w:t>ПОСТАНОВЛ</w:t>
      </w:r>
      <w:r w:rsidRPr="005F0D95">
        <w:rPr>
          <w:b/>
          <w:sz w:val="34"/>
          <w:szCs w:val="34"/>
        </w:rPr>
        <w:t>ЕНИЕ</w:t>
      </w:r>
    </w:p>
    <w:p w:rsidR="004A1F7D" w:rsidRPr="005F0D95" w:rsidRDefault="004A1F7D" w:rsidP="004A1F7D">
      <w:pPr>
        <w:jc w:val="both"/>
        <w:rPr>
          <w:sz w:val="4"/>
          <w:szCs w:val="4"/>
          <w:u w:val="single"/>
        </w:rPr>
      </w:pPr>
    </w:p>
    <w:p w:rsidR="004A1F7D" w:rsidRPr="00537C0B" w:rsidRDefault="00815708" w:rsidP="00537C0B">
      <w:pPr>
        <w:jc w:val="center"/>
        <w:rPr>
          <w:sz w:val="22"/>
          <w:u w:val="single"/>
        </w:rPr>
      </w:pPr>
      <w:proofErr w:type="gramStart"/>
      <w:r>
        <w:rPr>
          <w:sz w:val="22"/>
          <w:u w:val="single"/>
        </w:rPr>
        <w:t>24.01.2019</w:t>
      </w:r>
      <w:r w:rsidR="004A1F7D">
        <w:rPr>
          <w:sz w:val="22"/>
        </w:rPr>
        <w:t xml:space="preserve">  </w:t>
      </w:r>
      <w:r w:rsidR="004A1F7D" w:rsidRPr="00906056">
        <w:rPr>
          <w:sz w:val="24"/>
          <w:szCs w:val="24"/>
        </w:rPr>
        <w:t>№</w:t>
      </w:r>
      <w:proofErr w:type="gramEnd"/>
      <w:r w:rsidR="004A1F7D" w:rsidRPr="00906056">
        <w:rPr>
          <w:sz w:val="24"/>
          <w:szCs w:val="24"/>
        </w:rPr>
        <w:t xml:space="preserve">  </w:t>
      </w:r>
      <w:r w:rsidRPr="00815708">
        <w:rPr>
          <w:sz w:val="22"/>
          <w:szCs w:val="22"/>
          <w:u w:val="single"/>
        </w:rPr>
        <w:t>33-п</w:t>
      </w:r>
    </w:p>
    <w:p w:rsidR="004A1F7D" w:rsidRPr="005F0D95" w:rsidRDefault="004A1F7D" w:rsidP="004A1F7D">
      <w:pPr>
        <w:jc w:val="both"/>
        <w:rPr>
          <w:sz w:val="4"/>
          <w:szCs w:val="4"/>
        </w:rPr>
      </w:pPr>
    </w:p>
    <w:p w:rsidR="004A1F7D" w:rsidRDefault="004A1F7D" w:rsidP="004A1F7D">
      <w:pPr>
        <w:jc w:val="center"/>
        <w:rPr>
          <w:sz w:val="20"/>
        </w:rPr>
      </w:pPr>
      <w:proofErr w:type="spellStart"/>
      <w:r>
        <w:rPr>
          <w:sz w:val="20"/>
        </w:rPr>
        <w:t>г.о</w:t>
      </w:r>
      <w:proofErr w:type="spellEnd"/>
      <w:r>
        <w:rPr>
          <w:sz w:val="20"/>
        </w:rPr>
        <w:t>. Лыткарино</w:t>
      </w:r>
    </w:p>
    <w:p w:rsidR="00554841" w:rsidRDefault="00554841" w:rsidP="008E31B9">
      <w:pPr>
        <w:pStyle w:val="ConsPlusNormal"/>
        <w:widowControl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8E31B9" w:rsidRDefault="008E31B9" w:rsidP="008E31B9">
      <w:pPr>
        <w:pStyle w:val="ConsPlusNormal"/>
        <w:widowControl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EE42BB" w:rsidRPr="008E31B9" w:rsidRDefault="008E31B9" w:rsidP="00E8591B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E31B9">
        <w:rPr>
          <w:rStyle w:val="a5"/>
          <w:rFonts w:ascii="Times New Roman" w:hAnsi="Times New Roman" w:cs="Times New Roman"/>
          <w:b w:val="0"/>
          <w:sz w:val="28"/>
          <w:szCs w:val="28"/>
        </w:rPr>
        <w:t>О</w:t>
      </w:r>
      <w:r w:rsidRPr="008E31B9">
        <w:rPr>
          <w:rFonts w:ascii="Times New Roman" w:hAnsi="Times New Roman" w:cs="Times New Roman"/>
          <w:sz w:val="28"/>
          <w:szCs w:val="28"/>
        </w:rPr>
        <w:t xml:space="preserve"> начале приема предложений от населения о предлагаемых мероприятиях на территории ориентировочной площадью 215,19 га, прилегающей к обводненному карьеру </w:t>
      </w:r>
      <w:proofErr w:type="spellStart"/>
      <w:r w:rsidRPr="008E31B9">
        <w:rPr>
          <w:rFonts w:ascii="Times New Roman" w:hAnsi="Times New Roman" w:cs="Times New Roman"/>
          <w:sz w:val="28"/>
          <w:szCs w:val="28"/>
        </w:rPr>
        <w:t>Волкуша</w:t>
      </w:r>
      <w:proofErr w:type="spellEnd"/>
      <w:r w:rsidRPr="008E31B9">
        <w:rPr>
          <w:rFonts w:ascii="Times New Roman" w:hAnsi="Times New Roman" w:cs="Times New Roman"/>
          <w:sz w:val="28"/>
          <w:szCs w:val="28"/>
        </w:rPr>
        <w:t>, в рамках участия</w:t>
      </w:r>
      <w:r w:rsidRPr="008E31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E31B9">
        <w:rPr>
          <w:rStyle w:val="a5"/>
          <w:rFonts w:ascii="Times New Roman" w:hAnsi="Times New Roman" w:cs="Times New Roman"/>
          <w:b w:val="0"/>
          <w:sz w:val="28"/>
          <w:szCs w:val="28"/>
        </w:rPr>
        <w:t>городского округа Лыткарино во Всероссийском конкурсе лучших проектов создания комфортной городской среды</w:t>
      </w:r>
    </w:p>
    <w:p w:rsidR="00554841" w:rsidRDefault="00554841" w:rsidP="008E31B9">
      <w:pPr>
        <w:pStyle w:val="ConsPlusNormal"/>
        <w:widowControl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8E31B9" w:rsidRDefault="008E31B9" w:rsidP="008E31B9">
      <w:pPr>
        <w:pStyle w:val="ConsPlusNormal"/>
        <w:widowControl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8E31B9" w:rsidRDefault="008E31B9" w:rsidP="008E31B9">
      <w:pPr>
        <w:spacing w:line="288" w:lineRule="auto"/>
        <w:ind w:left="13" w:firstLine="688"/>
        <w:jc w:val="both"/>
        <w:rPr>
          <w:szCs w:val="28"/>
        </w:rPr>
      </w:pPr>
      <w:r w:rsidRPr="00342081">
        <w:rPr>
          <w:szCs w:val="28"/>
        </w:rPr>
        <w:t xml:space="preserve">Руководствуясь  Федеральным  законом от 06.10.2003 № 131-ФЗ «Об общих принципах организации местного самоуправления в Российской Федерации», </w:t>
      </w:r>
      <w:r w:rsidRPr="00342081">
        <w:rPr>
          <w:rStyle w:val="a5"/>
          <w:b w:val="0"/>
          <w:szCs w:val="28"/>
        </w:rPr>
        <w:t>в соответствии с Правил</w:t>
      </w:r>
      <w:r>
        <w:rPr>
          <w:rStyle w:val="a5"/>
          <w:b w:val="0"/>
          <w:szCs w:val="28"/>
        </w:rPr>
        <w:t>ами</w:t>
      </w:r>
      <w:r w:rsidRPr="00342081">
        <w:rPr>
          <w:rStyle w:val="a5"/>
          <w:b w:val="0"/>
          <w:szCs w:val="28"/>
        </w:rPr>
        <w:t xml:space="preserve"> предоставления средств государственной поддержки из федерального бюджета бюджетам субъектов Российской Федерации для поощре</w:t>
      </w:r>
      <w:bookmarkStart w:id="0" w:name="_GoBack"/>
      <w:bookmarkEnd w:id="0"/>
      <w:r w:rsidRPr="00342081">
        <w:rPr>
          <w:rStyle w:val="a5"/>
          <w:b w:val="0"/>
          <w:szCs w:val="28"/>
        </w:rPr>
        <w:t>ния муниципальных образований – победителей Всероссийского конкурса лучших проектов создания комфортной городской среды</w:t>
      </w:r>
      <w:r>
        <w:rPr>
          <w:rStyle w:val="a5"/>
          <w:b w:val="0"/>
          <w:szCs w:val="28"/>
        </w:rPr>
        <w:t xml:space="preserve">, утвержденными постановлением  </w:t>
      </w:r>
      <w:r w:rsidRPr="00342081">
        <w:rPr>
          <w:rStyle w:val="a5"/>
          <w:b w:val="0"/>
          <w:szCs w:val="28"/>
        </w:rPr>
        <w:t>Правительства Российской Федерации от 07.03.2018 №</w:t>
      </w:r>
      <w:r>
        <w:rPr>
          <w:rStyle w:val="a5"/>
          <w:b w:val="0"/>
          <w:szCs w:val="28"/>
        </w:rPr>
        <w:t xml:space="preserve">237, Порядком  </w:t>
      </w:r>
      <w:r w:rsidRPr="00342081">
        <w:rPr>
          <w:szCs w:val="28"/>
          <w:lang w:eastAsia="en-US"/>
        </w:rPr>
        <w:t xml:space="preserve">организации, </w:t>
      </w:r>
      <w:r w:rsidRPr="00342081">
        <w:rPr>
          <w:bCs/>
          <w:szCs w:val="28"/>
        </w:rPr>
        <w:t xml:space="preserve">проведения и приема </w:t>
      </w:r>
      <w:r w:rsidRPr="00342081">
        <w:rPr>
          <w:szCs w:val="28"/>
        </w:rPr>
        <w:t>предложений от жителей  городского округа Лыткарино</w:t>
      </w:r>
      <w:r w:rsidRPr="00342081">
        <w:rPr>
          <w:i/>
          <w:szCs w:val="28"/>
        </w:rPr>
        <w:t xml:space="preserve"> </w:t>
      </w:r>
      <w:r w:rsidRPr="00342081">
        <w:rPr>
          <w:szCs w:val="28"/>
        </w:rPr>
        <w:t>по выбору общественной территории для участия во Всероссийском конкурсе</w:t>
      </w:r>
      <w:r>
        <w:rPr>
          <w:szCs w:val="28"/>
        </w:rPr>
        <w:t xml:space="preserve"> </w:t>
      </w:r>
      <w:r w:rsidRPr="00342081">
        <w:rPr>
          <w:rStyle w:val="a5"/>
          <w:b w:val="0"/>
          <w:szCs w:val="28"/>
        </w:rPr>
        <w:t>лучших проектов создания комфортной городской среды</w:t>
      </w:r>
      <w:r>
        <w:rPr>
          <w:rStyle w:val="a5"/>
          <w:b w:val="0"/>
          <w:szCs w:val="28"/>
        </w:rPr>
        <w:t xml:space="preserve">, утвержденным постановлением Главы городского округа Лыткарино от 13.12.2018 №791-п, протоколом </w:t>
      </w:r>
      <w:r w:rsidRPr="00CF0E92">
        <w:rPr>
          <w:szCs w:val="28"/>
        </w:rPr>
        <w:t>№1</w:t>
      </w:r>
      <w:r>
        <w:rPr>
          <w:szCs w:val="28"/>
        </w:rPr>
        <w:t xml:space="preserve"> </w:t>
      </w:r>
      <w:r w:rsidRPr="00CF0E92">
        <w:rPr>
          <w:szCs w:val="28"/>
        </w:rPr>
        <w:t>очного заседания Общественной комиссии городского округа Лыткарино</w:t>
      </w:r>
      <w:r>
        <w:rPr>
          <w:szCs w:val="28"/>
        </w:rPr>
        <w:t xml:space="preserve"> от </w:t>
      </w:r>
      <w:r w:rsidRPr="00CF0E92">
        <w:rPr>
          <w:szCs w:val="28"/>
        </w:rPr>
        <w:t>19.01.2019</w:t>
      </w:r>
      <w:r>
        <w:rPr>
          <w:szCs w:val="28"/>
        </w:rPr>
        <w:t xml:space="preserve">,  </w:t>
      </w:r>
      <w:r>
        <w:rPr>
          <w:rStyle w:val="a5"/>
          <w:b w:val="0"/>
          <w:szCs w:val="28"/>
        </w:rPr>
        <w:t xml:space="preserve"> </w:t>
      </w:r>
      <w:r>
        <w:rPr>
          <w:szCs w:val="28"/>
        </w:rPr>
        <w:t>постановляю:</w:t>
      </w:r>
    </w:p>
    <w:p w:rsidR="008E31B9" w:rsidRDefault="008E31B9" w:rsidP="008E31B9">
      <w:pPr>
        <w:spacing w:line="288" w:lineRule="auto"/>
        <w:ind w:left="13" w:firstLine="688"/>
        <w:jc w:val="both"/>
        <w:rPr>
          <w:szCs w:val="28"/>
        </w:rPr>
      </w:pPr>
      <w:r>
        <w:rPr>
          <w:szCs w:val="28"/>
        </w:rPr>
        <w:t xml:space="preserve">1. </w:t>
      </w:r>
      <w:r w:rsidRPr="00342081">
        <w:rPr>
          <w:bCs/>
          <w:szCs w:val="28"/>
        </w:rPr>
        <w:t>Организовать в период с</w:t>
      </w:r>
      <w:r w:rsidRPr="00CF0E92">
        <w:rPr>
          <w:szCs w:val="28"/>
        </w:rPr>
        <w:t xml:space="preserve"> </w:t>
      </w:r>
      <w:r>
        <w:rPr>
          <w:szCs w:val="28"/>
        </w:rPr>
        <w:t xml:space="preserve">30.01.2019 по 13.02.2019 </w:t>
      </w:r>
      <w:r w:rsidRPr="00342081">
        <w:rPr>
          <w:bCs/>
          <w:szCs w:val="28"/>
        </w:rPr>
        <w:t>сбор предложений от жителе</w:t>
      </w:r>
      <w:r>
        <w:rPr>
          <w:bCs/>
          <w:szCs w:val="28"/>
        </w:rPr>
        <w:t xml:space="preserve">й городского округа Лыткарино </w:t>
      </w:r>
      <w:r w:rsidRPr="001D7CD2">
        <w:rPr>
          <w:szCs w:val="28"/>
        </w:rPr>
        <w:t xml:space="preserve">о предлагаемых мероприятиях на территории ориентировочной площадью </w:t>
      </w:r>
      <w:r>
        <w:rPr>
          <w:szCs w:val="28"/>
        </w:rPr>
        <w:t xml:space="preserve">215,19 </w:t>
      </w:r>
      <w:r w:rsidRPr="001D7CD2">
        <w:rPr>
          <w:szCs w:val="28"/>
        </w:rPr>
        <w:t xml:space="preserve">га, прилегающей к обводненному карьеру </w:t>
      </w:r>
      <w:proofErr w:type="spellStart"/>
      <w:r w:rsidRPr="001D7CD2">
        <w:rPr>
          <w:szCs w:val="28"/>
        </w:rPr>
        <w:t>Волкуша</w:t>
      </w:r>
      <w:proofErr w:type="spellEnd"/>
      <w:r>
        <w:rPr>
          <w:szCs w:val="28"/>
        </w:rPr>
        <w:t>,</w:t>
      </w:r>
      <w:r w:rsidRPr="001D7CD2">
        <w:rPr>
          <w:szCs w:val="28"/>
        </w:rPr>
        <w:t xml:space="preserve"> в рамках участия</w:t>
      </w:r>
      <w:r>
        <w:rPr>
          <w:b/>
          <w:sz w:val="24"/>
          <w:szCs w:val="24"/>
        </w:rPr>
        <w:t xml:space="preserve"> </w:t>
      </w:r>
      <w:r w:rsidRPr="00342081">
        <w:rPr>
          <w:rStyle w:val="a5"/>
          <w:b w:val="0"/>
          <w:szCs w:val="28"/>
        </w:rPr>
        <w:t>городского округа Лыткарино</w:t>
      </w:r>
      <w:r>
        <w:rPr>
          <w:rStyle w:val="a5"/>
          <w:b w:val="0"/>
          <w:szCs w:val="28"/>
        </w:rPr>
        <w:t xml:space="preserve"> </w:t>
      </w:r>
      <w:r w:rsidRPr="00342081">
        <w:rPr>
          <w:rStyle w:val="a5"/>
          <w:b w:val="0"/>
          <w:szCs w:val="28"/>
        </w:rPr>
        <w:t>во Всероссийском конкурсе лучших проектов создания комфортной городской среды</w:t>
      </w:r>
      <w:r>
        <w:rPr>
          <w:szCs w:val="28"/>
        </w:rPr>
        <w:t>.</w:t>
      </w:r>
    </w:p>
    <w:p w:rsidR="008E31B9" w:rsidRPr="00342081" w:rsidRDefault="008E31B9" w:rsidP="008E31B9">
      <w:pPr>
        <w:spacing w:line="288" w:lineRule="auto"/>
        <w:ind w:left="13" w:firstLine="688"/>
        <w:jc w:val="both"/>
        <w:rPr>
          <w:szCs w:val="28"/>
        </w:rPr>
      </w:pPr>
      <w:r>
        <w:rPr>
          <w:szCs w:val="28"/>
        </w:rPr>
        <w:t xml:space="preserve">2. </w:t>
      </w:r>
      <w:r w:rsidRPr="00342081">
        <w:rPr>
          <w:rStyle w:val="a5"/>
          <w:b w:val="0"/>
          <w:szCs w:val="28"/>
        </w:rPr>
        <w:t>Определить пункт сбора предложений</w:t>
      </w:r>
      <w:r>
        <w:rPr>
          <w:rStyle w:val="a5"/>
          <w:b w:val="0"/>
          <w:szCs w:val="28"/>
        </w:rPr>
        <w:t>, указанных в п.1</w:t>
      </w:r>
      <w:r w:rsidRPr="00342081">
        <w:rPr>
          <w:rStyle w:val="a5"/>
          <w:b w:val="0"/>
          <w:szCs w:val="28"/>
        </w:rPr>
        <w:t xml:space="preserve"> настоящего постановления, </w:t>
      </w:r>
      <w:r w:rsidRPr="00342081">
        <w:rPr>
          <w:szCs w:val="28"/>
        </w:rPr>
        <w:t xml:space="preserve">по адресу: г. Лыткарино, </w:t>
      </w:r>
      <w:proofErr w:type="spellStart"/>
      <w:r w:rsidRPr="00342081">
        <w:rPr>
          <w:szCs w:val="28"/>
        </w:rPr>
        <w:t>ул.Ленина</w:t>
      </w:r>
      <w:proofErr w:type="spellEnd"/>
      <w:r w:rsidRPr="00342081">
        <w:rPr>
          <w:szCs w:val="28"/>
        </w:rPr>
        <w:t xml:space="preserve">, д. 21, (2-й этаж </w:t>
      </w:r>
      <w:r w:rsidRPr="00342081">
        <w:rPr>
          <w:szCs w:val="28"/>
        </w:rPr>
        <w:lastRenderedPageBreak/>
        <w:t>Управление архитектуры, градостроительства и инвестиционной политики г. Лыткарино).</w:t>
      </w:r>
    </w:p>
    <w:p w:rsidR="008E31B9" w:rsidRPr="00342081" w:rsidRDefault="008E31B9" w:rsidP="008E31B9">
      <w:pPr>
        <w:spacing w:line="288" w:lineRule="auto"/>
        <w:ind w:left="13" w:firstLine="688"/>
        <w:jc w:val="both"/>
        <w:rPr>
          <w:szCs w:val="28"/>
        </w:rPr>
      </w:pPr>
      <w:r>
        <w:rPr>
          <w:szCs w:val="28"/>
        </w:rPr>
        <w:t>3</w:t>
      </w:r>
      <w:r w:rsidRPr="00342081">
        <w:rPr>
          <w:szCs w:val="28"/>
        </w:rPr>
        <w:t xml:space="preserve">. Начальнику Управления архитектуры, градостроительства и инвестиционной политики </w:t>
      </w:r>
      <w:proofErr w:type="spellStart"/>
      <w:r w:rsidRPr="00342081">
        <w:rPr>
          <w:szCs w:val="28"/>
        </w:rPr>
        <w:t>г.Лыткарино</w:t>
      </w:r>
      <w:proofErr w:type="spellEnd"/>
      <w:r w:rsidRPr="00342081">
        <w:rPr>
          <w:szCs w:val="28"/>
        </w:rPr>
        <w:t xml:space="preserve"> (Е.В. </w:t>
      </w:r>
      <w:proofErr w:type="spellStart"/>
      <w:r w:rsidRPr="00342081">
        <w:rPr>
          <w:szCs w:val="28"/>
        </w:rPr>
        <w:t>Печурко</w:t>
      </w:r>
      <w:proofErr w:type="spellEnd"/>
      <w:r w:rsidRPr="00342081">
        <w:rPr>
          <w:szCs w:val="28"/>
        </w:rPr>
        <w:t>) обеспечить   опубликование настоящего постановления в установленном порядке и размещение на официальном сайте городского округа Лыткарино в сети «Интернет».</w:t>
      </w:r>
    </w:p>
    <w:p w:rsidR="008E31B9" w:rsidRPr="00342081" w:rsidRDefault="008E31B9" w:rsidP="008E31B9">
      <w:pPr>
        <w:spacing w:line="288" w:lineRule="auto"/>
        <w:ind w:left="13" w:firstLine="688"/>
        <w:jc w:val="both"/>
        <w:rPr>
          <w:szCs w:val="28"/>
        </w:rPr>
      </w:pPr>
      <w:r>
        <w:t>4</w:t>
      </w:r>
      <w:r w:rsidRPr="0014153C">
        <w:t xml:space="preserve">. Контроль за исполнением настоящего постановления возложить </w:t>
      </w:r>
      <w:r w:rsidRPr="00342081">
        <w:rPr>
          <w:rFonts w:eastAsia="Arial" w:cs="Arial"/>
          <w:szCs w:val="28"/>
        </w:rPr>
        <w:t xml:space="preserve">на </w:t>
      </w:r>
      <w:r w:rsidRPr="00342081">
        <w:rPr>
          <w:szCs w:val="28"/>
        </w:rPr>
        <w:t xml:space="preserve">заместителя Главы Администрации городского округа Лыткарино                    В.С. </w:t>
      </w:r>
      <w:proofErr w:type="spellStart"/>
      <w:r w:rsidRPr="00342081">
        <w:rPr>
          <w:szCs w:val="28"/>
        </w:rPr>
        <w:t>Трещинкина</w:t>
      </w:r>
      <w:proofErr w:type="spellEnd"/>
      <w:r w:rsidRPr="00342081">
        <w:rPr>
          <w:szCs w:val="28"/>
        </w:rPr>
        <w:t>.</w:t>
      </w:r>
    </w:p>
    <w:p w:rsidR="008E31B9" w:rsidRPr="00342081" w:rsidRDefault="008E31B9" w:rsidP="008E31B9">
      <w:pPr>
        <w:spacing w:line="288" w:lineRule="auto"/>
        <w:ind w:left="13" w:firstLine="688"/>
        <w:jc w:val="both"/>
        <w:rPr>
          <w:szCs w:val="28"/>
        </w:rPr>
      </w:pPr>
    </w:p>
    <w:p w:rsidR="008E31B9" w:rsidRPr="00342081" w:rsidRDefault="008E31B9" w:rsidP="008E31B9">
      <w:pPr>
        <w:jc w:val="center"/>
        <w:rPr>
          <w:szCs w:val="28"/>
        </w:rPr>
      </w:pPr>
    </w:p>
    <w:p w:rsidR="008E31B9" w:rsidRPr="00342081" w:rsidRDefault="008E31B9" w:rsidP="008E31B9">
      <w:pPr>
        <w:pStyle w:val="21"/>
        <w:spacing w:line="288" w:lineRule="auto"/>
        <w:ind w:left="-40" w:firstLine="775"/>
        <w:rPr>
          <w:szCs w:val="28"/>
        </w:rPr>
      </w:pPr>
    </w:p>
    <w:p w:rsidR="00F659AA" w:rsidRDefault="008E31B9" w:rsidP="008E31B9">
      <w:pPr>
        <w:ind w:left="7655" w:firstLine="425"/>
        <w:rPr>
          <w:rFonts w:eastAsia="Arial"/>
          <w:szCs w:val="28"/>
        </w:rPr>
      </w:pPr>
      <w:r w:rsidRPr="00342081">
        <w:rPr>
          <w:szCs w:val="28"/>
        </w:rPr>
        <w:t xml:space="preserve">                                                                                                           </w:t>
      </w:r>
      <w:r>
        <w:rPr>
          <w:szCs w:val="28"/>
        </w:rPr>
        <w:t xml:space="preserve">     </w:t>
      </w:r>
      <w:r w:rsidRPr="00342081">
        <w:rPr>
          <w:szCs w:val="28"/>
        </w:rPr>
        <w:t xml:space="preserve">Е.В. </w:t>
      </w:r>
      <w:proofErr w:type="spellStart"/>
      <w:r w:rsidRPr="00342081">
        <w:rPr>
          <w:szCs w:val="28"/>
        </w:rPr>
        <w:t>Серёгин</w:t>
      </w:r>
      <w:proofErr w:type="spellEnd"/>
    </w:p>
    <w:p w:rsidR="00BE3BEF" w:rsidRDefault="00BE3BEF" w:rsidP="00554841">
      <w:pPr>
        <w:rPr>
          <w:rFonts w:eastAsia="Arial"/>
          <w:szCs w:val="28"/>
        </w:rPr>
      </w:pPr>
    </w:p>
    <w:p w:rsidR="00BE3BEF" w:rsidRDefault="00BE3BEF" w:rsidP="00554841">
      <w:pPr>
        <w:rPr>
          <w:rFonts w:eastAsia="Arial"/>
          <w:szCs w:val="28"/>
        </w:rPr>
      </w:pPr>
    </w:p>
    <w:p w:rsidR="00BE3BEF" w:rsidRDefault="00BE3BEF" w:rsidP="00554841">
      <w:pPr>
        <w:rPr>
          <w:rFonts w:eastAsia="Arial"/>
          <w:szCs w:val="28"/>
        </w:rPr>
      </w:pPr>
    </w:p>
    <w:p w:rsidR="00BE3BEF" w:rsidRDefault="00BE3BEF" w:rsidP="00554841">
      <w:pPr>
        <w:rPr>
          <w:rFonts w:eastAsia="Arial"/>
          <w:szCs w:val="28"/>
        </w:rPr>
      </w:pPr>
    </w:p>
    <w:p w:rsidR="00BE3BEF" w:rsidRDefault="00BE3BEF" w:rsidP="00554841">
      <w:pPr>
        <w:rPr>
          <w:rFonts w:eastAsia="Arial"/>
          <w:szCs w:val="28"/>
        </w:rPr>
      </w:pPr>
    </w:p>
    <w:p w:rsidR="00BE3BEF" w:rsidRDefault="00BE3BEF" w:rsidP="00554841">
      <w:pPr>
        <w:rPr>
          <w:rFonts w:eastAsia="Arial"/>
          <w:szCs w:val="28"/>
        </w:rPr>
      </w:pPr>
    </w:p>
    <w:p w:rsidR="00BE3BEF" w:rsidRDefault="00BE3BEF" w:rsidP="00E11296">
      <w:pPr>
        <w:pStyle w:val="1"/>
        <w:spacing w:line="240" w:lineRule="atLeast"/>
      </w:pPr>
    </w:p>
    <w:sectPr w:rsidR="00BE3BEF" w:rsidSect="008E31B9">
      <w:pgSz w:w="11906" w:h="16838"/>
      <w:pgMar w:top="709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A0722CB"/>
    <w:multiLevelType w:val="hybridMultilevel"/>
    <w:tmpl w:val="FDF44284"/>
    <w:lvl w:ilvl="0" w:tplc="DD022D16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841"/>
    <w:rsid w:val="00074DD4"/>
    <w:rsid w:val="0007744C"/>
    <w:rsid w:val="000E0AB3"/>
    <w:rsid w:val="000F0F90"/>
    <w:rsid w:val="00124FDB"/>
    <w:rsid w:val="00174A78"/>
    <w:rsid w:val="0018664E"/>
    <w:rsid w:val="001E2CB6"/>
    <w:rsid w:val="00283690"/>
    <w:rsid w:val="002A611C"/>
    <w:rsid w:val="002B4C36"/>
    <w:rsid w:val="002F4689"/>
    <w:rsid w:val="0032093C"/>
    <w:rsid w:val="0035096C"/>
    <w:rsid w:val="003A4F5F"/>
    <w:rsid w:val="003D74E9"/>
    <w:rsid w:val="003F4682"/>
    <w:rsid w:val="0040039C"/>
    <w:rsid w:val="00407E98"/>
    <w:rsid w:val="00410CE4"/>
    <w:rsid w:val="00420F13"/>
    <w:rsid w:val="0044062F"/>
    <w:rsid w:val="004472C0"/>
    <w:rsid w:val="004751BD"/>
    <w:rsid w:val="004A1F7D"/>
    <w:rsid w:val="004B47FD"/>
    <w:rsid w:val="004D3CE6"/>
    <w:rsid w:val="005053B7"/>
    <w:rsid w:val="00537C0B"/>
    <w:rsid w:val="00544A86"/>
    <w:rsid w:val="00554841"/>
    <w:rsid w:val="005F3B5A"/>
    <w:rsid w:val="00652195"/>
    <w:rsid w:val="006E3038"/>
    <w:rsid w:val="0073078B"/>
    <w:rsid w:val="00794A16"/>
    <w:rsid w:val="007A1CF8"/>
    <w:rsid w:val="00815708"/>
    <w:rsid w:val="00823ADD"/>
    <w:rsid w:val="0082738C"/>
    <w:rsid w:val="00841595"/>
    <w:rsid w:val="00892854"/>
    <w:rsid w:val="008B5CD8"/>
    <w:rsid w:val="008E31B9"/>
    <w:rsid w:val="00906056"/>
    <w:rsid w:val="00915E89"/>
    <w:rsid w:val="009456B6"/>
    <w:rsid w:val="009C6B84"/>
    <w:rsid w:val="009F2B73"/>
    <w:rsid w:val="00AE150C"/>
    <w:rsid w:val="00AE5428"/>
    <w:rsid w:val="00B13447"/>
    <w:rsid w:val="00BE1497"/>
    <w:rsid w:val="00BE3BEF"/>
    <w:rsid w:val="00C632A0"/>
    <w:rsid w:val="00CA2CB5"/>
    <w:rsid w:val="00D3778B"/>
    <w:rsid w:val="00D873A4"/>
    <w:rsid w:val="00DA677D"/>
    <w:rsid w:val="00DB6422"/>
    <w:rsid w:val="00DE393A"/>
    <w:rsid w:val="00DF74AF"/>
    <w:rsid w:val="00DF7E9C"/>
    <w:rsid w:val="00E11296"/>
    <w:rsid w:val="00E25BC8"/>
    <w:rsid w:val="00E8591B"/>
    <w:rsid w:val="00E90BA4"/>
    <w:rsid w:val="00EE0918"/>
    <w:rsid w:val="00EE27E3"/>
    <w:rsid w:val="00EE42BB"/>
    <w:rsid w:val="00EE6F0C"/>
    <w:rsid w:val="00F27DD5"/>
    <w:rsid w:val="00F65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4C832B-ACC0-43FF-876A-DD08D76DF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484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E3BEF"/>
    <w:pPr>
      <w:keepNext/>
      <w:widowControl w:val="0"/>
      <w:overflowPunct/>
      <w:autoSpaceDE/>
      <w:autoSpaceDN/>
      <w:adjustRightInd/>
      <w:jc w:val="both"/>
      <w:textAlignment w:val="auto"/>
      <w:outlineLvl w:val="0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54841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9"/>
    <w:rsid w:val="00BE3BEF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1">
    <w:name w:val="Абзац списка1"/>
    <w:basedOn w:val="a"/>
    <w:uiPriority w:val="99"/>
    <w:qFormat/>
    <w:rsid w:val="00BE3BEF"/>
    <w:pPr>
      <w:overflowPunct/>
      <w:autoSpaceDE/>
      <w:autoSpaceDN/>
      <w:adjustRightInd/>
      <w:spacing w:after="200" w:line="276" w:lineRule="auto"/>
      <w:ind w:left="720"/>
      <w:textAlignment w:val="auto"/>
    </w:pPr>
    <w:rPr>
      <w:rFonts w:ascii="Calibri" w:eastAsia="Calibri" w:hAnsi="Calibri" w:cs="Calibri"/>
      <w:sz w:val="22"/>
      <w:szCs w:val="22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4751B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751BD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Strong"/>
    <w:uiPriority w:val="22"/>
    <w:qFormat/>
    <w:rsid w:val="008E31B9"/>
    <w:rPr>
      <w:b/>
      <w:bCs/>
    </w:rPr>
  </w:style>
  <w:style w:type="paragraph" w:customStyle="1" w:styleId="21">
    <w:name w:val="Основной текст с отступом 21"/>
    <w:basedOn w:val="a"/>
    <w:rsid w:val="008E31B9"/>
    <w:pPr>
      <w:suppressAutoHyphens/>
      <w:overflowPunct/>
      <w:autoSpaceDE/>
      <w:autoSpaceDN/>
      <w:adjustRightInd/>
      <w:ind w:left="993"/>
      <w:jc w:val="both"/>
      <w:textAlignment w:val="auto"/>
    </w:pPr>
    <w:rPr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80</cp:revision>
  <cp:lastPrinted>2018-12-29T06:21:00Z</cp:lastPrinted>
  <dcterms:created xsi:type="dcterms:W3CDTF">2018-07-20T06:54:00Z</dcterms:created>
  <dcterms:modified xsi:type="dcterms:W3CDTF">2019-01-24T12:35:00Z</dcterms:modified>
</cp:coreProperties>
</file>