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9491"/>
      </w:tblGrid>
      <w:tr w:rsidR="004251F6" w:rsidTr="00D7177D">
        <w:trPr>
          <w:trHeight w:val="14121"/>
        </w:trPr>
        <w:tc>
          <w:tcPr>
            <w:tcW w:w="949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F32B2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17.06.2019 </w:t>
            </w:r>
            <w:r w:rsidR="00E9784F">
              <w:rPr>
                <w:sz w:val="22"/>
              </w:rPr>
              <w:t xml:space="preserve">№ </w:t>
            </w:r>
            <w:r>
              <w:rPr>
                <w:sz w:val="22"/>
              </w:rPr>
              <w:t>497-п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77495F" w:rsidRDefault="00BF55FD" w:rsidP="00BF55FD">
            <w:pPr>
              <w:jc w:val="center"/>
            </w:pPr>
            <w:r>
              <w:t>«Формирование современной городской среды города Лыткарино» на 2018-2022 годы</w:t>
            </w:r>
          </w:p>
          <w:p w:rsidR="00BF55FD" w:rsidRDefault="00BF55FD" w:rsidP="00BF55FD">
            <w:pPr>
              <w:jc w:val="center"/>
            </w:pPr>
          </w:p>
          <w:p w:rsidR="002746CF" w:rsidRDefault="00230621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230621">
              <w:rPr>
                <w:szCs w:val="28"/>
              </w:rPr>
              <w:t xml:space="preserve">На  основании Решения Совета  депутатов городского округа Лыткарино от </w:t>
            </w:r>
            <w:r>
              <w:rPr>
                <w:szCs w:val="28"/>
              </w:rPr>
              <w:t>25</w:t>
            </w:r>
            <w:r w:rsidRPr="00230621">
              <w:rPr>
                <w:szCs w:val="28"/>
              </w:rPr>
              <w:t>.04.2019 № 4</w:t>
            </w:r>
            <w:r w:rsidR="002746CF">
              <w:rPr>
                <w:szCs w:val="28"/>
              </w:rPr>
              <w:t>14</w:t>
            </w:r>
            <w:r w:rsidRPr="00230621">
              <w:rPr>
                <w:szCs w:val="28"/>
              </w:rPr>
              <w:t>/4</w:t>
            </w:r>
            <w:r w:rsidR="002746CF">
              <w:rPr>
                <w:szCs w:val="28"/>
              </w:rPr>
              <w:t>8</w:t>
            </w:r>
            <w:r w:rsidRPr="00230621">
              <w:rPr>
                <w:szCs w:val="28"/>
              </w:rPr>
              <w:t xml:space="preserve"> «О внесении изменений и дополнений в Решение Совета депутатов городского округа Лыткарино «Об утверждении   бюджета  города  Лыткарино на  2019 год и на плановый период 2020 и 2021 годов»» в соответствии со ст. 179 Бюджетного кодекса РФ, руководствуясь Положением о муниципальных программах города Лыткарино, утвержд</w:t>
            </w:r>
            <w:r w:rsidR="002746CF">
              <w:rPr>
                <w:szCs w:val="28"/>
              </w:rPr>
              <w:t>ё</w:t>
            </w:r>
            <w:r w:rsidRPr="00230621">
              <w:rPr>
                <w:szCs w:val="28"/>
              </w:rPr>
              <w:t xml:space="preserve">нным постановлением Главы города Лыткарино от 12.09.2013 № 665-п,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№ </w:t>
            </w:r>
            <w:r w:rsidR="002746CF">
              <w:rPr>
                <w:szCs w:val="28"/>
              </w:rPr>
              <w:t>42</w:t>
            </w:r>
            <w:r w:rsidRPr="00230621">
              <w:rPr>
                <w:szCs w:val="28"/>
              </w:rPr>
              <w:t xml:space="preserve"> от </w:t>
            </w:r>
            <w:r w:rsidR="002746CF">
              <w:rPr>
                <w:szCs w:val="28"/>
              </w:rPr>
              <w:t>08</w:t>
            </w:r>
            <w:r w:rsidRPr="00230621">
              <w:rPr>
                <w:szCs w:val="28"/>
              </w:rPr>
              <w:t>.0</w:t>
            </w:r>
            <w:r w:rsidR="002746CF">
              <w:rPr>
                <w:szCs w:val="28"/>
              </w:rPr>
              <w:t>5</w:t>
            </w:r>
            <w:r w:rsidRPr="00230621">
              <w:rPr>
                <w:szCs w:val="28"/>
              </w:rPr>
              <w:t>.2019, постановляю: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Pr="00D77FB4">
              <w:rPr>
                <w:szCs w:val="22"/>
              </w:rPr>
              <w:t>Формирование современной городской среды города Лыткарино</w:t>
            </w:r>
            <w:r>
              <w:rPr>
                <w:szCs w:val="28"/>
              </w:rPr>
              <w:t>» на 2018-2022 годы, утвержденную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от 28.12.2017 № 865-п</w:t>
            </w:r>
            <w:r w:rsidRPr="004C28EE">
              <w:t xml:space="preserve">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F569DE" w:rsidRDefault="00F569DE" w:rsidP="00857BEE"/>
    <w:p w:rsidR="00857BEE" w:rsidRDefault="00857BEE" w:rsidP="00857BEE"/>
    <w:p w:rsidR="00D7177D" w:rsidRDefault="00D7177D" w:rsidP="00857BEE">
      <w:pPr>
        <w:sectPr w:rsidR="00D7177D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D7177D" w:rsidRPr="00B60D9F" w:rsidRDefault="00D7177D" w:rsidP="00D7177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</w:t>
      </w:r>
    </w:p>
    <w:p w:rsidR="00D7177D" w:rsidRDefault="00D7177D" w:rsidP="00D7177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постановлению</w:t>
      </w:r>
      <w:r w:rsidRPr="00B60D9F">
        <w:rPr>
          <w:sz w:val="22"/>
          <w:szCs w:val="22"/>
        </w:rPr>
        <w:t xml:space="preserve"> </w:t>
      </w:r>
    </w:p>
    <w:p w:rsidR="00D7177D" w:rsidRPr="00B60D9F" w:rsidRDefault="00D7177D" w:rsidP="00D7177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городского округа</w:t>
      </w:r>
      <w:r w:rsidRPr="00B60D9F">
        <w:rPr>
          <w:sz w:val="22"/>
          <w:szCs w:val="22"/>
        </w:rPr>
        <w:t xml:space="preserve"> Лыткарино</w:t>
      </w:r>
    </w:p>
    <w:p w:rsidR="00D7177D" w:rsidRPr="00B60D9F" w:rsidRDefault="00D7177D" w:rsidP="00D7177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</w:p>
    <w:p w:rsidR="00D7177D" w:rsidRDefault="00D7177D" w:rsidP="00D7177D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60D9F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17.06.2019 г. № 497-п      </w:t>
      </w:r>
    </w:p>
    <w:p w:rsidR="00D7177D" w:rsidRPr="00A17D59" w:rsidRDefault="00D7177D" w:rsidP="00D7177D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16"/>
          <w:szCs w:val="22"/>
        </w:rPr>
      </w:pPr>
    </w:p>
    <w:p w:rsidR="00D7177D" w:rsidRPr="00A01F75" w:rsidRDefault="00D7177D" w:rsidP="00D7177D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Изменения в муниципальную программу</w:t>
      </w:r>
    </w:p>
    <w:p w:rsidR="00D7177D" w:rsidRDefault="00D7177D" w:rsidP="00D7177D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D7177D" w:rsidRPr="006E26BE" w:rsidRDefault="00D7177D" w:rsidP="00D7177D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2"/>
          <w:szCs w:val="22"/>
        </w:rPr>
        <w:tab/>
      </w:r>
      <w:r w:rsidRPr="006E26BE">
        <w:rPr>
          <w:sz w:val="20"/>
        </w:rPr>
        <w:tab/>
      </w:r>
    </w:p>
    <w:p w:rsidR="00D7177D" w:rsidRPr="006E26BE" w:rsidRDefault="00D7177D" w:rsidP="00D7177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 w:rsidRPr="006E26BE">
        <w:rPr>
          <w:sz w:val="20"/>
        </w:rPr>
        <w:tab/>
        <w:t>1. Пункт «Источники финансирования муниципальной программы, в том числе по годам:» Раздела 4. «ПАСПОРТ подпрограммы I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7177D" w:rsidRPr="00A17D59" w:rsidRDefault="00D7177D" w:rsidP="00D7177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18"/>
        </w:rPr>
      </w:pPr>
      <w:r w:rsidRPr="006E26BE">
        <w:rPr>
          <w:sz w:val="20"/>
        </w:rPr>
        <w:tab/>
      </w: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778"/>
        <w:gridCol w:w="1907"/>
        <w:gridCol w:w="1778"/>
        <w:gridCol w:w="1908"/>
        <w:gridCol w:w="1846"/>
      </w:tblGrid>
      <w:tr w:rsidR="00D7177D" w:rsidRPr="006E26BE" w:rsidTr="005D2B2B">
        <w:trPr>
          <w:trHeight w:val="255"/>
        </w:trPr>
        <w:tc>
          <w:tcPr>
            <w:tcW w:w="407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 xml:space="preserve">Источники финансирования подпрограммы, </w:t>
            </w:r>
          </w:p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 том числе по годам:</w:t>
            </w:r>
          </w:p>
        </w:tc>
        <w:tc>
          <w:tcPr>
            <w:tcW w:w="11202" w:type="dxa"/>
            <w:gridSpan w:val="6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Расходы (тыс. рублей)</w:t>
            </w:r>
          </w:p>
        </w:tc>
      </w:tr>
      <w:tr w:rsidR="00D7177D" w:rsidRPr="006E26BE" w:rsidTr="005D2B2B">
        <w:trPr>
          <w:trHeight w:val="244"/>
        </w:trPr>
        <w:tc>
          <w:tcPr>
            <w:tcW w:w="407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Всего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1907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2020</w:t>
            </w:r>
          </w:p>
        </w:tc>
        <w:tc>
          <w:tcPr>
            <w:tcW w:w="1908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1846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</w:tr>
      <w:tr w:rsidR="00D7177D" w:rsidRPr="006E26BE" w:rsidTr="005D2B2B">
        <w:trPr>
          <w:trHeight w:val="79"/>
        </w:trPr>
        <w:tc>
          <w:tcPr>
            <w:tcW w:w="4077" w:type="dxa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2265"/>
                <w:tab w:val="left" w:pos="2775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Средства бюджета </w:t>
            </w:r>
            <w:r w:rsidRPr="006E26BE">
              <w:rPr>
                <w:sz w:val="20"/>
              </w:rPr>
              <w:t>г. Лыткарино</w:t>
            </w:r>
          </w:p>
        </w:tc>
        <w:tc>
          <w:tcPr>
            <w:tcW w:w="198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253 745,1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52 176,9</w:t>
            </w:r>
          </w:p>
        </w:tc>
        <w:tc>
          <w:tcPr>
            <w:tcW w:w="190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108 641,7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30 975,5</w:t>
            </w:r>
          </w:p>
        </w:tc>
        <w:tc>
          <w:tcPr>
            <w:tcW w:w="190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30 975,5</w:t>
            </w:r>
          </w:p>
        </w:tc>
        <w:tc>
          <w:tcPr>
            <w:tcW w:w="1846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30 975,5</w:t>
            </w:r>
          </w:p>
        </w:tc>
      </w:tr>
      <w:tr w:rsidR="00D7177D" w:rsidRPr="006E26BE" w:rsidTr="005D2B2B">
        <w:trPr>
          <w:trHeight w:val="268"/>
        </w:trPr>
        <w:tc>
          <w:tcPr>
            <w:tcW w:w="4077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46 375,2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23 589,5</w:t>
            </w:r>
          </w:p>
        </w:tc>
        <w:tc>
          <w:tcPr>
            <w:tcW w:w="190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21 677,7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908" w:type="dxa"/>
            <w:shd w:val="clear" w:color="auto" w:fill="auto"/>
          </w:tcPr>
          <w:p w:rsidR="00D7177D" w:rsidRPr="00A17D59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  <w:r>
              <w:rPr>
                <w:sz w:val="20"/>
              </w:rPr>
              <w:tab/>
            </w:r>
          </w:p>
        </w:tc>
        <w:tc>
          <w:tcPr>
            <w:tcW w:w="1846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7177D" w:rsidRPr="006E26BE" w:rsidTr="005D2B2B">
        <w:trPr>
          <w:trHeight w:val="265"/>
        </w:trPr>
        <w:tc>
          <w:tcPr>
            <w:tcW w:w="4077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Средства федерального бюджета</w:t>
            </w:r>
          </w:p>
        </w:tc>
        <w:tc>
          <w:tcPr>
            <w:tcW w:w="198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0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90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6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7177D" w:rsidRPr="006E26BE" w:rsidTr="005D2B2B">
        <w:trPr>
          <w:trHeight w:val="511"/>
        </w:trPr>
        <w:tc>
          <w:tcPr>
            <w:tcW w:w="4077" w:type="dxa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ВСЕГО </w:t>
            </w:r>
          </w:p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по подпрограмме </w:t>
            </w:r>
            <w:r w:rsidRPr="006E26BE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198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347 100,3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75 766,4</w:t>
            </w:r>
          </w:p>
        </w:tc>
        <w:tc>
          <w:tcPr>
            <w:tcW w:w="190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177 299,4</w:t>
            </w:r>
          </w:p>
        </w:tc>
        <w:tc>
          <w:tcPr>
            <w:tcW w:w="177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908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846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</w:tr>
    </w:tbl>
    <w:p w:rsidR="00D7177D" w:rsidRPr="00A17D59" w:rsidRDefault="00D7177D" w:rsidP="00D7177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16"/>
        </w:rPr>
      </w:pPr>
    </w:p>
    <w:p w:rsidR="00D7177D" w:rsidRPr="006E26BE" w:rsidRDefault="00D7177D" w:rsidP="00D7177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0"/>
        </w:rPr>
      </w:pPr>
      <w:r w:rsidRPr="006E26BE">
        <w:rPr>
          <w:sz w:val="20"/>
        </w:rPr>
        <w:tab/>
        <w:t xml:space="preserve">2. Раздел 5. «Перечень мероприятий подпрограммы </w:t>
      </w:r>
      <w:r w:rsidRPr="006E26BE">
        <w:rPr>
          <w:sz w:val="20"/>
          <w:lang w:val="en-US"/>
        </w:rPr>
        <w:t>I</w:t>
      </w:r>
      <w:r w:rsidRPr="006E26BE">
        <w:rPr>
          <w:sz w:val="20"/>
        </w:rPr>
        <w:t xml:space="preserve">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7177D" w:rsidRPr="006E26BE" w:rsidRDefault="00D7177D" w:rsidP="00D7177D">
      <w:pPr>
        <w:keepNext/>
        <w:keepLines/>
        <w:suppressAutoHyphens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844"/>
        <w:gridCol w:w="1417"/>
        <w:gridCol w:w="1134"/>
        <w:gridCol w:w="1132"/>
        <w:gridCol w:w="1079"/>
        <w:gridCol w:w="1050"/>
        <w:gridCol w:w="1077"/>
        <w:gridCol w:w="1077"/>
        <w:gridCol w:w="1082"/>
        <w:gridCol w:w="1442"/>
        <w:gridCol w:w="2127"/>
      </w:tblGrid>
      <w:tr w:rsidR="00D7177D" w:rsidRPr="006E26BE" w:rsidTr="005D2B2B">
        <w:trPr>
          <w:trHeight w:val="418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№ п/п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Срок исполнения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Всего (тыс. руб.)</w:t>
            </w:r>
          </w:p>
        </w:tc>
        <w:tc>
          <w:tcPr>
            <w:tcW w:w="5365" w:type="dxa"/>
            <w:gridSpan w:val="5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60"/>
              </w:tabs>
              <w:suppressAutoHyphens/>
              <w:ind w:right="-110"/>
              <w:rPr>
                <w:sz w:val="20"/>
              </w:rPr>
            </w:pPr>
            <w:r w:rsidRPr="006E26BE">
              <w:rPr>
                <w:sz w:val="20"/>
              </w:rPr>
              <w:t>Ответствен</w:t>
            </w:r>
            <w:r>
              <w:rPr>
                <w:sz w:val="20"/>
              </w:rPr>
              <w:t xml:space="preserve">ный </w:t>
            </w:r>
            <w:r w:rsidRPr="006E26BE">
              <w:rPr>
                <w:sz w:val="20"/>
              </w:rPr>
              <w:t>за выполнение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Наименование пока</w:t>
            </w:r>
            <w:r>
              <w:rPr>
                <w:sz w:val="20"/>
              </w:rPr>
              <w:t>зателя</w:t>
            </w:r>
            <w:r w:rsidRPr="006E26BE">
              <w:rPr>
                <w:sz w:val="20"/>
              </w:rPr>
              <w:t>, на достижение которого направлено мероприятие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28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12</w:t>
            </w:r>
          </w:p>
        </w:tc>
      </w:tr>
      <w:tr w:rsidR="00D7177D" w:rsidRPr="006E26BE" w:rsidTr="005D2B2B">
        <w:trPr>
          <w:trHeight w:val="28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сырья.</w:t>
            </w:r>
          </w:p>
        </w:tc>
      </w:tr>
      <w:tr w:rsidR="00D7177D" w:rsidRPr="006E26BE" w:rsidTr="005D2B2B">
        <w:trPr>
          <w:trHeight w:val="682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 w:rsidRPr="006E26BE">
              <w:rPr>
                <w:b/>
                <w:sz w:val="20"/>
              </w:rPr>
              <w:t xml:space="preserve">: 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«</w:t>
            </w:r>
            <w:bookmarkStart w:id="0" w:name="_Hlk503790273"/>
            <w:r w:rsidRPr="006E26BE">
              <w:rPr>
                <w:b/>
                <w:sz w:val="20"/>
              </w:rPr>
              <w:t>Благоустройство дворовых и общественных территорий</w:t>
            </w:r>
            <w:bookmarkEnd w:id="0"/>
            <w:r w:rsidRPr="006E26BE">
              <w:rPr>
                <w:b/>
                <w:sz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84 014,0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23 997,2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34 216,8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8 600,0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8 600,0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  <w:r w:rsidRPr="006E26BE">
              <w:rPr>
                <w:sz w:val="16"/>
              </w:rPr>
              <w:t>Количество благоустроен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ных общественных терри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торий в том числе:</w:t>
            </w:r>
            <w:r>
              <w:rPr>
                <w:sz w:val="16"/>
              </w:rPr>
              <w:t xml:space="preserve"> </w:t>
            </w:r>
            <w:r w:rsidRPr="006E26BE">
              <w:rPr>
                <w:sz w:val="16"/>
              </w:rPr>
              <w:t>пеше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ходные зоны.</w:t>
            </w:r>
            <w:r>
              <w:rPr>
                <w:sz w:val="16"/>
              </w:rPr>
              <w:t xml:space="preserve"> </w:t>
            </w:r>
            <w:r w:rsidRPr="006E26BE">
              <w:rPr>
                <w:sz w:val="16"/>
              </w:rPr>
              <w:t>Количество объектов электросетевого хозяйства, систем наруж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ного и архитектурно-художественного освеще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ния, на которых реализо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ваны мероприятия по устройству и капитальному ремонту Количество уста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новленных детских игро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вых площадок.</w:t>
            </w:r>
            <w:r>
              <w:rPr>
                <w:sz w:val="16"/>
              </w:rPr>
              <w:t xml:space="preserve"> </w:t>
            </w:r>
            <w:r w:rsidRPr="006E26BE">
              <w:rPr>
                <w:sz w:val="16"/>
              </w:rPr>
              <w:t>Обеспечен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ность обустроенными дворовыми территориями.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16"/>
              </w:rPr>
              <w:t>Доля граждан, принявших участие в решении вопро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сов развития городской среды от общего коли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чества граждан в возрасте от 14 лет. Новая культура сбора отходов ТКО. Чистое Подмосковье. Количество объектов электросетевого хозяйства, систем наружно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го  и архитектурно-худо</w:t>
            </w:r>
            <w:r>
              <w:rPr>
                <w:sz w:val="16"/>
              </w:rPr>
              <w:t>-</w:t>
            </w:r>
            <w:r w:rsidRPr="006E26BE">
              <w:rPr>
                <w:sz w:val="16"/>
              </w:rPr>
              <w:t>жественного освещения, на которых реализованы мероприятия по устройству и капитальному ремонту.</w:t>
            </w:r>
            <w:r w:rsidRPr="006E26BE">
              <w:rPr>
                <w:rFonts w:eastAsia="Calibri"/>
                <w:sz w:val="16"/>
                <w:lang w:eastAsia="en-US"/>
              </w:rPr>
              <w:t xml:space="preserve"> 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</w:tr>
      <w:tr w:rsidR="00D7177D" w:rsidRPr="006E26BE" w:rsidTr="005D2B2B">
        <w:trPr>
          <w:trHeight w:val="885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3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2 634,0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972,0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 xml:space="preserve">1.1.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Комплексное бла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гоустройство дво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ровых территорий, в том числе: (</w:t>
            </w:r>
            <w:hyperlink w:anchor="Par9" w:history="1">
              <w:r w:rsidRPr="006E26BE">
                <w:rPr>
                  <w:rStyle w:val="aff0"/>
                </w:rPr>
                <w:t>Списо</w:t>
              </w:r>
              <w:r w:rsidRPr="006E26BE">
                <w:rPr>
                  <w:rStyle w:val="aff0"/>
                </w:rPr>
                <w:t>к</w:t>
              </w:r>
              <w:r w:rsidRPr="006E26BE">
                <w:rPr>
                  <w:rStyle w:val="aff0"/>
                </w:rPr>
                <w:t xml:space="preserve"> № 1</w:t>
              </w:r>
            </w:hyperlink>
            <w:r w:rsidRPr="006E26BE">
              <w:rPr>
                <w:sz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66 938,3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21 271,5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30 666,8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5 000,0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26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1.1.1.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Ремонт и уст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ройство контей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нерных площадок по сбору мусора, в том числе вблизи СНТ и вдоль дорог, с которых осуществляется вывоз мусора, в том числе оснаще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ние контейнерных площадок контей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нерами для раз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дельного накоп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ления отходов; (</w:t>
            </w:r>
            <w:hyperlink w:anchor="Par9" w:history="1">
              <w:hyperlink r:id="rId6" w:history="1">
                <w:r w:rsidRPr="006E26BE">
                  <w:rPr>
                    <w:rStyle w:val="aff0"/>
                  </w:rPr>
                  <w:t>Спис</w:t>
                </w:r>
                <w:r w:rsidRPr="006E26BE">
                  <w:rPr>
                    <w:rStyle w:val="aff0"/>
                  </w:rPr>
                  <w:t>о</w:t>
                </w:r>
                <w:r w:rsidRPr="006E26BE">
                  <w:rPr>
                    <w:rStyle w:val="aff0"/>
                  </w:rPr>
                  <w:t>к</w:t>
                </w:r>
                <w:r w:rsidRPr="006E26BE">
                  <w:rPr>
                    <w:rStyle w:val="aff0"/>
                  </w:rPr>
                  <w:t xml:space="preserve"> N</w:t>
                </w:r>
                <w:r w:rsidRPr="006E26BE">
                  <w:rPr>
                    <w:rStyle w:val="aff0"/>
                  </w:rPr>
                  <w:t xml:space="preserve"> </w:t>
                </w:r>
                <w:r w:rsidRPr="006E26BE">
                  <w:rPr>
                    <w:rStyle w:val="aff0"/>
                  </w:rPr>
                  <w:t>2</w:t>
                </w:r>
              </w:hyperlink>
              <w:r w:rsidRPr="006E26BE">
                <w:rPr>
                  <w:rStyle w:val="aff0"/>
                </w:rPr>
                <w:t xml:space="preserve">) </w:t>
              </w:r>
            </w:hyperlink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245,0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245,0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1.1.2.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Заключение дого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 на вывоз раздельно накоп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ленных отходов отдельной машиной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г.г.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Управляющие компании 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1.1.3.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Заключение дого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 на вывоз отходов из СНТ;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г.г.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Председатели СНТ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1.1.4.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Заключение дого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воров на вывоз отходов из ИЖС.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Не требует финансирования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г.г.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Собственники индивидуальных домов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1.1.5.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Благоустройство общественной тер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ритории у мемо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риала «Звезда израненная»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700,0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700,0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1.1.6.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Расходы на пога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шение кредиторс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кой задолженнос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ти на прочие мероприятия  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7 492,4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7 492,4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1.2.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Благоустройство территории города в части защиты территории города от неблагоприят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ного воздействия безнадзорных животных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</w:t>
            </w:r>
            <w:r>
              <w:rPr>
                <w:sz w:val="20"/>
              </w:rPr>
              <w:t>2</w:t>
            </w:r>
            <w:r w:rsidRPr="006E26BE">
              <w:rPr>
                <w:sz w:val="20"/>
              </w:rPr>
              <w:t xml:space="preserve">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2 634,0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972,0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381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>Задача. Поддержание необходимого уровня озеленения территории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1.3.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Озеленение территории города, из них: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16 925,7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2 725,7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3 400,0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3 600,0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1.3.1.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Посадка цветов на цветниках и клум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бах города, уход за цветниками;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11 000,0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1 500,0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2 000,0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2 500,0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1.3.2.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Посадка деревьев, кустарников;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40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1.3.3.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газо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нов, восстанови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тельное озелене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 xml:space="preserve">ние газонов   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2 610,0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710,0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1.3.4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обрезке веток, вырубке сухостой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ных и аварийных деревьев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3 015,7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515,7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 xml:space="preserve">1.4.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Проведение эколо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го-патриотичес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кой акции </w:t>
            </w: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"Лес Победы", из них: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 xml:space="preserve">1.4.1.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г.о. Лыткарино 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363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7177D" w:rsidRDefault="00D7177D" w:rsidP="005D2B2B">
            <w:pPr>
              <w:pStyle w:val="Default"/>
              <w:keepNext/>
              <w:keepLines/>
              <w:suppressAutoHyphens/>
              <w:jc w:val="center"/>
              <w:rPr>
                <w:b/>
                <w:sz w:val="20"/>
                <w:szCs w:val="20"/>
              </w:rPr>
            </w:pPr>
            <w:r w:rsidRPr="006E26BE">
              <w:rPr>
                <w:b/>
                <w:sz w:val="20"/>
                <w:szCs w:val="20"/>
              </w:rPr>
              <w:t>Задача. Проведение работ по ремонту внутриквартальных дорог, проездов к дворовым территориям многоквартирных домов</w:t>
            </w:r>
          </w:p>
          <w:p w:rsidR="00D7177D" w:rsidRPr="000561B2" w:rsidRDefault="00D7177D" w:rsidP="005D2B2B">
            <w:pPr>
              <w:pStyle w:val="Default"/>
              <w:keepNext/>
              <w:keepLines/>
              <w:suppressAutoHyphens/>
              <w:jc w:val="center"/>
              <w:rPr>
                <w:strike/>
                <w:sz w:val="6"/>
                <w:szCs w:val="20"/>
              </w:rPr>
            </w:pPr>
          </w:p>
        </w:tc>
      </w:tr>
      <w:tr w:rsidR="00D7177D" w:rsidRPr="006E26BE" w:rsidTr="005D2B2B">
        <w:trPr>
          <w:trHeight w:val="125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Основное мероприятие:</w:t>
            </w:r>
          </w:p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«Ремонт внут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риквартальных дорог и дворовых территорий за счет средств дорожных фондов», в том числе: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31 434,5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5 874,9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6 990,1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 6 990,1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6 990,1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6E26BE">
              <w:rPr>
                <w:sz w:val="20"/>
              </w:rPr>
              <w:t>Ремонт асфальтового покрытия дворовых территорий</w:t>
            </w:r>
          </w:p>
        </w:tc>
      </w:tr>
      <w:tr w:rsidR="00D7177D" w:rsidRPr="006E26BE" w:rsidTr="005D2B2B">
        <w:trPr>
          <w:trHeight w:val="880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 2018 г.г.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17 455,9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17 455,9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2.1.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Ремонт дворовых территорий за счет средств дорожного фонда города Лыткарино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14 905,6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1 346,0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2 990,1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40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7177D" w:rsidRPr="000561B2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1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 xml:space="preserve">Задача. Повышение энергетической эффективности систем наружного освещения 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lastRenderedPageBreak/>
              <w:t xml:space="preserve">3.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мероприятие: </w:t>
            </w:r>
          </w:p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1" w:name="_Hlk503790324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городской световой среды</w:t>
            </w:r>
            <w:bookmarkEnd w:id="1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48 759,2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11 112,2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12 732,9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8 304,7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rFonts w:eastAsia="Calibri"/>
                <w:sz w:val="18"/>
              </w:rPr>
            </w:pPr>
            <w:r w:rsidRPr="006E26BE">
              <w:rPr>
                <w:rFonts w:eastAsia="Calibri"/>
                <w:sz w:val="20"/>
              </w:rPr>
              <w:t>«</w:t>
            </w:r>
            <w:r w:rsidRPr="006E26BE">
              <w:rPr>
                <w:rFonts w:eastAsia="Calibri"/>
                <w:sz w:val="18"/>
              </w:rPr>
              <w:t>Светлый город» – доля освещённых улиц, проездов, набережных в границах населенных пунктов городских округов и муниципаль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t>ных районов (городских и сельских поселений) Московской области с уровнем освещённости, соответствующим нор</w:t>
            </w:r>
            <w:r>
              <w:rPr>
                <w:rFonts w:eastAsia="Calibri"/>
                <w:sz w:val="18"/>
              </w:rPr>
              <w:t>-</w:t>
            </w:r>
            <w:r w:rsidRPr="006E26BE">
              <w:rPr>
                <w:rFonts w:eastAsia="Calibri"/>
                <w:sz w:val="18"/>
              </w:rPr>
              <w:t>мативным значениям</w:t>
            </w:r>
            <w:r>
              <w:rPr>
                <w:rFonts w:eastAsia="Calibri"/>
                <w:sz w:val="18"/>
              </w:rPr>
              <w:t>.</w:t>
            </w:r>
            <w:r w:rsidRPr="006E26BE">
              <w:rPr>
                <w:rFonts w:eastAsia="Calibri"/>
                <w:sz w:val="18"/>
              </w:rPr>
              <w:t xml:space="preserve"> 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6E26BE">
              <w:rPr>
                <w:rFonts w:eastAsia="Calibri"/>
                <w:sz w:val="18"/>
              </w:rPr>
      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3.1.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Ремонт и эксплуатация уличного освещения;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lang w:val="en-US"/>
              </w:rPr>
            </w:pPr>
            <w:r w:rsidRPr="006E26BE">
              <w:rPr>
                <w:sz w:val="20"/>
              </w:rPr>
              <w:t>6 740,1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2 670,2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3 155,8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304,7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rPr>
                <w:rFonts w:eastAsia="Calibri"/>
                <w:sz w:val="20"/>
              </w:rPr>
            </w:pPr>
          </w:p>
          <w:p w:rsidR="00D7177D" w:rsidRPr="006E26BE" w:rsidRDefault="00D7177D" w:rsidP="005D2B2B">
            <w:pPr>
              <w:keepNext/>
              <w:suppressAutoHyphens/>
              <w:rPr>
                <w:rFonts w:eastAsia="Calibri"/>
                <w:sz w:val="20"/>
              </w:rPr>
            </w:pPr>
          </w:p>
          <w:p w:rsidR="00D7177D" w:rsidRPr="006E26BE" w:rsidRDefault="00D7177D" w:rsidP="005D2B2B">
            <w:pPr>
              <w:keepNext/>
              <w:suppressAutoHyphens/>
              <w:rPr>
                <w:rFonts w:eastAsia="Calibri"/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215,1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215,1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Администрация г.о.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rPr>
                <w:rFonts w:eastAsia="Calibri"/>
                <w:sz w:val="20"/>
              </w:rPr>
            </w:pPr>
          </w:p>
        </w:tc>
      </w:tr>
      <w:tr w:rsidR="00D7177D" w:rsidRPr="006E26BE" w:rsidTr="005D2B2B">
        <w:trPr>
          <w:trHeight w:val="416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3.2.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sz w:val="20"/>
                <w:szCs w:val="20"/>
              </w:rPr>
              <w:t>Обеспечение услуг по подаче электроэнергии на уличное освещение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41 804,0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8 442,0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9 362,0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8 000,0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FF0000"/>
                <w:sz w:val="20"/>
              </w:rPr>
            </w:pPr>
          </w:p>
        </w:tc>
      </w:tr>
      <w:tr w:rsidR="00D7177D" w:rsidRPr="006E26BE" w:rsidTr="005D2B2B">
        <w:trPr>
          <w:trHeight w:val="471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  <w:r w:rsidRPr="006E26BE">
              <w:rPr>
                <w:b/>
                <w:sz w:val="20"/>
              </w:rPr>
              <w:t>Задача. Обеспечение чистоты и порядка на территории города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4.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Основное мероприятие: </w:t>
            </w:r>
          </w:p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bookmarkStart w:id="2" w:name="_Hlk503790336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  <w:bookmarkEnd w:id="2"/>
            <w:r w:rsidRPr="006E26BE">
              <w:rPr>
                <w:rFonts w:ascii="Times New Roman" w:hAnsi="Times New Roman" w:cs="Times New Roman"/>
                <w:b/>
                <w:sz w:val="20"/>
                <w:szCs w:val="20"/>
              </w:rPr>
              <w:t>», в том числе: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35 624,4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7 401,6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6 980,7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7 080,7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  <w:r w:rsidRPr="006E26BE">
              <w:rPr>
                <w:sz w:val="18"/>
              </w:rPr>
              <w:t>Соответствие расходов на природоохранную деятельность, установ</w:t>
            </w:r>
            <w:r>
              <w:rPr>
                <w:sz w:val="18"/>
              </w:rPr>
              <w:t>-</w:t>
            </w:r>
            <w:r w:rsidRPr="006E26BE">
              <w:rPr>
                <w:sz w:val="18"/>
              </w:rPr>
              <w:t>ленных муниципальной программой, нормативу расходов на природоох</w:t>
            </w:r>
            <w:r>
              <w:rPr>
                <w:sz w:val="18"/>
              </w:rPr>
              <w:t>-</w:t>
            </w:r>
            <w:r w:rsidRPr="006E26BE">
              <w:rPr>
                <w:sz w:val="18"/>
              </w:rPr>
              <w:t>ранную деятельность, установленному Правительством Московской области (28,6 руб./чел.)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b/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5 161,6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</w:rPr>
            </w:pPr>
          </w:p>
        </w:tc>
      </w:tr>
      <w:tr w:rsidR="00D7177D" w:rsidRPr="006E26BE" w:rsidTr="005D2B2B">
        <w:trPr>
          <w:trHeight w:val="1346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4.1.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Организация про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ведения работ по благоустройству и санитарной очист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ке</w:t>
            </w:r>
            <w:r>
              <w:rPr>
                <w:sz w:val="20"/>
              </w:rPr>
              <w:t xml:space="preserve"> </w:t>
            </w:r>
            <w:r w:rsidRPr="006E26BE">
              <w:rPr>
                <w:sz w:val="20"/>
              </w:rPr>
              <w:t xml:space="preserve">озеленённых территорий, в том числе: 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33 271,1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6 978,3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6 610,7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6 560,7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МУ «Лесопарк-Лыткарино»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902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4.1.1.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Погашение кредиторской задолженности 2017 года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417,6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417,6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677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Прочие мероприятия по благоустройству города, из них: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2 353,3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423,3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Администрация г.о. Лыткарино; 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г. Лыткарино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850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both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5 161,6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26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4.2.1.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Прочие мероприятия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2 241,1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371,1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370,0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500,0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Управление ЖКХ и РГИ г. Лыткарино 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26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>4.2.2.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Субсидии юриди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ческим лицам (кроме некоммер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ческих организа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ций), индиви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дуальным предп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ринимателям, физическим лицам - производителям товаров, работ, услуг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5 161,6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Администрация г.о.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26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4.2.3.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Софинансирова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ние расходов на ликвидацию несанкционированных свалок и навалов мусора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52,2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52,2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Администрация г.о.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26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4.2.4.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Приобретение специализированных контейнеров (экобоксов) для сбора опасных отходов;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4.3.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Мероприятия по охране раститель</w:t>
            </w:r>
            <w:r>
              <w:rPr>
                <w:sz w:val="20"/>
              </w:rPr>
              <w:t>-</w:t>
            </w:r>
            <w:r w:rsidRPr="006E26BE">
              <w:rPr>
                <w:sz w:val="20"/>
              </w:rPr>
              <w:t>ного и животного мира и среды их обитания (очистка дна карьера Волкуша)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0,0  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МУ «Лесопарк – Лыткарино»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297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461" w:type="dxa"/>
            <w:gridSpan w:val="11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5.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  <w:r w:rsidRPr="006E26BE">
              <w:rPr>
                <w:b/>
                <w:i/>
                <w:sz w:val="20"/>
              </w:rPr>
              <w:t xml:space="preserve">Основное мероприятие: 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sz w:val="20"/>
              </w:rPr>
              <w:t>«Обустройство площадки для выгула собак», в том числе: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2018 г. 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881,0 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881,0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lastRenderedPageBreak/>
              <w:t xml:space="preserve">5.1.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Обустройство площадки для выгула собак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881,0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881,0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Администрация г.о.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1721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6.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 w:rsidRPr="006E26BE">
              <w:rPr>
                <w:sz w:val="20"/>
              </w:rPr>
              <w:t>: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"Благоустройство центральных улиц и скверов",</w:t>
            </w:r>
            <w:r w:rsidRPr="006E26BE">
              <w:rPr>
                <w:sz w:val="20"/>
              </w:rPr>
              <w:t xml:space="preserve"> </w:t>
            </w:r>
            <w:r w:rsidRPr="006E26BE">
              <w:rPr>
                <w:b/>
                <w:sz w:val="20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2019г.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15 200,0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2 910,0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12 290,0</w:t>
            </w:r>
          </w:p>
        </w:tc>
        <w:tc>
          <w:tcPr>
            <w:tcW w:w="1077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C03108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C03108" w:rsidRDefault="00D7177D" w:rsidP="005D2B2B">
            <w:pPr>
              <w:rPr>
                <w:b/>
                <w:sz w:val="20"/>
              </w:rPr>
            </w:pPr>
          </w:p>
          <w:p w:rsidR="00D7177D" w:rsidRPr="00C03108" w:rsidRDefault="00D7177D" w:rsidP="005D2B2B">
            <w:pPr>
              <w:rPr>
                <w:b/>
                <w:sz w:val="20"/>
              </w:rPr>
            </w:pPr>
          </w:p>
          <w:p w:rsidR="00D7177D" w:rsidRPr="00C03108" w:rsidRDefault="00D7177D" w:rsidP="005D2B2B">
            <w:pPr>
              <w:jc w:val="center"/>
              <w:rPr>
                <w:b/>
                <w:sz w:val="20"/>
              </w:rPr>
            </w:pPr>
            <w:r w:rsidRPr="00C03108"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C03108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18"/>
              </w:rPr>
              <w:t>Количество разрабо</w:t>
            </w:r>
            <w:r>
              <w:rPr>
                <w:sz w:val="18"/>
              </w:rPr>
              <w:t>-</w:t>
            </w:r>
            <w:r w:rsidRPr="006E26BE">
              <w:rPr>
                <w:sz w:val="18"/>
              </w:rPr>
              <w:t>танных архитектур</w:t>
            </w:r>
            <w:r>
              <w:rPr>
                <w:sz w:val="18"/>
              </w:rPr>
              <w:t xml:space="preserve">-но-планировочных концепций </w:t>
            </w:r>
            <w:r w:rsidRPr="006E26BE">
              <w:rPr>
                <w:sz w:val="18"/>
              </w:rPr>
              <w:t>(и рабочей документации) благоустройства общественных территорий</w:t>
            </w: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6.1.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Прочие мероприятия   по благоустройству города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2 790,0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2 790,0 </w:t>
            </w:r>
          </w:p>
        </w:tc>
        <w:tc>
          <w:tcPr>
            <w:tcW w:w="1077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Администрация г.о.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6.2.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Мероприятия по разработке концепций и проектов благоустройства общественных территорий, центральных улиц и скверов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2 910,0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2 910,0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679"/>
        </w:trPr>
        <w:tc>
          <w:tcPr>
            <w:tcW w:w="815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6.3. </w:t>
            </w:r>
          </w:p>
        </w:tc>
        <w:tc>
          <w:tcPr>
            <w:tcW w:w="184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Субсидии бюджетным учреждениям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9 500,0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9 500,0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Администрация г.о. Лыткарино</w:t>
            </w: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</w:p>
        </w:tc>
      </w:tr>
      <w:tr w:rsidR="00D7177D" w:rsidRPr="006E26BE" w:rsidTr="005D2B2B">
        <w:trPr>
          <w:trHeight w:val="82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7.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i/>
                <w:sz w:val="20"/>
              </w:rPr>
              <w:t>Основное мероприятие</w:t>
            </w:r>
            <w:r>
              <w:rPr>
                <w:sz w:val="20"/>
              </w:rPr>
              <w:t xml:space="preserve"> </w:t>
            </w:r>
          </w:p>
          <w:p w:rsidR="00D7177D" w:rsidRPr="00333118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333118">
              <w:rPr>
                <w:b/>
                <w:sz w:val="20"/>
              </w:rPr>
              <w:t>Федеральный проект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b/>
                <w:sz w:val="20"/>
              </w:rPr>
              <w:t>"Формирование комфортной городской среды" в том числе: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Итого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>2018, 2019г.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105 935,7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105 935,7 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6E26BE">
              <w:rPr>
                <w:sz w:val="18"/>
              </w:rPr>
              <w:t>Количество разработанных архитектурно-планировочных концепций (и рабочей документации) благоустройства общественных территорий</w:t>
            </w:r>
          </w:p>
        </w:tc>
      </w:tr>
      <w:tr w:rsidR="00D7177D" w:rsidRPr="006E26BE" w:rsidTr="005D2B2B">
        <w:trPr>
          <w:trHeight w:val="442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37 832,0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tabs>
                <w:tab w:val="left" w:pos="176"/>
              </w:tabs>
              <w:rPr>
                <w:sz w:val="20"/>
              </w:rPr>
            </w:pPr>
          </w:p>
          <w:p w:rsidR="00D7177D" w:rsidRPr="006E26BE" w:rsidRDefault="00D7177D" w:rsidP="005D2B2B">
            <w:pPr>
              <w:tabs>
                <w:tab w:val="left" w:pos="17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37 832,0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442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21 123,7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21 123,7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442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trike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576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7.1.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Благоустройство общественных территорий - благоустройство территории по адресу: Московская область, Лыткарино, ул. Спортивная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hyperlink r:id="rId7" w:history="1">
              <w:r w:rsidRPr="006E26BE">
                <w:rPr>
                  <w:rStyle w:val="aff0"/>
                </w:rPr>
                <w:t>(Спи</w:t>
              </w:r>
              <w:r w:rsidRPr="006E26BE">
                <w:rPr>
                  <w:rStyle w:val="aff0"/>
                </w:rPr>
                <w:t>с</w:t>
              </w:r>
              <w:r w:rsidRPr="006E26BE">
                <w:rPr>
                  <w:rStyle w:val="aff0"/>
                </w:rPr>
                <w:t>о</w:t>
              </w:r>
              <w:r w:rsidRPr="006E26BE">
                <w:rPr>
                  <w:rStyle w:val="aff0"/>
                </w:rPr>
                <w:t>к</w:t>
              </w:r>
              <w:r w:rsidRPr="006E26BE">
                <w:rPr>
                  <w:rStyle w:val="aff0"/>
                </w:rPr>
                <w:t xml:space="preserve"> </w:t>
              </w:r>
              <w:r w:rsidRPr="006E26BE">
                <w:rPr>
                  <w:rStyle w:val="aff0"/>
                </w:rPr>
                <w:t>№</w:t>
              </w:r>
              <w:r w:rsidRPr="006E26BE">
                <w:rPr>
                  <w:rStyle w:val="aff0"/>
                </w:rPr>
                <w:t>3</w:t>
              </w:r>
              <w:r w:rsidRPr="006E26BE">
                <w:rPr>
                  <w:rStyle w:val="aff0"/>
                </w:rPr>
                <w:t>)</w:t>
              </w:r>
            </w:hyperlink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</w:t>
            </w:r>
            <w:r>
              <w:rPr>
                <w:sz w:val="20"/>
              </w:rPr>
              <w:t>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35 917,8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35 917,8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Управление ЖКХ и РГИ г. Лыткарино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Администрация г.о. Лыткарино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573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15 660,0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15 660,0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573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2019 г. 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573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</w:t>
            </w:r>
            <w:r>
              <w:rPr>
                <w:sz w:val="20"/>
              </w:rPr>
              <w:t>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 xml:space="preserve">2019 г. 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400,0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176"/>
        </w:trPr>
        <w:tc>
          <w:tcPr>
            <w:tcW w:w="815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7.2.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7177D" w:rsidRPr="006E26BE" w:rsidRDefault="00D7177D" w:rsidP="005D2B2B">
            <w:pPr>
              <w:rPr>
                <w:sz w:val="20"/>
              </w:rPr>
            </w:pPr>
            <w:r w:rsidRPr="006E26BE">
              <w:rPr>
                <w:sz w:val="20"/>
              </w:rPr>
              <w:t>Ремонт асфальт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вого покрытия тротуаров, двор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вых проездов, а</w:t>
            </w:r>
            <w:r w:rsidRPr="006E26BE">
              <w:rPr>
                <w:sz w:val="20"/>
              </w:rPr>
              <w:t>в</w:t>
            </w:r>
            <w:r w:rsidRPr="006E26BE">
              <w:rPr>
                <w:sz w:val="20"/>
              </w:rPr>
              <w:t>томобильных па</w:t>
            </w:r>
            <w:r w:rsidRPr="006E26BE">
              <w:rPr>
                <w:sz w:val="20"/>
              </w:rPr>
              <w:t>р</w:t>
            </w:r>
            <w:r w:rsidRPr="006E26BE">
              <w:rPr>
                <w:sz w:val="20"/>
              </w:rPr>
              <w:t>ковок, пешехо</w:t>
            </w:r>
            <w:r w:rsidRPr="006E26BE">
              <w:rPr>
                <w:sz w:val="20"/>
              </w:rPr>
              <w:t>д</w:t>
            </w:r>
            <w:r w:rsidRPr="006E26BE">
              <w:rPr>
                <w:sz w:val="20"/>
              </w:rPr>
              <w:t>ных дорожек дв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ровых терр</w:t>
            </w:r>
            <w:r w:rsidRPr="006E26BE">
              <w:rPr>
                <w:sz w:val="20"/>
              </w:rPr>
              <w:t>и</w:t>
            </w:r>
            <w:r w:rsidRPr="006E26BE">
              <w:rPr>
                <w:sz w:val="20"/>
              </w:rPr>
              <w:t>торий, проездов к двор</w:t>
            </w:r>
            <w:r w:rsidRPr="006E26BE">
              <w:rPr>
                <w:sz w:val="20"/>
              </w:rPr>
              <w:t>о</w:t>
            </w:r>
            <w:r w:rsidRPr="006E26BE">
              <w:rPr>
                <w:sz w:val="20"/>
              </w:rPr>
              <w:t>вым те</w:t>
            </w:r>
            <w:r w:rsidRPr="006E26BE">
              <w:rPr>
                <w:sz w:val="20"/>
              </w:rPr>
              <w:t>р</w:t>
            </w:r>
            <w:r w:rsidRPr="006E26BE">
              <w:rPr>
                <w:sz w:val="20"/>
              </w:rPr>
              <w:t>риториям (Сп</w:t>
            </w:r>
            <w:r w:rsidRPr="006E26BE">
              <w:rPr>
                <w:sz w:val="20"/>
              </w:rPr>
              <w:t>и</w:t>
            </w:r>
            <w:r w:rsidRPr="006E26BE">
              <w:rPr>
                <w:sz w:val="20"/>
              </w:rPr>
              <w:t>сок № 1)</w:t>
            </w: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6977,9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6977,9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821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1 514,2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1 514,2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821"/>
        </w:trPr>
        <w:tc>
          <w:tcPr>
            <w:tcW w:w="815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7177D" w:rsidRPr="006E26BE" w:rsidRDefault="00D7177D" w:rsidP="005D2B2B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2018 – 2019 г.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5 463,7</w:t>
            </w:r>
          </w:p>
        </w:tc>
        <w:tc>
          <w:tcPr>
            <w:tcW w:w="1079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5 463,7</w:t>
            </w:r>
          </w:p>
        </w:tc>
        <w:tc>
          <w:tcPr>
            <w:tcW w:w="1077" w:type="dxa"/>
            <w:shd w:val="clear" w:color="auto" w:fill="auto"/>
          </w:tcPr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Default="00D7177D" w:rsidP="005D2B2B">
            <w:pPr>
              <w:jc w:val="center"/>
              <w:rPr>
                <w:sz w:val="20"/>
              </w:rPr>
            </w:pPr>
          </w:p>
          <w:p w:rsidR="00D7177D" w:rsidRDefault="00D7177D" w:rsidP="005D2B2B">
            <w:pPr>
              <w:jc w:val="center"/>
              <w:rPr>
                <w:sz w:val="20"/>
              </w:rPr>
            </w:pPr>
          </w:p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Default="00D7177D" w:rsidP="005D2B2B">
            <w:pPr>
              <w:jc w:val="center"/>
              <w:rPr>
                <w:sz w:val="20"/>
              </w:rPr>
            </w:pPr>
          </w:p>
          <w:p w:rsidR="00D7177D" w:rsidRDefault="00D7177D" w:rsidP="005D2B2B">
            <w:pPr>
              <w:jc w:val="center"/>
              <w:rPr>
                <w:sz w:val="20"/>
              </w:rPr>
            </w:pPr>
          </w:p>
          <w:p w:rsidR="00D7177D" w:rsidRPr="00333118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2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6E26BE" w:rsidTr="005D2B2B">
        <w:trPr>
          <w:trHeight w:val="267"/>
        </w:trPr>
        <w:tc>
          <w:tcPr>
            <w:tcW w:w="5210" w:type="dxa"/>
            <w:gridSpan w:val="4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Средства бюджета города Лыткарино 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253 745,1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52 176,9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108 641,7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D7177D" w:rsidRPr="006E26BE" w:rsidTr="005D2B2B">
        <w:trPr>
          <w:trHeight w:val="328"/>
        </w:trPr>
        <w:tc>
          <w:tcPr>
            <w:tcW w:w="5210" w:type="dxa"/>
            <w:gridSpan w:val="4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46 375,2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23 589,5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21 677,7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D7177D" w:rsidRPr="006E26BE" w:rsidTr="005D2B2B">
        <w:trPr>
          <w:trHeight w:val="218"/>
        </w:trPr>
        <w:tc>
          <w:tcPr>
            <w:tcW w:w="5210" w:type="dxa"/>
            <w:gridSpan w:val="4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Средства федерального бюджета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</w:tr>
      <w:tr w:rsidR="00D7177D" w:rsidRPr="006E26BE" w:rsidTr="005D2B2B">
        <w:trPr>
          <w:trHeight w:val="264"/>
        </w:trPr>
        <w:tc>
          <w:tcPr>
            <w:tcW w:w="5210" w:type="dxa"/>
            <w:gridSpan w:val="4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 xml:space="preserve">ВСЕГО </w:t>
            </w:r>
          </w:p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b/>
                <w:sz w:val="20"/>
              </w:rPr>
              <w:t xml:space="preserve">по подпрограмме </w:t>
            </w:r>
            <w:r w:rsidRPr="006E26BE">
              <w:rPr>
                <w:b/>
                <w:sz w:val="20"/>
                <w:lang w:val="en-US"/>
              </w:rPr>
              <w:t>I</w:t>
            </w:r>
          </w:p>
        </w:tc>
        <w:tc>
          <w:tcPr>
            <w:tcW w:w="113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347 100,3</w:t>
            </w:r>
          </w:p>
        </w:tc>
        <w:tc>
          <w:tcPr>
            <w:tcW w:w="1079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75 766,4</w:t>
            </w:r>
          </w:p>
        </w:tc>
        <w:tc>
          <w:tcPr>
            <w:tcW w:w="1050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177 299,4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07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31 529,5</w:t>
            </w:r>
          </w:p>
        </w:tc>
        <w:tc>
          <w:tcPr>
            <w:tcW w:w="108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6E26BE">
              <w:rPr>
                <w:b/>
                <w:sz w:val="20"/>
              </w:rPr>
              <w:t>30 975,5</w:t>
            </w:r>
          </w:p>
        </w:tc>
        <w:tc>
          <w:tcPr>
            <w:tcW w:w="1442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</w:tbl>
    <w:p w:rsidR="00D7177D" w:rsidRPr="006E26BE" w:rsidRDefault="00D7177D" w:rsidP="00D7177D">
      <w:pPr>
        <w:keepNext/>
        <w:keepLines/>
        <w:suppressAutoHyphens/>
        <w:ind w:firstLine="540"/>
        <w:jc w:val="both"/>
        <w:rPr>
          <w:sz w:val="20"/>
        </w:rPr>
      </w:pPr>
      <w:r w:rsidRPr="006E26BE">
        <w:rPr>
          <w:sz w:val="20"/>
        </w:rPr>
        <w:tab/>
      </w:r>
    </w:p>
    <w:p w:rsidR="00D7177D" w:rsidRPr="006E26BE" w:rsidRDefault="00D7177D" w:rsidP="00D7177D">
      <w:pPr>
        <w:keepNext/>
        <w:keepLines/>
        <w:suppressAutoHyphens/>
        <w:ind w:firstLine="540"/>
        <w:jc w:val="both"/>
        <w:rPr>
          <w:sz w:val="20"/>
          <w:szCs w:val="22"/>
        </w:rPr>
      </w:pPr>
      <w:r w:rsidRPr="006E26BE">
        <w:rPr>
          <w:sz w:val="20"/>
          <w:szCs w:val="22"/>
        </w:rPr>
        <w:lastRenderedPageBreak/>
        <w:t>3. Пункт «Источники финансирования подпрограммы, в том числе по годам:» Раздела 6 « Паспорт подпрограммы  II «Создание условий для обеспечения комфортного проживания жителей в многоквартирных домах»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7177D" w:rsidRPr="00F25B33" w:rsidRDefault="00D7177D" w:rsidP="00D7177D">
      <w:pPr>
        <w:keepNext/>
        <w:suppressAutoHyphens/>
        <w:overflowPunct/>
        <w:autoSpaceDE/>
        <w:autoSpaceDN/>
        <w:adjustRightInd/>
        <w:jc w:val="center"/>
        <w:textAlignment w:val="auto"/>
        <w:rPr>
          <w:sz w:val="10"/>
          <w:szCs w:val="22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9"/>
        <w:gridCol w:w="1584"/>
        <w:gridCol w:w="1584"/>
        <w:gridCol w:w="1411"/>
        <w:gridCol w:w="1152"/>
        <w:gridCol w:w="1152"/>
        <w:gridCol w:w="1152"/>
      </w:tblGrid>
      <w:tr w:rsidR="00D7177D" w:rsidRPr="006E26BE" w:rsidTr="005D2B2B">
        <w:trPr>
          <w:trHeight w:val="242"/>
        </w:trPr>
        <w:tc>
          <w:tcPr>
            <w:tcW w:w="0" w:type="auto"/>
            <w:vMerge w:val="restart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Источники финансирования подпрограммы,</w:t>
            </w:r>
          </w:p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Расходы (тыс. рублей)</w:t>
            </w:r>
          </w:p>
        </w:tc>
      </w:tr>
      <w:tr w:rsidR="00D7177D" w:rsidRPr="006E26BE" w:rsidTr="005D2B2B">
        <w:trPr>
          <w:trHeight w:val="168"/>
        </w:trPr>
        <w:tc>
          <w:tcPr>
            <w:tcW w:w="0" w:type="auto"/>
            <w:vMerge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6E26BE">
              <w:rPr>
                <w:sz w:val="20"/>
              </w:rPr>
              <w:t>2022</w:t>
            </w:r>
          </w:p>
        </w:tc>
      </w:tr>
      <w:tr w:rsidR="00D7177D" w:rsidRPr="006E26BE" w:rsidTr="005D2B2B">
        <w:trPr>
          <w:trHeight w:val="213"/>
        </w:trPr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Средства бюджета г. Лыткарино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4 164,0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2 771,5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1 092,5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</w:tr>
      <w:tr w:rsidR="00D7177D" w:rsidRPr="006E26BE" w:rsidTr="005D2B2B">
        <w:trPr>
          <w:trHeight w:val="139"/>
        </w:trPr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6E26B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13 176,0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10 296,8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2 879,2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7177D" w:rsidRPr="006E26BE" w:rsidTr="005D2B2B">
        <w:trPr>
          <w:trHeight w:val="281"/>
        </w:trPr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 xml:space="preserve">ВСЕГО </w:t>
            </w:r>
          </w:p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6E26BE">
              <w:rPr>
                <w:sz w:val="20"/>
              </w:rPr>
              <w:t>по подпрограмме II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17 340,0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13 068,3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3 971,7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  <w:tc>
          <w:tcPr>
            <w:tcW w:w="0" w:type="auto"/>
            <w:shd w:val="clear" w:color="auto" w:fill="auto"/>
          </w:tcPr>
          <w:p w:rsidR="00D7177D" w:rsidRPr="006E26B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6E26BE">
              <w:rPr>
                <w:sz w:val="20"/>
              </w:rPr>
              <w:t>100,0</w:t>
            </w:r>
          </w:p>
        </w:tc>
      </w:tr>
    </w:tbl>
    <w:p w:rsidR="00D7177D" w:rsidRDefault="00D7177D" w:rsidP="00D7177D">
      <w:pPr>
        <w:keepNext/>
        <w:keepLines/>
        <w:suppressAutoHyphens/>
        <w:jc w:val="both"/>
        <w:rPr>
          <w:sz w:val="22"/>
          <w:szCs w:val="22"/>
        </w:rPr>
      </w:pPr>
    </w:p>
    <w:p w:rsidR="00D7177D" w:rsidRPr="008259CF" w:rsidRDefault="00D7177D" w:rsidP="00D7177D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4. </w:t>
      </w:r>
      <w:r w:rsidRPr="008259CF">
        <w:rPr>
          <w:sz w:val="22"/>
          <w:szCs w:val="22"/>
        </w:rPr>
        <w:t>Раздел 7. «Перечень мероприятий подпрограммы II «Создание условий для обеспечения комфортного проживания жителей в многоквартирных домах» муниципальной программы «Формирование современной городской среды города Лыткарино» на 2018-2022 годы» изложить в новой редакции:</w:t>
      </w:r>
    </w:p>
    <w:p w:rsidR="00D7177D" w:rsidRDefault="00D7177D" w:rsidP="00D7177D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tbl>
      <w:tblPr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2335"/>
        <w:gridCol w:w="1664"/>
        <w:gridCol w:w="1158"/>
        <w:gridCol w:w="1110"/>
        <w:gridCol w:w="1106"/>
        <w:gridCol w:w="992"/>
        <w:gridCol w:w="993"/>
        <w:gridCol w:w="992"/>
        <w:gridCol w:w="992"/>
        <w:gridCol w:w="1843"/>
        <w:gridCol w:w="1701"/>
        <w:gridCol w:w="15"/>
        <w:gridCol w:w="13"/>
      </w:tblGrid>
      <w:tr w:rsidR="00D7177D" w:rsidRPr="002B3EFE" w:rsidTr="005D2B2B">
        <w:trPr>
          <w:gridAfter w:val="2"/>
          <w:wAfter w:w="28" w:type="dxa"/>
          <w:trHeight w:val="535"/>
        </w:trPr>
        <w:tc>
          <w:tcPr>
            <w:tcW w:w="750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sz w:val="20"/>
              </w:rPr>
              <w:lastRenderedPageBreak/>
              <w:t>№ п/п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335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Срок исполнения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Всего (тыс. руб.)</w:t>
            </w:r>
          </w:p>
        </w:tc>
        <w:tc>
          <w:tcPr>
            <w:tcW w:w="5075" w:type="dxa"/>
            <w:gridSpan w:val="5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Объем финансирования 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Ответственный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D7177D" w:rsidRPr="002B3EFE" w:rsidTr="005D2B2B">
        <w:trPr>
          <w:gridAfter w:val="2"/>
          <w:wAfter w:w="28" w:type="dxa"/>
          <w:trHeight w:val="177"/>
        </w:trPr>
        <w:tc>
          <w:tcPr>
            <w:tcW w:w="750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2022</w:t>
            </w:r>
          </w:p>
        </w:tc>
        <w:tc>
          <w:tcPr>
            <w:tcW w:w="1843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2B3EFE" w:rsidTr="005D2B2B">
        <w:trPr>
          <w:gridAfter w:val="2"/>
          <w:wAfter w:w="28" w:type="dxa"/>
          <w:trHeight w:val="239"/>
        </w:trPr>
        <w:tc>
          <w:tcPr>
            <w:tcW w:w="75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</w:t>
            </w:r>
          </w:p>
        </w:tc>
        <w:tc>
          <w:tcPr>
            <w:tcW w:w="2335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3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12</w:t>
            </w:r>
          </w:p>
        </w:tc>
      </w:tr>
      <w:tr w:rsidR="00D7177D" w:rsidRPr="002B3EFE" w:rsidTr="005D2B2B">
        <w:trPr>
          <w:gridAfter w:val="1"/>
          <w:wAfter w:w="13" w:type="dxa"/>
          <w:trHeight w:val="254"/>
        </w:trPr>
        <w:tc>
          <w:tcPr>
            <w:tcW w:w="75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4901" w:type="dxa"/>
            <w:gridSpan w:val="12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Задача. Устранение физического износа общего имущества многоквартирных домов</w:t>
            </w:r>
          </w:p>
        </w:tc>
      </w:tr>
      <w:tr w:rsidR="00D7177D" w:rsidRPr="002B3EFE" w:rsidTr="005D2B2B">
        <w:trPr>
          <w:trHeight w:val="683"/>
        </w:trPr>
        <w:tc>
          <w:tcPr>
            <w:tcW w:w="750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1.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b/>
                <w:i/>
                <w:sz w:val="20"/>
              </w:rPr>
              <w:t>Основное мероприятие</w:t>
            </w:r>
            <w:r w:rsidRPr="002B3EFE">
              <w:rPr>
                <w:sz w:val="20"/>
              </w:rPr>
              <w:t>: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«</w:t>
            </w:r>
            <w:bookmarkStart w:id="3" w:name="_Hlk503790362"/>
            <w:r w:rsidRPr="002B3EFE">
              <w:rPr>
                <w:b/>
                <w:sz w:val="20"/>
              </w:rPr>
              <w:t>Капитальный ремонт многоквартирных жилых домов</w:t>
            </w:r>
            <w:bookmarkEnd w:id="3"/>
            <w:r w:rsidRPr="002B3EFE">
              <w:rPr>
                <w:b/>
                <w:sz w:val="20"/>
              </w:rPr>
              <w:t>», в том числе: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2018-2022 гг.</w:t>
            </w: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4 164,0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1 092,5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ind w:right="-83"/>
              <w:rPr>
                <w:bCs/>
                <w:sz w:val="18"/>
              </w:rPr>
            </w:pPr>
            <w:r w:rsidRPr="002B3EFE">
              <w:rPr>
                <w:sz w:val="18"/>
              </w:rPr>
              <w:t>Замена газового оборудования в жилых помеще</w:t>
            </w:r>
            <w:r>
              <w:rPr>
                <w:sz w:val="18"/>
              </w:rPr>
              <w:t xml:space="preserve">ниях </w:t>
            </w:r>
            <w:r>
              <w:rPr>
                <w:sz w:val="18"/>
              </w:rPr>
              <w:lastRenderedPageBreak/>
              <w:t>в мно</w:t>
            </w:r>
            <w:r w:rsidRPr="002B3EFE">
              <w:rPr>
                <w:sz w:val="18"/>
              </w:rPr>
              <w:t>гоквартирных домах, предостав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ленных по догово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 xml:space="preserve">рам </w:t>
            </w:r>
            <w:r>
              <w:rPr>
                <w:sz w:val="18"/>
              </w:rPr>
              <w:t>с</w:t>
            </w:r>
            <w:r w:rsidRPr="002B3EFE">
              <w:rPr>
                <w:sz w:val="18"/>
              </w:rPr>
              <w:t>оциального найма.</w:t>
            </w:r>
            <w:r>
              <w:rPr>
                <w:sz w:val="18"/>
              </w:rPr>
              <w:t xml:space="preserve"> </w:t>
            </w:r>
            <w:r w:rsidRPr="002B3EFE">
              <w:rPr>
                <w:sz w:val="18"/>
              </w:rPr>
              <w:t>Количество домов, в которых проведен капиталь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ный ремонт в рам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ках региональной программы МО «Проведение капи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тального ремонта общего имущества в многоквартирных домах, расположен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ных на территории Московской облас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ти на 2014-2038 годы», утвержден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ной ППМО</w:t>
            </w:r>
            <w:r w:rsidRPr="002B3EFE">
              <w:rPr>
                <w:bCs/>
                <w:sz w:val="18"/>
              </w:rPr>
              <w:t xml:space="preserve"> от 27.12.2013 № 1188/58.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sz w:val="18"/>
              </w:rPr>
              <w:t>Количество мно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гоквартирных до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мов, прошедших комплексный капи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тальный ремонт и соответствующих нормальному клас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су энергоэффек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тивности и выше (A, B, C, D). Коли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чество отремонти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рованных подъез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дов многоквартир</w:t>
            </w:r>
            <w:r>
              <w:rPr>
                <w:sz w:val="18"/>
              </w:rPr>
              <w:t>-</w:t>
            </w:r>
            <w:r w:rsidRPr="002B3EFE">
              <w:rPr>
                <w:sz w:val="18"/>
              </w:rPr>
              <w:t>ных домов</w:t>
            </w:r>
          </w:p>
        </w:tc>
      </w:tr>
      <w:tr w:rsidR="00D7177D" w:rsidRPr="002B3EFE" w:rsidTr="005D2B2B">
        <w:trPr>
          <w:trHeight w:val="978"/>
        </w:trPr>
        <w:tc>
          <w:tcPr>
            <w:tcW w:w="750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b/>
                <w:i/>
                <w:sz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 xml:space="preserve">Средства бюджета Московской области 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2018,2019 г.г.</w:t>
            </w: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2 879,2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2B3EFE" w:rsidTr="005D2B2B">
        <w:trPr>
          <w:trHeight w:val="271"/>
        </w:trPr>
        <w:tc>
          <w:tcPr>
            <w:tcW w:w="750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7177D" w:rsidRPr="002B3EFE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Комплекс работ по капитальному ремонту многоквартирных домов, из них: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2018-2022 гг.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4 164,0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1 092,5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2B3EFE" w:rsidTr="005D2B2B">
        <w:trPr>
          <w:trHeight w:val="423"/>
        </w:trPr>
        <w:tc>
          <w:tcPr>
            <w:tcW w:w="750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7177D" w:rsidRPr="002B3EFE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2018г., 2019 г.</w:t>
            </w: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2 879,2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2B3EFE" w:rsidTr="005D2B2B">
        <w:trPr>
          <w:trHeight w:val="1465"/>
        </w:trPr>
        <w:tc>
          <w:tcPr>
            <w:tcW w:w="75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lastRenderedPageBreak/>
              <w:t>1.1.1.</w:t>
            </w:r>
          </w:p>
        </w:tc>
        <w:tc>
          <w:tcPr>
            <w:tcW w:w="2335" w:type="dxa"/>
            <w:shd w:val="clear" w:color="auto" w:fill="auto"/>
          </w:tcPr>
          <w:p w:rsidR="00D7177D" w:rsidRPr="002B3EFE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Замена инженерного (газового) оборудова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ния и приборов учета потребляемых ресурсов в жилых помещениях, предоставленных по договорам социального найма, в том числе: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2018-2022 гг.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694,5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294,5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2B3EFE" w:rsidTr="005D2B2B">
        <w:trPr>
          <w:trHeight w:val="409"/>
        </w:trPr>
        <w:tc>
          <w:tcPr>
            <w:tcW w:w="75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1.1.1.1.</w:t>
            </w:r>
          </w:p>
        </w:tc>
        <w:tc>
          <w:tcPr>
            <w:tcW w:w="2335" w:type="dxa"/>
            <w:shd w:val="clear" w:color="auto" w:fill="auto"/>
          </w:tcPr>
          <w:p w:rsidR="00D7177D" w:rsidRPr="002B3EFE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Расходы на погашение кредиторской задолжен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ности на комплекс ра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бот по капитальному ре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монту жилых помеще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ний в многоквартирных домах, предоставлен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ных по договорам социального найма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2019 г.</w:t>
            </w: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44,5</w:t>
            </w:r>
          </w:p>
        </w:tc>
        <w:tc>
          <w:tcPr>
            <w:tcW w:w="1106" w:type="dxa"/>
            <w:shd w:val="clear" w:color="auto" w:fill="auto"/>
          </w:tcPr>
          <w:p w:rsidR="00D7177D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44,5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177D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7D61E7" w:rsidRDefault="00D7177D" w:rsidP="005D2B2B">
            <w:pPr>
              <w:jc w:val="center"/>
              <w:rPr>
                <w:sz w:val="20"/>
              </w:rPr>
            </w:pPr>
          </w:p>
          <w:p w:rsidR="00D7177D" w:rsidRPr="007D61E7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  <w:p w:rsidR="00D7177D" w:rsidRDefault="00D7177D" w:rsidP="005D2B2B">
            <w:pPr>
              <w:rPr>
                <w:sz w:val="20"/>
              </w:rPr>
            </w:pPr>
          </w:p>
          <w:p w:rsidR="00D7177D" w:rsidRPr="007D61E7" w:rsidRDefault="00D7177D" w:rsidP="005D2B2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Управление ЖКХ и РГИ города Лыткарино</w:t>
            </w: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D7177D" w:rsidRPr="002B3EFE" w:rsidTr="005D2B2B">
        <w:trPr>
          <w:trHeight w:val="409"/>
        </w:trPr>
        <w:tc>
          <w:tcPr>
            <w:tcW w:w="75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1.1.2.</w:t>
            </w:r>
          </w:p>
        </w:tc>
        <w:tc>
          <w:tcPr>
            <w:tcW w:w="2335" w:type="dxa"/>
            <w:shd w:val="clear" w:color="auto" w:fill="auto"/>
          </w:tcPr>
          <w:p w:rsidR="00D7177D" w:rsidRPr="002B3EFE" w:rsidDel="00364671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Софинансирование ра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бот по капитальному ре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монту общего имущест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ва МКД в рамках регио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нальной программы Московской области «Проведение капиталь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ного ремонта общего имущества в многоквар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тирных домах, распо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ложенных на террито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рии Московской облас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ти, на 2014-2038 годы», утвержденной поста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новлением Правительст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>ва Московской области от 27.12.2013 № 1188/58;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2018-2022 гг.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Администрация г.о. Лыткарино</w:t>
            </w:r>
          </w:p>
        </w:tc>
        <w:tc>
          <w:tcPr>
            <w:tcW w:w="1729" w:type="dxa"/>
            <w:gridSpan w:val="3"/>
            <w:shd w:val="clear" w:color="auto" w:fill="auto"/>
          </w:tcPr>
          <w:p w:rsidR="00D7177D" w:rsidRPr="002B3EFE" w:rsidRDefault="00D7177D" w:rsidP="005D2B2B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77D" w:rsidRPr="002B3EFE" w:rsidTr="005D2B2B">
        <w:trPr>
          <w:trHeight w:val="223"/>
        </w:trPr>
        <w:tc>
          <w:tcPr>
            <w:tcW w:w="750" w:type="dxa"/>
            <w:vMerge w:val="restart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1.1.3.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7177D" w:rsidRPr="002B3EFE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Ремонт подъездов мно</w:t>
            </w:r>
            <w:r>
              <w:rPr>
                <w:color w:val="auto"/>
                <w:sz w:val="20"/>
                <w:szCs w:val="20"/>
              </w:rPr>
              <w:t>-</w:t>
            </w:r>
            <w:r w:rsidRPr="002B3EFE">
              <w:rPr>
                <w:color w:val="auto"/>
                <w:sz w:val="20"/>
                <w:szCs w:val="20"/>
              </w:rPr>
              <w:t xml:space="preserve">гоквартирных домов (Субсидии </w:t>
            </w:r>
            <w:r w:rsidRPr="002B3EFE">
              <w:rPr>
                <w:color w:val="auto"/>
                <w:sz w:val="20"/>
                <w:szCs w:val="20"/>
              </w:rPr>
              <w:lastRenderedPageBreak/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lastRenderedPageBreak/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2018г., 2019 г.</w:t>
            </w: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3 469,5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2 671,5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798,0</w:t>
            </w:r>
          </w:p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Администрация г.о. Лыткарино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</w:tcPr>
          <w:p w:rsidR="00D7177D" w:rsidRPr="002B3EFE" w:rsidRDefault="00D7177D" w:rsidP="005D2B2B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77D" w:rsidRPr="002B3EFE" w:rsidTr="005D2B2B">
        <w:trPr>
          <w:trHeight w:val="1001"/>
        </w:trPr>
        <w:tc>
          <w:tcPr>
            <w:tcW w:w="750" w:type="dxa"/>
            <w:vMerge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7177D" w:rsidRPr="002B3EFE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2018г., 2019 г.</w:t>
            </w: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2 879,2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Управляющие компании</w:t>
            </w:r>
          </w:p>
        </w:tc>
        <w:tc>
          <w:tcPr>
            <w:tcW w:w="1729" w:type="dxa"/>
            <w:gridSpan w:val="3"/>
            <w:vMerge/>
            <w:shd w:val="clear" w:color="auto" w:fill="auto"/>
          </w:tcPr>
          <w:p w:rsidR="00D7177D" w:rsidRPr="002B3EFE" w:rsidRDefault="00D7177D" w:rsidP="005D2B2B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77D" w:rsidRPr="002B3EFE" w:rsidTr="005D2B2B">
        <w:trPr>
          <w:trHeight w:val="125"/>
        </w:trPr>
        <w:tc>
          <w:tcPr>
            <w:tcW w:w="75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 xml:space="preserve">1.1.4. </w:t>
            </w:r>
          </w:p>
        </w:tc>
        <w:tc>
          <w:tcPr>
            <w:tcW w:w="2335" w:type="dxa"/>
            <w:shd w:val="clear" w:color="auto" w:fill="auto"/>
          </w:tcPr>
          <w:p w:rsidR="00D7177D" w:rsidRPr="002B3EFE" w:rsidRDefault="00D7177D" w:rsidP="005D2B2B">
            <w:pPr>
              <w:pStyle w:val="Default"/>
              <w:keepNext/>
              <w:suppressAutoHyphens/>
              <w:rPr>
                <w:color w:val="auto"/>
                <w:sz w:val="20"/>
                <w:szCs w:val="20"/>
              </w:rPr>
            </w:pPr>
            <w:r w:rsidRPr="002B3EFE">
              <w:rPr>
                <w:color w:val="auto"/>
                <w:sz w:val="20"/>
                <w:szCs w:val="20"/>
              </w:rPr>
              <w:t>Установка камер видеонаблюдения в подъездах многоквартирных домов</w:t>
            </w:r>
          </w:p>
        </w:tc>
        <w:tc>
          <w:tcPr>
            <w:tcW w:w="1664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Средства застройщиков жилищного фонда или</w:t>
            </w:r>
          </w:p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управляющих компаний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2019 -2022 г.г.</w:t>
            </w:r>
          </w:p>
        </w:tc>
        <w:tc>
          <w:tcPr>
            <w:tcW w:w="6185" w:type="dxa"/>
            <w:gridSpan w:val="6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2B3EFE">
              <w:rPr>
                <w:sz w:val="20"/>
              </w:rPr>
              <w:t>Финансирование установки видеокамер</w:t>
            </w:r>
            <w:r>
              <w:rPr>
                <w:sz w:val="20"/>
              </w:rPr>
              <w:t xml:space="preserve"> </w:t>
            </w:r>
            <w:r w:rsidRPr="002B3EFE">
              <w:rPr>
                <w:sz w:val="20"/>
              </w:rPr>
              <w:t>предусматривается в расходах застройщиков при строительстве жилищного фонда,</w:t>
            </w:r>
            <w:r>
              <w:rPr>
                <w:sz w:val="20"/>
              </w:rPr>
              <w:t xml:space="preserve"> </w:t>
            </w:r>
            <w:r w:rsidRPr="002B3EFE">
              <w:rPr>
                <w:sz w:val="20"/>
              </w:rPr>
              <w:t>либо за счет средств управляющих компани</w:t>
            </w:r>
            <w:r>
              <w:rPr>
                <w:sz w:val="20"/>
              </w:rPr>
              <w:t xml:space="preserve">й в рамках статьи по содержанию </w:t>
            </w:r>
            <w:r w:rsidRPr="002B3EFE">
              <w:rPr>
                <w:sz w:val="20"/>
              </w:rPr>
              <w:t>жилищного фонда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2B3EFE">
              <w:rPr>
                <w:sz w:val="20"/>
              </w:rPr>
              <w:t>Управляющие компании</w:t>
            </w:r>
          </w:p>
        </w:tc>
        <w:tc>
          <w:tcPr>
            <w:tcW w:w="1729" w:type="dxa"/>
            <w:gridSpan w:val="3"/>
            <w:shd w:val="clear" w:color="auto" w:fill="auto"/>
          </w:tcPr>
          <w:p w:rsidR="00D7177D" w:rsidRPr="002B3EFE" w:rsidRDefault="00D7177D" w:rsidP="005D2B2B">
            <w:pPr>
              <w:pStyle w:val="21"/>
              <w:keepNext/>
              <w:suppressAutoHyphens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77D" w:rsidRPr="002B3EFE" w:rsidTr="005D2B2B">
        <w:trPr>
          <w:trHeight w:val="266"/>
        </w:trPr>
        <w:tc>
          <w:tcPr>
            <w:tcW w:w="4749" w:type="dxa"/>
            <w:gridSpan w:val="3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Средства бюджета города Лыткарино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4 164,0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2 771,5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1 092,5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2B3EFE" w:rsidTr="005D2B2B">
        <w:trPr>
          <w:trHeight w:val="139"/>
        </w:trPr>
        <w:tc>
          <w:tcPr>
            <w:tcW w:w="4749" w:type="dxa"/>
            <w:gridSpan w:val="3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Средства бюджета Московской области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13 176,0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10 296,8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2 879,2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D7177D" w:rsidRPr="002B3EFE" w:rsidTr="005D2B2B">
        <w:trPr>
          <w:trHeight w:val="266"/>
        </w:trPr>
        <w:tc>
          <w:tcPr>
            <w:tcW w:w="4749" w:type="dxa"/>
            <w:gridSpan w:val="3"/>
            <w:shd w:val="clear" w:color="auto" w:fill="auto"/>
          </w:tcPr>
          <w:p w:rsidR="00D7177D" w:rsidRPr="002B3EFE" w:rsidRDefault="00D7177D" w:rsidP="005D2B2B">
            <w:pPr>
              <w:keepNext/>
              <w:keepLines/>
              <w:tabs>
                <w:tab w:val="left" w:pos="326"/>
              </w:tabs>
              <w:suppressAutoHyphens/>
              <w:jc w:val="both"/>
              <w:rPr>
                <w:sz w:val="20"/>
              </w:rPr>
            </w:pPr>
            <w:r w:rsidRPr="002B3EFE">
              <w:rPr>
                <w:b/>
                <w:sz w:val="20"/>
              </w:rPr>
              <w:t xml:space="preserve">ВСЕГО по подпрограмме </w:t>
            </w:r>
            <w:r w:rsidRPr="002B3EFE">
              <w:rPr>
                <w:b/>
                <w:sz w:val="20"/>
                <w:lang w:val="en-US"/>
              </w:rPr>
              <w:t>II</w:t>
            </w:r>
          </w:p>
        </w:tc>
        <w:tc>
          <w:tcPr>
            <w:tcW w:w="1158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17 340,0</w:t>
            </w:r>
          </w:p>
        </w:tc>
        <w:tc>
          <w:tcPr>
            <w:tcW w:w="1106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13 068,3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3 971,7</w:t>
            </w:r>
          </w:p>
        </w:tc>
        <w:tc>
          <w:tcPr>
            <w:tcW w:w="99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0"/>
              </w:rPr>
            </w:pPr>
            <w:r w:rsidRPr="002B3EFE">
              <w:rPr>
                <w:b/>
                <w:sz w:val="20"/>
              </w:rPr>
              <w:t>100,0</w:t>
            </w:r>
          </w:p>
        </w:tc>
        <w:tc>
          <w:tcPr>
            <w:tcW w:w="1843" w:type="dxa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729" w:type="dxa"/>
            <w:gridSpan w:val="3"/>
            <w:shd w:val="clear" w:color="auto" w:fill="auto"/>
          </w:tcPr>
          <w:p w:rsidR="00D7177D" w:rsidRPr="002B3EFE" w:rsidRDefault="00D7177D" w:rsidP="005D2B2B">
            <w:pPr>
              <w:keepNext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</w:tbl>
    <w:p w:rsidR="00D7177D" w:rsidRDefault="00D7177D" w:rsidP="00D7177D">
      <w:pPr>
        <w:tabs>
          <w:tab w:val="left" w:pos="2550"/>
        </w:tabs>
        <w:rPr>
          <w:sz w:val="24"/>
          <w:szCs w:val="22"/>
        </w:rPr>
      </w:pPr>
      <w:bookmarkStart w:id="4" w:name="_GoBack"/>
      <w:bookmarkEnd w:id="4"/>
    </w:p>
    <w:sectPr w:rsidR="00D7177D" w:rsidSect="00D7177D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FE1"/>
    <w:multiLevelType w:val="hybridMultilevel"/>
    <w:tmpl w:val="6968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E5F"/>
    <w:multiLevelType w:val="hybridMultilevel"/>
    <w:tmpl w:val="E1E2557C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A68EB"/>
    <w:multiLevelType w:val="hybridMultilevel"/>
    <w:tmpl w:val="FD766674"/>
    <w:lvl w:ilvl="0" w:tplc="160AE7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2264"/>
    <w:multiLevelType w:val="hybridMultilevel"/>
    <w:tmpl w:val="14C05CE8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0FEA"/>
    <w:multiLevelType w:val="hybridMultilevel"/>
    <w:tmpl w:val="800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7CA5BDA"/>
    <w:multiLevelType w:val="hybridMultilevel"/>
    <w:tmpl w:val="10FAB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169F"/>
    <w:multiLevelType w:val="hybridMultilevel"/>
    <w:tmpl w:val="FB6AA8D2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F6656"/>
    <w:multiLevelType w:val="hybridMultilevel"/>
    <w:tmpl w:val="5B009B7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 w15:restartNumberingAfterBreak="0">
    <w:nsid w:val="305F7A85"/>
    <w:multiLevelType w:val="hybridMultilevel"/>
    <w:tmpl w:val="203C0DDE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3316"/>
    <w:multiLevelType w:val="hybridMultilevel"/>
    <w:tmpl w:val="BFA6F20E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034B"/>
    <w:multiLevelType w:val="hybridMultilevel"/>
    <w:tmpl w:val="FB9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40F"/>
    <w:multiLevelType w:val="hybridMultilevel"/>
    <w:tmpl w:val="8B82A506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544D2"/>
    <w:multiLevelType w:val="hybridMultilevel"/>
    <w:tmpl w:val="33A81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1515A"/>
    <w:multiLevelType w:val="hybridMultilevel"/>
    <w:tmpl w:val="38E2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D12DF"/>
    <w:multiLevelType w:val="hybridMultilevel"/>
    <w:tmpl w:val="B6CAD36A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3963B5"/>
    <w:multiLevelType w:val="hybridMultilevel"/>
    <w:tmpl w:val="B700309E"/>
    <w:lvl w:ilvl="0" w:tplc="6C4E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2F6C"/>
    <w:multiLevelType w:val="hybridMultilevel"/>
    <w:tmpl w:val="0D26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D7222"/>
    <w:multiLevelType w:val="hybridMultilevel"/>
    <w:tmpl w:val="D5B289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91D9A"/>
    <w:multiLevelType w:val="hybridMultilevel"/>
    <w:tmpl w:val="8DC64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D069E1"/>
    <w:multiLevelType w:val="hybridMultilevel"/>
    <w:tmpl w:val="5CFED32C"/>
    <w:lvl w:ilvl="0" w:tplc="CA4EA5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5"/>
  </w:num>
  <w:num w:numId="7">
    <w:abstractNumId w:val="28"/>
  </w:num>
  <w:num w:numId="8">
    <w:abstractNumId w:val="18"/>
  </w:num>
  <w:num w:numId="9">
    <w:abstractNumId w:val="26"/>
  </w:num>
  <w:num w:numId="10">
    <w:abstractNumId w:val="31"/>
  </w:num>
  <w:num w:numId="11">
    <w:abstractNumId w:val="8"/>
  </w:num>
  <w:num w:numId="12">
    <w:abstractNumId w:val="13"/>
  </w:num>
  <w:num w:numId="13">
    <w:abstractNumId w:val="12"/>
  </w:num>
  <w:num w:numId="14">
    <w:abstractNumId w:val="27"/>
  </w:num>
  <w:num w:numId="15">
    <w:abstractNumId w:val="10"/>
  </w:num>
  <w:num w:numId="16">
    <w:abstractNumId w:val="14"/>
  </w:num>
  <w:num w:numId="17">
    <w:abstractNumId w:val="17"/>
  </w:num>
  <w:num w:numId="18">
    <w:abstractNumId w:val="3"/>
  </w:num>
  <w:num w:numId="19">
    <w:abstractNumId w:val="30"/>
  </w:num>
  <w:num w:numId="20">
    <w:abstractNumId w:val="0"/>
  </w:num>
  <w:num w:numId="21">
    <w:abstractNumId w:val="24"/>
  </w:num>
  <w:num w:numId="22">
    <w:abstractNumId w:val="9"/>
  </w:num>
  <w:num w:numId="23">
    <w:abstractNumId w:val="22"/>
  </w:num>
  <w:num w:numId="24">
    <w:abstractNumId w:val="21"/>
  </w:num>
  <w:num w:numId="25">
    <w:abstractNumId w:val="11"/>
  </w:num>
  <w:num w:numId="26">
    <w:abstractNumId w:val="4"/>
  </w:num>
  <w:num w:numId="27">
    <w:abstractNumId w:val="1"/>
  </w:num>
  <w:num w:numId="28">
    <w:abstractNumId w:val="7"/>
  </w:num>
  <w:num w:numId="29">
    <w:abstractNumId w:val="25"/>
  </w:num>
  <w:num w:numId="30">
    <w:abstractNumId w:val="16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D6E53"/>
    <w:rsid w:val="000E0F2E"/>
    <w:rsid w:val="000F5D24"/>
    <w:rsid w:val="001A6D86"/>
    <w:rsid w:val="001C61E9"/>
    <w:rsid w:val="00230621"/>
    <w:rsid w:val="002746CF"/>
    <w:rsid w:val="002B3B9B"/>
    <w:rsid w:val="00306D3F"/>
    <w:rsid w:val="00313C06"/>
    <w:rsid w:val="0031539D"/>
    <w:rsid w:val="003326AC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524BBF"/>
    <w:rsid w:val="00574801"/>
    <w:rsid w:val="005A3EB3"/>
    <w:rsid w:val="005A4B9B"/>
    <w:rsid w:val="005E1BAC"/>
    <w:rsid w:val="00613AB3"/>
    <w:rsid w:val="00663C35"/>
    <w:rsid w:val="006A69EB"/>
    <w:rsid w:val="006F45E2"/>
    <w:rsid w:val="006F6FCE"/>
    <w:rsid w:val="007263F9"/>
    <w:rsid w:val="00754175"/>
    <w:rsid w:val="0075498F"/>
    <w:rsid w:val="0077495F"/>
    <w:rsid w:val="00775714"/>
    <w:rsid w:val="00777FD8"/>
    <w:rsid w:val="007B156B"/>
    <w:rsid w:val="007F48C1"/>
    <w:rsid w:val="00803A9C"/>
    <w:rsid w:val="00833980"/>
    <w:rsid w:val="00857BEE"/>
    <w:rsid w:val="00874333"/>
    <w:rsid w:val="008B7356"/>
    <w:rsid w:val="008D25A5"/>
    <w:rsid w:val="00956557"/>
    <w:rsid w:val="009A384C"/>
    <w:rsid w:val="009E3C5F"/>
    <w:rsid w:val="009E4212"/>
    <w:rsid w:val="00A05AE0"/>
    <w:rsid w:val="00A71482"/>
    <w:rsid w:val="00AB2F13"/>
    <w:rsid w:val="00AE44BA"/>
    <w:rsid w:val="00B71148"/>
    <w:rsid w:val="00B819F9"/>
    <w:rsid w:val="00BF06C5"/>
    <w:rsid w:val="00BF55FD"/>
    <w:rsid w:val="00BF6A5F"/>
    <w:rsid w:val="00CC6A16"/>
    <w:rsid w:val="00D0771F"/>
    <w:rsid w:val="00D3346C"/>
    <w:rsid w:val="00D7177D"/>
    <w:rsid w:val="00D73F62"/>
    <w:rsid w:val="00D94F00"/>
    <w:rsid w:val="00DE31C4"/>
    <w:rsid w:val="00E7184B"/>
    <w:rsid w:val="00E74F9D"/>
    <w:rsid w:val="00E9784F"/>
    <w:rsid w:val="00EA18C8"/>
    <w:rsid w:val="00EF32B2"/>
    <w:rsid w:val="00F42601"/>
    <w:rsid w:val="00F46DE1"/>
    <w:rsid w:val="00F569DE"/>
    <w:rsid w:val="00F7316F"/>
    <w:rsid w:val="00F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B235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77D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D7177D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D717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D7177D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7177D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177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D7177D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D7177D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D717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D7177D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D7177D"/>
  </w:style>
  <w:style w:type="paragraph" w:styleId="ac">
    <w:name w:val="Body Text Indent"/>
    <w:basedOn w:val="a"/>
    <w:link w:val="ad"/>
    <w:semiHidden/>
    <w:rsid w:val="00D7177D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D7177D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D717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D717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7177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D7177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177D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D7177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7177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D7177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D7177D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D7177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7177D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7177D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7177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7177D"/>
    <w:rPr>
      <w:rFonts w:eastAsia="Times New Roman" w:cs="Times New Roman"/>
      <w:b/>
      <w:bCs/>
      <w:sz w:val="20"/>
      <w:szCs w:val="20"/>
      <w:lang w:eastAsia="ru-RU"/>
    </w:rPr>
  </w:style>
  <w:style w:type="table" w:styleId="af7">
    <w:name w:val="Grid Table Light"/>
    <w:basedOn w:val="a1"/>
    <w:uiPriority w:val="40"/>
    <w:rsid w:val="00D7177D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-1">
    <w:name w:val="Grid Table 1 Light"/>
    <w:basedOn w:val="a1"/>
    <w:uiPriority w:val="46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Plain Table 1"/>
    <w:basedOn w:val="a1"/>
    <w:uiPriority w:val="41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">
    <w:name w:val="Plain Table 5"/>
    <w:basedOn w:val="a1"/>
    <w:uiPriority w:val="45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Plain Table 2"/>
    <w:basedOn w:val="a1"/>
    <w:uiPriority w:val="42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1">
    <w:name w:val="Plain Table 3"/>
    <w:basedOn w:val="a1"/>
    <w:uiPriority w:val="43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11">
    <w:name w:val="Grid Table 1 Light Accent 1"/>
    <w:basedOn w:val="a1"/>
    <w:uiPriority w:val="46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8">
    <w:name w:val="Light List"/>
    <w:basedOn w:val="a1"/>
    <w:uiPriority w:val="61"/>
    <w:rsid w:val="00D7177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D7177D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D7177D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D7177D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D7177D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D7177D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D7177D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D7177D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D7177D"/>
    <w:rPr>
      <w:vertAlign w:val="superscript"/>
    </w:rPr>
  </w:style>
  <w:style w:type="character" w:styleId="aff0">
    <w:name w:val="Hyperlink"/>
    <w:uiPriority w:val="99"/>
    <w:unhideWhenUsed/>
    <w:rsid w:val="00D7177D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D7177D"/>
    <w:rPr>
      <w:color w:val="954F72"/>
      <w:u w:val="single"/>
    </w:rPr>
  </w:style>
  <w:style w:type="character" w:styleId="aff2">
    <w:name w:val="Unresolved Mention"/>
    <w:uiPriority w:val="99"/>
    <w:semiHidden/>
    <w:unhideWhenUsed/>
    <w:rsid w:val="00D71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Downloads/&#1052;&#1055;-&#1060;&#1086;&#1088;&#1084;&#1080;&#1088;&#1086;&#1074;&#1072;&#1085;&#1080;&#1077;-&#1057;&#1043;-&#1089;&#1088;&#1077;&#1076;&#1099;-&#1085;&#1072;-2018-2022%20-%20&#1080;&#1079;&#1084;&#1077;&#1085;&#1077;&#1085;&#1080;&#1077;%2011.04.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56;&#1054;&#1045;&#1050;&#1058;%20&#1052;&#1055;-&#1060;&#1086;&#1088;&#1084;&#1080;&#1088;&#1086;&#1074;&#1072;&#1085;&#1080;&#1077;-&#1057;&#1043;-&#1089;&#1088;&#1077;&#1076;&#1099;-&#1085;&#1072;-2018-2022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78</cp:revision>
  <cp:lastPrinted>2019-05-13T06:38:00Z</cp:lastPrinted>
  <dcterms:created xsi:type="dcterms:W3CDTF">2018-06-26T05:01:00Z</dcterms:created>
  <dcterms:modified xsi:type="dcterms:W3CDTF">2019-07-23T07:54:00Z</dcterms:modified>
</cp:coreProperties>
</file>