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F93FB8" w:rsidRPr="00C40AC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</w:pPr>
      <w:r w:rsidRPr="00C40AC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C40AC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C40AC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="00C40AC8" w:rsidRPr="00C40AC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02.03.2016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Pr="00F93FB8">
        <w:rPr>
          <w:rFonts w:ascii="Times New Roman" w:eastAsia="Lucida Sans Unicode" w:hAnsi="Times New Roman" w:cs="Times New Roman"/>
          <w:kern w:val="1"/>
          <w:lang w:eastAsia="hi-IN" w:bidi="hi-IN"/>
        </w:rPr>
        <w:t>№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C40AC8" w:rsidRPr="00C40AC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156-п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.Л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r w:rsidRPr="00F93FB8"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 xml:space="preserve">Об утверждении Административного регламента предоставления муниципальной услуги </w:t>
      </w:r>
      <w:r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«</w:t>
      </w:r>
      <w:r w:rsidR="002666BD" w:rsidRPr="002666BD">
        <w:rPr>
          <w:rFonts w:ascii="Times New Roman" w:hAnsi="Times New Roman" w:cs="Times New Roman"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="00265110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»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tabs>
          <w:tab w:val="left" w:pos="30"/>
          <w:tab w:val="left" w:pos="375"/>
        </w:tabs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соответствии с Федеральным законом от 27.07.2010 № 210-ФЗ                  «Об организации предоставления государственных и муниципальных услуг»,  Федеральным законом от 06.10.2003 № 131-ФЗ «Об общих принципах организации местного самоуправления в Российской Федерации»,    постановлением Главы города Лыткарино от 07.12.2010 № 489-п «О порядке разработки и утверждения административных регламентов предоставления муниципальных услуг в г. Лыткарино», Уставом города Лыткарино Московской области,  постановляю:</w:t>
      </w:r>
      <w:proofErr w:type="gramEnd"/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1. Утвердить Административный регламент предоставления муниципальной услуги</w:t>
      </w:r>
      <w:r w:rsidRPr="00F93FB8">
        <w:rPr>
          <w:rFonts w:ascii="Times New Roman" w:eastAsia="Lucida Sans Unicode" w:hAnsi="Times New Roman" w:cs="Times New Roman"/>
          <w:color w:val="FFFFFF"/>
          <w:kern w:val="1"/>
          <w:sz w:val="28"/>
          <w:szCs w:val="28"/>
          <w:lang w:eastAsia="hi-IN" w:bidi="hi-IN"/>
        </w:rPr>
        <w:t xml:space="preserve"> </w:t>
      </w:r>
      <w:r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«</w:t>
      </w:r>
      <w:r w:rsidR="002666BD" w:rsidRPr="002666BD">
        <w:rPr>
          <w:rFonts w:ascii="Times New Roman" w:hAnsi="Times New Roman" w:cs="Times New Roman"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="00265110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»</w:t>
      </w:r>
      <w:proofErr w:type="gramStart"/>
      <w:r w:rsidRPr="00F93FB8">
        <w:rPr>
          <w:rFonts w:ascii="Times New Roman" w:eastAsia="Lucida Sans Unicode" w:hAnsi="Times New Roman" w:cs="Times New Roman"/>
          <w:color w:val="FFFFFF"/>
          <w:kern w:val="1"/>
          <w:sz w:val="28"/>
          <w:szCs w:val="28"/>
          <w:lang w:eastAsia="hi-IN" w:bidi="hi-IN"/>
        </w:rPr>
        <w:t>.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(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прилагается).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2. Опубликовать настоящее постановление в газете «Лыткаринские вести» и разместить на официальном сайте города Лыткарино Московской области в сети «Интернет».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3. 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исполнением настоящего постановления возложить на  заместителя Главы Администрации г. Лыткарино  </w:t>
      </w:r>
      <w:r w:rsidR="002666B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Н.В. Макарова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Е.В. Серёгин</w:t>
      </w:r>
    </w:p>
    <w:p w:rsidR="00F93FB8" w:rsidRPr="00D1657B" w:rsidRDefault="00F93FB8" w:rsidP="00D1657B">
      <w:pPr>
        <w:rPr>
          <w:rFonts w:ascii="Times New Roman" w:eastAsia="Lucida Sans Unicode" w:hAnsi="Times New Roman" w:cs="Mangal"/>
          <w:kern w:val="1"/>
          <w:sz w:val="20"/>
          <w:szCs w:val="24"/>
          <w:lang w:eastAsia="hi-IN" w:bidi="hi-IN"/>
        </w:rPr>
      </w:pPr>
      <w:bookmarkStart w:id="0" w:name="_GoBack"/>
      <w:bookmarkEnd w:id="0"/>
    </w:p>
    <w:sectPr w:rsidR="00F93FB8" w:rsidRPr="00D1657B" w:rsidSect="002666BD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03" w:rsidRDefault="00DC1003" w:rsidP="008D5C8E">
      <w:pPr>
        <w:spacing w:after="0" w:line="240" w:lineRule="auto"/>
      </w:pPr>
      <w:r>
        <w:separator/>
      </w:r>
    </w:p>
  </w:endnote>
  <w:endnote w:type="continuationSeparator" w:id="0">
    <w:p w:rsidR="00DC1003" w:rsidRDefault="00DC1003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03" w:rsidRDefault="00DC1003" w:rsidP="008D5C8E">
      <w:pPr>
        <w:spacing w:after="0" w:line="240" w:lineRule="auto"/>
      </w:pPr>
      <w:r>
        <w:separator/>
      </w:r>
    </w:p>
  </w:footnote>
  <w:footnote w:type="continuationSeparator" w:id="0">
    <w:p w:rsidR="00DC1003" w:rsidRDefault="00DC1003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328E"/>
    <w:rsid w:val="000026D3"/>
    <w:rsid w:val="000110C2"/>
    <w:rsid w:val="000110CB"/>
    <w:rsid w:val="0001178D"/>
    <w:rsid w:val="0001235C"/>
    <w:rsid w:val="000133CA"/>
    <w:rsid w:val="00016EEB"/>
    <w:rsid w:val="00017AB7"/>
    <w:rsid w:val="0002102E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50E46"/>
    <w:rsid w:val="00050EDE"/>
    <w:rsid w:val="0005303D"/>
    <w:rsid w:val="000556B4"/>
    <w:rsid w:val="00056305"/>
    <w:rsid w:val="00057EBE"/>
    <w:rsid w:val="00062615"/>
    <w:rsid w:val="00062AB0"/>
    <w:rsid w:val="00063525"/>
    <w:rsid w:val="000673C3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218A"/>
    <w:rsid w:val="00095CB5"/>
    <w:rsid w:val="000A2A8C"/>
    <w:rsid w:val="000B11C1"/>
    <w:rsid w:val="000B1418"/>
    <w:rsid w:val="000B19DC"/>
    <w:rsid w:val="000B6D2A"/>
    <w:rsid w:val="000C1480"/>
    <w:rsid w:val="000C38CD"/>
    <w:rsid w:val="000C42B0"/>
    <w:rsid w:val="000C63F3"/>
    <w:rsid w:val="000C6C3F"/>
    <w:rsid w:val="000E379B"/>
    <w:rsid w:val="000E5BD6"/>
    <w:rsid w:val="000E5F9D"/>
    <w:rsid w:val="001041CC"/>
    <w:rsid w:val="00104A6E"/>
    <w:rsid w:val="001109B0"/>
    <w:rsid w:val="00111F13"/>
    <w:rsid w:val="00115241"/>
    <w:rsid w:val="00115C8E"/>
    <w:rsid w:val="0012002F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60265"/>
    <w:rsid w:val="0016422E"/>
    <w:rsid w:val="00166999"/>
    <w:rsid w:val="00174757"/>
    <w:rsid w:val="001757C8"/>
    <w:rsid w:val="00175B29"/>
    <w:rsid w:val="00176805"/>
    <w:rsid w:val="00180F80"/>
    <w:rsid w:val="001833CA"/>
    <w:rsid w:val="0018703B"/>
    <w:rsid w:val="00190A6A"/>
    <w:rsid w:val="00193085"/>
    <w:rsid w:val="001968D5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E277C"/>
    <w:rsid w:val="001E425B"/>
    <w:rsid w:val="001F2688"/>
    <w:rsid w:val="001F30A9"/>
    <w:rsid w:val="001F5CAB"/>
    <w:rsid w:val="001F77AF"/>
    <w:rsid w:val="0020104D"/>
    <w:rsid w:val="002019AA"/>
    <w:rsid w:val="002029E0"/>
    <w:rsid w:val="00212F83"/>
    <w:rsid w:val="002176AA"/>
    <w:rsid w:val="002208BE"/>
    <w:rsid w:val="002212C4"/>
    <w:rsid w:val="002230A4"/>
    <w:rsid w:val="002309A7"/>
    <w:rsid w:val="00231402"/>
    <w:rsid w:val="00232229"/>
    <w:rsid w:val="0023355C"/>
    <w:rsid w:val="002357B3"/>
    <w:rsid w:val="0023665D"/>
    <w:rsid w:val="002410C0"/>
    <w:rsid w:val="002426E4"/>
    <w:rsid w:val="0024771A"/>
    <w:rsid w:val="00247AB1"/>
    <w:rsid w:val="00251342"/>
    <w:rsid w:val="00254881"/>
    <w:rsid w:val="0025688B"/>
    <w:rsid w:val="002627D2"/>
    <w:rsid w:val="002636B1"/>
    <w:rsid w:val="00265110"/>
    <w:rsid w:val="002666BD"/>
    <w:rsid w:val="0027538D"/>
    <w:rsid w:val="00275B06"/>
    <w:rsid w:val="00276402"/>
    <w:rsid w:val="00277AA3"/>
    <w:rsid w:val="00277C7C"/>
    <w:rsid w:val="002804FE"/>
    <w:rsid w:val="002810B9"/>
    <w:rsid w:val="00285889"/>
    <w:rsid w:val="00287433"/>
    <w:rsid w:val="002A07F3"/>
    <w:rsid w:val="002A0CA9"/>
    <w:rsid w:val="002A2977"/>
    <w:rsid w:val="002A4353"/>
    <w:rsid w:val="002A5530"/>
    <w:rsid w:val="002A7AFC"/>
    <w:rsid w:val="002B34CB"/>
    <w:rsid w:val="002B625E"/>
    <w:rsid w:val="002C09E0"/>
    <w:rsid w:val="002C10FB"/>
    <w:rsid w:val="002C2731"/>
    <w:rsid w:val="002C3359"/>
    <w:rsid w:val="002D733F"/>
    <w:rsid w:val="002E0BFD"/>
    <w:rsid w:val="002E571C"/>
    <w:rsid w:val="002F169B"/>
    <w:rsid w:val="003003F6"/>
    <w:rsid w:val="00306C43"/>
    <w:rsid w:val="003115D1"/>
    <w:rsid w:val="0031247A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4AFD"/>
    <w:rsid w:val="003562AA"/>
    <w:rsid w:val="003629BA"/>
    <w:rsid w:val="00363A66"/>
    <w:rsid w:val="003661DE"/>
    <w:rsid w:val="003674ED"/>
    <w:rsid w:val="003700BF"/>
    <w:rsid w:val="00371387"/>
    <w:rsid w:val="00377130"/>
    <w:rsid w:val="00381EAF"/>
    <w:rsid w:val="003865D5"/>
    <w:rsid w:val="00391A90"/>
    <w:rsid w:val="00397B49"/>
    <w:rsid w:val="003A15E3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12258"/>
    <w:rsid w:val="004137E7"/>
    <w:rsid w:val="00417272"/>
    <w:rsid w:val="00420C05"/>
    <w:rsid w:val="00421CD4"/>
    <w:rsid w:val="004272E4"/>
    <w:rsid w:val="00430A87"/>
    <w:rsid w:val="00436F78"/>
    <w:rsid w:val="00443D72"/>
    <w:rsid w:val="00445AF9"/>
    <w:rsid w:val="00446CA1"/>
    <w:rsid w:val="00446E9B"/>
    <w:rsid w:val="004517E9"/>
    <w:rsid w:val="00452574"/>
    <w:rsid w:val="00461D7E"/>
    <w:rsid w:val="00463550"/>
    <w:rsid w:val="00463D21"/>
    <w:rsid w:val="00464229"/>
    <w:rsid w:val="00473E4C"/>
    <w:rsid w:val="00474A0F"/>
    <w:rsid w:val="004750A3"/>
    <w:rsid w:val="004802B7"/>
    <w:rsid w:val="004804A7"/>
    <w:rsid w:val="004804DD"/>
    <w:rsid w:val="0048402B"/>
    <w:rsid w:val="004860C7"/>
    <w:rsid w:val="0048758F"/>
    <w:rsid w:val="00491C63"/>
    <w:rsid w:val="00492C07"/>
    <w:rsid w:val="00493524"/>
    <w:rsid w:val="00493B26"/>
    <w:rsid w:val="00494015"/>
    <w:rsid w:val="004945E8"/>
    <w:rsid w:val="00494913"/>
    <w:rsid w:val="00496455"/>
    <w:rsid w:val="00496F11"/>
    <w:rsid w:val="004A089A"/>
    <w:rsid w:val="004A14B5"/>
    <w:rsid w:val="004A35E9"/>
    <w:rsid w:val="004B09E4"/>
    <w:rsid w:val="004B1FAA"/>
    <w:rsid w:val="004B5516"/>
    <w:rsid w:val="004B68A7"/>
    <w:rsid w:val="004C02A9"/>
    <w:rsid w:val="004C0F3B"/>
    <w:rsid w:val="004C1B55"/>
    <w:rsid w:val="004E27AB"/>
    <w:rsid w:val="004E51AF"/>
    <w:rsid w:val="004F0326"/>
    <w:rsid w:val="004F146C"/>
    <w:rsid w:val="004F1D46"/>
    <w:rsid w:val="004F6B01"/>
    <w:rsid w:val="00502018"/>
    <w:rsid w:val="0050274A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4AC0"/>
    <w:rsid w:val="00546003"/>
    <w:rsid w:val="00546303"/>
    <w:rsid w:val="00551A72"/>
    <w:rsid w:val="0055735E"/>
    <w:rsid w:val="005575CD"/>
    <w:rsid w:val="005615C6"/>
    <w:rsid w:val="00561994"/>
    <w:rsid w:val="00563515"/>
    <w:rsid w:val="00573195"/>
    <w:rsid w:val="00573E18"/>
    <w:rsid w:val="00574854"/>
    <w:rsid w:val="005756EA"/>
    <w:rsid w:val="0057584B"/>
    <w:rsid w:val="005836EF"/>
    <w:rsid w:val="00585512"/>
    <w:rsid w:val="005864EF"/>
    <w:rsid w:val="00590AC3"/>
    <w:rsid w:val="005931B0"/>
    <w:rsid w:val="0059470E"/>
    <w:rsid w:val="005A10E7"/>
    <w:rsid w:val="005A12DA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E1E79"/>
    <w:rsid w:val="005E2C9F"/>
    <w:rsid w:val="005E3B63"/>
    <w:rsid w:val="005E40DD"/>
    <w:rsid w:val="005F10B0"/>
    <w:rsid w:val="005F7E65"/>
    <w:rsid w:val="00603207"/>
    <w:rsid w:val="00606E9F"/>
    <w:rsid w:val="00607624"/>
    <w:rsid w:val="00616D8D"/>
    <w:rsid w:val="00623E14"/>
    <w:rsid w:val="00627336"/>
    <w:rsid w:val="00640CB9"/>
    <w:rsid w:val="00640FE6"/>
    <w:rsid w:val="0064122F"/>
    <w:rsid w:val="0064323F"/>
    <w:rsid w:val="006478E2"/>
    <w:rsid w:val="00653A8B"/>
    <w:rsid w:val="006559BB"/>
    <w:rsid w:val="00661878"/>
    <w:rsid w:val="0066555F"/>
    <w:rsid w:val="00667D7B"/>
    <w:rsid w:val="00671DFD"/>
    <w:rsid w:val="0067293B"/>
    <w:rsid w:val="0067400A"/>
    <w:rsid w:val="00674D1D"/>
    <w:rsid w:val="00682B48"/>
    <w:rsid w:val="00693B63"/>
    <w:rsid w:val="00693CE4"/>
    <w:rsid w:val="006971A4"/>
    <w:rsid w:val="006A4FF2"/>
    <w:rsid w:val="006A6869"/>
    <w:rsid w:val="006B079B"/>
    <w:rsid w:val="006B0F1A"/>
    <w:rsid w:val="006B4E52"/>
    <w:rsid w:val="006B789C"/>
    <w:rsid w:val="006C0081"/>
    <w:rsid w:val="006C577B"/>
    <w:rsid w:val="006D510C"/>
    <w:rsid w:val="006E4874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703572"/>
    <w:rsid w:val="0071177C"/>
    <w:rsid w:val="007124A6"/>
    <w:rsid w:val="00712600"/>
    <w:rsid w:val="007149FF"/>
    <w:rsid w:val="00720E00"/>
    <w:rsid w:val="007316B7"/>
    <w:rsid w:val="00732494"/>
    <w:rsid w:val="007350DD"/>
    <w:rsid w:val="00744F10"/>
    <w:rsid w:val="00746120"/>
    <w:rsid w:val="00747D34"/>
    <w:rsid w:val="00747EC8"/>
    <w:rsid w:val="00752C99"/>
    <w:rsid w:val="007550B2"/>
    <w:rsid w:val="00757051"/>
    <w:rsid w:val="00764B12"/>
    <w:rsid w:val="00766C89"/>
    <w:rsid w:val="00770964"/>
    <w:rsid w:val="00770A49"/>
    <w:rsid w:val="0077125F"/>
    <w:rsid w:val="00785CD2"/>
    <w:rsid w:val="007900E2"/>
    <w:rsid w:val="00790661"/>
    <w:rsid w:val="0079634E"/>
    <w:rsid w:val="007A1A89"/>
    <w:rsid w:val="007A1FD2"/>
    <w:rsid w:val="007A586C"/>
    <w:rsid w:val="007A7083"/>
    <w:rsid w:val="007A7436"/>
    <w:rsid w:val="007B063B"/>
    <w:rsid w:val="007B0936"/>
    <w:rsid w:val="007B2438"/>
    <w:rsid w:val="007B7758"/>
    <w:rsid w:val="007C283B"/>
    <w:rsid w:val="007C3BA6"/>
    <w:rsid w:val="007C737B"/>
    <w:rsid w:val="007D0B22"/>
    <w:rsid w:val="007D12FF"/>
    <w:rsid w:val="007D3854"/>
    <w:rsid w:val="007D52ED"/>
    <w:rsid w:val="007D5D58"/>
    <w:rsid w:val="007E229B"/>
    <w:rsid w:val="007E442B"/>
    <w:rsid w:val="007F0002"/>
    <w:rsid w:val="007F236C"/>
    <w:rsid w:val="007F7CC2"/>
    <w:rsid w:val="008043E0"/>
    <w:rsid w:val="00812049"/>
    <w:rsid w:val="008129C1"/>
    <w:rsid w:val="00817AFB"/>
    <w:rsid w:val="00821911"/>
    <w:rsid w:val="0083379C"/>
    <w:rsid w:val="00836AA7"/>
    <w:rsid w:val="00837836"/>
    <w:rsid w:val="008414A7"/>
    <w:rsid w:val="00842F24"/>
    <w:rsid w:val="00845F46"/>
    <w:rsid w:val="008462B1"/>
    <w:rsid w:val="008509FB"/>
    <w:rsid w:val="0086163D"/>
    <w:rsid w:val="0086328E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A20DB"/>
    <w:rsid w:val="008A29B0"/>
    <w:rsid w:val="008A438D"/>
    <w:rsid w:val="008A480B"/>
    <w:rsid w:val="008A6CFC"/>
    <w:rsid w:val="008B334B"/>
    <w:rsid w:val="008B3513"/>
    <w:rsid w:val="008B5549"/>
    <w:rsid w:val="008C07B8"/>
    <w:rsid w:val="008C1D6C"/>
    <w:rsid w:val="008C5FD6"/>
    <w:rsid w:val="008C6128"/>
    <w:rsid w:val="008C6390"/>
    <w:rsid w:val="008C6671"/>
    <w:rsid w:val="008C6E53"/>
    <w:rsid w:val="008D07A6"/>
    <w:rsid w:val="008D1CC8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F10AC"/>
    <w:rsid w:val="008F571A"/>
    <w:rsid w:val="008F791F"/>
    <w:rsid w:val="00903A3C"/>
    <w:rsid w:val="00916A71"/>
    <w:rsid w:val="00920D1D"/>
    <w:rsid w:val="00922B6D"/>
    <w:rsid w:val="00923ED9"/>
    <w:rsid w:val="009241D0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5AD8"/>
    <w:rsid w:val="00981B8E"/>
    <w:rsid w:val="009821DD"/>
    <w:rsid w:val="00982BF9"/>
    <w:rsid w:val="00983BBD"/>
    <w:rsid w:val="00986288"/>
    <w:rsid w:val="00996500"/>
    <w:rsid w:val="009A53DA"/>
    <w:rsid w:val="009A7A09"/>
    <w:rsid w:val="009B03BE"/>
    <w:rsid w:val="009B0F32"/>
    <w:rsid w:val="009C1303"/>
    <w:rsid w:val="009C1773"/>
    <w:rsid w:val="009C6349"/>
    <w:rsid w:val="009C7C94"/>
    <w:rsid w:val="009D3F73"/>
    <w:rsid w:val="009E20C2"/>
    <w:rsid w:val="009E2FB3"/>
    <w:rsid w:val="009E4198"/>
    <w:rsid w:val="009F280B"/>
    <w:rsid w:val="009F29AE"/>
    <w:rsid w:val="009F326D"/>
    <w:rsid w:val="009F5FAA"/>
    <w:rsid w:val="009F718C"/>
    <w:rsid w:val="00A02D2B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1E0D"/>
    <w:rsid w:val="00A525A9"/>
    <w:rsid w:val="00A5358E"/>
    <w:rsid w:val="00A5415D"/>
    <w:rsid w:val="00A67006"/>
    <w:rsid w:val="00A75539"/>
    <w:rsid w:val="00A76DAD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717E"/>
    <w:rsid w:val="00AA1A7E"/>
    <w:rsid w:val="00AA54CB"/>
    <w:rsid w:val="00AA638F"/>
    <w:rsid w:val="00AA7DAD"/>
    <w:rsid w:val="00AB2E2F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2E23"/>
    <w:rsid w:val="00AF2F56"/>
    <w:rsid w:val="00AF5145"/>
    <w:rsid w:val="00AF6D96"/>
    <w:rsid w:val="00B0359D"/>
    <w:rsid w:val="00B04922"/>
    <w:rsid w:val="00B06F0D"/>
    <w:rsid w:val="00B11F17"/>
    <w:rsid w:val="00B12B38"/>
    <w:rsid w:val="00B14D6C"/>
    <w:rsid w:val="00B1540B"/>
    <w:rsid w:val="00B23D6E"/>
    <w:rsid w:val="00B25E56"/>
    <w:rsid w:val="00B3247E"/>
    <w:rsid w:val="00B33155"/>
    <w:rsid w:val="00B44873"/>
    <w:rsid w:val="00B44F31"/>
    <w:rsid w:val="00B469BD"/>
    <w:rsid w:val="00B5444F"/>
    <w:rsid w:val="00B56440"/>
    <w:rsid w:val="00B57458"/>
    <w:rsid w:val="00B57B6B"/>
    <w:rsid w:val="00B57E2F"/>
    <w:rsid w:val="00B57E8D"/>
    <w:rsid w:val="00B62EB5"/>
    <w:rsid w:val="00B74A03"/>
    <w:rsid w:val="00B758DF"/>
    <w:rsid w:val="00B77A23"/>
    <w:rsid w:val="00B81DE2"/>
    <w:rsid w:val="00B81FBC"/>
    <w:rsid w:val="00B92AD3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22D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2107F"/>
    <w:rsid w:val="00C23CA4"/>
    <w:rsid w:val="00C26566"/>
    <w:rsid w:val="00C32330"/>
    <w:rsid w:val="00C343B9"/>
    <w:rsid w:val="00C35F0D"/>
    <w:rsid w:val="00C40AC8"/>
    <w:rsid w:val="00C4296C"/>
    <w:rsid w:val="00C5035A"/>
    <w:rsid w:val="00C5059D"/>
    <w:rsid w:val="00C54BE6"/>
    <w:rsid w:val="00C6116F"/>
    <w:rsid w:val="00C61E2D"/>
    <w:rsid w:val="00C65491"/>
    <w:rsid w:val="00C73B3D"/>
    <w:rsid w:val="00C74850"/>
    <w:rsid w:val="00C822D0"/>
    <w:rsid w:val="00C8281C"/>
    <w:rsid w:val="00C903A0"/>
    <w:rsid w:val="00C927E9"/>
    <w:rsid w:val="00C94591"/>
    <w:rsid w:val="00C94864"/>
    <w:rsid w:val="00C96DB7"/>
    <w:rsid w:val="00CA57D6"/>
    <w:rsid w:val="00CA5A3F"/>
    <w:rsid w:val="00CA77B3"/>
    <w:rsid w:val="00CB5887"/>
    <w:rsid w:val="00CC2CCF"/>
    <w:rsid w:val="00CC696A"/>
    <w:rsid w:val="00CD3D9A"/>
    <w:rsid w:val="00CD6472"/>
    <w:rsid w:val="00CD70E4"/>
    <w:rsid w:val="00CD7587"/>
    <w:rsid w:val="00CE050B"/>
    <w:rsid w:val="00CE1051"/>
    <w:rsid w:val="00CE1497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1431E"/>
    <w:rsid w:val="00D1487D"/>
    <w:rsid w:val="00D15C21"/>
    <w:rsid w:val="00D1657B"/>
    <w:rsid w:val="00D2314C"/>
    <w:rsid w:val="00D26307"/>
    <w:rsid w:val="00D27B44"/>
    <w:rsid w:val="00D30012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3799"/>
    <w:rsid w:val="00D74CA6"/>
    <w:rsid w:val="00D76A54"/>
    <w:rsid w:val="00D84FFE"/>
    <w:rsid w:val="00D94081"/>
    <w:rsid w:val="00DA06B7"/>
    <w:rsid w:val="00DA59D7"/>
    <w:rsid w:val="00DA6D80"/>
    <w:rsid w:val="00DA748F"/>
    <w:rsid w:val="00DB0DC5"/>
    <w:rsid w:val="00DC1003"/>
    <w:rsid w:val="00DC2CE6"/>
    <w:rsid w:val="00DC53FD"/>
    <w:rsid w:val="00DD24CF"/>
    <w:rsid w:val="00DD5B30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20244"/>
    <w:rsid w:val="00E21EF4"/>
    <w:rsid w:val="00E222D4"/>
    <w:rsid w:val="00E230B6"/>
    <w:rsid w:val="00E23A06"/>
    <w:rsid w:val="00E2525E"/>
    <w:rsid w:val="00E273EE"/>
    <w:rsid w:val="00E33569"/>
    <w:rsid w:val="00E339CA"/>
    <w:rsid w:val="00E47906"/>
    <w:rsid w:val="00E5602C"/>
    <w:rsid w:val="00E56292"/>
    <w:rsid w:val="00E63461"/>
    <w:rsid w:val="00E662D6"/>
    <w:rsid w:val="00E66837"/>
    <w:rsid w:val="00E66B14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939C5"/>
    <w:rsid w:val="00E940CE"/>
    <w:rsid w:val="00E95831"/>
    <w:rsid w:val="00E97380"/>
    <w:rsid w:val="00E975DC"/>
    <w:rsid w:val="00EA0B78"/>
    <w:rsid w:val="00EB2BCA"/>
    <w:rsid w:val="00EB2D34"/>
    <w:rsid w:val="00EB3851"/>
    <w:rsid w:val="00EB3AC2"/>
    <w:rsid w:val="00EB6513"/>
    <w:rsid w:val="00EB7A67"/>
    <w:rsid w:val="00EC01FC"/>
    <w:rsid w:val="00EC329B"/>
    <w:rsid w:val="00EC598D"/>
    <w:rsid w:val="00ED1F12"/>
    <w:rsid w:val="00ED57EB"/>
    <w:rsid w:val="00EE18D4"/>
    <w:rsid w:val="00EE3D3C"/>
    <w:rsid w:val="00EE527C"/>
    <w:rsid w:val="00EF0B82"/>
    <w:rsid w:val="00EF319E"/>
    <w:rsid w:val="00EF3BEF"/>
    <w:rsid w:val="00EF4A75"/>
    <w:rsid w:val="00F00772"/>
    <w:rsid w:val="00F023B2"/>
    <w:rsid w:val="00F05414"/>
    <w:rsid w:val="00F07409"/>
    <w:rsid w:val="00F10137"/>
    <w:rsid w:val="00F105D0"/>
    <w:rsid w:val="00F14522"/>
    <w:rsid w:val="00F148CE"/>
    <w:rsid w:val="00F21E78"/>
    <w:rsid w:val="00F24F80"/>
    <w:rsid w:val="00F2521C"/>
    <w:rsid w:val="00F351DE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648F"/>
    <w:rsid w:val="00F70AA9"/>
    <w:rsid w:val="00F72838"/>
    <w:rsid w:val="00F72A10"/>
    <w:rsid w:val="00F72E92"/>
    <w:rsid w:val="00F756A2"/>
    <w:rsid w:val="00F904BF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E1FA9"/>
    <w:rsid w:val="00FE295C"/>
    <w:rsid w:val="00FF079C"/>
    <w:rsid w:val="00FF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65110"/>
  </w:style>
  <w:style w:type="paragraph" w:styleId="af8">
    <w:name w:val="Body Text"/>
    <w:basedOn w:val="a"/>
    <w:link w:val="af9"/>
    <w:rsid w:val="00265110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65110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F6D28A2-154F-4F57-9E6B-509425EE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1</cp:lastModifiedBy>
  <cp:revision>3</cp:revision>
  <cp:lastPrinted>2016-03-01T11:42:00Z</cp:lastPrinted>
  <dcterms:created xsi:type="dcterms:W3CDTF">2016-03-11T13:55:00Z</dcterms:created>
  <dcterms:modified xsi:type="dcterms:W3CDTF">2016-03-14T12:38:00Z</dcterms:modified>
</cp:coreProperties>
</file>