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E7D5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4E7D58"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02.03.2016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4E7D58" w:rsidRPr="004E7D5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157-п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</w:pPr>
      <w:r w:rsidRPr="00F93FB8">
        <w:rPr>
          <w:rFonts w:ascii="Times New Roman" w:eastAsia="Lucida Sans Unicode" w:hAnsi="Times New Roman" w:cs="Mangal"/>
          <w:kern w:val="1"/>
          <w:sz w:val="28"/>
          <w:szCs w:val="34"/>
          <w:lang w:eastAsia="hi-IN" w:bidi="hi-IN"/>
        </w:rPr>
        <w:t xml:space="preserve">Об утверждении Административного регламента предоставления муниципальной услуги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EB512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В</w:t>
      </w:r>
      <w:r w:rsidR="00EB512D" w:rsidRPr="002D7CE7">
        <w:rPr>
          <w:rFonts w:ascii="Times New Roman" w:hAnsi="Times New Roman"/>
          <w:sz w:val="28"/>
          <w:szCs w:val="28"/>
        </w:rPr>
        <w:t xml:space="preserve">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  <w:r w:rsidR="00EB512D">
        <w:rPr>
          <w:rFonts w:ascii="Times New Roman" w:hAnsi="Times New Roman"/>
          <w:sz w:val="28"/>
          <w:szCs w:val="28"/>
        </w:rPr>
        <w:t>города Лыткарино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tabs>
          <w:tab w:val="left" w:pos="30"/>
          <w:tab w:val="left" w:pos="375"/>
        </w:tabs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В соответствии с Федеральным законом от 27.07.2010 № 210-ФЗ                  «Об организации предоставления государственных и муниципальных услуг»,  Федеральным законом от 06.10.2003 № 131-ФЗ «Об общих принципах организации местного самоуправления в Российской Федерации»,  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Уставом города Лыткарино Московской области,  постановляю:</w:t>
      </w:r>
      <w:proofErr w:type="gramEnd"/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1. Утвердить Административный регламент предоставления муниципальной услуги</w:t>
      </w:r>
      <w:r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 xml:space="preserve"> 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«</w:t>
      </w:r>
      <w:r w:rsidR="00EB512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В</w:t>
      </w:r>
      <w:r w:rsidR="00EB512D" w:rsidRPr="002D7CE7">
        <w:rPr>
          <w:rFonts w:ascii="Times New Roman" w:hAnsi="Times New Roman"/>
          <w:sz w:val="28"/>
          <w:szCs w:val="28"/>
        </w:rPr>
        <w:t xml:space="preserve">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</w:r>
      <w:r w:rsidR="00EB512D">
        <w:rPr>
          <w:rFonts w:ascii="Times New Roman" w:hAnsi="Times New Roman"/>
          <w:sz w:val="28"/>
          <w:szCs w:val="28"/>
        </w:rPr>
        <w:t>города Лыткарино</w:t>
      </w:r>
      <w:r w:rsidRPr="002666BD">
        <w:rPr>
          <w:rFonts w:ascii="Times New Roman" w:eastAsia="Lucida Sans Unicode" w:hAnsi="Times New Roman" w:cs="Times New Roman"/>
          <w:kern w:val="1"/>
          <w:sz w:val="28"/>
          <w:szCs w:val="34"/>
          <w:lang w:eastAsia="hi-IN" w:bidi="hi-IN"/>
        </w:rPr>
        <w:t>»</w:t>
      </w:r>
      <w:proofErr w:type="gramStart"/>
      <w:r w:rsidRPr="00F93FB8">
        <w:rPr>
          <w:rFonts w:ascii="Times New Roman" w:eastAsia="Lucida Sans Unicode" w:hAnsi="Times New Roman" w:cs="Times New Roman"/>
          <w:color w:val="FFFFFF"/>
          <w:kern w:val="1"/>
          <w:sz w:val="28"/>
          <w:szCs w:val="28"/>
          <w:lang w:eastAsia="hi-IN" w:bidi="hi-IN"/>
        </w:rPr>
        <w:t>.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(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прилагается).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3. Контроль за исполнением настоящего постановления возложить на  заместителя Главы Администрации 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г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Лыткарино  </w:t>
      </w:r>
      <w:r w:rsidR="002666BD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Н.В. Макарова</w:t>
      </w: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Е.В. Серёгин</w:t>
      </w:r>
    </w:p>
    <w:sectPr w:rsidR="00F93FB8" w:rsidRPr="00F93FB8" w:rsidSect="002666BD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0F" w:rsidRDefault="0071600F" w:rsidP="008D5C8E">
      <w:pPr>
        <w:spacing w:after="0" w:line="240" w:lineRule="auto"/>
      </w:pPr>
      <w:r>
        <w:separator/>
      </w:r>
    </w:p>
  </w:endnote>
  <w:endnote w:type="continuationSeparator" w:id="0">
    <w:p w:rsidR="0071600F" w:rsidRDefault="0071600F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0F" w:rsidRDefault="0071600F" w:rsidP="008D5C8E">
      <w:pPr>
        <w:spacing w:after="0" w:line="240" w:lineRule="auto"/>
      </w:pPr>
      <w:r>
        <w:separator/>
      </w:r>
    </w:p>
  </w:footnote>
  <w:footnote w:type="continuationSeparator" w:id="0">
    <w:p w:rsidR="0071600F" w:rsidRDefault="0071600F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28E"/>
    <w:rsid w:val="000026D3"/>
    <w:rsid w:val="000110C2"/>
    <w:rsid w:val="000110CB"/>
    <w:rsid w:val="0001178D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B11C1"/>
    <w:rsid w:val="000B1418"/>
    <w:rsid w:val="000B19DC"/>
    <w:rsid w:val="000B6D2A"/>
    <w:rsid w:val="000C1480"/>
    <w:rsid w:val="000C38CD"/>
    <w:rsid w:val="000C42B0"/>
    <w:rsid w:val="000C63F3"/>
    <w:rsid w:val="000C6C3F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733F"/>
    <w:rsid w:val="002E0BFD"/>
    <w:rsid w:val="002E571C"/>
    <w:rsid w:val="002F169B"/>
    <w:rsid w:val="003003F6"/>
    <w:rsid w:val="00306C43"/>
    <w:rsid w:val="003115D1"/>
    <w:rsid w:val="0031247A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30A87"/>
    <w:rsid w:val="00436F78"/>
    <w:rsid w:val="00443D72"/>
    <w:rsid w:val="00445AF9"/>
    <w:rsid w:val="00446CA1"/>
    <w:rsid w:val="00446E9B"/>
    <w:rsid w:val="004517E9"/>
    <w:rsid w:val="00452574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5207"/>
    <w:rsid w:val="00606E9F"/>
    <w:rsid w:val="00607624"/>
    <w:rsid w:val="00616D8D"/>
    <w:rsid w:val="00623E14"/>
    <w:rsid w:val="00627336"/>
    <w:rsid w:val="0063133A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1B8E"/>
    <w:rsid w:val="009821DD"/>
    <w:rsid w:val="00982BF9"/>
    <w:rsid w:val="00983BBD"/>
    <w:rsid w:val="00984E23"/>
    <w:rsid w:val="00986288"/>
    <w:rsid w:val="00996500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887"/>
    <w:rsid w:val="00CC2CCF"/>
    <w:rsid w:val="00CC696A"/>
    <w:rsid w:val="00CD3D9A"/>
    <w:rsid w:val="00CD6472"/>
    <w:rsid w:val="00CD70E4"/>
    <w:rsid w:val="00CD7587"/>
    <w:rsid w:val="00CE050B"/>
    <w:rsid w:val="00CE1051"/>
    <w:rsid w:val="00CE1497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7906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8F93273-DA91-41F3-9CE0-BD099A05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Лариса</cp:lastModifiedBy>
  <cp:revision>2</cp:revision>
  <cp:lastPrinted>2016-03-01T11:40:00Z</cp:lastPrinted>
  <dcterms:created xsi:type="dcterms:W3CDTF">2016-03-11T13:54:00Z</dcterms:created>
  <dcterms:modified xsi:type="dcterms:W3CDTF">2016-03-11T13:54:00Z</dcterms:modified>
</cp:coreProperties>
</file>