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81" w:type="dxa"/>
        <w:tblInd w:w="392" w:type="dxa"/>
        <w:tblLook w:val="04A0" w:firstRow="1" w:lastRow="0" w:firstColumn="1" w:lastColumn="0" w:noHBand="0" w:noVBand="1"/>
      </w:tblPr>
      <w:tblGrid>
        <w:gridCol w:w="9781"/>
      </w:tblGrid>
      <w:tr w:rsidR="004251F6" w:rsidTr="00D978BA">
        <w:trPr>
          <w:trHeight w:val="9504"/>
        </w:trPr>
        <w:tc>
          <w:tcPr>
            <w:tcW w:w="9781" w:type="dxa"/>
            <w:tcBorders>
              <w:top w:val="nil"/>
              <w:left w:val="nil"/>
              <w:bottom w:val="nil"/>
              <w:right w:val="nil"/>
            </w:tcBorders>
          </w:tcPr>
          <w:p w:rsidR="004251F6" w:rsidRDefault="004251F6" w:rsidP="00447B39">
            <w:pPr>
              <w:jc w:val="center"/>
            </w:pPr>
            <w:r>
              <w:rPr>
                <w:noProof/>
              </w:rPr>
              <w:drawing>
                <wp:inline distT="0" distB="0" distL="0" distR="0" wp14:anchorId="0BC2387D" wp14:editId="34FDBBB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Default="00810D79" w:rsidP="003B26B8">
            <w:pPr>
              <w:jc w:val="center"/>
              <w:rPr>
                <w:sz w:val="22"/>
              </w:rPr>
            </w:pPr>
            <w:r>
              <w:rPr>
                <w:sz w:val="22"/>
              </w:rPr>
              <w:t>22.08.2018</w:t>
            </w:r>
            <w:r w:rsidR="003B26B8">
              <w:rPr>
                <w:sz w:val="22"/>
              </w:rPr>
              <w:t xml:space="preserve">  №  </w:t>
            </w:r>
            <w:r>
              <w:rPr>
                <w:sz w:val="22"/>
              </w:rPr>
              <w:t>533-п</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316C45" w:rsidRDefault="00316C45" w:rsidP="00316C45">
            <w:pPr>
              <w:jc w:val="center"/>
              <w:rPr>
                <w:color w:val="000000"/>
                <w:szCs w:val="28"/>
              </w:rPr>
            </w:pPr>
          </w:p>
          <w:p w:rsidR="00167CC1" w:rsidRDefault="00167CC1" w:rsidP="00654505">
            <w:pPr>
              <w:rPr>
                <w:color w:val="000000"/>
                <w:szCs w:val="28"/>
              </w:rPr>
            </w:pPr>
          </w:p>
          <w:p w:rsidR="00D162B1" w:rsidRPr="00364251" w:rsidRDefault="00D162B1" w:rsidP="00D162B1">
            <w:pPr>
              <w:jc w:val="center"/>
              <w:rPr>
                <w:color w:val="000000"/>
                <w:szCs w:val="28"/>
              </w:rPr>
            </w:pPr>
            <w:r w:rsidRPr="00364251">
              <w:rPr>
                <w:color w:val="000000"/>
                <w:szCs w:val="28"/>
              </w:rPr>
              <w:t xml:space="preserve">О внесении изменений в муниципальную программу </w:t>
            </w:r>
          </w:p>
          <w:p w:rsidR="00D162B1" w:rsidRPr="00364251" w:rsidRDefault="00D162B1" w:rsidP="00D162B1">
            <w:pPr>
              <w:jc w:val="center"/>
              <w:rPr>
                <w:color w:val="000000"/>
                <w:szCs w:val="28"/>
              </w:rPr>
            </w:pPr>
            <w:r w:rsidRPr="00364251">
              <w:rPr>
                <w:color w:val="000000"/>
                <w:szCs w:val="28"/>
              </w:rPr>
              <w:t xml:space="preserve"> «Муниципальное управление города Лыткарино»</w:t>
            </w:r>
          </w:p>
          <w:p w:rsidR="00D162B1" w:rsidRPr="00364251" w:rsidRDefault="00D162B1" w:rsidP="00D162B1">
            <w:pPr>
              <w:jc w:val="center"/>
              <w:rPr>
                <w:color w:val="000000"/>
                <w:szCs w:val="28"/>
              </w:rPr>
            </w:pPr>
            <w:r w:rsidRPr="00364251">
              <w:rPr>
                <w:color w:val="000000"/>
                <w:szCs w:val="28"/>
              </w:rPr>
              <w:t>на 2017-2021 годы</w:t>
            </w:r>
          </w:p>
          <w:p w:rsidR="00316C45" w:rsidRPr="00167CC1" w:rsidRDefault="00316C45" w:rsidP="00316C45">
            <w:pPr>
              <w:jc w:val="center"/>
              <w:rPr>
                <w:color w:val="000000"/>
                <w:sz w:val="16"/>
                <w:szCs w:val="16"/>
              </w:rPr>
            </w:pPr>
            <w:r w:rsidRPr="00167CC1">
              <w:rPr>
                <w:color w:val="000000"/>
                <w:sz w:val="16"/>
                <w:szCs w:val="16"/>
              </w:rPr>
              <w:t xml:space="preserve"> </w:t>
            </w:r>
          </w:p>
          <w:p w:rsidR="00316C45" w:rsidRPr="00D27430" w:rsidRDefault="00316C45" w:rsidP="00316C45">
            <w:pPr>
              <w:ind w:firstLine="709"/>
              <w:jc w:val="center"/>
              <w:rPr>
                <w:color w:val="000000"/>
                <w:szCs w:val="28"/>
              </w:rPr>
            </w:pPr>
          </w:p>
          <w:p w:rsidR="00D162B1" w:rsidRPr="00364251" w:rsidRDefault="00D162B1" w:rsidP="000B0041">
            <w:pPr>
              <w:spacing w:line="276" w:lineRule="auto"/>
              <w:ind w:firstLine="709"/>
              <w:jc w:val="both"/>
              <w:rPr>
                <w:color w:val="000000"/>
                <w:szCs w:val="28"/>
              </w:rPr>
            </w:pPr>
            <w:proofErr w:type="gramStart"/>
            <w:r w:rsidRPr="00364251">
              <w:rPr>
                <w:color w:val="000000"/>
                <w:szCs w:val="28"/>
              </w:rPr>
              <w:t>В соответствии с Решением Совета депутатов городского округа Лыткарино от 11</w:t>
            </w:r>
            <w:r w:rsidRPr="00364251">
              <w:rPr>
                <w:color w:val="000000"/>
                <w:spacing w:val="12"/>
                <w:szCs w:val="28"/>
              </w:rPr>
              <w:t xml:space="preserve">.07.2018 № 331/38 </w:t>
            </w:r>
            <w:r w:rsidRPr="00364251">
              <w:rPr>
                <w:color w:val="000000"/>
                <w:szCs w:val="28"/>
              </w:rPr>
              <w:t>«О внесении изменений и дополнений в Решение Совета депутатов города Лыткарино «Об утверждении бюджета города Лыткарино на 2018 год и на плановый период 2019 и 2020 годов», со статьей 179 Бюджетного кодекса Российской Федерации, руководствуясь Положением о муниципальных программах города Лыткарино, утвержденным постановлением Главы города Лыткарино от</w:t>
            </w:r>
            <w:proofErr w:type="gramEnd"/>
            <w:r w:rsidRPr="00364251">
              <w:rPr>
                <w:color w:val="000000"/>
                <w:szCs w:val="28"/>
              </w:rPr>
              <w:t xml:space="preserve"> 12.09.2013 № 665-п, с учётом заключения Контрольно-счётной палаты города Лыткарино Московской области по результатам проведения финансово-экономической экспертизы от 27.07.2018 № 67, постановляю:</w:t>
            </w:r>
          </w:p>
          <w:p w:rsidR="00D162B1" w:rsidRPr="00364251" w:rsidRDefault="00D162B1" w:rsidP="000B0041">
            <w:pPr>
              <w:spacing w:after="120" w:line="276" w:lineRule="auto"/>
              <w:ind w:firstLine="709"/>
              <w:jc w:val="both"/>
              <w:rPr>
                <w:color w:val="000000"/>
                <w:szCs w:val="28"/>
              </w:rPr>
            </w:pPr>
            <w:r w:rsidRPr="00364251">
              <w:rPr>
                <w:color w:val="000000"/>
                <w:szCs w:val="28"/>
              </w:rPr>
              <w:t xml:space="preserve">1. Внести изменения в муниципальную программу «Муниципальное управление города Лыткарино» на 2017-2021 годы, утвержденную постановлением Главы города Лыткарино от 30.12.2016  № </w:t>
            </w:r>
            <w:bookmarkStart w:id="0" w:name="_GoBack028d062fa40eb7b060203bb28d4d468e"/>
            <w:bookmarkEnd w:id="0"/>
            <w:r w:rsidRPr="00364251">
              <w:rPr>
                <w:color w:val="000000"/>
                <w:szCs w:val="28"/>
              </w:rPr>
              <w:t xml:space="preserve">915-п (прилагается). </w:t>
            </w:r>
          </w:p>
          <w:p w:rsidR="00D162B1" w:rsidRPr="00364251" w:rsidRDefault="00D162B1" w:rsidP="000B0041">
            <w:pPr>
              <w:spacing w:after="120" w:line="276" w:lineRule="auto"/>
              <w:ind w:firstLine="709"/>
              <w:jc w:val="both"/>
              <w:rPr>
                <w:color w:val="000000"/>
                <w:szCs w:val="28"/>
              </w:rPr>
            </w:pPr>
            <w:r w:rsidRPr="00364251">
              <w:rPr>
                <w:color w:val="000000"/>
                <w:szCs w:val="28"/>
              </w:rPr>
              <w:t>2. Начальнику от</w:t>
            </w:r>
            <w:r w:rsidR="000B0041">
              <w:rPr>
                <w:color w:val="000000"/>
                <w:szCs w:val="28"/>
              </w:rPr>
              <w:t xml:space="preserve">дела экономики и перспективного развития </w:t>
            </w:r>
            <w:r w:rsidRPr="00364251">
              <w:rPr>
                <w:color w:val="000000"/>
                <w:szCs w:val="28"/>
              </w:rPr>
              <w:t>Администрации г</w:t>
            </w:r>
            <w:r w:rsidR="00481103">
              <w:rPr>
                <w:color w:val="000000"/>
                <w:szCs w:val="28"/>
              </w:rPr>
              <w:t>ородского округа</w:t>
            </w:r>
            <w:r w:rsidRPr="00364251">
              <w:rPr>
                <w:color w:val="000000"/>
                <w:szCs w:val="28"/>
              </w:rPr>
              <w:t xml:space="preserve"> Лыткарино (Демидовой О.Н.)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316C45" w:rsidRDefault="00316C45" w:rsidP="00316C45">
            <w:pPr>
              <w:spacing w:after="120" w:line="276" w:lineRule="auto"/>
              <w:ind w:firstLine="709"/>
              <w:jc w:val="both"/>
              <w:rPr>
                <w:color w:val="000000"/>
                <w:szCs w:val="28"/>
              </w:rPr>
            </w:pPr>
            <w:r w:rsidRPr="00D27430">
              <w:rPr>
                <w:color w:val="000000"/>
                <w:szCs w:val="28"/>
              </w:rPr>
              <w:t xml:space="preserve"> 3. </w:t>
            </w:r>
            <w:proofErr w:type="gramStart"/>
            <w:r w:rsidRPr="00D27430">
              <w:rPr>
                <w:color w:val="000000"/>
                <w:szCs w:val="28"/>
              </w:rPr>
              <w:t>Контроль за</w:t>
            </w:r>
            <w:proofErr w:type="gramEnd"/>
            <w:r w:rsidRPr="00D27430">
              <w:rPr>
                <w:color w:val="000000"/>
                <w:szCs w:val="28"/>
              </w:rPr>
              <w:t xml:space="preserve"> исполнением настоящего постановления возложить на Первого заместителя Главы Администрации городского округа Лыткарино Л.С. Иванову.</w:t>
            </w:r>
          </w:p>
          <w:p w:rsidR="00316C45" w:rsidRDefault="00316C45" w:rsidP="00316C45">
            <w:pPr>
              <w:spacing w:after="120" w:line="276" w:lineRule="auto"/>
              <w:ind w:firstLine="709"/>
              <w:jc w:val="both"/>
              <w:rPr>
                <w:color w:val="000000"/>
                <w:szCs w:val="28"/>
              </w:rPr>
            </w:pPr>
          </w:p>
          <w:p w:rsidR="000B0041" w:rsidRDefault="000B0041" w:rsidP="00167CC1">
            <w:pPr>
              <w:spacing w:after="120" w:line="276" w:lineRule="auto"/>
              <w:ind w:firstLine="709"/>
              <w:jc w:val="right"/>
              <w:rPr>
                <w:color w:val="000000"/>
                <w:szCs w:val="28"/>
              </w:rPr>
            </w:pPr>
          </w:p>
          <w:p w:rsidR="004251F6" w:rsidRPr="00167CC1" w:rsidRDefault="00316C45" w:rsidP="00167CC1">
            <w:pPr>
              <w:spacing w:after="120" w:line="276" w:lineRule="auto"/>
              <w:ind w:firstLine="709"/>
              <w:jc w:val="right"/>
              <w:rPr>
                <w:color w:val="000000"/>
                <w:szCs w:val="28"/>
              </w:rPr>
            </w:pPr>
            <w:proofErr w:type="spellStart"/>
            <w:r w:rsidRPr="009246E4">
              <w:rPr>
                <w:color w:val="000000"/>
                <w:szCs w:val="28"/>
              </w:rPr>
              <w:t>Е.В.Серёгин</w:t>
            </w:r>
            <w:proofErr w:type="spellEnd"/>
          </w:p>
        </w:tc>
      </w:tr>
    </w:tbl>
    <w:p w:rsidR="00D978BA" w:rsidRPr="00D978BA" w:rsidRDefault="00D978BA" w:rsidP="00D978BA">
      <w:pPr>
        <w:spacing w:after="200"/>
        <w:rPr>
          <w:color w:val="000000"/>
          <w:sz w:val="22"/>
          <w:szCs w:val="22"/>
          <w:lang w:eastAsia="en-US"/>
        </w:rPr>
        <w:sectPr w:rsidR="00D978BA" w:rsidRPr="00D978BA" w:rsidSect="00D978BA">
          <w:pgSz w:w="11906" w:h="16838" w:code="9"/>
          <w:pgMar w:top="567" w:right="851" w:bottom="1134" w:left="1134" w:header="709" w:footer="709" w:gutter="0"/>
          <w:cols w:space="708"/>
          <w:docGrid w:linePitch="381"/>
        </w:sectPr>
      </w:pPr>
    </w:p>
    <w:p w:rsidR="00D978BA" w:rsidRPr="00364251" w:rsidRDefault="00D978BA" w:rsidP="00D978BA">
      <w:pPr>
        <w:jc w:val="right"/>
        <w:rPr>
          <w:color w:val="000000"/>
          <w:sz w:val="20"/>
        </w:rPr>
      </w:pPr>
      <w:r w:rsidRPr="00364251">
        <w:rPr>
          <w:color w:val="000000"/>
          <w:sz w:val="20"/>
        </w:rPr>
        <w:lastRenderedPageBreak/>
        <w:t>Приложение</w:t>
      </w:r>
    </w:p>
    <w:p w:rsidR="00D978BA" w:rsidRPr="00364251" w:rsidRDefault="00D978BA" w:rsidP="00D978BA">
      <w:pPr>
        <w:jc w:val="right"/>
        <w:rPr>
          <w:color w:val="000000"/>
          <w:sz w:val="20"/>
        </w:rPr>
      </w:pPr>
      <w:r w:rsidRPr="00364251">
        <w:rPr>
          <w:color w:val="000000"/>
          <w:sz w:val="20"/>
        </w:rPr>
        <w:t xml:space="preserve">к постановлению </w:t>
      </w:r>
    </w:p>
    <w:p w:rsidR="00005394" w:rsidRDefault="00D978BA" w:rsidP="00D978BA">
      <w:pPr>
        <w:jc w:val="right"/>
        <w:rPr>
          <w:color w:val="000000"/>
          <w:sz w:val="20"/>
        </w:rPr>
      </w:pPr>
      <w:r w:rsidRPr="00364251">
        <w:rPr>
          <w:color w:val="000000"/>
          <w:sz w:val="20"/>
        </w:rPr>
        <w:t xml:space="preserve">Главы </w:t>
      </w:r>
      <w:proofErr w:type="gramStart"/>
      <w:r w:rsidRPr="00364251">
        <w:rPr>
          <w:color w:val="000000"/>
          <w:sz w:val="20"/>
        </w:rPr>
        <w:t>г</w:t>
      </w:r>
      <w:r w:rsidR="00005394">
        <w:rPr>
          <w:color w:val="000000"/>
          <w:sz w:val="20"/>
        </w:rPr>
        <w:t>ородского</w:t>
      </w:r>
      <w:proofErr w:type="gramEnd"/>
      <w:r w:rsidR="00005394">
        <w:rPr>
          <w:color w:val="000000"/>
          <w:sz w:val="20"/>
        </w:rPr>
        <w:t xml:space="preserve"> </w:t>
      </w:r>
    </w:p>
    <w:p w:rsidR="00D978BA" w:rsidRPr="00364251" w:rsidRDefault="00005394" w:rsidP="00D978BA">
      <w:pPr>
        <w:jc w:val="right"/>
        <w:rPr>
          <w:color w:val="000000"/>
          <w:sz w:val="20"/>
        </w:rPr>
      </w:pPr>
      <w:r>
        <w:rPr>
          <w:color w:val="000000"/>
          <w:sz w:val="20"/>
        </w:rPr>
        <w:t>округа</w:t>
      </w:r>
      <w:r w:rsidR="00D978BA" w:rsidRPr="00364251">
        <w:rPr>
          <w:color w:val="000000"/>
          <w:sz w:val="20"/>
        </w:rPr>
        <w:t xml:space="preserve"> Лыткарино</w:t>
      </w:r>
    </w:p>
    <w:p w:rsidR="00D978BA" w:rsidRPr="00364251" w:rsidRDefault="00D978BA" w:rsidP="00D978BA">
      <w:pPr>
        <w:ind w:left="5103"/>
        <w:jc w:val="center"/>
        <w:rPr>
          <w:color w:val="000000"/>
          <w:sz w:val="20"/>
        </w:rPr>
      </w:pPr>
    </w:p>
    <w:p w:rsidR="00D978BA" w:rsidRPr="00364251" w:rsidRDefault="00D978BA" w:rsidP="00810D79">
      <w:pPr>
        <w:ind w:left="5103"/>
        <w:jc w:val="right"/>
        <w:rPr>
          <w:b/>
          <w:color w:val="000000"/>
          <w:sz w:val="20"/>
        </w:rPr>
      </w:pPr>
      <w:r w:rsidRPr="00364251">
        <w:rPr>
          <w:color w:val="000000"/>
          <w:sz w:val="20"/>
        </w:rPr>
        <w:t xml:space="preserve">                                                                                                                                                   от</w:t>
      </w:r>
      <w:r w:rsidR="00810D79">
        <w:rPr>
          <w:color w:val="000000"/>
          <w:sz w:val="20"/>
        </w:rPr>
        <w:t xml:space="preserve"> 22.08.2018</w:t>
      </w:r>
      <w:r w:rsidRPr="00364251">
        <w:rPr>
          <w:color w:val="000000"/>
          <w:sz w:val="20"/>
        </w:rPr>
        <w:t xml:space="preserve"> г. № </w:t>
      </w:r>
      <w:r w:rsidR="00810D79">
        <w:rPr>
          <w:color w:val="000000"/>
          <w:sz w:val="20"/>
        </w:rPr>
        <w:t>533-п</w:t>
      </w:r>
      <w:r w:rsidRPr="00364251">
        <w:rPr>
          <w:color w:val="000000"/>
          <w:sz w:val="20"/>
        </w:rPr>
        <w:t xml:space="preserve">       </w:t>
      </w:r>
    </w:p>
    <w:p w:rsidR="00D978BA" w:rsidRPr="00364251" w:rsidRDefault="00D978BA" w:rsidP="00D978BA">
      <w:pPr>
        <w:jc w:val="center"/>
        <w:rPr>
          <w:color w:val="000000"/>
          <w:sz w:val="20"/>
        </w:rPr>
      </w:pPr>
    </w:p>
    <w:p w:rsidR="00D978BA" w:rsidRPr="00D75258" w:rsidRDefault="00D978BA" w:rsidP="00D978BA">
      <w:pPr>
        <w:jc w:val="center"/>
        <w:rPr>
          <w:color w:val="000000"/>
          <w:sz w:val="20"/>
        </w:rPr>
      </w:pPr>
      <w:r w:rsidRPr="00D75258">
        <w:rPr>
          <w:color w:val="000000"/>
          <w:sz w:val="20"/>
        </w:rPr>
        <w:t>Изменения в муниципальную программу «Муниципальное управление города Лыткарино» на 2017 – 2021 годы</w:t>
      </w:r>
    </w:p>
    <w:p w:rsidR="00D978BA" w:rsidRPr="00D75258" w:rsidRDefault="00D978BA" w:rsidP="00D978BA">
      <w:pPr>
        <w:jc w:val="center"/>
        <w:rPr>
          <w:color w:val="000000"/>
          <w:sz w:val="20"/>
        </w:rPr>
      </w:pPr>
    </w:p>
    <w:p w:rsidR="00D978BA" w:rsidRPr="00D75258" w:rsidRDefault="00D978BA" w:rsidP="00D978BA">
      <w:pPr>
        <w:numPr>
          <w:ilvl w:val="0"/>
          <w:numId w:val="1"/>
        </w:numPr>
        <w:overflowPunct/>
        <w:autoSpaceDE/>
        <w:autoSpaceDN/>
        <w:adjustRightInd/>
        <w:ind w:left="426" w:hanging="426"/>
        <w:textAlignment w:val="auto"/>
        <w:rPr>
          <w:color w:val="000000"/>
          <w:sz w:val="20"/>
        </w:rPr>
      </w:pPr>
      <w:r w:rsidRPr="00D75258">
        <w:rPr>
          <w:color w:val="000000"/>
          <w:sz w:val="20"/>
        </w:rPr>
        <w:t>Пункт «Источники финансирования муниципальной программы, в том числе по годам</w:t>
      </w:r>
      <w:proofErr w:type="gramStart"/>
      <w:r w:rsidRPr="00D75258">
        <w:rPr>
          <w:color w:val="000000"/>
          <w:sz w:val="20"/>
        </w:rPr>
        <w:t>:»</w:t>
      </w:r>
      <w:proofErr w:type="gramEnd"/>
      <w:r w:rsidRPr="00D75258">
        <w:rPr>
          <w:color w:val="000000"/>
          <w:sz w:val="20"/>
        </w:rPr>
        <w:t xml:space="preserve"> раздела 1. «Паспорт муниципальной программы «Муниципальное управление города Лыткарино» на 2017-2021 годы» изложить в следующей редакции:</w:t>
      </w:r>
    </w:p>
    <w:p w:rsidR="00D978BA" w:rsidRPr="00D75258" w:rsidRDefault="00D978BA" w:rsidP="00D978BA">
      <w:pPr>
        <w:jc w:val="center"/>
        <w:rPr>
          <w:b/>
          <w:color w:val="000000"/>
          <w:sz w:val="20"/>
        </w:rPr>
      </w:pPr>
      <w:bookmarkStart w:id="1" w:name="_GoBack"/>
      <w:bookmarkEnd w:id="1"/>
    </w:p>
    <w:tbl>
      <w:tblPr>
        <w:tblpPr w:leftFromText="180" w:rightFromText="180" w:vertAnchor="text" w:tblpX="-238"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701"/>
        <w:gridCol w:w="1843"/>
        <w:gridCol w:w="1843"/>
        <w:gridCol w:w="1843"/>
        <w:gridCol w:w="2126"/>
        <w:gridCol w:w="1984"/>
      </w:tblGrid>
      <w:tr w:rsidR="00D978BA" w:rsidRPr="00D75258" w:rsidTr="0020147D">
        <w:tc>
          <w:tcPr>
            <w:tcW w:w="4219" w:type="dxa"/>
            <w:vMerge w:val="restart"/>
          </w:tcPr>
          <w:p w:rsidR="00D978BA" w:rsidRPr="00D75258" w:rsidRDefault="00D978BA" w:rsidP="0020147D">
            <w:pPr>
              <w:rPr>
                <w:color w:val="000000"/>
                <w:sz w:val="20"/>
              </w:rPr>
            </w:pPr>
            <w:r w:rsidRPr="00D75258">
              <w:rPr>
                <w:color w:val="000000"/>
                <w:sz w:val="20"/>
              </w:rPr>
              <w:t>Источники финансирования муниципальной программы, в том числе по годам:</w:t>
            </w:r>
          </w:p>
        </w:tc>
        <w:tc>
          <w:tcPr>
            <w:tcW w:w="11340" w:type="dxa"/>
            <w:gridSpan w:val="6"/>
          </w:tcPr>
          <w:p w:rsidR="00D978BA" w:rsidRPr="00D75258" w:rsidRDefault="00D978BA" w:rsidP="0020147D">
            <w:pPr>
              <w:ind w:left="459" w:hanging="283"/>
              <w:jc w:val="center"/>
              <w:rPr>
                <w:color w:val="000000"/>
                <w:sz w:val="20"/>
              </w:rPr>
            </w:pPr>
            <w:r w:rsidRPr="00D75258">
              <w:rPr>
                <w:color w:val="000000"/>
                <w:sz w:val="20"/>
              </w:rPr>
              <w:t>Расходы  (тыс. рублей)</w:t>
            </w:r>
          </w:p>
        </w:tc>
      </w:tr>
      <w:tr w:rsidR="00D978BA" w:rsidRPr="00D75258" w:rsidTr="0020147D">
        <w:trPr>
          <w:trHeight w:val="208"/>
        </w:trPr>
        <w:tc>
          <w:tcPr>
            <w:tcW w:w="4219" w:type="dxa"/>
            <w:vMerge/>
          </w:tcPr>
          <w:p w:rsidR="00D978BA" w:rsidRPr="00D75258" w:rsidRDefault="00D978BA" w:rsidP="0020147D">
            <w:pPr>
              <w:rPr>
                <w:color w:val="000000"/>
                <w:sz w:val="20"/>
              </w:rPr>
            </w:pPr>
          </w:p>
        </w:tc>
        <w:tc>
          <w:tcPr>
            <w:tcW w:w="1701" w:type="dxa"/>
          </w:tcPr>
          <w:p w:rsidR="00D978BA" w:rsidRPr="00D75258" w:rsidRDefault="00D978BA" w:rsidP="0020147D">
            <w:pPr>
              <w:ind w:left="459" w:hanging="283"/>
              <w:jc w:val="center"/>
              <w:rPr>
                <w:color w:val="000000"/>
                <w:sz w:val="20"/>
              </w:rPr>
            </w:pPr>
            <w:r w:rsidRPr="00D75258">
              <w:rPr>
                <w:color w:val="000000"/>
                <w:sz w:val="20"/>
              </w:rPr>
              <w:t>Всего</w:t>
            </w:r>
          </w:p>
        </w:tc>
        <w:tc>
          <w:tcPr>
            <w:tcW w:w="1843" w:type="dxa"/>
          </w:tcPr>
          <w:p w:rsidR="00D978BA" w:rsidRPr="00D75258" w:rsidRDefault="00D978BA" w:rsidP="0020147D">
            <w:pPr>
              <w:ind w:left="459" w:hanging="283"/>
              <w:jc w:val="center"/>
              <w:rPr>
                <w:color w:val="000000"/>
                <w:sz w:val="20"/>
              </w:rPr>
            </w:pPr>
            <w:r w:rsidRPr="00D75258">
              <w:rPr>
                <w:color w:val="000000"/>
                <w:sz w:val="20"/>
              </w:rPr>
              <w:t>2017 год</w:t>
            </w:r>
          </w:p>
        </w:tc>
        <w:tc>
          <w:tcPr>
            <w:tcW w:w="1843" w:type="dxa"/>
          </w:tcPr>
          <w:p w:rsidR="00D978BA" w:rsidRPr="00D75258" w:rsidRDefault="00D978BA" w:rsidP="0020147D">
            <w:pPr>
              <w:ind w:left="459" w:hanging="283"/>
              <w:jc w:val="center"/>
              <w:rPr>
                <w:color w:val="000000"/>
                <w:sz w:val="20"/>
              </w:rPr>
            </w:pPr>
            <w:r w:rsidRPr="00D75258">
              <w:rPr>
                <w:color w:val="000000"/>
                <w:sz w:val="20"/>
              </w:rPr>
              <w:t>2018 год</w:t>
            </w:r>
          </w:p>
        </w:tc>
        <w:tc>
          <w:tcPr>
            <w:tcW w:w="1843" w:type="dxa"/>
          </w:tcPr>
          <w:p w:rsidR="00D978BA" w:rsidRPr="00D75258" w:rsidRDefault="00D978BA" w:rsidP="0020147D">
            <w:pPr>
              <w:ind w:left="459" w:hanging="283"/>
              <w:jc w:val="center"/>
              <w:rPr>
                <w:color w:val="000000"/>
                <w:sz w:val="20"/>
              </w:rPr>
            </w:pPr>
            <w:r w:rsidRPr="00D75258">
              <w:rPr>
                <w:color w:val="000000"/>
                <w:sz w:val="20"/>
              </w:rPr>
              <w:t>2019 год</w:t>
            </w:r>
          </w:p>
        </w:tc>
        <w:tc>
          <w:tcPr>
            <w:tcW w:w="2126" w:type="dxa"/>
          </w:tcPr>
          <w:p w:rsidR="00D978BA" w:rsidRPr="00D75258" w:rsidRDefault="00D978BA" w:rsidP="0020147D">
            <w:pPr>
              <w:ind w:left="459" w:hanging="283"/>
              <w:jc w:val="center"/>
              <w:rPr>
                <w:color w:val="000000"/>
                <w:sz w:val="20"/>
              </w:rPr>
            </w:pPr>
            <w:r w:rsidRPr="00D75258">
              <w:rPr>
                <w:color w:val="000000"/>
                <w:sz w:val="20"/>
              </w:rPr>
              <w:t>2020 год</w:t>
            </w:r>
          </w:p>
        </w:tc>
        <w:tc>
          <w:tcPr>
            <w:tcW w:w="1984" w:type="dxa"/>
          </w:tcPr>
          <w:p w:rsidR="00D978BA" w:rsidRPr="00D75258" w:rsidRDefault="00D978BA" w:rsidP="0020147D">
            <w:pPr>
              <w:ind w:left="459" w:hanging="283"/>
              <w:jc w:val="center"/>
              <w:rPr>
                <w:color w:val="000000"/>
                <w:sz w:val="20"/>
              </w:rPr>
            </w:pPr>
            <w:r w:rsidRPr="00D75258">
              <w:rPr>
                <w:color w:val="000000"/>
                <w:sz w:val="20"/>
              </w:rPr>
              <w:t>2021 год</w:t>
            </w:r>
          </w:p>
        </w:tc>
      </w:tr>
      <w:tr w:rsidR="00D978BA" w:rsidRPr="00D75258" w:rsidTr="0020147D">
        <w:trPr>
          <w:trHeight w:val="77"/>
        </w:trPr>
        <w:tc>
          <w:tcPr>
            <w:tcW w:w="4219" w:type="dxa"/>
          </w:tcPr>
          <w:p w:rsidR="00D978BA" w:rsidRPr="00D75258" w:rsidRDefault="00D978BA" w:rsidP="0020147D">
            <w:pPr>
              <w:rPr>
                <w:color w:val="000000"/>
                <w:sz w:val="20"/>
              </w:rPr>
            </w:pPr>
            <w:r w:rsidRPr="00D75258">
              <w:rPr>
                <w:color w:val="000000"/>
                <w:sz w:val="20"/>
              </w:rPr>
              <w:t>Средства бюджета г. Лыткарино</w:t>
            </w:r>
          </w:p>
        </w:tc>
        <w:tc>
          <w:tcPr>
            <w:tcW w:w="1701" w:type="dxa"/>
          </w:tcPr>
          <w:p w:rsidR="00D978BA" w:rsidRPr="00D75258" w:rsidRDefault="00D978BA" w:rsidP="0020147D">
            <w:pPr>
              <w:ind w:left="459" w:hanging="283"/>
              <w:jc w:val="center"/>
              <w:rPr>
                <w:color w:val="000000"/>
                <w:sz w:val="20"/>
              </w:rPr>
            </w:pPr>
            <w:r w:rsidRPr="00D75258">
              <w:rPr>
                <w:color w:val="000000"/>
                <w:sz w:val="20"/>
              </w:rPr>
              <w:t>1 046 069,4</w:t>
            </w:r>
          </w:p>
        </w:tc>
        <w:tc>
          <w:tcPr>
            <w:tcW w:w="1843" w:type="dxa"/>
          </w:tcPr>
          <w:p w:rsidR="00D978BA" w:rsidRPr="00D75258" w:rsidRDefault="00D978BA" w:rsidP="0020147D">
            <w:pPr>
              <w:ind w:left="459" w:hanging="283"/>
              <w:jc w:val="center"/>
              <w:rPr>
                <w:color w:val="000000"/>
                <w:sz w:val="20"/>
              </w:rPr>
            </w:pPr>
            <w:r w:rsidRPr="00D75258">
              <w:rPr>
                <w:color w:val="000000"/>
                <w:sz w:val="20"/>
              </w:rPr>
              <w:t>209 899,8</w:t>
            </w:r>
          </w:p>
        </w:tc>
        <w:tc>
          <w:tcPr>
            <w:tcW w:w="1843" w:type="dxa"/>
          </w:tcPr>
          <w:p w:rsidR="00D978BA" w:rsidRPr="00D75258" w:rsidRDefault="00D978BA" w:rsidP="0020147D">
            <w:pPr>
              <w:ind w:left="459" w:hanging="283"/>
              <w:jc w:val="center"/>
              <w:rPr>
                <w:color w:val="000000"/>
                <w:sz w:val="20"/>
              </w:rPr>
            </w:pPr>
            <w:r w:rsidRPr="00D75258">
              <w:rPr>
                <w:color w:val="000000"/>
                <w:sz w:val="20"/>
              </w:rPr>
              <w:t>217 181,4</w:t>
            </w:r>
          </w:p>
        </w:tc>
        <w:tc>
          <w:tcPr>
            <w:tcW w:w="1843" w:type="dxa"/>
          </w:tcPr>
          <w:p w:rsidR="00D978BA" w:rsidRPr="00D75258" w:rsidRDefault="00D978BA" w:rsidP="0020147D">
            <w:pPr>
              <w:ind w:left="459" w:hanging="283"/>
              <w:jc w:val="center"/>
              <w:rPr>
                <w:color w:val="000000"/>
                <w:sz w:val="20"/>
              </w:rPr>
            </w:pPr>
            <w:r w:rsidRPr="00D75258">
              <w:rPr>
                <w:color w:val="000000"/>
                <w:sz w:val="20"/>
              </w:rPr>
              <w:t>204 068,4</w:t>
            </w:r>
          </w:p>
        </w:tc>
        <w:tc>
          <w:tcPr>
            <w:tcW w:w="2126" w:type="dxa"/>
          </w:tcPr>
          <w:p w:rsidR="00D978BA" w:rsidRPr="00D75258" w:rsidRDefault="00D978BA" w:rsidP="0020147D">
            <w:pPr>
              <w:ind w:left="459" w:hanging="283"/>
              <w:jc w:val="center"/>
              <w:rPr>
                <w:color w:val="000000"/>
                <w:sz w:val="20"/>
              </w:rPr>
            </w:pPr>
            <w:r w:rsidRPr="00D75258">
              <w:rPr>
                <w:color w:val="000000"/>
                <w:sz w:val="20"/>
              </w:rPr>
              <w:t>207 818,4</w:t>
            </w:r>
          </w:p>
        </w:tc>
        <w:tc>
          <w:tcPr>
            <w:tcW w:w="1984" w:type="dxa"/>
          </w:tcPr>
          <w:p w:rsidR="00D978BA" w:rsidRPr="00D75258" w:rsidRDefault="00D978BA" w:rsidP="0020147D">
            <w:pPr>
              <w:jc w:val="center"/>
              <w:rPr>
                <w:color w:val="000000"/>
                <w:sz w:val="20"/>
              </w:rPr>
            </w:pPr>
            <w:r w:rsidRPr="00D75258">
              <w:rPr>
                <w:color w:val="000000"/>
                <w:sz w:val="20"/>
              </w:rPr>
              <w:t>207 101,4</w:t>
            </w:r>
          </w:p>
        </w:tc>
      </w:tr>
      <w:tr w:rsidR="00D978BA" w:rsidRPr="00D75258" w:rsidTr="0020147D">
        <w:tc>
          <w:tcPr>
            <w:tcW w:w="4219" w:type="dxa"/>
          </w:tcPr>
          <w:p w:rsidR="00D978BA" w:rsidRPr="00D75258" w:rsidRDefault="00D978BA" w:rsidP="0020147D">
            <w:pPr>
              <w:rPr>
                <w:color w:val="000000"/>
                <w:sz w:val="20"/>
              </w:rPr>
            </w:pPr>
            <w:r w:rsidRPr="00D75258">
              <w:rPr>
                <w:color w:val="000000"/>
                <w:sz w:val="20"/>
              </w:rPr>
              <w:t>Средства бюджета Московской области</w:t>
            </w:r>
          </w:p>
        </w:tc>
        <w:tc>
          <w:tcPr>
            <w:tcW w:w="1701" w:type="dxa"/>
          </w:tcPr>
          <w:p w:rsidR="00D978BA" w:rsidRPr="00D75258" w:rsidRDefault="00D978BA" w:rsidP="0020147D">
            <w:pPr>
              <w:ind w:left="459" w:hanging="283"/>
              <w:jc w:val="center"/>
              <w:rPr>
                <w:color w:val="000000"/>
                <w:sz w:val="20"/>
              </w:rPr>
            </w:pPr>
            <w:r w:rsidRPr="00D75258">
              <w:rPr>
                <w:color w:val="000000"/>
                <w:sz w:val="20"/>
              </w:rPr>
              <w:t>79 002,0</w:t>
            </w:r>
          </w:p>
        </w:tc>
        <w:tc>
          <w:tcPr>
            <w:tcW w:w="1843" w:type="dxa"/>
          </w:tcPr>
          <w:p w:rsidR="00D978BA" w:rsidRPr="00D75258" w:rsidRDefault="00D978BA" w:rsidP="0020147D">
            <w:pPr>
              <w:ind w:left="459" w:hanging="283"/>
              <w:jc w:val="center"/>
              <w:rPr>
                <w:color w:val="000000"/>
                <w:sz w:val="20"/>
              </w:rPr>
            </w:pPr>
            <w:r w:rsidRPr="00D75258">
              <w:rPr>
                <w:color w:val="000000"/>
                <w:sz w:val="20"/>
              </w:rPr>
              <w:t>16 606,0</w:t>
            </w:r>
          </w:p>
        </w:tc>
        <w:tc>
          <w:tcPr>
            <w:tcW w:w="1843" w:type="dxa"/>
          </w:tcPr>
          <w:p w:rsidR="00D978BA" w:rsidRPr="00D75258" w:rsidRDefault="00D978BA" w:rsidP="0020147D">
            <w:pPr>
              <w:ind w:left="459" w:hanging="283"/>
              <w:jc w:val="center"/>
              <w:rPr>
                <w:color w:val="000000"/>
                <w:sz w:val="20"/>
              </w:rPr>
            </w:pPr>
            <w:r w:rsidRPr="00D75258">
              <w:rPr>
                <w:color w:val="000000"/>
                <w:sz w:val="20"/>
              </w:rPr>
              <w:t>18 678,0</w:t>
            </w:r>
          </w:p>
        </w:tc>
        <w:tc>
          <w:tcPr>
            <w:tcW w:w="1843" w:type="dxa"/>
          </w:tcPr>
          <w:p w:rsidR="00D978BA" w:rsidRPr="00D75258" w:rsidRDefault="00D978BA" w:rsidP="0020147D">
            <w:pPr>
              <w:ind w:left="459" w:hanging="283"/>
              <w:jc w:val="center"/>
              <w:rPr>
                <w:color w:val="000000"/>
                <w:sz w:val="20"/>
              </w:rPr>
            </w:pPr>
            <w:r w:rsidRPr="00D75258">
              <w:rPr>
                <w:color w:val="000000"/>
                <w:sz w:val="20"/>
              </w:rPr>
              <w:t>14 254,0</w:t>
            </w:r>
          </w:p>
        </w:tc>
        <w:tc>
          <w:tcPr>
            <w:tcW w:w="2126" w:type="dxa"/>
          </w:tcPr>
          <w:p w:rsidR="00D978BA" w:rsidRPr="00D75258" w:rsidRDefault="00D978BA" w:rsidP="0020147D">
            <w:pPr>
              <w:ind w:left="459" w:hanging="283"/>
              <w:jc w:val="center"/>
              <w:rPr>
                <w:color w:val="000000"/>
                <w:sz w:val="20"/>
              </w:rPr>
            </w:pPr>
            <w:r w:rsidRPr="00D75258">
              <w:rPr>
                <w:color w:val="000000"/>
                <w:sz w:val="20"/>
              </w:rPr>
              <w:t>14 732,0</w:t>
            </w:r>
          </w:p>
        </w:tc>
        <w:tc>
          <w:tcPr>
            <w:tcW w:w="1984" w:type="dxa"/>
          </w:tcPr>
          <w:p w:rsidR="00D978BA" w:rsidRPr="00D75258" w:rsidRDefault="00D978BA" w:rsidP="0020147D">
            <w:pPr>
              <w:jc w:val="center"/>
              <w:rPr>
                <w:color w:val="000000"/>
                <w:sz w:val="20"/>
              </w:rPr>
            </w:pPr>
            <w:r w:rsidRPr="00D75258">
              <w:rPr>
                <w:color w:val="000000"/>
                <w:sz w:val="20"/>
              </w:rPr>
              <w:t>14 732,0</w:t>
            </w:r>
          </w:p>
        </w:tc>
      </w:tr>
      <w:tr w:rsidR="00D978BA" w:rsidRPr="00D75258" w:rsidTr="0020147D">
        <w:tc>
          <w:tcPr>
            <w:tcW w:w="4219" w:type="dxa"/>
          </w:tcPr>
          <w:p w:rsidR="00D978BA" w:rsidRPr="00D75258" w:rsidRDefault="00D978BA" w:rsidP="0020147D">
            <w:pPr>
              <w:rPr>
                <w:color w:val="000000"/>
                <w:sz w:val="20"/>
              </w:rPr>
            </w:pPr>
            <w:r w:rsidRPr="00D75258">
              <w:rPr>
                <w:color w:val="000000"/>
                <w:sz w:val="20"/>
              </w:rPr>
              <w:t>Средства Федерального бюджета</w:t>
            </w:r>
          </w:p>
        </w:tc>
        <w:tc>
          <w:tcPr>
            <w:tcW w:w="1701" w:type="dxa"/>
          </w:tcPr>
          <w:p w:rsidR="00D978BA" w:rsidRPr="00D75258" w:rsidRDefault="00D978BA" w:rsidP="0020147D">
            <w:pPr>
              <w:ind w:left="459" w:hanging="283"/>
              <w:jc w:val="center"/>
              <w:rPr>
                <w:color w:val="000000"/>
                <w:sz w:val="20"/>
              </w:rPr>
            </w:pPr>
            <w:r w:rsidRPr="00D75258">
              <w:rPr>
                <w:color w:val="000000"/>
                <w:sz w:val="20"/>
              </w:rPr>
              <w:t>14 477,0</w:t>
            </w:r>
          </w:p>
        </w:tc>
        <w:tc>
          <w:tcPr>
            <w:tcW w:w="1843" w:type="dxa"/>
          </w:tcPr>
          <w:p w:rsidR="00D978BA" w:rsidRPr="00D75258" w:rsidRDefault="00D978BA" w:rsidP="0020147D">
            <w:pPr>
              <w:ind w:left="459" w:hanging="283"/>
              <w:jc w:val="center"/>
              <w:rPr>
                <w:color w:val="000000"/>
                <w:sz w:val="20"/>
              </w:rPr>
            </w:pPr>
            <w:r w:rsidRPr="00D75258">
              <w:rPr>
                <w:color w:val="000000"/>
                <w:sz w:val="20"/>
              </w:rPr>
              <w:t>2 667,0</w:t>
            </w:r>
          </w:p>
        </w:tc>
        <w:tc>
          <w:tcPr>
            <w:tcW w:w="1843" w:type="dxa"/>
          </w:tcPr>
          <w:p w:rsidR="00D978BA" w:rsidRPr="00D75258" w:rsidRDefault="00D978BA" w:rsidP="0020147D">
            <w:pPr>
              <w:ind w:left="459" w:hanging="283"/>
              <w:jc w:val="center"/>
              <w:rPr>
                <w:color w:val="000000"/>
                <w:sz w:val="20"/>
              </w:rPr>
            </w:pPr>
            <w:r w:rsidRPr="00D75258">
              <w:rPr>
                <w:color w:val="000000"/>
                <w:sz w:val="20"/>
              </w:rPr>
              <w:t>2 873,0</w:t>
            </w:r>
          </w:p>
        </w:tc>
        <w:tc>
          <w:tcPr>
            <w:tcW w:w="1843" w:type="dxa"/>
          </w:tcPr>
          <w:p w:rsidR="00D978BA" w:rsidRPr="00D75258" w:rsidRDefault="00D978BA" w:rsidP="0020147D">
            <w:pPr>
              <w:ind w:left="459" w:hanging="283"/>
              <w:jc w:val="center"/>
              <w:rPr>
                <w:color w:val="000000"/>
                <w:sz w:val="20"/>
              </w:rPr>
            </w:pPr>
            <w:r w:rsidRPr="00D75258">
              <w:rPr>
                <w:color w:val="000000"/>
                <w:sz w:val="20"/>
              </w:rPr>
              <w:t>2 907,0</w:t>
            </w:r>
          </w:p>
        </w:tc>
        <w:tc>
          <w:tcPr>
            <w:tcW w:w="2126" w:type="dxa"/>
          </w:tcPr>
          <w:p w:rsidR="00D978BA" w:rsidRPr="00D75258" w:rsidRDefault="00D978BA" w:rsidP="0020147D">
            <w:pPr>
              <w:ind w:left="459" w:hanging="283"/>
              <w:jc w:val="center"/>
              <w:rPr>
                <w:color w:val="000000"/>
                <w:sz w:val="20"/>
              </w:rPr>
            </w:pPr>
            <w:r w:rsidRPr="00D75258">
              <w:rPr>
                <w:color w:val="000000"/>
                <w:sz w:val="20"/>
              </w:rPr>
              <w:t>3 015,0</w:t>
            </w:r>
          </w:p>
        </w:tc>
        <w:tc>
          <w:tcPr>
            <w:tcW w:w="1984" w:type="dxa"/>
          </w:tcPr>
          <w:p w:rsidR="00D978BA" w:rsidRPr="00D75258" w:rsidRDefault="00D978BA" w:rsidP="0020147D">
            <w:pPr>
              <w:jc w:val="center"/>
              <w:rPr>
                <w:color w:val="000000"/>
                <w:sz w:val="20"/>
              </w:rPr>
            </w:pPr>
            <w:r w:rsidRPr="00D75258">
              <w:rPr>
                <w:color w:val="000000"/>
                <w:sz w:val="20"/>
              </w:rPr>
              <w:t>3 015,0</w:t>
            </w:r>
          </w:p>
        </w:tc>
      </w:tr>
      <w:tr w:rsidR="00D978BA" w:rsidRPr="00D75258" w:rsidTr="0020147D">
        <w:tc>
          <w:tcPr>
            <w:tcW w:w="4219" w:type="dxa"/>
          </w:tcPr>
          <w:p w:rsidR="00D978BA" w:rsidRPr="00D75258" w:rsidRDefault="00D978BA" w:rsidP="0020147D">
            <w:pPr>
              <w:rPr>
                <w:color w:val="000000"/>
                <w:sz w:val="20"/>
              </w:rPr>
            </w:pPr>
            <w:r w:rsidRPr="00D75258">
              <w:rPr>
                <w:color w:val="000000"/>
                <w:sz w:val="20"/>
              </w:rPr>
              <w:t>Внебюджетные средства</w:t>
            </w:r>
          </w:p>
        </w:tc>
        <w:tc>
          <w:tcPr>
            <w:tcW w:w="1701" w:type="dxa"/>
          </w:tcPr>
          <w:p w:rsidR="00D978BA" w:rsidRPr="00D75258" w:rsidRDefault="00D978BA" w:rsidP="0020147D">
            <w:pPr>
              <w:ind w:left="459" w:hanging="283"/>
              <w:jc w:val="center"/>
              <w:rPr>
                <w:color w:val="000000"/>
                <w:sz w:val="20"/>
              </w:rPr>
            </w:pPr>
            <w:r w:rsidRPr="00D75258">
              <w:rPr>
                <w:color w:val="000000"/>
                <w:sz w:val="20"/>
              </w:rPr>
              <w:t>1 000,0</w:t>
            </w:r>
          </w:p>
        </w:tc>
        <w:tc>
          <w:tcPr>
            <w:tcW w:w="1843" w:type="dxa"/>
          </w:tcPr>
          <w:p w:rsidR="00D978BA" w:rsidRPr="00D75258" w:rsidRDefault="00D978BA" w:rsidP="0020147D">
            <w:pPr>
              <w:ind w:left="459" w:hanging="283"/>
              <w:jc w:val="center"/>
              <w:rPr>
                <w:color w:val="000000"/>
                <w:sz w:val="20"/>
              </w:rPr>
            </w:pPr>
            <w:r w:rsidRPr="00D75258">
              <w:rPr>
                <w:color w:val="000000"/>
                <w:sz w:val="20"/>
              </w:rPr>
              <w:t>0,0</w:t>
            </w:r>
          </w:p>
        </w:tc>
        <w:tc>
          <w:tcPr>
            <w:tcW w:w="1843" w:type="dxa"/>
          </w:tcPr>
          <w:p w:rsidR="00D978BA" w:rsidRPr="00D75258" w:rsidRDefault="00D978BA" w:rsidP="0020147D">
            <w:pPr>
              <w:ind w:left="459" w:hanging="283"/>
              <w:jc w:val="center"/>
              <w:rPr>
                <w:color w:val="000000"/>
                <w:sz w:val="20"/>
              </w:rPr>
            </w:pPr>
            <w:r w:rsidRPr="00D75258">
              <w:rPr>
                <w:color w:val="000000"/>
                <w:sz w:val="20"/>
              </w:rPr>
              <w:t>1 000,0</w:t>
            </w:r>
          </w:p>
        </w:tc>
        <w:tc>
          <w:tcPr>
            <w:tcW w:w="1843" w:type="dxa"/>
          </w:tcPr>
          <w:p w:rsidR="00D978BA" w:rsidRPr="00D75258" w:rsidRDefault="00D978BA" w:rsidP="0020147D">
            <w:pPr>
              <w:ind w:left="459" w:hanging="283"/>
              <w:jc w:val="center"/>
              <w:rPr>
                <w:color w:val="000000"/>
                <w:sz w:val="20"/>
              </w:rPr>
            </w:pPr>
            <w:r w:rsidRPr="00D75258">
              <w:rPr>
                <w:color w:val="000000"/>
                <w:sz w:val="20"/>
              </w:rPr>
              <w:t>0,0</w:t>
            </w:r>
          </w:p>
        </w:tc>
        <w:tc>
          <w:tcPr>
            <w:tcW w:w="2126" w:type="dxa"/>
          </w:tcPr>
          <w:p w:rsidR="00D978BA" w:rsidRPr="00D75258" w:rsidRDefault="00D978BA" w:rsidP="0020147D">
            <w:pPr>
              <w:ind w:left="459" w:hanging="283"/>
              <w:jc w:val="center"/>
              <w:rPr>
                <w:color w:val="000000"/>
                <w:sz w:val="20"/>
              </w:rPr>
            </w:pPr>
            <w:r w:rsidRPr="00D75258">
              <w:rPr>
                <w:color w:val="000000"/>
                <w:sz w:val="20"/>
              </w:rPr>
              <w:t>0,0</w:t>
            </w:r>
          </w:p>
        </w:tc>
        <w:tc>
          <w:tcPr>
            <w:tcW w:w="1984" w:type="dxa"/>
          </w:tcPr>
          <w:p w:rsidR="00D978BA" w:rsidRPr="00D75258" w:rsidRDefault="00D978BA" w:rsidP="0020147D">
            <w:pPr>
              <w:jc w:val="center"/>
              <w:rPr>
                <w:color w:val="000000"/>
                <w:sz w:val="20"/>
              </w:rPr>
            </w:pPr>
            <w:r w:rsidRPr="00D75258">
              <w:rPr>
                <w:color w:val="000000"/>
                <w:sz w:val="20"/>
              </w:rPr>
              <w:t>0,0</w:t>
            </w:r>
          </w:p>
        </w:tc>
      </w:tr>
      <w:tr w:rsidR="00D978BA" w:rsidRPr="00D75258" w:rsidTr="0020147D">
        <w:tc>
          <w:tcPr>
            <w:tcW w:w="4219" w:type="dxa"/>
          </w:tcPr>
          <w:p w:rsidR="00D978BA" w:rsidRPr="00D75258" w:rsidRDefault="00D978BA" w:rsidP="0020147D">
            <w:pPr>
              <w:rPr>
                <w:color w:val="000000"/>
                <w:sz w:val="20"/>
              </w:rPr>
            </w:pPr>
            <w:r w:rsidRPr="00D75258">
              <w:rPr>
                <w:color w:val="000000"/>
                <w:sz w:val="20"/>
              </w:rPr>
              <w:t>Итого</w:t>
            </w:r>
          </w:p>
        </w:tc>
        <w:tc>
          <w:tcPr>
            <w:tcW w:w="1701" w:type="dxa"/>
          </w:tcPr>
          <w:p w:rsidR="00D978BA" w:rsidRPr="00D75258" w:rsidRDefault="00D978BA" w:rsidP="0020147D">
            <w:pPr>
              <w:ind w:left="459" w:hanging="283"/>
              <w:jc w:val="center"/>
              <w:rPr>
                <w:color w:val="000000"/>
                <w:sz w:val="20"/>
              </w:rPr>
            </w:pPr>
            <w:r w:rsidRPr="00D75258">
              <w:rPr>
                <w:color w:val="000000"/>
                <w:sz w:val="20"/>
              </w:rPr>
              <w:t>1 140 548,4</w:t>
            </w:r>
          </w:p>
        </w:tc>
        <w:tc>
          <w:tcPr>
            <w:tcW w:w="1843" w:type="dxa"/>
          </w:tcPr>
          <w:p w:rsidR="00D978BA" w:rsidRPr="00D75258" w:rsidRDefault="00D978BA" w:rsidP="0020147D">
            <w:pPr>
              <w:ind w:left="459" w:hanging="283"/>
              <w:jc w:val="center"/>
              <w:rPr>
                <w:color w:val="000000"/>
                <w:sz w:val="20"/>
              </w:rPr>
            </w:pPr>
            <w:r w:rsidRPr="00D75258">
              <w:rPr>
                <w:color w:val="000000"/>
                <w:sz w:val="20"/>
              </w:rPr>
              <w:t>229 172,8</w:t>
            </w:r>
          </w:p>
        </w:tc>
        <w:tc>
          <w:tcPr>
            <w:tcW w:w="1843" w:type="dxa"/>
          </w:tcPr>
          <w:p w:rsidR="00D978BA" w:rsidRPr="00D75258" w:rsidRDefault="00D978BA" w:rsidP="0020147D">
            <w:pPr>
              <w:ind w:left="459" w:hanging="283"/>
              <w:jc w:val="center"/>
              <w:rPr>
                <w:color w:val="000000"/>
                <w:sz w:val="20"/>
              </w:rPr>
            </w:pPr>
            <w:r w:rsidRPr="00D75258">
              <w:rPr>
                <w:color w:val="000000"/>
                <w:sz w:val="20"/>
              </w:rPr>
              <w:t>239 732,4</w:t>
            </w:r>
          </w:p>
        </w:tc>
        <w:tc>
          <w:tcPr>
            <w:tcW w:w="1843" w:type="dxa"/>
          </w:tcPr>
          <w:p w:rsidR="00D978BA" w:rsidRPr="00D75258" w:rsidRDefault="00D978BA" w:rsidP="0020147D">
            <w:pPr>
              <w:ind w:left="459" w:hanging="283"/>
              <w:jc w:val="center"/>
              <w:rPr>
                <w:color w:val="000000"/>
                <w:sz w:val="20"/>
              </w:rPr>
            </w:pPr>
            <w:r w:rsidRPr="00D75258">
              <w:rPr>
                <w:color w:val="000000"/>
                <w:sz w:val="20"/>
              </w:rPr>
              <w:t>221 229,4</w:t>
            </w:r>
          </w:p>
        </w:tc>
        <w:tc>
          <w:tcPr>
            <w:tcW w:w="2126" w:type="dxa"/>
          </w:tcPr>
          <w:p w:rsidR="00D978BA" w:rsidRPr="00D75258" w:rsidRDefault="00D978BA" w:rsidP="0020147D">
            <w:pPr>
              <w:ind w:left="459" w:hanging="283"/>
              <w:jc w:val="center"/>
              <w:rPr>
                <w:color w:val="000000"/>
                <w:sz w:val="20"/>
              </w:rPr>
            </w:pPr>
            <w:r w:rsidRPr="00D75258">
              <w:rPr>
                <w:color w:val="000000"/>
                <w:sz w:val="20"/>
              </w:rPr>
              <w:t>225 565,4</w:t>
            </w:r>
          </w:p>
        </w:tc>
        <w:tc>
          <w:tcPr>
            <w:tcW w:w="1984" w:type="dxa"/>
          </w:tcPr>
          <w:p w:rsidR="00D978BA" w:rsidRPr="00D75258" w:rsidRDefault="00D978BA" w:rsidP="0020147D">
            <w:pPr>
              <w:numPr>
                <w:ilvl w:val="0"/>
                <w:numId w:val="2"/>
              </w:numPr>
              <w:overflowPunct/>
              <w:autoSpaceDE/>
              <w:autoSpaceDN/>
              <w:adjustRightInd/>
              <w:jc w:val="center"/>
              <w:textAlignment w:val="auto"/>
              <w:rPr>
                <w:color w:val="000000"/>
                <w:sz w:val="20"/>
              </w:rPr>
            </w:pPr>
            <w:r w:rsidRPr="00D75258">
              <w:rPr>
                <w:color w:val="000000"/>
                <w:sz w:val="20"/>
              </w:rPr>
              <w:t>848,4</w:t>
            </w:r>
          </w:p>
        </w:tc>
      </w:tr>
    </w:tbl>
    <w:p w:rsidR="00D978BA" w:rsidRPr="00F7708E" w:rsidRDefault="00D978BA" w:rsidP="00D978BA">
      <w:pPr>
        <w:rPr>
          <w:color w:val="000000"/>
          <w:sz w:val="19"/>
          <w:szCs w:val="19"/>
        </w:rPr>
      </w:pPr>
    </w:p>
    <w:p w:rsidR="009456CA" w:rsidRDefault="009456CA" w:rsidP="009456CA">
      <w:pPr>
        <w:numPr>
          <w:ilvl w:val="0"/>
          <w:numId w:val="1"/>
        </w:numPr>
        <w:overflowPunct/>
        <w:autoSpaceDE/>
        <w:autoSpaceDN/>
        <w:adjustRightInd/>
        <w:ind w:left="426" w:hanging="426"/>
        <w:textAlignment w:val="auto"/>
        <w:rPr>
          <w:color w:val="000000"/>
          <w:sz w:val="20"/>
        </w:rPr>
      </w:pPr>
      <w:r w:rsidRPr="00F7708E">
        <w:rPr>
          <w:color w:val="000000"/>
          <w:sz w:val="19"/>
          <w:szCs w:val="19"/>
        </w:rPr>
        <w:t>Пункт «Планируемые результаты реализации муниципальной программы» раздела 1. «Паспорт муниципальной программы «Муниципальное управление города Лыткарино</w:t>
      </w:r>
      <w:r w:rsidRPr="00D75258">
        <w:rPr>
          <w:color w:val="000000"/>
          <w:sz w:val="20"/>
        </w:rPr>
        <w:t>» на 2017-2021 годы» изложить в следующей редакции:</w:t>
      </w:r>
    </w:p>
    <w:tbl>
      <w:tblPr>
        <w:tblpPr w:leftFromText="180" w:rightFromText="180" w:vertAnchor="text" w:tblpX="-170"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3466"/>
      </w:tblGrid>
      <w:tr w:rsidR="009456CA" w:rsidRPr="00567002" w:rsidTr="009456CA">
        <w:trPr>
          <w:trHeight w:val="64"/>
        </w:trPr>
        <w:tc>
          <w:tcPr>
            <w:tcW w:w="2093" w:type="dxa"/>
          </w:tcPr>
          <w:p w:rsidR="009456CA" w:rsidRPr="00567002" w:rsidRDefault="009456CA" w:rsidP="009456CA">
            <w:pPr>
              <w:rPr>
                <w:color w:val="000000"/>
                <w:sz w:val="19"/>
                <w:szCs w:val="19"/>
              </w:rPr>
            </w:pPr>
            <w:r w:rsidRPr="00567002">
              <w:rPr>
                <w:color w:val="000000"/>
                <w:sz w:val="19"/>
                <w:szCs w:val="19"/>
              </w:rPr>
              <w:t xml:space="preserve">Планируемые результаты реализации муниципальной программы </w:t>
            </w:r>
          </w:p>
        </w:tc>
        <w:tc>
          <w:tcPr>
            <w:tcW w:w="13466" w:type="dxa"/>
            <w:vAlign w:val="center"/>
          </w:tcPr>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обращений граждан, рассмотренных Администрацией город</w:t>
            </w:r>
            <w:r w:rsidR="00005394" w:rsidRPr="00567002">
              <w:rPr>
                <w:color w:val="000000"/>
                <w:sz w:val="19"/>
                <w:szCs w:val="19"/>
              </w:rPr>
              <w:t>ского округа</w:t>
            </w:r>
            <w:r w:rsidRPr="00567002">
              <w:rPr>
                <w:color w:val="000000"/>
                <w:sz w:val="19"/>
                <w:szCs w:val="19"/>
              </w:rPr>
              <w:t xml:space="preserve">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 – 100%;</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населения муниципального образования, прошедшего диспансеризацию, от общего числа населения  23%;</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граждан, имеющих доступ к получению государственных и муниципальных услуг по принципу «одного окна» по месту пребывания, в том числе в МФЦ – 100%</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Уровень удовлетворенности граждан качеством предоставления государственных и муниципальных услуг до  94,8 %;</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Среднее время ожидания в очереди при обращении заявителя в МФЦ к 2021 году -11 минут;</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Житель хочет знат</w:t>
            </w:r>
            <w:proofErr w:type="gramStart"/>
            <w:r w:rsidRPr="00567002">
              <w:rPr>
                <w:color w:val="000000"/>
                <w:sz w:val="19"/>
                <w:szCs w:val="19"/>
              </w:rPr>
              <w:t>ь-</w:t>
            </w:r>
            <w:proofErr w:type="gramEnd"/>
            <w:r w:rsidRPr="00567002">
              <w:rPr>
                <w:color w:val="000000"/>
                <w:sz w:val="19"/>
                <w:szCs w:val="19"/>
              </w:rPr>
              <w:t xml:space="preserve"> информирование населения через СМИ и социальные сети до 170,03%;</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Наличие незаконных рекламных конструкций, установленных на территории муниципального образования   0%;</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в муниципальном архиве - 100%;</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 xml:space="preserve">Увеличение количества упорядоченных документов постоянного хранения и по личному составу до 14386 </w:t>
            </w:r>
            <w:proofErr w:type="spellStart"/>
            <w:r w:rsidRPr="00567002">
              <w:rPr>
                <w:color w:val="000000"/>
                <w:sz w:val="19"/>
                <w:szCs w:val="19"/>
              </w:rPr>
              <w:t>ед.хр</w:t>
            </w:r>
            <w:proofErr w:type="spellEnd"/>
            <w:r w:rsidRPr="00567002">
              <w:rPr>
                <w:color w:val="000000"/>
                <w:sz w:val="19"/>
                <w:szCs w:val="19"/>
              </w:rPr>
              <w:t>. в 2021 году</w:t>
            </w:r>
          </w:p>
          <w:p w:rsidR="009456CA" w:rsidRPr="00567002" w:rsidRDefault="009456CA" w:rsidP="009456CA">
            <w:pPr>
              <w:numPr>
                <w:ilvl w:val="0"/>
                <w:numId w:val="4"/>
              </w:numPr>
              <w:tabs>
                <w:tab w:val="left" w:pos="317"/>
              </w:tabs>
              <w:overflowPunct/>
              <w:autoSpaceDE/>
              <w:autoSpaceDN/>
              <w:adjustRightInd/>
              <w:ind w:left="34" w:firstLine="0"/>
              <w:textAlignment w:val="auto"/>
              <w:rPr>
                <w:color w:val="000000"/>
                <w:sz w:val="19"/>
                <w:szCs w:val="19"/>
              </w:rPr>
            </w:pPr>
            <w:r w:rsidRPr="00567002">
              <w:rPr>
                <w:color w:val="000000"/>
                <w:sz w:val="19"/>
                <w:szCs w:val="19"/>
              </w:rPr>
              <w:t>Увеличение доли запросов, поступивших в муниципальный архив через МФЦ предоставления государственных и муниципальных услуг, от общего объема запросов, поступивших за отчетный период до 96% к 2021 году</w:t>
            </w:r>
          </w:p>
          <w:p w:rsidR="009456CA" w:rsidRPr="00567002" w:rsidRDefault="00650EE3" w:rsidP="00650EE3">
            <w:pPr>
              <w:tabs>
                <w:tab w:val="left" w:pos="317"/>
              </w:tabs>
              <w:rPr>
                <w:color w:val="000000"/>
                <w:sz w:val="19"/>
                <w:szCs w:val="19"/>
              </w:rPr>
            </w:pPr>
            <w:r w:rsidRPr="00567002">
              <w:rPr>
                <w:color w:val="000000"/>
                <w:sz w:val="19"/>
                <w:szCs w:val="19"/>
              </w:rPr>
              <w:t xml:space="preserve">11. </w:t>
            </w:r>
            <w:r w:rsidR="009456CA" w:rsidRPr="00567002">
              <w:rPr>
                <w:color w:val="000000"/>
                <w:sz w:val="19"/>
                <w:szCs w:val="19"/>
              </w:rPr>
              <w:t>Доля муниципальных служащих, вышедших на пенсию, и получающих пенсию за выслугу лет –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 xml:space="preserve">Доля муниципальных служащих, прошедших </w:t>
            </w:r>
            <w:proofErr w:type="gramStart"/>
            <w:r w:rsidRPr="00567002">
              <w:rPr>
                <w:color w:val="000000"/>
                <w:sz w:val="19"/>
                <w:szCs w:val="19"/>
              </w:rPr>
              <w:t>обучение по программам</w:t>
            </w:r>
            <w:proofErr w:type="gramEnd"/>
            <w:r w:rsidRPr="00567002">
              <w:rPr>
                <w:color w:val="000000"/>
                <w:sz w:val="19"/>
                <w:szCs w:val="19"/>
              </w:rPr>
              <w:t xml:space="preserve"> профессиональной переподготовки и повышения квалификации в соответствии с планом - заказом, от общего числа муниципальных служащих до 10%;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proofErr w:type="gramStart"/>
            <w:r w:rsidRPr="00567002">
              <w:rPr>
                <w:color w:val="000000"/>
                <w:sz w:val="19"/>
                <w:szCs w:val="19"/>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 0%</w:t>
            </w:r>
            <w:proofErr w:type="gramEnd"/>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выполненных мероприятий от общего количества мероприятий, связанных с организацией муниципальной службы –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выполненных мероприятий от общего количества мероприятий, предусмотренных планом противодействия коррупции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 xml:space="preserve">Доля муниципальных служащих, в должностные обязанности которых входит участие в противодействии коррупции, прошедших </w:t>
            </w:r>
            <w:proofErr w:type="gramStart"/>
            <w:r w:rsidRPr="00567002">
              <w:rPr>
                <w:color w:val="000000"/>
                <w:sz w:val="19"/>
                <w:szCs w:val="19"/>
              </w:rPr>
              <w:t>обучение по</w:t>
            </w:r>
            <w:proofErr w:type="gramEnd"/>
            <w:r w:rsidRPr="00567002">
              <w:rPr>
                <w:color w:val="000000"/>
                <w:sz w:val="19"/>
                <w:szCs w:val="19"/>
              </w:rPr>
              <w:t xml:space="preserve"> данной </w:t>
            </w:r>
            <w:r w:rsidRPr="00567002">
              <w:rPr>
                <w:color w:val="000000"/>
                <w:sz w:val="19"/>
                <w:szCs w:val="19"/>
              </w:rPr>
              <w:lastRenderedPageBreak/>
              <w:t>тематике, от общего числа муниципальных служащих, ответственных за противодействие коррупции – 22%</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Доля нарушений, выявленных по результатам прокурорского надзора - 0 %</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Наличие утвержденного генерального плана городского округа Лыткарино</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Наличие утвержденных правил землепользования и застройки городского округа Лыткарино;</w:t>
            </w:r>
          </w:p>
          <w:p w:rsidR="009456CA" w:rsidRPr="00567002" w:rsidRDefault="009456CA" w:rsidP="009456CA">
            <w:pPr>
              <w:numPr>
                <w:ilvl w:val="0"/>
                <w:numId w:val="5"/>
              </w:numPr>
              <w:suppressAutoHyphens/>
              <w:autoSpaceDN/>
              <w:adjustRightInd/>
              <w:snapToGrid w:val="0"/>
              <w:ind w:left="426" w:hanging="426"/>
              <w:jc w:val="both"/>
              <w:rPr>
                <w:rFonts w:eastAsia="Courier New"/>
                <w:color w:val="000000"/>
                <w:sz w:val="19"/>
                <w:szCs w:val="19"/>
              </w:rPr>
            </w:pPr>
            <w:r w:rsidRPr="00567002">
              <w:rPr>
                <w:color w:val="000000"/>
                <w:sz w:val="19"/>
                <w:szCs w:val="19"/>
              </w:rPr>
              <w:t>Запрет на долгострой – Улучшение архитектурного облика (ликвидация долгостроев, самовольного строительства) до 23 баллов;</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Наличие  утвержденного Проекта планировки территории для размещения линейного объекта капитального строительства - дороги к Индустриальному парку «Лыткарино»</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Наличие проектной документации  для строительства линейного объекта капитального строительства - дороги к Индустриальному парку «Лыткарино»</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 xml:space="preserve">Собираемость от арендной платы за земельные участки, государственная собственность на которые не разграничена  100% </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Собираемость от арендной платы за муниципальное имущество 100%</w:t>
            </w:r>
          </w:p>
          <w:p w:rsidR="009456CA" w:rsidRPr="00567002" w:rsidRDefault="009456CA" w:rsidP="009456CA">
            <w:pPr>
              <w:numPr>
                <w:ilvl w:val="0"/>
                <w:numId w:val="5"/>
              </w:numPr>
              <w:tabs>
                <w:tab w:val="left" w:pos="317"/>
              </w:tabs>
              <w:overflowPunct/>
              <w:autoSpaceDE/>
              <w:autoSpaceDN/>
              <w:adjustRightInd/>
              <w:ind w:left="34" w:firstLine="0"/>
              <w:textAlignment w:val="auto"/>
              <w:rPr>
                <w:bCs/>
                <w:color w:val="000000"/>
                <w:sz w:val="19"/>
                <w:szCs w:val="19"/>
              </w:rPr>
            </w:pPr>
            <w:r w:rsidRPr="00567002">
              <w:rPr>
                <w:bCs/>
                <w:color w:val="000000"/>
                <w:sz w:val="19"/>
                <w:szCs w:val="19"/>
              </w:rPr>
              <w:t>Погашение задолженности прошлых лет по арендной плате за земельные участки, государственная собственность на которые не разграничена 20%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bCs/>
                <w:color w:val="000000"/>
                <w:sz w:val="19"/>
                <w:szCs w:val="19"/>
              </w:rPr>
              <w:t>Эффективность работы по взысканию задолженности по арендной плате за земельные участки, государственная собственность на которые не разграничена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bCs/>
                <w:color w:val="000000"/>
                <w:sz w:val="19"/>
                <w:szCs w:val="19"/>
              </w:rPr>
              <w:t>Эффективность работы по взысканию задолженности по арендной плате за муниципальное имущество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Предоставление  земельных участков многодетным семьям – 100 %;</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Повышение положительных результатов предоставления государственных и муниципальных услуг в области земельных отношений – 79%;</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Соблюдение регламентного срока оказания государственных и муниципальных услуг в области земельных отношений до 100%;</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color w:val="000000"/>
                <w:sz w:val="19"/>
                <w:szCs w:val="19"/>
              </w:rPr>
              <w:t>Снижение налоговой задолженности в бюджет до 9 %;</w:t>
            </w:r>
          </w:p>
          <w:p w:rsidR="009456CA" w:rsidRPr="00567002" w:rsidRDefault="009456CA" w:rsidP="009456CA">
            <w:pPr>
              <w:numPr>
                <w:ilvl w:val="0"/>
                <w:numId w:val="5"/>
              </w:numPr>
              <w:tabs>
                <w:tab w:val="left" w:pos="317"/>
              </w:tabs>
              <w:overflowPunct/>
              <w:autoSpaceDE/>
              <w:autoSpaceDN/>
              <w:adjustRightInd/>
              <w:ind w:left="34" w:firstLine="0"/>
              <w:textAlignment w:val="auto"/>
              <w:rPr>
                <w:color w:val="000000"/>
                <w:sz w:val="19"/>
                <w:szCs w:val="19"/>
              </w:rPr>
            </w:pPr>
            <w:r w:rsidRPr="00567002">
              <w:rPr>
                <w:rFonts w:eastAsia="Calibri"/>
                <w:sz w:val="19"/>
                <w:szCs w:val="19"/>
                <w:lang w:eastAsia="en-US"/>
              </w:rPr>
              <w:t>Рост количества налогоплательщиков юридических лиц и индивидуальных предпринимателей – 3 %.</w:t>
            </w:r>
          </w:p>
        </w:tc>
      </w:tr>
    </w:tbl>
    <w:p w:rsidR="009456CA" w:rsidRPr="00F7708E" w:rsidRDefault="009456CA" w:rsidP="009456CA">
      <w:pPr>
        <w:overflowPunct/>
        <w:autoSpaceDE/>
        <w:autoSpaceDN/>
        <w:adjustRightInd/>
        <w:textAlignment w:val="auto"/>
        <w:rPr>
          <w:color w:val="000000"/>
          <w:sz w:val="19"/>
          <w:szCs w:val="19"/>
        </w:rPr>
      </w:pPr>
    </w:p>
    <w:p w:rsidR="00D978BA" w:rsidRPr="00F7708E" w:rsidRDefault="0078100C" w:rsidP="00F7708E">
      <w:pPr>
        <w:numPr>
          <w:ilvl w:val="0"/>
          <w:numId w:val="1"/>
        </w:numPr>
        <w:overflowPunct/>
        <w:autoSpaceDE/>
        <w:autoSpaceDN/>
        <w:adjustRightInd/>
        <w:ind w:left="-284" w:firstLine="284"/>
        <w:textAlignment w:val="auto"/>
        <w:rPr>
          <w:color w:val="000000"/>
          <w:sz w:val="19"/>
          <w:szCs w:val="19"/>
        </w:rPr>
      </w:pPr>
      <w:proofErr w:type="gramStart"/>
      <w:r w:rsidRPr="00F7708E">
        <w:rPr>
          <w:color w:val="000000"/>
          <w:sz w:val="19"/>
          <w:szCs w:val="19"/>
        </w:rPr>
        <w:t xml:space="preserve">Пункт </w:t>
      </w:r>
      <w:r w:rsidR="003D176F" w:rsidRPr="00F7708E">
        <w:rPr>
          <w:color w:val="000000"/>
          <w:sz w:val="19"/>
          <w:szCs w:val="19"/>
        </w:rPr>
        <w:t>«</w:t>
      </w:r>
      <w:r w:rsidRPr="00F7708E">
        <w:rPr>
          <w:color w:val="000000"/>
          <w:sz w:val="19"/>
          <w:szCs w:val="19"/>
        </w:rPr>
        <w:t xml:space="preserve">Подпрограмма №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r w:rsidR="00D978BA" w:rsidRPr="00F7708E">
        <w:rPr>
          <w:color w:val="000000"/>
          <w:sz w:val="19"/>
          <w:szCs w:val="19"/>
        </w:rPr>
        <w:t>Пункт «Подпрограмма №4  «Развитие системы информирования населения о деятельности органов местного самоуправления города Лыткарино Московской области», Пункт «Подпрограмма №5 «Развитие архивного дела в городе Лыткарино», Пункт «Подпрограмма №8 «</w:t>
      </w:r>
      <w:r w:rsidR="00D978BA" w:rsidRPr="00F7708E">
        <w:rPr>
          <w:rFonts w:eastAsia="SimSun"/>
          <w:color w:val="000000"/>
          <w:kern w:val="1"/>
          <w:sz w:val="19"/>
          <w:szCs w:val="19"/>
          <w:lang w:eastAsia="hi-IN" w:bidi="hi-IN"/>
        </w:rPr>
        <w:t>Развитие земельно-имущественного комплекса в</w:t>
      </w:r>
      <w:proofErr w:type="gramEnd"/>
      <w:r w:rsidR="00D978BA" w:rsidRPr="00F7708E">
        <w:rPr>
          <w:rFonts w:eastAsia="SimSun"/>
          <w:color w:val="000000"/>
          <w:kern w:val="1"/>
          <w:sz w:val="19"/>
          <w:szCs w:val="19"/>
          <w:lang w:eastAsia="hi-IN" w:bidi="hi-IN"/>
        </w:rPr>
        <w:t xml:space="preserve"> </w:t>
      </w:r>
      <w:proofErr w:type="gramStart"/>
      <w:r w:rsidR="00D978BA" w:rsidRPr="00F7708E">
        <w:rPr>
          <w:rFonts w:eastAsia="SimSun"/>
          <w:color w:val="000000"/>
          <w:kern w:val="1"/>
          <w:sz w:val="19"/>
          <w:szCs w:val="19"/>
          <w:lang w:eastAsia="hi-IN" w:bidi="hi-IN"/>
        </w:rPr>
        <w:t>городе</w:t>
      </w:r>
      <w:proofErr w:type="gramEnd"/>
      <w:r w:rsidR="00D978BA" w:rsidRPr="00F7708E">
        <w:rPr>
          <w:rFonts w:eastAsia="SimSun"/>
          <w:color w:val="000000"/>
          <w:kern w:val="1"/>
          <w:sz w:val="19"/>
          <w:szCs w:val="19"/>
          <w:lang w:eastAsia="hi-IN" w:bidi="hi-IN"/>
        </w:rPr>
        <w:t xml:space="preserve"> Лыткарино»</w:t>
      </w:r>
      <w:r w:rsidR="00D978BA" w:rsidRPr="00F7708E">
        <w:rPr>
          <w:color w:val="000000"/>
          <w:sz w:val="19"/>
          <w:szCs w:val="19"/>
        </w:rPr>
        <w:t xml:space="preserve"> раздела 3. «Планируемые результаты реализации муниципальной программы «Муниципальное управление города Лыткарино» на 2017-2021 годы» изложить в следующей редакции:</w:t>
      </w:r>
    </w:p>
    <w:p w:rsidR="0078100C" w:rsidRPr="00F7708E" w:rsidRDefault="0078100C" w:rsidP="0078100C">
      <w:pPr>
        <w:overflowPunct/>
        <w:autoSpaceDE/>
        <w:autoSpaceDN/>
        <w:adjustRightInd/>
        <w:textAlignment w:val="auto"/>
        <w:rPr>
          <w:color w:val="000000"/>
          <w:sz w:val="19"/>
          <w:szCs w:val="19"/>
        </w:rPr>
      </w:pPr>
    </w:p>
    <w:tbl>
      <w:tblPr>
        <w:tblW w:w="1573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2002"/>
        <w:gridCol w:w="1857"/>
        <w:gridCol w:w="4947"/>
        <w:gridCol w:w="983"/>
        <w:gridCol w:w="7"/>
        <w:gridCol w:w="15"/>
        <w:gridCol w:w="989"/>
        <w:gridCol w:w="947"/>
        <w:gridCol w:w="46"/>
        <w:gridCol w:w="855"/>
        <w:gridCol w:w="769"/>
        <w:gridCol w:w="38"/>
        <w:gridCol w:w="8"/>
        <w:gridCol w:w="6"/>
        <w:gridCol w:w="771"/>
        <w:gridCol w:w="54"/>
        <w:gridCol w:w="12"/>
        <w:gridCol w:w="15"/>
        <w:gridCol w:w="864"/>
      </w:tblGrid>
      <w:tr w:rsidR="0078100C" w:rsidRPr="00567002" w:rsidTr="003D176F">
        <w:trPr>
          <w:trHeight w:val="276"/>
        </w:trPr>
        <w:tc>
          <w:tcPr>
            <w:tcW w:w="15736" w:type="dxa"/>
            <w:gridSpan w:val="20"/>
            <w:vAlign w:val="center"/>
          </w:tcPr>
          <w:p w:rsidR="0078100C" w:rsidRPr="00567002" w:rsidRDefault="0078100C" w:rsidP="00D75258">
            <w:pPr>
              <w:pStyle w:val="a8"/>
              <w:rPr>
                <w:b/>
                <w:color w:val="000000"/>
                <w:sz w:val="19"/>
                <w:szCs w:val="19"/>
              </w:rPr>
            </w:pPr>
            <w:r w:rsidRPr="00567002">
              <w:rPr>
                <w:b/>
                <w:color w:val="000000"/>
                <w:sz w:val="19"/>
                <w:szCs w:val="19"/>
              </w:rPr>
              <w:t>Подпрограмма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tc>
      </w:tr>
      <w:tr w:rsidR="0078100C" w:rsidRPr="00567002" w:rsidTr="004B6915">
        <w:trPr>
          <w:trHeight w:val="712"/>
        </w:trPr>
        <w:tc>
          <w:tcPr>
            <w:tcW w:w="551" w:type="dxa"/>
            <w:vMerge w:val="restart"/>
          </w:tcPr>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r w:rsidRPr="00567002">
              <w:rPr>
                <w:rFonts w:eastAsia="Calibri"/>
                <w:color w:val="000000"/>
                <w:sz w:val="19"/>
                <w:szCs w:val="19"/>
              </w:rPr>
              <w:t>1.</w:t>
            </w: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tc>
        <w:tc>
          <w:tcPr>
            <w:tcW w:w="2002" w:type="dxa"/>
            <w:vMerge w:val="restart"/>
          </w:tcPr>
          <w:p w:rsidR="0078100C" w:rsidRPr="00567002" w:rsidRDefault="0078100C" w:rsidP="003D176F">
            <w:pPr>
              <w:pStyle w:val="a8"/>
              <w:ind w:right="-108"/>
              <w:rPr>
                <w:rFonts w:eastAsia="Calibri"/>
                <w:color w:val="000000"/>
                <w:sz w:val="19"/>
                <w:szCs w:val="19"/>
              </w:rPr>
            </w:pPr>
            <w:r w:rsidRPr="00567002">
              <w:rPr>
                <w:rFonts w:eastAsia="Calibri"/>
                <w:color w:val="000000"/>
                <w:sz w:val="19"/>
                <w:szCs w:val="19"/>
              </w:rPr>
              <w:t xml:space="preserve">Снижение </w:t>
            </w:r>
            <w:proofErr w:type="spellStart"/>
            <w:proofErr w:type="gramStart"/>
            <w:r w:rsidRPr="00567002">
              <w:rPr>
                <w:rFonts w:eastAsia="Calibri"/>
                <w:color w:val="000000"/>
                <w:sz w:val="19"/>
                <w:szCs w:val="19"/>
              </w:rPr>
              <w:t>админист</w:t>
            </w:r>
            <w:r w:rsidR="00567002">
              <w:rPr>
                <w:rFonts w:eastAsia="Calibri"/>
                <w:color w:val="000000"/>
                <w:sz w:val="19"/>
                <w:szCs w:val="19"/>
              </w:rPr>
              <w:t>-</w:t>
            </w:r>
            <w:r w:rsidRPr="00567002">
              <w:rPr>
                <w:rFonts w:eastAsia="Calibri"/>
                <w:color w:val="000000"/>
                <w:sz w:val="19"/>
                <w:szCs w:val="19"/>
              </w:rPr>
              <w:t>ративных</w:t>
            </w:r>
            <w:proofErr w:type="spellEnd"/>
            <w:proofErr w:type="gramEnd"/>
            <w:r w:rsidRPr="00567002">
              <w:rPr>
                <w:rFonts w:eastAsia="Calibri"/>
                <w:color w:val="000000"/>
                <w:sz w:val="19"/>
                <w:szCs w:val="19"/>
              </w:rPr>
              <w:t xml:space="preserve"> барьеров и коррупционных рис</w:t>
            </w:r>
            <w:r w:rsidR="00D75258" w:rsidRPr="00567002">
              <w:rPr>
                <w:rFonts w:eastAsia="Calibri"/>
                <w:color w:val="000000"/>
                <w:sz w:val="19"/>
                <w:szCs w:val="19"/>
              </w:rPr>
              <w:t>-</w:t>
            </w:r>
            <w:r w:rsidRPr="00567002">
              <w:rPr>
                <w:rFonts w:eastAsia="Calibri"/>
                <w:color w:val="000000"/>
                <w:sz w:val="19"/>
                <w:szCs w:val="19"/>
              </w:rPr>
              <w:t xml:space="preserve">ков, повышение </w:t>
            </w:r>
            <w:proofErr w:type="spellStart"/>
            <w:r w:rsidRPr="00567002">
              <w:rPr>
                <w:rFonts w:eastAsia="Calibri"/>
                <w:color w:val="000000"/>
                <w:sz w:val="19"/>
                <w:szCs w:val="19"/>
              </w:rPr>
              <w:t>дос</w:t>
            </w:r>
            <w:r w:rsidR="00567002">
              <w:rPr>
                <w:rFonts w:eastAsia="Calibri"/>
                <w:color w:val="000000"/>
                <w:sz w:val="19"/>
                <w:szCs w:val="19"/>
              </w:rPr>
              <w:t>-</w:t>
            </w:r>
            <w:r w:rsidRPr="00567002">
              <w:rPr>
                <w:rFonts w:eastAsia="Calibri"/>
                <w:color w:val="000000"/>
                <w:sz w:val="19"/>
                <w:szCs w:val="19"/>
              </w:rPr>
              <w:t>тупности</w:t>
            </w:r>
            <w:proofErr w:type="spellEnd"/>
            <w:r w:rsidRPr="00567002">
              <w:rPr>
                <w:rFonts w:eastAsia="Calibri"/>
                <w:color w:val="000000"/>
                <w:sz w:val="19"/>
                <w:szCs w:val="19"/>
              </w:rPr>
              <w:t xml:space="preserve"> и качества предоставления государственных и муниципальных услуг, в том числе по принципу «одного окна»</w:t>
            </w:r>
          </w:p>
        </w:tc>
        <w:tc>
          <w:tcPr>
            <w:tcW w:w="1857" w:type="dxa"/>
            <w:vMerge w:val="restart"/>
          </w:tcPr>
          <w:p w:rsidR="0078100C" w:rsidRPr="00567002" w:rsidRDefault="0078100C" w:rsidP="00D75258">
            <w:pPr>
              <w:pStyle w:val="a8"/>
              <w:rPr>
                <w:rFonts w:eastAsia="Calibri"/>
                <w:color w:val="000000"/>
                <w:sz w:val="19"/>
                <w:szCs w:val="19"/>
              </w:rPr>
            </w:pPr>
            <w:r w:rsidRPr="00567002">
              <w:rPr>
                <w:rFonts w:eastAsia="Calibri"/>
                <w:color w:val="000000"/>
                <w:sz w:val="19"/>
                <w:szCs w:val="19"/>
              </w:rPr>
              <w:t>Повышение качества оказания и доступности государственных и муниципальных услуг, в том числе по принципу «одного окна»</w:t>
            </w: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p w:rsidR="0078100C" w:rsidRPr="00567002" w:rsidRDefault="0078100C" w:rsidP="00D75258">
            <w:pPr>
              <w:pStyle w:val="a8"/>
              <w:rPr>
                <w:rFonts w:eastAsia="Calibri"/>
                <w:color w:val="000000"/>
                <w:sz w:val="19"/>
                <w:szCs w:val="19"/>
              </w:rPr>
            </w:pPr>
          </w:p>
        </w:tc>
        <w:tc>
          <w:tcPr>
            <w:tcW w:w="4947" w:type="dxa"/>
            <w:hideMark/>
          </w:tcPr>
          <w:p w:rsidR="0078100C" w:rsidRPr="00567002" w:rsidRDefault="0078100C" w:rsidP="00D75258">
            <w:pPr>
              <w:spacing w:before="40"/>
              <w:rPr>
                <w:color w:val="000000"/>
                <w:sz w:val="19"/>
                <w:szCs w:val="19"/>
                <w:lang w:eastAsia="en-US"/>
              </w:rPr>
            </w:pPr>
            <w:r w:rsidRPr="00567002">
              <w:rPr>
                <w:color w:val="000000"/>
                <w:sz w:val="19"/>
                <w:szCs w:val="19"/>
                <w:lang w:eastAsia="en-US"/>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983" w:type="dxa"/>
            <w:hideMark/>
          </w:tcPr>
          <w:p w:rsidR="0078100C" w:rsidRPr="00567002" w:rsidRDefault="0078100C" w:rsidP="00D75258">
            <w:pPr>
              <w:spacing w:before="40"/>
              <w:ind w:right="34"/>
              <w:jc w:val="center"/>
              <w:rPr>
                <w:color w:val="000000"/>
                <w:sz w:val="19"/>
                <w:szCs w:val="19"/>
                <w:lang w:eastAsia="en-US"/>
              </w:rPr>
            </w:pPr>
            <w:r w:rsidRPr="00567002">
              <w:rPr>
                <w:color w:val="000000"/>
                <w:sz w:val="19"/>
                <w:szCs w:val="19"/>
                <w:lang w:eastAsia="en-US"/>
              </w:rPr>
              <w:t>процент</w:t>
            </w:r>
          </w:p>
        </w:tc>
        <w:tc>
          <w:tcPr>
            <w:tcW w:w="1011" w:type="dxa"/>
            <w:gridSpan w:val="3"/>
            <w:vAlign w:val="center"/>
            <w:hideMark/>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100</w:t>
            </w:r>
          </w:p>
        </w:tc>
        <w:tc>
          <w:tcPr>
            <w:tcW w:w="947" w:type="dxa"/>
            <w:vAlign w:val="center"/>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100</w:t>
            </w:r>
          </w:p>
        </w:tc>
        <w:tc>
          <w:tcPr>
            <w:tcW w:w="901" w:type="dxa"/>
            <w:gridSpan w:val="2"/>
            <w:vAlign w:val="center"/>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100</w:t>
            </w:r>
          </w:p>
        </w:tc>
        <w:tc>
          <w:tcPr>
            <w:tcW w:w="807" w:type="dxa"/>
            <w:gridSpan w:val="2"/>
            <w:vAlign w:val="center"/>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100</w:t>
            </w:r>
          </w:p>
        </w:tc>
        <w:tc>
          <w:tcPr>
            <w:tcW w:w="839" w:type="dxa"/>
            <w:gridSpan w:val="4"/>
            <w:vAlign w:val="center"/>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100</w:t>
            </w:r>
          </w:p>
        </w:tc>
        <w:tc>
          <w:tcPr>
            <w:tcW w:w="891" w:type="dxa"/>
            <w:gridSpan w:val="3"/>
            <w:vAlign w:val="center"/>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100</w:t>
            </w:r>
          </w:p>
        </w:tc>
      </w:tr>
      <w:tr w:rsidR="0078100C" w:rsidRPr="00567002" w:rsidTr="003D176F">
        <w:trPr>
          <w:trHeight w:val="70"/>
        </w:trPr>
        <w:tc>
          <w:tcPr>
            <w:tcW w:w="551" w:type="dxa"/>
            <w:vMerge/>
            <w:vAlign w:val="center"/>
            <w:hideMark/>
          </w:tcPr>
          <w:p w:rsidR="0078100C" w:rsidRPr="00567002" w:rsidRDefault="0078100C" w:rsidP="00D75258">
            <w:pPr>
              <w:pStyle w:val="a8"/>
              <w:rPr>
                <w:rFonts w:eastAsia="Calibri"/>
                <w:color w:val="000000"/>
                <w:sz w:val="19"/>
                <w:szCs w:val="19"/>
              </w:rPr>
            </w:pPr>
          </w:p>
        </w:tc>
        <w:tc>
          <w:tcPr>
            <w:tcW w:w="2002" w:type="dxa"/>
            <w:vMerge/>
          </w:tcPr>
          <w:p w:rsidR="0078100C" w:rsidRPr="00567002" w:rsidRDefault="0078100C" w:rsidP="00D75258">
            <w:pPr>
              <w:pStyle w:val="a8"/>
              <w:rPr>
                <w:rFonts w:eastAsia="Calibri"/>
                <w:color w:val="000000"/>
                <w:sz w:val="19"/>
                <w:szCs w:val="19"/>
              </w:rPr>
            </w:pPr>
          </w:p>
        </w:tc>
        <w:tc>
          <w:tcPr>
            <w:tcW w:w="1857" w:type="dxa"/>
            <w:vMerge/>
            <w:vAlign w:val="center"/>
            <w:hideMark/>
          </w:tcPr>
          <w:p w:rsidR="0078100C" w:rsidRPr="00567002" w:rsidRDefault="0078100C" w:rsidP="00D75258">
            <w:pPr>
              <w:pStyle w:val="a8"/>
              <w:rPr>
                <w:rFonts w:eastAsia="Calibri"/>
                <w:color w:val="000000"/>
                <w:sz w:val="19"/>
                <w:szCs w:val="19"/>
              </w:rPr>
            </w:pPr>
          </w:p>
        </w:tc>
        <w:tc>
          <w:tcPr>
            <w:tcW w:w="4947" w:type="dxa"/>
            <w:hideMark/>
          </w:tcPr>
          <w:p w:rsidR="0078100C" w:rsidRPr="00567002" w:rsidRDefault="0078100C" w:rsidP="00D75258">
            <w:pPr>
              <w:spacing w:before="40"/>
              <w:rPr>
                <w:color w:val="000000"/>
                <w:sz w:val="19"/>
                <w:szCs w:val="19"/>
                <w:lang w:eastAsia="en-US"/>
              </w:rPr>
            </w:pPr>
            <w:r w:rsidRPr="00567002">
              <w:rPr>
                <w:color w:val="000000"/>
                <w:sz w:val="19"/>
                <w:szCs w:val="19"/>
                <w:lang w:eastAsia="en-US"/>
              </w:rPr>
              <w:t>Уровень удовлетворенности граждан качеством предоставления государственных и муниципальных услуг*</w:t>
            </w:r>
          </w:p>
        </w:tc>
        <w:tc>
          <w:tcPr>
            <w:tcW w:w="983" w:type="dxa"/>
            <w:hideMark/>
          </w:tcPr>
          <w:p w:rsidR="0078100C" w:rsidRPr="00567002" w:rsidRDefault="0078100C" w:rsidP="00D75258">
            <w:pPr>
              <w:spacing w:before="40"/>
              <w:ind w:right="34"/>
              <w:jc w:val="center"/>
              <w:rPr>
                <w:color w:val="000000"/>
                <w:sz w:val="19"/>
                <w:szCs w:val="19"/>
                <w:lang w:eastAsia="en-US"/>
              </w:rPr>
            </w:pPr>
            <w:r w:rsidRPr="00567002">
              <w:rPr>
                <w:color w:val="000000"/>
                <w:sz w:val="19"/>
                <w:szCs w:val="19"/>
                <w:lang w:eastAsia="en-US"/>
              </w:rPr>
              <w:t>процент</w:t>
            </w:r>
          </w:p>
        </w:tc>
        <w:tc>
          <w:tcPr>
            <w:tcW w:w="1011" w:type="dxa"/>
            <w:gridSpan w:val="3"/>
            <w:vAlign w:val="center"/>
            <w:hideMark/>
          </w:tcPr>
          <w:p w:rsidR="0078100C" w:rsidRPr="00567002" w:rsidRDefault="00515914" w:rsidP="00D75258">
            <w:pPr>
              <w:spacing w:before="40"/>
              <w:jc w:val="center"/>
              <w:rPr>
                <w:rFonts w:eastAsia="Calibri"/>
                <w:color w:val="000000"/>
                <w:sz w:val="19"/>
                <w:szCs w:val="19"/>
                <w:lang w:eastAsia="en-US"/>
              </w:rPr>
            </w:pPr>
            <w:r w:rsidRPr="00567002">
              <w:rPr>
                <w:rFonts w:eastAsia="Calibri"/>
                <w:color w:val="000000"/>
                <w:sz w:val="19"/>
                <w:szCs w:val="19"/>
                <w:lang w:eastAsia="en-US"/>
              </w:rPr>
              <w:t>93,3</w:t>
            </w:r>
          </w:p>
        </w:tc>
        <w:tc>
          <w:tcPr>
            <w:tcW w:w="947" w:type="dxa"/>
            <w:vAlign w:val="center"/>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94</w:t>
            </w:r>
            <w:r w:rsidR="00515914" w:rsidRPr="00567002">
              <w:rPr>
                <w:color w:val="000000"/>
                <w:sz w:val="19"/>
                <w:szCs w:val="19"/>
                <w:lang w:eastAsia="en-US"/>
              </w:rPr>
              <w:t>,3</w:t>
            </w:r>
          </w:p>
        </w:tc>
        <w:tc>
          <w:tcPr>
            <w:tcW w:w="901" w:type="dxa"/>
            <w:gridSpan w:val="2"/>
            <w:vAlign w:val="center"/>
          </w:tcPr>
          <w:p w:rsidR="0078100C" w:rsidRPr="00567002" w:rsidRDefault="00515914" w:rsidP="00D75258">
            <w:pPr>
              <w:spacing w:before="40"/>
              <w:jc w:val="center"/>
              <w:rPr>
                <w:color w:val="000000"/>
                <w:sz w:val="19"/>
                <w:szCs w:val="19"/>
                <w:lang w:eastAsia="en-US"/>
              </w:rPr>
            </w:pPr>
            <w:r w:rsidRPr="00567002">
              <w:rPr>
                <w:color w:val="000000"/>
                <w:sz w:val="19"/>
                <w:szCs w:val="19"/>
                <w:lang w:eastAsia="en-US"/>
              </w:rPr>
              <w:t>94,3</w:t>
            </w:r>
          </w:p>
        </w:tc>
        <w:tc>
          <w:tcPr>
            <w:tcW w:w="807" w:type="dxa"/>
            <w:gridSpan w:val="2"/>
            <w:vAlign w:val="center"/>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94,4</w:t>
            </w:r>
          </w:p>
        </w:tc>
        <w:tc>
          <w:tcPr>
            <w:tcW w:w="839" w:type="dxa"/>
            <w:gridSpan w:val="4"/>
            <w:vAlign w:val="center"/>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94,6</w:t>
            </w:r>
          </w:p>
        </w:tc>
        <w:tc>
          <w:tcPr>
            <w:tcW w:w="891" w:type="dxa"/>
            <w:gridSpan w:val="3"/>
            <w:vAlign w:val="center"/>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94,8</w:t>
            </w:r>
          </w:p>
        </w:tc>
      </w:tr>
      <w:tr w:rsidR="0078100C" w:rsidRPr="00567002" w:rsidTr="003D176F">
        <w:trPr>
          <w:trHeight w:val="406"/>
        </w:trPr>
        <w:tc>
          <w:tcPr>
            <w:tcW w:w="551" w:type="dxa"/>
            <w:vMerge/>
            <w:vAlign w:val="center"/>
            <w:hideMark/>
          </w:tcPr>
          <w:p w:rsidR="0078100C" w:rsidRPr="00567002" w:rsidRDefault="0078100C" w:rsidP="00D75258">
            <w:pPr>
              <w:pStyle w:val="a8"/>
              <w:rPr>
                <w:rFonts w:eastAsia="Calibri"/>
                <w:color w:val="000000"/>
                <w:sz w:val="19"/>
                <w:szCs w:val="19"/>
              </w:rPr>
            </w:pPr>
          </w:p>
        </w:tc>
        <w:tc>
          <w:tcPr>
            <w:tcW w:w="2002" w:type="dxa"/>
            <w:vMerge/>
          </w:tcPr>
          <w:p w:rsidR="0078100C" w:rsidRPr="00567002" w:rsidRDefault="0078100C" w:rsidP="00D75258">
            <w:pPr>
              <w:pStyle w:val="a8"/>
              <w:rPr>
                <w:rFonts w:eastAsia="Calibri"/>
                <w:color w:val="000000"/>
                <w:sz w:val="19"/>
                <w:szCs w:val="19"/>
              </w:rPr>
            </w:pPr>
          </w:p>
        </w:tc>
        <w:tc>
          <w:tcPr>
            <w:tcW w:w="1857" w:type="dxa"/>
            <w:vMerge/>
            <w:vAlign w:val="center"/>
            <w:hideMark/>
          </w:tcPr>
          <w:p w:rsidR="0078100C" w:rsidRPr="00567002" w:rsidRDefault="0078100C" w:rsidP="00D75258">
            <w:pPr>
              <w:pStyle w:val="a8"/>
              <w:rPr>
                <w:rFonts w:eastAsia="Calibri"/>
                <w:color w:val="000000"/>
                <w:sz w:val="19"/>
                <w:szCs w:val="19"/>
              </w:rPr>
            </w:pPr>
          </w:p>
        </w:tc>
        <w:tc>
          <w:tcPr>
            <w:tcW w:w="4947" w:type="dxa"/>
            <w:hideMark/>
          </w:tcPr>
          <w:p w:rsidR="0078100C" w:rsidRPr="00567002" w:rsidRDefault="0078100C" w:rsidP="00D75258">
            <w:pPr>
              <w:rPr>
                <w:rFonts w:eastAsia="Calibri"/>
                <w:color w:val="000000"/>
                <w:sz w:val="19"/>
                <w:szCs w:val="19"/>
                <w:lang w:eastAsia="en-US"/>
              </w:rPr>
            </w:pPr>
            <w:r w:rsidRPr="00567002">
              <w:rPr>
                <w:color w:val="000000"/>
                <w:sz w:val="19"/>
                <w:szCs w:val="19"/>
              </w:rPr>
              <w:t>Среднее время ожидания в очереди при обращении заявителя в МФЦ</w:t>
            </w:r>
          </w:p>
        </w:tc>
        <w:tc>
          <w:tcPr>
            <w:tcW w:w="983" w:type="dxa"/>
            <w:hideMark/>
          </w:tcPr>
          <w:p w:rsidR="0078100C" w:rsidRPr="00567002" w:rsidRDefault="0078100C" w:rsidP="00D75258">
            <w:pPr>
              <w:spacing w:before="40"/>
              <w:ind w:right="34"/>
              <w:jc w:val="center"/>
              <w:rPr>
                <w:color w:val="000000"/>
                <w:sz w:val="19"/>
                <w:szCs w:val="19"/>
                <w:lang w:eastAsia="en-US"/>
              </w:rPr>
            </w:pPr>
            <w:r w:rsidRPr="00567002">
              <w:rPr>
                <w:color w:val="000000"/>
                <w:sz w:val="19"/>
                <w:szCs w:val="19"/>
                <w:lang w:eastAsia="en-US"/>
              </w:rPr>
              <w:t>минута</w:t>
            </w:r>
          </w:p>
        </w:tc>
        <w:tc>
          <w:tcPr>
            <w:tcW w:w="1011" w:type="dxa"/>
            <w:gridSpan w:val="3"/>
            <w:vAlign w:val="center"/>
            <w:hideMark/>
          </w:tcPr>
          <w:p w:rsidR="0078100C" w:rsidRPr="00567002" w:rsidRDefault="0078100C" w:rsidP="00D75258">
            <w:pPr>
              <w:spacing w:before="40"/>
              <w:jc w:val="center"/>
              <w:rPr>
                <w:color w:val="000000"/>
                <w:sz w:val="19"/>
                <w:szCs w:val="19"/>
                <w:lang w:eastAsia="en-US"/>
              </w:rPr>
            </w:pPr>
            <w:r w:rsidRPr="00567002">
              <w:rPr>
                <w:rFonts w:eastAsia="Calibri"/>
                <w:color w:val="000000"/>
                <w:sz w:val="19"/>
                <w:szCs w:val="19"/>
                <w:lang w:eastAsia="en-US"/>
              </w:rPr>
              <w:t>13,5</w:t>
            </w:r>
          </w:p>
        </w:tc>
        <w:tc>
          <w:tcPr>
            <w:tcW w:w="947" w:type="dxa"/>
            <w:vAlign w:val="center"/>
            <w:hideMark/>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13</w:t>
            </w:r>
          </w:p>
        </w:tc>
        <w:tc>
          <w:tcPr>
            <w:tcW w:w="901" w:type="dxa"/>
            <w:gridSpan w:val="2"/>
            <w:vAlign w:val="center"/>
            <w:hideMark/>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12,5</w:t>
            </w:r>
          </w:p>
        </w:tc>
        <w:tc>
          <w:tcPr>
            <w:tcW w:w="807" w:type="dxa"/>
            <w:gridSpan w:val="2"/>
            <w:vAlign w:val="center"/>
            <w:hideMark/>
          </w:tcPr>
          <w:p w:rsidR="0078100C" w:rsidRPr="00567002" w:rsidRDefault="0078100C" w:rsidP="00D75258">
            <w:pPr>
              <w:spacing w:before="40"/>
              <w:jc w:val="center"/>
              <w:rPr>
                <w:color w:val="000000"/>
                <w:sz w:val="19"/>
                <w:szCs w:val="19"/>
                <w:lang w:eastAsia="en-US"/>
              </w:rPr>
            </w:pPr>
            <w:r w:rsidRPr="00567002">
              <w:rPr>
                <w:color w:val="000000"/>
                <w:sz w:val="19"/>
                <w:szCs w:val="19"/>
                <w:lang w:eastAsia="en-US"/>
              </w:rPr>
              <w:t>12</w:t>
            </w:r>
          </w:p>
        </w:tc>
        <w:tc>
          <w:tcPr>
            <w:tcW w:w="839" w:type="dxa"/>
            <w:gridSpan w:val="4"/>
            <w:vAlign w:val="center"/>
            <w:hideMark/>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11,5</w:t>
            </w:r>
          </w:p>
        </w:tc>
        <w:tc>
          <w:tcPr>
            <w:tcW w:w="891" w:type="dxa"/>
            <w:gridSpan w:val="3"/>
            <w:vAlign w:val="center"/>
            <w:hideMark/>
          </w:tcPr>
          <w:p w:rsidR="0078100C" w:rsidRPr="00567002" w:rsidRDefault="0078100C" w:rsidP="00D75258">
            <w:pPr>
              <w:widowControl w:val="0"/>
              <w:tabs>
                <w:tab w:val="center" w:pos="4677"/>
                <w:tab w:val="right" w:pos="9355"/>
              </w:tabs>
              <w:spacing w:before="40"/>
              <w:jc w:val="center"/>
              <w:rPr>
                <w:rFonts w:eastAsia="Calibri"/>
                <w:color w:val="000000"/>
                <w:sz w:val="19"/>
                <w:szCs w:val="19"/>
                <w:lang w:eastAsia="en-US"/>
              </w:rPr>
            </w:pPr>
            <w:r w:rsidRPr="00567002">
              <w:rPr>
                <w:rFonts w:eastAsia="Calibri"/>
                <w:color w:val="000000"/>
                <w:sz w:val="19"/>
                <w:szCs w:val="19"/>
                <w:lang w:eastAsia="en-US"/>
              </w:rPr>
              <w:t>11</w:t>
            </w:r>
          </w:p>
        </w:tc>
      </w:tr>
      <w:tr w:rsidR="0078100C" w:rsidRPr="00567002" w:rsidTr="003D176F">
        <w:trPr>
          <w:trHeight w:val="149"/>
        </w:trPr>
        <w:tc>
          <w:tcPr>
            <w:tcW w:w="551" w:type="dxa"/>
            <w:vMerge/>
            <w:vAlign w:val="center"/>
          </w:tcPr>
          <w:p w:rsidR="0078100C" w:rsidRPr="00567002" w:rsidRDefault="0078100C" w:rsidP="00D75258">
            <w:pPr>
              <w:pStyle w:val="a8"/>
              <w:rPr>
                <w:rFonts w:eastAsia="Calibri"/>
                <w:color w:val="000000"/>
                <w:sz w:val="19"/>
                <w:szCs w:val="19"/>
              </w:rPr>
            </w:pPr>
          </w:p>
        </w:tc>
        <w:tc>
          <w:tcPr>
            <w:tcW w:w="2002" w:type="dxa"/>
            <w:vMerge/>
          </w:tcPr>
          <w:p w:rsidR="0078100C" w:rsidRPr="00567002" w:rsidRDefault="0078100C" w:rsidP="00D75258">
            <w:pPr>
              <w:pStyle w:val="a8"/>
              <w:rPr>
                <w:rFonts w:eastAsia="Calibri"/>
                <w:color w:val="000000"/>
                <w:sz w:val="19"/>
                <w:szCs w:val="19"/>
              </w:rPr>
            </w:pPr>
          </w:p>
        </w:tc>
        <w:tc>
          <w:tcPr>
            <w:tcW w:w="1857" w:type="dxa"/>
            <w:vMerge/>
            <w:vAlign w:val="center"/>
          </w:tcPr>
          <w:p w:rsidR="0078100C" w:rsidRPr="00567002" w:rsidRDefault="0078100C" w:rsidP="00D75258">
            <w:pPr>
              <w:pStyle w:val="a8"/>
              <w:rPr>
                <w:rFonts w:eastAsia="Calibri"/>
                <w:color w:val="000000"/>
                <w:sz w:val="19"/>
                <w:szCs w:val="19"/>
              </w:rPr>
            </w:pPr>
          </w:p>
        </w:tc>
        <w:tc>
          <w:tcPr>
            <w:tcW w:w="4947" w:type="dxa"/>
          </w:tcPr>
          <w:p w:rsidR="0078100C" w:rsidRPr="00567002" w:rsidRDefault="00A07427" w:rsidP="00D75258">
            <w:pPr>
              <w:pStyle w:val="a8"/>
              <w:rPr>
                <w:color w:val="000000"/>
                <w:sz w:val="19"/>
                <w:szCs w:val="19"/>
              </w:rPr>
            </w:pPr>
            <w:r w:rsidRPr="00567002">
              <w:rPr>
                <w:color w:val="000000"/>
                <w:sz w:val="19"/>
                <w:szCs w:val="19"/>
              </w:rPr>
              <w:t>Доля заявителей  МФЦ</w:t>
            </w:r>
            <w:r w:rsidR="0078100C" w:rsidRPr="00567002">
              <w:rPr>
                <w:color w:val="000000"/>
                <w:sz w:val="19"/>
                <w:szCs w:val="19"/>
              </w:rPr>
              <w:t>, ожидающих в очереди более 12,5 минут</w:t>
            </w:r>
          </w:p>
        </w:tc>
        <w:tc>
          <w:tcPr>
            <w:tcW w:w="983" w:type="dxa"/>
          </w:tcPr>
          <w:p w:rsidR="0078100C" w:rsidRPr="00567002" w:rsidRDefault="0078100C" w:rsidP="00D75258">
            <w:pPr>
              <w:pStyle w:val="a8"/>
              <w:jc w:val="center"/>
              <w:rPr>
                <w:color w:val="000000"/>
                <w:sz w:val="19"/>
                <w:szCs w:val="19"/>
              </w:rPr>
            </w:pPr>
            <w:r w:rsidRPr="00567002">
              <w:rPr>
                <w:color w:val="000000"/>
                <w:sz w:val="19"/>
                <w:szCs w:val="19"/>
              </w:rPr>
              <w:t>процент</w:t>
            </w:r>
          </w:p>
        </w:tc>
        <w:tc>
          <w:tcPr>
            <w:tcW w:w="1011" w:type="dxa"/>
            <w:gridSpan w:val="3"/>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13</w:t>
            </w:r>
          </w:p>
        </w:tc>
        <w:tc>
          <w:tcPr>
            <w:tcW w:w="947" w:type="dxa"/>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12</w:t>
            </w:r>
          </w:p>
        </w:tc>
        <w:tc>
          <w:tcPr>
            <w:tcW w:w="901" w:type="dxa"/>
            <w:gridSpan w:val="2"/>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5</w:t>
            </w:r>
          </w:p>
        </w:tc>
        <w:tc>
          <w:tcPr>
            <w:tcW w:w="807" w:type="dxa"/>
            <w:gridSpan w:val="2"/>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3</w:t>
            </w:r>
          </w:p>
        </w:tc>
        <w:tc>
          <w:tcPr>
            <w:tcW w:w="839" w:type="dxa"/>
            <w:gridSpan w:val="4"/>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2</w:t>
            </w:r>
          </w:p>
        </w:tc>
        <w:tc>
          <w:tcPr>
            <w:tcW w:w="891" w:type="dxa"/>
            <w:gridSpan w:val="3"/>
            <w:vAlign w:val="center"/>
          </w:tcPr>
          <w:p w:rsidR="0078100C" w:rsidRPr="00567002" w:rsidRDefault="0078100C" w:rsidP="00D75258">
            <w:pPr>
              <w:pStyle w:val="a8"/>
              <w:jc w:val="center"/>
              <w:rPr>
                <w:rFonts w:eastAsia="Calibri"/>
                <w:color w:val="000000"/>
                <w:sz w:val="19"/>
                <w:szCs w:val="19"/>
              </w:rPr>
            </w:pPr>
            <w:r w:rsidRPr="00567002">
              <w:rPr>
                <w:rFonts w:eastAsia="Calibri"/>
                <w:color w:val="000000"/>
                <w:sz w:val="19"/>
                <w:szCs w:val="19"/>
              </w:rPr>
              <w:t>1</w:t>
            </w:r>
          </w:p>
        </w:tc>
      </w:tr>
      <w:tr w:rsidR="0078100C" w:rsidRPr="00567002" w:rsidTr="003D176F">
        <w:trPr>
          <w:trHeight w:val="420"/>
        </w:trPr>
        <w:tc>
          <w:tcPr>
            <w:tcW w:w="15736" w:type="dxa"/>
            <w:gridSpan w:val="20"/>
            <w:tcBorders>
              <w:top w:val="single" w:sz="4" w:space="0" w:color="auto"/>
            </w:tcBorders>
            <w:vAlign w:val="center"/>
          </w:tcPr>
          <w:p w:rsidR="0078100C" w:rsidRPr="00567002" w:rsidRDefault="0078100C" w:rsidP="00D75258">
            <w:pPr>
              <w:pStyle w:val="a8"/>
              <w:rPr>
                <w:rFonts w:eastAsia="Calibri"/>
                <w:color w:val="000000"/>
                <w:sz w:val="19"/>
                <w:szCs w:val="19"/>
              </w:rPr>
            </w:pPr>
            <w:r w:rsidRPr="00567002">
              <w:rPr>
                <w:b/>
                <w:color w:val="000000"/>
                <w:sz w:val="19"/>
                <w:szCs w:val="19"/>
              </w:rPr>
              <w:t>Подпрограмма №4  «Развитие системы информирования населения о деятельности органов местного самоуправления города Лыткарино Московской области»</w:t>
            </w:r>
          </w:p>
        </w:tc>
      </w:tr>
      <w:tr w:rsidR="00074743" w:rsidRPr="00567002" w:rsidTr="003D176F">
        <w:trPr>
          <w:trHeight w:val="73"/>
        </w:trPr>
        <w:tc>
          <w:tcPr>
            <w:tcW w:w="551" w:type="dxa"/>
            <w:tcBorders>
              <w:top w:val="single" w:sz="4" w:space="0" w:color="auto"/>
            </w:tcBorders>
            <w:vAlign w:val="center"/>
          </w:tcPr>
          <w:p w:rsidR="00074743" w:rsidRPr="00567002" w:rsidRDefault="00074743" w:rsidP="00D75258">
            <w:pPr>
              <w:rPr>
                <w:color w:val="000000"/>
                <w:sz w:val="19"/>
                <w:szCs w:val="19"/>
              </w:rPr>
            </w:pPr>
            <w:r w:rsidRPr="00567002">
              <w:rPr>
                <w:color w:val="000000"/>
                <w:sz w:val="19"/>
                <w:szCs w:val="19"/>
              </w:rPr>
              <w:t>1.</w:t>
            </w:r>
          </w:p>
        </w:tc>
        <w:tc>
          <w:tcPr>
            <w:tcW w:w="8806" w:type="dxa"/>
            <w:gridSpan w:val="3"/>
            <w:tcBorders>
              <w:top w:val="single" w:sz="4" w:space="0" w:color="auto"/>
              <w:bottom w:val="single" w:sz="4" w:space="0" w:color="auto"/>
            </w:tcBorders>
          </w:tcPr>
          <w:p w:rsidR="00074743" w:rsidRPr="00567002" w:rsidRDefault="00074743" w:rsidP="00D75258">
            <w:pPr>
              <w:rPr>
                <w:color w:val="000000"/>
                <w:sz w:val="19"/>
                <w:szCs w:val="19"/>
              </w:rPr>
            </w:pPr>
            <w:r w:rsidRPr="00567002">
              <w:rPr>
                <w:color w:val="000000"/>
                <w:sz w:val="19"/>
                <w:szCs w:val="19"/>
              </w:rPr>
              <w:t>Житель хочет знат</w:t>
            </w:r>
            <w:proofErr w:type="gramStart"/>
            <w:r w:rsidRPr="00567002">
              <w:rPr>
                <w:color w:val="000000"/>
                <w:sz w:val="19"/>
                <w:szCs w:val="19"/>
              </w:rPr>
              <w:t>ь-</w:t>
            </w:r>
            <w:proofErr w:type="gramEnd"/>
            <w:r w:rsidRPr="00567002">
              <w:rPr>
                <w:color w:val="000000"/>
                <w:sz w:val="19"/>
                <w:szCs w:val="19"/>
              </w:rPr>
              <w:t xml:space="preserve"> информирование населения через СМИ и социальные сети</w:t>
            </w:r>
          </w:p>
        </w:tc>
        <w:tc>
          <w:tcPr>
            <w:tcW w:w="990" w:type="dxa"/>
            <w:gridSpan w:val="2"/>
            <w:tcBorders>
              <w:top w:val="single" w:sz="4" w:space="0" w:color="auto"/>
            </w:tcBorders>
          </w:tcPr>
          <w:p w:rsidR="00074743" w:rsidRPr="00567002" w:rsidRDefault="00074743" w:rsidP="00D75258">
            <w:pPr>
              <w:jc w:val="center"/>
              <w:rPr>
                <w:color w:val="000000"/>
                <w:sz w:val="19"/>
                <w:szCs w:val="19"/>
              </w:rPr>
            </w:pPr>
            <w:r w:rsidRPr="00567002">
              <w:rPr>
                <w:color w:val="000000"/>
                <w:sz w:val="19"/>
                <w:szCs w:val="19"/>
              </w:rPr>
              <w:t>процент</w:t>
            </w:r>
          </w:p>
        </w:tc>
        <w:tc>
          <w:tcPr>
            <w:tcW w:w="1004" w:type="dxa"/>
            <w:gridSpan w:val="2"/>
            <w:tcBorders>
              <w:top w:val="single" w:sz="4" w:space="0" w:color="auto"/>
            </w:tcBorders>
            <w:vAlign w:val="center"/>
          </w:tcPr>
          <w:p w:rsidR="00074743" w:rsidRPr="00567002" w:rsidRDefault="00074743" w:rsidP="00D75258">
            <w:pPr>
              <w:jc w:val="center"/>
              <w:rPr>
                <w:color w:val="000000"/>
                <w:sz w:val="19"/>
                <w:szCs w:val="19"/>
              </w:rPr>
            </w:pPr>
          </w:p>
        </w:tc>
        <w:tc>
          <w:tcPr>
            <w:tcW w:w="947" w:type="dxa"/>
            <w:tcBorders>
              <w:top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100</w:t>
            </w:r>
          </w:p>
        </w:tc>
        <w:tc>
          <w:tcPr>
            <w:tcW w:w="901" w:type="dxa"/>
            <w:gridSpan w:val="2"/>
            <w:tcBorders>
              <w:top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192,50</w:t>
            </w:r>
          </w:p>
        </w:tc>
        <w:tc>
          <w:tcPr>
            <w:tcW w:w="821" w:type="dxa"/>
            <w:gridSpan w:val="4"/>
            <w:tcBorders>
              <w:top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170,99</w:t>
            </w:r>
          </w:p>
        </w:tc>
        <w:tc>
          <w:tcPr>
            <w:tcW w:w="837" w:type="dxa"/>
            <w:gridSpan w:val="3"/>
            <w:tcBorders>
              <w:top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170,06</w:t>
            </w:r>
          </w:p>
        </w:tc>
        <w:tc>
          <w:tcPr>
            <w:tcW w:w="879" w:type="dxa"/>
            <w:gridSpan w:val="2"/>
            <w:tcBorders>
              <w:top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170,03</w:t>
            </w:r>
          </w:p>
        </w:tc>
      </w:tr>
      <w:tr w:rsidR="00074743" w:rsidRPr="00567002" w:rsidTr="003D176F">
        <w:trPr>
          <w:trHeight w:val="161"/>
        </w:trPr>
        <w:tc>
          <w:tcPr>
            <w:tcW w:w="551" w:type="dxa"/>
            <w:tcBorders>
              <w:top w:val="single" w:sz="4" w:space="0" w:color="auto"/>
              <w:bottom w:val="single" w:sz="4" w:space="0" w:color="auto"/>
            </w:tcBorders>
            <w:vAlign w:val="center"/>
          </w:tcPr>
          <w:p w:rsidR="00074743" w:rsidRPr="00567002" w:rsidRDefault="00074743" w:rsidP="00D75258">
            <w:pPr>
              <w:rPr>
                <w:color w:val="000000"/>
                <w:sz w:val="19"/>
                <w:szCs w:val="19"/>
              </w:rPr>
            </w:pPr>
            <w:r w:rsidRPr="00567002">
              <w:rPr>
                <w:color w:val="000000"/>
                <w:sz w:val="19"/>
                <w:szCs w:val="19"/>
              </w:rPr>
              <w:t>2.</w:t>
            </w:r>
          </w:p>
        </w:tc>
        <w:tc>
          <w:tcPr>
            <w:tcW w:w="8806" w:type="dxa"/>
            <w:gridSpan w:val="3"/>
            <w:tcBorders>
              <w:top w:val="single" w:sz="4" w:space="0" w:color="auto"/>
              <w:bottom w:val="single" w:sz="4" w:space="0" w:color="auto"/>
            </w:tcBorders>
          </w:tcPr>
          <w:p w:rsidR="00074743" w:rsidRPr="00567002" w:rsidRDefault="00074743" w:rsidP="00D75258">
            <w:pPr>
              <w:rPr>
                <w:color w:val="000000"/>
                <w:sz w:val="19"/>
                <w:szCs w:val="19"/>
              </w:rPr>
            </w:pPr>
            <w:r w:rsidRPr="00567002">
              <w:rPr>
                <w:color w:val="000000"/>
                <w:sz w:val="19"/>
                <w:szCs w:val="19"/>
              </w:rPr>
              <w:t xml:space="preserve">Наличие незаконных рекламных конструкций, установленных на территории муниципального образования   </w:t>
            </w:r>
          </w:p>
        </w:tc>
        <w:tc>
          <w:tcPr>
            <w:tcW w:w="990" w:type="dxa"/>
            <w:gridSpan w:val="2"/>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процент</w:t>
            </w:r>
          </w:p>
        </w:tc>
        <w:tc>
          <w:tcPr>
            <w:tcW w:w="1004" w:type="dxa"/>
            <w:gridSpan w:val="2"/>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p>
        </w:tc>
        <w:tc>
          <w:tcPr>
            <w:tcW w:w="947" w:type="dxa"/>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0</w:t>
            </w:r>
          </w:p>
        </w:tc>
        <w:tc>
          <w:tcPr>
            <w:tcW w:w="901" w:type="dxa"/>
            <w:gridSpan w:val="2"/>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0</w:t>
            </w:r>
          </w:p>
        </w:tc>
        <w:tc>
          <w:tcPr>
            <w:tcW w:w="821" w:type="dxa"/>
            <w:gridSpan w:val="4"/>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0</w:t>
            </w:r>
          </w:p>
        </w:tc>
        <w:tc>
          <w:tcPr>
            <w:tcW w:w="837" w:type="dxa"/>
            <w:gridSpan w:val="3"/>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0</w:t>
            </w:r>
          </w:p>
        </w:tc>
        <w:tc>
          <w:tcPr>
            <w:tcW w:w="879" w:type="dxa"/>
            <w:gridSpan w:val="2"/>
            <w:tcBorders>
              <w:top w:val="single" w:sz="4" w:space="0" w:color="auto"/>
              <w:bottom w:val="single" w:sz="4" w:space="0" w:color="auto"/>
            </w:tcBorders>
            <w:vAlign w:val="center"/>
          </w:tcPr>
          <w:p w:rsidR="00074743" w:rsidRPr="00567002" w:rsidRDefault="00074743" w:rsidP="00D75258">
            <w:pPr>
              <w:jc w:val="center"/>
              <w:rPr>
                <w:color w:val="000000"/>
                <w:sz w:val="19"/>
                <w:szCs w:val="19"/>
              </w:rPr>
            </w:pPr>
            <w:r w:rsidRPr="00567002">
              <w:rPr>
                <w:color w:val="000000"/>
                <w:sz w:val="19"/>
                <w:szCs w:val="19"/>
              </w:rPr>
              <w:t>0</w:t>
            </w:r>
          </w:p>
        </w:tc>
      </w:tr>
      <w:tr w:rsidR="0078100C" w:rsidRPr="00567002" w:rsidTr="003D176F">
        <w:trPr>
          <w:trHeight w:val="420"/>
        </w:trPr>
        <w:tc>
          <w:tcPr>
            <w:tcW w:w="15736" w:type="dxa"/>
            <w:gridSpan w:val="20"/>
            <w:vAlign w:val="center"/>
          </w:tcPr>
          <w:p w:rsidR="0078100C" w:rsidRPr="00567002" w:rsidRDefault="0078100C" w:rsidP="00D75258">
            <w:pPr>
              <w:pStyle w:val="a8"/>
              <w:rPr>
                <w:color w:val="000000"/>
                <w:sz w:val="19"/>
                <w:szCs w:val="19"/>
              </w:rPr>
            </w:pPr>
            <w:r w:rsidRPr="00567002">
              <w:rPr>
                <w:b/>
                <w:color w:val="000000"/>
                <w:sz w:val="19"/>
                <w:szCs w:val="19"/>
              </w:rPr>
              <w:t>Подпрограмма №5</w:t>
            </w:r>
            <w:r w:rsidRPr="00567002">
              <w:rPr>
                <w:b/>
                <w:iCs/>
                <w:color w:val="000000"/>
                <w:sz w:val="19"/>
                <w:szCs w:val="19"/>
              </w:rPr>
              <w:t xml:space="preserve"> «Развитие архивного дела в городе Лыткарино» </w:t>
            </w:r>
          </w:p>
        </w:tc>
      </w:tr>
      <w:tr w:rsidR="001E08E1" w:rsidRPr="00567002" w:rsidTr="003D176F">
        <w:tc>
          <w:tcPr>
            <w:tcW w:w="551"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pStyle w:val="a8"/>
              <w:rPr>
                <w:color w:val="000000"/>
                <w:sz w:val="19"/>
                <w:szCs w:val="19"/>
              </w:rPr>
            </w:pPr>
            <w:r w:rsidRPr="00567002">
              <w:rPr>
                <w:color w:val="000000"/>
                <w:sz w:val="19"/>
                <w:szCs w:val="19"/>
              </w:rPr>
              <w:lastRenderedPageBreak/>
              <w:t>1.</w:t>
            </w:r>
          </w:p>
        </w:tc>
        <w:tc>
          <w:tcPr>
            <w:tcW w:w="2002" w:type="dxa"/>
            <w:vMerge w:val="restart"/>
            <w:tcBorders>
              <w:top w:val="single" w:sz="4" w:space="0" w:color="auto"/>
              <w:left w:val="single" w:sz="4" w:space="0" w:color="auto"/>
              <w:right w:val="single" w:sz="4" w:space="0" w:color="auto"/>
            </w:tcBorders>
          </w:tcPr>
          <w:p w:rsidR="001E08E1" w:rsidRPr="00567002" w:rsidRDefault="001E08E1" w:rsidP="00D75258">
            <w:pPr>
              <w:pStyle w:val="a8"/>
              <w:rPr>
                <w:color w:val="000000"/>
                <w:sz w:val="19"/>
                <w:szCs w:val="19"/>
              </w:rPr>
            </w:pPr>
            <w:r w:rsidRPr="00567002">
              <w:rPr>
                <w:color w:val="000000"/>
                <w:sz w:val="19"/>
                <w:szCs w:val="19"/>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tc>
        <w:tc>
          <w:tcPr>
            <w:tcW w:w="1857"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3734C">
            <w:pPr>
              <w:pStyle w:val="a8"/>
              <w:ind w:right="-94"/>
              <w:rPr>
                <w:color w:val="000000"/>
                <w:sz w:val="19"/>
                <w:szCs w:val="19"/>
              </w:rPr>
            </w:pPr>
            <w:r w:rsidRPr="00567002">
              <w:rPr>
                <w:color w:val="000000"/>
                <w:sz w:val="19"/>
                <w:szCs w:val="19"/>
              </w:rPr>
              <w:t xml:space="preserve">Организация </w:t>
            </w:r>
            <w:proofErr w:type="spellStart"/>
            <w:proofErr w:type="gramStart"/>
            <w:r w:rsidRPr="00567002">
              <w:rPr>
                <w:color w:val="000000"/>
                <w:sz w:val="19"/>
                <w:szCs w:val="19"/>
              </w:rPr>
              <w:t>упо</w:t>
            </w:r>
            <w:r w:rsidR="00D3734C" w:rsidRPr="00567002">
              <w:rPr>
                <w:color w:val="000000"/>
                <w:sz w:val="19"/>
                <w:szCs w:val="19"/>
              </w:rPr>
              <w:t>-</w:t>
            </w:r>
            <w:r w:rsidRPr="00567002">
              <w:rPr>
                <w:color w:val="000000"/>
                <w:sz w:val="19"/>
                <w:szCs w:val="19"/>
              </w:rPr>
              <w:t>рядочения</w:t>
            </w:r>
            <w:proofErr w:type="spellEnd"/>
            <w:proofErr w:type="gramEnd"/>
            <w:r w:rsidRPr="00567002">
              <w:rPr>
                <w:color w:val="000000"/>
                <w:sz w:val="19"/>
                <w:szCs w:val="19"/>
              </w:rPr>
              <w:t xml:space="preserve"> доку</w:t>
            </w:r>
            <w:r w:rsidR="00D3734C" w:rsidRPr="00567002">
              <w:rPr>
                <w:color w:val="000000"/>
                <w:sz w:val="19"/>
                <w:szCs w:val="19"/>
              </w:rPr>
              <w:t>-</w:t>
            </w:r>
            <w:r w:rsidRPr="00567002">
              <w:rPr>
                <w:color w:val="000000"/>
                <w:sz w:val="19"/>
                <w:szCs w:val="19"/>
              </w:rPr>
              <w:t>ментов постоянного хранения и по личному составу</w:t>
            </w:r>
          </w:p>
        </w:tc>
        <w:tc>
          <w:tcPr>
            <w:tcW w:w="4947"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pStyle w:val="ConsPlusCell"/>
              <w:rPr>
                <w:rFonts w:ascii="Times New Roman" w:hAnsi="Times New Roman" w:cs="Times New Roman"/>
                <w:color w:val="000000"/>
                <w:sz w:val="19"/>
                <w:szCs w:val="19"/>
              </w:rPr>
            </w:pPr>
            <w:r w:rsidRPr="00567002">
              <w:rPr>
                <w:rFonts w:ascii="Times New Roman" w:hAnsi="Times New Roman"/>
                <w:color w:val="000000"/>
                <w:sz w:val="19"/>
                <w:szCs w:val="19"/>
              </w:rPr>
              <w:t>Увеличение количества упорядоченных документов постоянного хранения и по личному составу</w:t>
            </w:r>
          </w:p>
          <w:p w:rsidR="001E08E1" w:rsidRPr="00567002" w:rsidRDefault="001E08E1" w:rsidP="00D75258">
            <w:pPr>
              <w:tabs>
                <w:tab w:val="left" w:pos="1333"/>
              </w:tabs>
              <w:rPr>
                <w:sz w:val="19"/>
                <w:szCs w:val="19"/>
              </w:rPr>
            </w:pPr>
            <w:r w:rsidRPr="00567002">
              <w:rPr>
                <w:sz w:val="19"/>
                <w:szCs w:val="19"/>
              </w:rPr>
              <w:tab/>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widowControl w:val="0"/>
              <w:jc w:val="center"/>
              <w:rPr>
                <w:color w:val="000000"/>
                <w:sz w:val="19"/>
                <w:szCs w:val="19"/>
              </w:rPr>
            </w:pPr>
            <w:r w:rsidRPr="00567002">
              <w:rPr>
                <w:color w:val="000000"/>
                <w:sz w:val="19"/>
                <w:szCs w:val="19"/>
              </w:rPr>
              <w:t>ед. хр.</w:t>
            </w:r>
          </w:p>
        </w:tc>
        <w:tc>
          <w:tcPr>
            <w:tcW w:w="1004" w:type="dxa"/>
            <w:gridSpan w:val="2"/>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widowControl w:val="0"/>
              <w:jc w:val="center"/>
              <w:rPr>
                <w:color w:val="000000"/>
                <w:sz w:val="19"/>
                <w:szCs w:val="19"/>
              </w:rPr>
            </w:pPr>
            <w:r w:rsidRPr="00567002">
              <w:rPr>
                <w:color w:val="000000"/>
                <w:sz w:val="19"/>
                <w:szCs w:val="19"/>
              </w:rPr>
              <w:t>11 670</w:t>
            </w:r>
          </w:p>
        </w:tc>
        <w:tc>
          <w:tcPr>
            <w:tcW w:w="947"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widowControl w:val="0"/>
              <w:jc w:val="center"/>
              <w:rPr>
                <w:color w:val="000000"/>
                <w:sz w:val="19"/>
                <w:szCs w:val="19"/>
              </w:rPr>
            </w:pPr>
            <w:r w:rsidRPr="00567002">
              <w:rPr>
                <w:color w:val="000000"/>
                <w:sz w:val="19"/>
                <w:szCs w:val="19"/>
              </w:rPr>
              <w:t>12 202</w:t>
            </w:r>
          </w:p>
        </w:tc>
        <w:tc>
          <w:tcPr>
            <w:tcW w:w="901" w:type="dxa"/>
            <w:gridSpan w:val="2"/>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widowControl w:val="0"/>
              <w:jc w:val="center"/>
              <w:rPr>
                <w:color w:val="000000"/>
                <w:sz w:val="19"/>
                <w:szCs w:val="19"/>
              </w:rPr>
            </w:pPr>
            <w:r w:rsidRPr="00567002">
              <w:rPr>
                <w:color w:val="000000"/>
                <w:sz w:val="19"/>
                <w:szCs w:val="19"/>
              </w:rPr>
              <w:t>12 685</w:t>
            </w:r>
          </w:p>
        </w:tc>
        <w:tc>
          <w:tcPr>
            <w:tcW w:w="769"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widowControl w:val="0"/>
              <w:jc w:val="center"/>
              <w:rPr>
                <w:color w:val="000000"/>
                <w:sz w:val="19"/>
                <w:szCs w:val="19"/>
              </w:rPr>
            </w:pPr>
            <w:r w:rsidRPr="00567002">
              <w:rPr>
                <w:color w:val="000000"/>
                <w:sz w:val="19"/>
                <w:szCs w:val="19"/>
              </w:rPr>
              <w:t>13 539</w:t>
            </w:r>
          </w:p>
        </w:tc>
        <w:tc>
          <w:tcPr>
            <w:tcW w:w="904" w:type="dxa"/>
            <w:gridSpan w:val="7"/>
            <w:tcBorders>
              <w:top w:val="single" w:sz="4" w:space="0" w:color="auto"/>
              <w:left w:val="single" w:sz="4" w:space="0" w:color="auto"/>
              <w:bottom w:val="single" w:sz="4" w:space="0" w:color="auto"/>
              <w:right w:val="single" w:sz="4" w:space="0" w:color="auto"/>
            </w:tcBorders>
          </w:tcPr>
          <w:p w:rsidR="001E08E1" w:rsidRPr="00567002" w:rsidRDefault="001E08E1" w:rsidP="00D75258">
            <w:pPr>
              <w:widowControl w:val="0"/>
              <w:jc w:val="center"/>
              <w:rPr>
                <w:color w:val="000000"/>
                <w:sz w:val="19"/>
                <w:szCs w:val="19"/>
              </w:rPr>
            </w:pPr>
            <w:r w:rsidRPr="00567002">
              <w:rPr>
                <w:color w:val="000000"/>
                <w:sz w:val="19"/>
                <w:szCs w:val="19"/>
              </w:rPr>
              <w:t>14 056</w:t>
            </w:r>
          </w:p>
        </w:tc>
        <w:tc>
          <w:tcPr>
            <w:tcW w:w="864" w:type="dxa"/>
            <w:tcBorders>
              <w:top w:val="single" w:sz="4" w:space="0" w:color="auto"/>
              <w:left w:val="single" w:sz="4" w:space="0" w:color="auto"/>
              <w:bottom w:val="single" w:sz="4" w:space="0" w:color="auto"/>
              <w:right w:val="single" w:sz="4" w:space="0" w:color="auto"/>
            </w:tcBorders>
          </w:tcPr>
          <w:p w:rsidR="001E08E1" w:rsidRPr="00567002" w:rsidRDefault="001E08E1" w:rsidP="00D75258">
            <w:pPr>
              <w:pStyle w:val="ConsPlusCell"/>
              <w:jc w:val="center"/>
              <w:rPr>
                <w:rFonts w:ascii="Times New Roman" w:hAnsi="Times New Roman" w:cs="Times New Roman"/>
                <w:color w:val="000000"/>
                <w:sz w:val="19"/>
                <w:szCs w:val="19"/>
              </w:rPr>
            </w:pPr>
            <w:r w:rsidRPr="00567002">
              <w:rPr>
                <w:rFonts w:ascii="Times New Roman" w:hAnsi="Times New Roman" w:cs="Times New Roman"/>
                <w:color w:val="000000"/>
                <w:sz w:val="19"/>
                <w:szCs w:val="19"/>
              </w:rPr>
              <w:t>14 386</w:t>
            </w:r>
          </w:p>
        </w:tc>
      </w:tr>
      <w:tr w:rsidR="001E08E1" w:rsidRPr="00567002" w:rsidTr="003D176F">
        <w:trPr>
          <w:trHeight w:val="490"/>
        </w:trPr>
        <w:tc>
          <w:tcPr>
            <w:tcW w:w="551" w:type="dxa"/>
            <w:vMerge w:val="restart"/>
            <w:tcBorders>
              <w:top w:val="single" w:sz="4" w:space="0" w:color="auto"/>
              <w:left w:val="single" w:sz="4" w:space="0" w:color="auto"/>
              <w:right w:val="single" w:sz="4" w:space="0" w:color="auto"/>
            </w:tcBorders>
            <w:hideMark/>
          </w:tcPr>
          <w:p w:rsidR="001E08E1" w:rsidRPr="00567002" w:rsidRDefault="001E08E1" w:rsidP="00D75258">
            <w:pPr>
              <w:pStyle w:val="a8"/>
              <w:rPr>
                <w:color w:val="000000"/>
                <w:sz w:val="19"/>
                <w:szCs w:val="19"/>
              </w:rPr>
            </w:pPr>
            <w:r w:rsidRPr="00567002">
              <w:rPr>
                <w:color w:val="000000"/>
                <w:sz w:val="19"/>
                <w:szCs w:val="19"/>
              </w:rPr>
              <w:t>2.</w:t>
            </w: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p>
          <w:p w:rsidR="001E08E1" w:rsidRPr="00567002" w:rsidRDefault="001E08E1" w:rsidP="00D75258">
            <w:pPr>
              <w:pStyle w:val="a8"/>
              <w:rPr>
                <w:color w:val="000000"/>
                <w:sz w:val="19"/>
                <w:szCs w:val="19"/>
              </w:rPr>
            </w:pPr>
            <w:r w:rsidRPr="00567002">
              <w:rPr>
                <w:color w:val="000000"/>
                <w:sz w:val="19"/>
                <w:szCs w:val="19"/>
              </w:rPr>
              <w:t>3.</w:t>
            </w:r>
          </w:p>
        </w:tc>
        <w:tc>
          <w:tcPr>
            <w:tcW w:w="2002" w:type="dxa"/>
            <w:vMerge/>
            <w:tcBorders>
              <w:left w:val="single" w:sz="4" w:space="0" w:color="auto"/>
              <w:right w:val="single" w:sz="4" w:space="0" w:color="auto"/>
            </w:tcBorders>
          </w:tcPr>
          <w:p w:rsidR="001E08E1" w:rsidRPr="00567002" w:rsidRDefault="001E08E1" w:rsidP="00D75258">
            <w:pPr>
              <w:pStyle w:val="a8"/>
              <w:rPr>
                <w:color w:val="000000"/>
                <w:sz w:val="19"/>
                <w:szCs w:val="19"/>
              </w:rPr>
            </w:pPr>
          </w:p>
        </w:tc>
        <w:tc>
          <w:tcPr>
            <w:tcW w:w="1857" w:type="dxa"/>
            <w:vMerge w:val="restart"/>
            <w:tcBorders>
              <w:top w:val="single" w:sz="4" w:space="0" w:color="auto"/>
              <w:left w:val="single" w:sz="4" w:space="0" w:color="auto"/>
              <w:right w:val="single" w:sz="4" w:space="0" w:color="auto"/>
            </w:tcBorders>
            <w:hideMark/>
          </w:tcPr>
          <w:p w:rsidR="001E08E1" w:rsidRPr="00567002" w:rsidRDefault="001E08E1" w:rsidP="00567002">
            <w:pPr>
              <w:pStyle w:val="a8"/>
              <w:rPr>
                <w:color w:val="000000"/>
                <w:sz w:val="19"/>
                <w:szCs w:val="19"/>
              </w:rPr>
            </w:pPr>
            <w:r w:rsidRPr="00567002">
              <w:rPr>
                <w:color w:val="000000"/>
                <w:sz w:val="19"/>
                <w:szCs w:val="19"/>
              </w:rPr>
              <w:t xml:space="preserve">Создание оптимальных условий для обеспечения </w:t>
            </w:r>
            <w:r w:rsidR="00567002">
              <w:rPr>
                <w:color w:val="000000"/>
                <w:sz w:val="19"/>
                <w:szCs w:val="19"/>
              </w:rPr>
              <w:t>сохранности архивных документов</w:t>
            </w:r>
          </w:p>
        </w:tc>
        <w:tc>
          <w:tcPr>
            <w:tcW w:w="4947" w:type="dxa"/>
            <w:tcBorders>
              <w:top w:val="single" w:sz="4" w:space="0" w:color="auto"/>
              <w:left w:val="single" w:sz="4" w:space="0" w:color="auto"/>
              <w:bottom w:val="single" w:sz="4" w:space="0" w:color="auto"/>
              <w:right w:val="single" w:sz="4" w:space="0" w:color="auto"/>
            </w:tcBorders>
            <w:hideMark/>
          </w:tcPr>
          <w:p w:rsidR="001E08E1" w:rsidRPr="00567002" w:rsidRDefault="001E08E1" w:rsidP="00D75258">
            <w:pPr>
              <w:pStyle w:val="a8"/>
              <w:rPr>
                <w:color w:val="000000"/>
                <w:sz w:val="19"/>
                <w:szCs w:val="19"/>
              </w:rPr>
            </w:pPr>
            <w:r w:rsidRPr="00567002">
              <w:rPr>
                <w:color w:val="000000"/>
                <w:sz w:val="19"/>
                <w:szCs w:val="19"/>
              </w:rPr>
              <w:t>Количество отремонтированных площадей архивохранилища</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pStyle w:val="a8"/>
              <w:jc w:val="center"/>
              <w:rPr>
                <w:color w:val="000000"/>
                <w:sz w:val="19"/>
                <w:szCs w:val="19"/>
              </w:rPr>
            </w:pPr>
            <w:r w:rsidRPr="00567002">
              <w:rPr>
                <w:color w:val="000000"/>
                <w:sz w:val="19"/>
                <w:szCs w:val="19"/>
              </w:rPr>
              <w:t>Квадратный метр</w:t>
            </w:r>
          </w:p>
        </w:tc>
        <w:tc>
          <w:tcPr>
            <w:tcW w:w="1004" w:type="dxa"/>
            <w:gridSpan w:val="2"/>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pStyle w:val="a8"/>
              <w:jc w:val="center"/>
              <w:rPr>
                <w:color w:val="000000"/>
                <w:sz w:val="19"/>
                <w:szCs w:val="19"/>
              </w:rPr>
            </w:pPr>
            <w:r w:rsidRPr="00567002">
              <w:rPr>
                <w:color w:val="000000"/>
                <w:sz w:val="19"/>
                <w:szCs w:val="19"/>
              </w:rPr>
              <w:t>0</w:t>
            </w:r>
          </w:p>
        </w:tc>
        <w:tc>
          <w:tcPr>
            <w:tcW w:w="947" w:type="dxa"/>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pStyle w:val="a8"/>
              <w:jc w:val="center"/>
              <w:rPr>
                <w:color w:val="000000"/>
                <w:sz w:val="19"/>
                <w:szCs w:val="19"/>
              </w:rPr>
            </w:pPr>
            <w:r w:rsidRPr="00567002">
              <w:rPr>
                <w:color w:val="000000"/>
                <w:sz w:val="19"/>
                <w:szCs w:val="19"/>
              </w:rPr>
              <w:t>0</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pStyle w:val="a8"/>
              <w:jc w:val="center"/>
              <w:rPr>
                <w:color w:val="000000"/>
                <w:sz w:val="19"/>
                <w:szCs w:val="19"/>
              </w:rPr>
            </w:pPr>
            <w:r w:rsidRPr="00567002">
              <w:rPr>
                <w:color w:val="000000"/>
                <w:sz w:val="19"/>
                <w:szCs w:val="19"/>
              </w:rPr>
              <w:t>14,5</w:t>
            </w:r>
          </w:p>
        </w:tc>
        <w:tc>
          <w:tcPr>
            <w:tcW w:w="769" w:type="dxa"/>
            <w:tcBorders>
              <w:top w:val="single" w:sz="4" w:space="0" w:color="auto"/>
              <w:left w:val="single" w:sz="4" w:space="0" w:color="auto"/>
              <w:bottom w:val="single" w:sz="4" w:space="0" w:color="auto"/>
              <w:right w:val="single" w:sz="4" w:space="0" w:color="auto"/>
            </w:tcBorders>
            <w:vAlign w:val="center"/>
            <w:hideMark/>
          </w:tcPr>
          <w:p w:rsidR="001E08E1" w:rsidRPr="00567002" w:rsidRDefault="001E08E1" w:rsidP="00D75258">
            <w:pPr>
              <w:pStyle w:val="a8"/>
              <w:jc w:val="center"/>
              <w:rPr>
                <w:color w:val="000000"/>
                <w:sz w:val="19"/>
                <w:szCs w:val="19"/>
              </w:rPr>
            </w:pPr>
            <w:r w:rsidRPr="00567002">
              <w:rPr>
                <w:color w:val="000000"/>
                <w:sz w:val="19"/>
                <w:szCs w:val="19"/>
              </w:rPr>
              <w:t>14,5</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1E08E1" w:rsidRPr="00567002" w:rsidRDefault="001E08E1" w:rsidP="00D75258">
            <w:pPr>
              <w:pStyle w:val="a8"/>
              <w:jc w:val="center"/>
              <w:rPr>
                <w:color w:val="000000"/>
                <w:sz w:val="19"/>
                <w:szCs w:val="19"/>
              </w:rPr>
            </w:pPr>
            <w:r w:rsidRPr="00567002">
              <w:rPr>
                <w:color w:val="000000"/>
                <w:sz w:val="19"/>
                <w:szCs w:val="19"/>
              </w:rPr>
              <w:t>0</w:t>
            </w:r>
          </w:p>
        </w:tc>
        <w:tc>
          <w:tcPr>
            <w:tcW w:w="864" w:type="dxa"/>
            <w:tcBorders>
              <w:top w:val="single" w:sz="4" w:space="0" w:color="auto"/>
              <w:left w:val="single" w:sz="4" w:space="0" w:color="auto"/>
              <w:bottom w:val="single" w:sz="4" w:space="0" w:color="auto"/>
              <w:right w:val="single" w:sz="4" w:space="0" w:color="auto"/>
            </w:tcBorders>
            <w:vAlign w:val="center"/>
          </w:tcPr>
          <w:p w:rsidR="001E08E1" w:rsidRPr="00567002" w:rsidRDefault="001E08E1" w:rsidP="00D75258">
            <w:pPr>
              <w:pStyle w:val="a8"/>
              <w:jc w:val="center"/>
              <w:rPr>
                <w:color w:val="000000"/>
                <w:sz w:val="19"/>
                <w:szCs w:val="19"/>
              </w:rPr>
            </w:pPr>
            <w:r w:rsidRPr="00567002">
              <w:rPr>
                <w:color w:val="000000"/>
                <w:sz w:val="19"/>
                <w:szCs w:val="19"/>
              </w:rPr>
              <w:t>0</w:t>
            </w:r>
          </w:p>
        </w:tc>
      </w:tr>
      <w:tr w:rsidR="00777C36" w:rsidRPr="00567002" w:rsidTr="003D176F">
        <w:tc>
          <w:tcPr>
            <w:tcW w:w="551" w:type="dxa"/>
            <w:vMerge/>
            <w:tcBorders>
              <w:top w:val="single" w:sz="4" w:space="0" w:color="auto"/>
              <w:left w:val="single" w:sz="4" w:space="0" w:color="auto"/>
              <w:right w:val="single" w:sz="4" w:space="0" w:color="auto"/>
            </w:tcBorders>
          </w:tcPr>
          <w:p w:rsidR="00777C36" w:rsidRPr="00567002" w:rsidRDefault="00777C36" w:rsidP="00D75258">
            <w:pPr>
              <w:pStyle w:val="a8"/>
              <w:rPr>
                <w:color w:val="000000"/>
                <w:sz w:val="19"/>
                <w:szCs w:val="19"/>
              </w:rPr>
            </w:pPr>
          </w:p>
        </w:tc>
        <w:tc>
          <w:tcPr>
            <w:tcW w:w="2002" w:type="dxa"/>
            <w:vMerge/>
            <w:tcBorders>
              <w:left w:val="single" w:sz="4" w:space="0" w:color="auto"/>
              <w:right w:val="single" w:sz="4" w:space="0" w:color="auto"/>
            </w:tcBorders>
          </w:tcPr>
          <w:p w:rsidR="00777C36" w:rsidRPr="00567002" w:rsidRDefault="00777C36" w:rsidP="00D75258">
            <w:pPr>
              <w:pStyle w:val="a8"/>
              <w:rPr>
                <w:color w:val="000000"/>
                <w:sz w:val="19"/>
                <w:szCs w:val="19"/>
              </w:rPr>
            </w:pPr>
          </w:p>
        </w:tc>
        <w:tc>
          <w:tcPr>
            <w:tcW w:w="1857" w:type="dxa"/>
            <w:vMerge/>
            <w:tcBorders>
              <w:top w:val="single" w:sz="4" w:space="0" w:color="auto"/>
              <w:left w:val="single" w:sz="4" w:space="0" w:color="auto"/>
              <w:right w:val="single" w:sz="4" w:space="0" w:color="auto"/>
            </w:tcBorders>
          </w:tcPr>
          <w:p w:rsidR="00777C36" w:rsidRPr="00567002" w:rsidRDefault="00777C36" w:rsidP="00567002">
            <w:pPr>
              <w:pStyle w:val="a8"/>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r w:rsidRPr="00567002">
              <w:rPr>
                <w:color w:val="000000"/>
                <w:sz w:val="19"/>
                <w:szCs w:val="19"/>
              </w:rPr>
              <w:t xml:space="preserve">Доля </w:t>
            </w:r>
            <w:proofErr w:type="spellStart"/>
            <w:r w:rsidRPr="00567002">
              <w:rPr>
                <w:color w:val="000000"/>
                <w:sz w:val="19"/>
                <w:szCs w:val="19"/>
              </w:rPr>
              <w:t>закартонированных</w:t>
            </w:r>
            <w:proofErr w:type="spellEnd"/>
            <w:r w:rsidRPr="00567002">
              <w:rPr>
                <w:color w:val="000000"/>
                <w:sz w:val="19"/>
                <w:szCs w:val="19"/>
              </w:rPr>
              <w:t xml:space="preserve"> документов</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процент</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947"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769"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864"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r>
      <w:tr w:rsidR="0078100C" w:rsidRPr="00567002" w:rsidTr="00567002">
        <w:trPr>
          <w:trHeight w:val="710"/>
        </w:trPr>
        <w:tc>
          <w:tcPr>
            <w:tcW w:w="551" w:type="dxa"/>
            <w:vMerge/>
            <w:tcBorders>
              <w:left w:val="single" w:sz="4" w:space="0" w:color="auto"/>
              <w:bottom w:val="single" w:sz="4" w:space="0" w:color="auto"/>
              <w:right w:val="single" w:sz="4" w:space="0" w:color="auto"/>
            </w:tcBorders>
            <w:hideMark/>
          </w:tcPr>
          <w:p w:rsidR="0078100C" w:rsidRPr="00567002" w:rsidRDefault="0078100C" w:rsidP="00D75258">
            <w:pPr>
              <w:pStyle w:val="a8"/>
              <w:rPr>
                <w:color w:val="000000"/>
                <w:sz w:val="19"/>
                <w:szCs w:val="19"/>
              </w:rPr>
            </w:pPr>
          </w:p>
        </w:tc>
        <w:tc>
          <w:tcPr>
            <w:tcW w:w="2002" w:type="dxa"/>
            <w:vMerge/>
            <w:tcBorders>
              <w:left w:val="single" w:sz="4" w:space="0" w:color="auto"/>
              <w:bottom w:val="single" w:sz="4" w:space="0" w:color="auto"/>
              <w:right w:val="single" w:sz="4" w:space="0" w:color="auto"/>
            </w:tcBorders>
          </w:tcPr>
          <w:p w:rsidR="0078100C" w:rsidRPr="00567002" w:rsidRDefault="0078100C" w:rsidP="00D75258">
            <w:pPr>
              <w:pStyle w:val="a8"/>
              <w:rPr>
                <w:color w:val="000000"/>
                <w:sz w:val="19"/>
                <w:szCs w:val="19"/>
              </w:rPr>
            </w:pPr>
          </w:p>
        </w:tc>
        <w:tc>
          <w:tcPr>
            <w:tcW w:w="1857" w:type="dxa"/>
            <w:vMerge/>
            <w:tcBorders>
              <w:left w:val="single" w:sz="4" w:space="0" w:color="auto"/>
              <w:bottom w:val="single" w:sz="4" w:space="0" w:color="auto"/>
              <w:right w:val="single" w:sz="4" w:space="0" w:color="auto"/>
            </w:tcBorders>
            <w:hideMark/>
          </w:tcPr>
          <w:p w:rsidR="0078100C" w:rsidRPr="00567002" w:rsidRDefault="0078100C" w:rsidP="00567002">
            <w:pPr>
              <w:pStyle w:val="a8"/>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hideMark/>
          </w:tcPr>
          <w:p w:rsidR="0078100C" w:rsidRPr="00567002" w:rsidRDefault="0078100C" w:rsidP="00D75258">
            <w:pPr>
              <w:pStyle w:val="a8"/>
              <w:rPr>
                <w:color w:val="000000"/>
                <w:sz w:val="19"/>
                <w:szCs w:val="19"/>
              </w:rPr>
            </w:pPr>
            <w:r w:rsidRPr="00567002">
              <w:rPr>
                <w:color w:val="000000"/>
                <w:sz w:val="19"/>
                <w:szCs w:val="19"/>
              </w:rPr>
              <w:t xml:space="preserve">Доля архивных документов, хранящихся в </w:t>
            </w:r>
            <w:proofErr w:type="spellStart"/>
            <w:proofErr w:type="gramStart"/>
            <w:r w:rsidRPr="00567002">
              <w:rPr>
                <w:color w:val="000000"/>
                <w:sz w:val="19"/>
                <w:szCs w:val="19"/>
              </w:rPr>
              <w:t>муниципа</w:t>
            </w:r>
            <w:proofErr w:type="spellEnd"/>
            <w:r w:rsidR="003C7D71" w:rsidRPr="00567002">
              <w:rPr>
                <w:color w:val="000000"/>
                <w:sz w:val="19"/>
                <w:szCs w:val="19"/>
              </w:rPr>
              <w:t>-</w:t>
            </w:r>
            <w:r w:rsidRPr="00567002">
              <w:rPr>
                <w:color w:val="000000"/>
                <w:sz w:val="19"/>
                <w:szCs w:val="19"/>
              </w:rPr>
              <w:t>льном</w:t>
            </w:r>
            <w:proofErr w:type="gramEnd"/>
            <w:r w:rsidRPr="00567002">
              <w:rPr>
                <w:color w:val="000000"/>
                <w:sz w:val="19"/>
                <w:szCs w:val="19"/>
              </w:rPr>
              <w:t xml:space="preserve"> архиве в нормативных условиях, обеспечивающих их постоянное (вечное) хранение, в общем количестве документов в муниципальном архиве  </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8100C" w:rsidRPr="00567002" w:rsidRDefault="0078100C" w:rsidP="00D75258">
            <w:pPr>
              <w:pStyle w:val="a8"/>
              <w:jc w:val="center"/>
              <w:rPr>
                <w:color w:val="000000"/>
                <w:sz w:val="19"/>
                <w:szCs w:val="19"/>
              </w:rPr>
            </w:pPr>
            <w:r w:rsidRPr="00567002">
              <w:rPr>
                <w:color w:val="000000"/>
                <w:sz w:val="19"/>
                <w:szCs w:val="19"/>
              </w:rPr>
              <w:t>процент</w:t>
            </w:r>
          </w:p>
          <w:p w:rsidR="0078100C" w:rsidRPr="00567002" w:rsidRDefault="0078100C" w:rsidP="00D75258">
            <w:pPr>
              <w:pStyle w:val="a8"/>
              <w:jc w:val="center"/>
              <w:rPr>
                <w:color w:val="000000"/>
                <w:sz w:val="19"/>
                <w:szCs w:val="19"/>
              </w:rPr>
            </w:pPr>
          </w:p>
        </w:tc>
        <w:tc>
          <w:tcPr>
            <w:tcW w:w="1004" w:type="dxa"/>
            <w:gridSpan w:val="2"/>
            <w:tcBorders>
              <w:top w:val="single" w:sz="4" w:space="0" w:color="auto"/>
              <w:left w:val="single" w:sz="4" w:space="0" w:color="auto"/>
              <w:bottom w:val="single" w:sz="4" w:space="0" w:color="auto"/>
              <w:right w:val="single" w:sz="4" w:space="0" w:color="auto"/>
            </w:tcBorders>
            <w:vAlign w:val="center"/>
            <w:hideMark/>
          </w:tcPr>
          <w:p w:rsidR="0078100C" w:rsidRPr="00567002" w:rsidRDefault="0078100C" w:rsidP="00D75258">
            <w:pPr>
              <w:pStyle w:val="a8"/>
              <w:jc w:val="center"/>
              <w:rPr>
                <w:color w:val="000000"/>
                <w:sz w:val="19"/>
                <w:szCs w:val="19"/>
              </w:rPr>
            </w:pPr>
            <w:r w:rsidRPr="00567002">
              <w:rPr>
                <w:color w:val="000000"/>
                <w:sz w:val="19"/>
                <w:szCs w:val="19"/>
              </w:rPr>
              <w:t>100</w:t>
            </w:r>
          </w:p>
        </w:tc>
        <w:tc>
          <w:tcPr>
            <w:tcW w:w="947" w:type="dxa"/>
            <w:tcBorders>
              <w:top w:val="single" w:sz="4" w:space="0" w:color="auto"/>
              <w:left w:val="single" w:sz="4" w:space="0" w:color="auto"/>
              <w:bottom w:val="single" w:sz="4" w:space="0" w:color="auto"/>
              <w:right w:val="single" w:sz="4" w:space="0" w:color="auto"/>
            </w:tcBorders>
            <w:vAlign w:val="center"/>
            <w:hideMark/>
          </w:tcPr>
          <w:p w:rsidR="0078100C" w:rsidRPr="00567002" w:rsidRDefault="0078100C" w:rsidP="00D75258">
            <w:pPr>
              <w:pStyle w:val="a8"/>
              <w:jc w:val="center"/>
              <w:rPr>
                <w:color w:val="000000"/>
                <w:sz w:val="19"/>
                <w:szCs w:val="19"/>
              </w:rPr>
            </w:pPr>
            <w:r w:rsidRPr="00567002">
              <w:rPr>
                <w:color w:val="000000"/>
                <w:sz w:val="19"/>
                <w:szCs w:val="19"/>
              </w:rPr>
              <w:t>100</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78100C" w:rsidRPr="00567002" w:rsidRDefault="0078100C" w:rsidP="00D75258">
            <w:pPr>
              <w:pStyle w:val="a8"/>
              <w:jc w:val="center"/>
              <w:rPr>
                <w:color w:val="000000"/>
                <w:sz w:val="19"/>
                <w:szCs w:val="19"/>
              </w:rPr>
            </w:pPr>
            <w:r w:rsidRPr="00567002">
              <w:rPr>
                <w:color w:val="000000"/>
                <w:sz w:val="19"/>
                <w:szCs w:val="19"/>
              </w:rPr>
              <w:t>100</w:t>
            </w:r>
          </w:p>
        </w:tc>
        <w:tc>
          <w:tcPr>
            <w:tcW w:w="769" w:type="dxa"/>
            <w:tcBorders>
              <w:top w:val="single" w:sz="4" w:space="0" w:color="auto"/>
              <w:left w:val="single" w:sz="4" w:space="0" w:color="auto"/>
              <w:bottom w:val="single" w:sz="4" w:space="0" w:color="auto"/>
              <w:right w:val="single" w:sz="4" w:space="0" w:color="auto"/>
            </w:tcBorders>
            <w:vAlign w:val="center"/>
            <w:hideMark/>
          </w:tcPr>
          <w:p w:rsidR="0078100C" w:rsidRPr="00567002" w:rsidRDefault="0078100C" w:rsidP="00D75258">
            <w:pPr>
              <w:pStyle w:val="a8"/>
              <w:jc w:val="center"/>
              <w:rPr>
                <w:color w:val="000000"/>
                <w:sz w:val="19"/>
                <w:szCs w:val="19"/>
              </w:rPr>
            </w:pPr>
            <w:r w:rsidRPr="00567002">
              <w:rPr>
                <w:color w:val="000000"/>
                <w:sz w:val="19"/>
                <w:szCs w:val="19"/>
              </w:rPr>
              <w:t>100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100</w:t>
            </w:r>
          </w:p>
        </w:tc>
        <w:tc>
          <w:tcPr>
            <w:tcW w:w="864"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100</w:t>
            </w:r>
          </w:p>
        </w:tc>
      </w:tr>
      <w:tr w:rsidR="00777C36" w:rsidRPr="00567002" w:rsidTr="003D176F">
        <w:tc>
          <w:tcPr>
            <w:tcW w:w="551" w:type="dxa"/>
            <w:vMerge/>
            <w:tcBorders>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2002" w:type="dxa"/>
            <w:vMerge/>
            <w:tcBorders>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1857" w:type="dxa"/>
            <w:vMerge w:val="restart"/>
            <w:tcBorders>
              <w:left w:val="single" w:sz="4" w:space="0" w:color="auto"/>
              <w:right w:val="single" w:sz="4" w:space="0" w:color="auto"/>
            </w:tcBorders>
          </w:tcPr>
          <w:p w:rsidR="00777C36" w:rsidRPr="00567002" w:rsidRDefault="00777C36" w:rsidP="00567002">
            <w:pPr>
              <w:pStyle w:val="a8"/>
              <w:rPr>
                <w:color w:val="000000"/>
                <w:sz w:val="19"/>
                <w:szCs w:val="19"/>
              </w:rPr>
            </w:pPr>
            <w:r w:rsidRPr="00567002">
              <w:rPr>
                <w:color w:val="000000"/>
                <w:sz w:val="19"/>
                <w:szCs w:val="19"/>
              </w:rPr>
              <w:t>Совершенствование использования архивных документов</w:t>
            </w:r>
          </w:p>
        </w:tc>
        <w:tc>
          <w:tcPr>
            <w:tcW w:w="4947" w:type="dxa"/>
            <w:tcBorders>
              <w:top w:val="single" w:sz="4" w:space="0" w:color="auto"/>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r w:rsidRPr="00567002">
              <w:rPr>
                <w:color w:val="000000"/>
                <w:sz w:val="19"/>
                <w:szCs w:val="19"/>
              </w:rPr>
              <w:t xml:space="preserve">Доля архивных документов, переведенных в электронно-цифровую форму, от общего количества документов, находящихся на хранении в  муниципальном архиве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процент</w:t>
            </w:r>
          </w:p>
          <w:p w:rsidR="00777C36" w:rsidRPr="00567002" w:rsidRDefault="00777C36" w:rsidP="00D75258">
            <w:pPr>
              <w:pStyle w:val="a8"/>
              <w:jc w:val="center"/>
              <w:rPr>
                <w:color w:val="000000"/>
                <w:sz w:val="19"/>
                <w:szCs w:val="19"/>
              </w:rPr>
            </w:pPr>
          </w:p>
          <w:p w:rsidR="00777C36" w:rsidRPr="00567002" w:rsidRDefault="00777C36" w:rsidP="00D75258">
            <w:pPr>
              <w:pStyle w:val="a8"/>
              <w:jc w:val="center"/>
              <w:rPr>
                <w:color w:val="000000"/>
                <w:sz w:val="19"/>
                <w:szCs w:val="19"/>
              </w:rPr>
            </w:pP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16,7</w:t>
            </w:r>
          </w:p>
        </w:tc>
        <w:tc>
          <w:tcPr>
            <w:tcW w:w="947"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17,0</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17,2</w:t>
            </w:r>
          </w:p>
        </w:tc>
        <w:tc>
          <w:tcPr>
            <w:tcW w:w="769"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17,3</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17,4</w:t>
            </w:r>
          </w:p>
        </w:tc>
        <w:tc>
          <w:tcPr>
            <w:tcW w:w="864"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17,5</w:t>
            </w:r>
          </w:p>
        </w:tc>
      </w:tr>
      <w:tr w:rsidR="00777C36" w:rsidRPr="00567002" w:rsidTr="003D176F">
        <w:tc>
          <w:tcPr>
            <w:tcW w:w="551" w:type="dxa"/>
            <w:vMerge/>
            <w:tcBorders>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2002" w:type="dxa"/>
            <w:vMerge/>
            <w:tcBorders>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1857" w:type="dxa"/>
            <w:vMerge/>
            <w:tcBorders>
              <w:left w:val="single" w:sz="4" w:space="0" w:color="auto"/>
              <w:right w:val="single" w:sz="4" w:space="0" w:color="auto"/>
            </w:tcBorders>
          </w:tcPr>
          <w:p w:rsidR="00777C36" w:rsidRPr="00567002" w:rsidRDefault="00777C36" w:rsidP="00D75258">
            <w:pPr>
              <w:pStyle w:val="a8"/>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77C36" w:rsidRPr="00567002" w:rsidRDefault="00777C36" w:rsidP="00567002">
            <w:pPr>
              <w:pStyle w:val="a8"/>
              <w:rPr>
                <w:color w:val="000000"/>
                <w:sz w:val="19"/>
                <w:szCs w:val="19"/>
              </w:rPr>
            </w:pPr>
            <w:r w:rsidRPr="00567002">
              <w:rPr>
                <w:color w:val="000000"/>
                <w:sz w:val="19"/>
                <w:szCs w:val="19"/>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процент</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c>
          <w:tcPr>
            <w:tcW w:w="947"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c>
          <w:tcPr>
            <w:tcW w:w="769"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c>
          <w:tcPr>
            <w:tcW w:w="864"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widowControl w:val="0"/>
              <w:jc w:val="center"/>
              <w:rPr>
                <w:color w:val="000000"/>
                <w:sz w:val="19"/>
                <w:szCs w:val="19"/>
              </w:rPr>
            </w:pPr>
            <w:r w:rsidRPr="00567002">
              <w:rPr>
                <w:color w:val="000000"/>
                <w:sz w:val="19"/>
                <w:szCs w:val="19"/>
              </w:rPr>
              <w:t>100</w:t>
            </w:r>
          </w:p>
        </w:tc>
      </w:tr>
      <w:tr w:rsidR="00777C36" w:rsidRPr="00567002" w:rsidTr="003D176F">
        <w:tc>
          <w:tcPr>
            <w:tcW w:w="551" w:type="dxa"/>
            <w:vMerge/>
            <w:tcBorders>
              <w:top w:val="single" w:sz="4" w:space="0" w:color="auto"/>
              <w:left w:val="single" w:sz="4" w:space="0" w:color="auto"/>
              <w:bottom w:val="single" w:sz="4" w:space="0" w:color="auto"/>
              <w:right w:val="single" w:sz="4" w:space="0" w:color="auto"/>
            </w:tcBorders>
            <w:hideMark/>
          </w:tcPr>
          <w:p w:rsidR="00777C36" w:rsidRPr="00567002" w:rsidRDefault="00777C36" w:rsidP="00D75258">
            <w:pPr>
              <w:pStyle w:val="a8"/>
              <w:rPr>
                <w:color w:val="000000"/>
                <w:sz w:val="19"/>
                <w:szCs w:val="19"/>
              </w:rPr>
            </w:pPr>
          </w:p>
        </w:tc>
        <w:tc>
          <w:tcPr>
            <w:tcW w:w="2002" w:type="dxa"/>
            <w:vMerge/>
            <w:tcBorders>
              <w:top w:val="single" w:sz="4" w:space="0" w:color="auto"/>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1857" w:type="dxa"/>
            <w:vMerge/>
            <w:tcBorders>
              <w:left w:val="single" w:sz="4" w:space="0" w:color="auto"/>
              <w:right w:val="single" w:sz="4" w:space="0" w:color="auto"/>
            </w:tcBorders>
            <w:hideMark/>
          </w:tcPr>
          <w:p w:rsidR="00777C36" w:rsidRPr="00567002" w:rsidRDefault="00777C36" w:rsidP="00D75258">
            <w:pPr>
              <w:pStyle w:val="a8"/>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hideMark/>
          </w:tcPr>
          <w:p w:rsidR="00777C36" w:rsidRPr="00567002" w:rsidRDefault="00777C36" w:rsidP="00D75258">
            <w:pPr>
              <w:pStyle w:val="a8"/>
              <w:rPr>
                <w:color w:val="000000"/>
                <w:sz w:val="19"/>
                <w:szCs w:val="19"/>
              </w:rPr>
            </w:pPr>
            <w:r w:rsidRPr="00567002">
              <w:rPr>
                <w:color w:val="000000"/>
                <w:sz w:val="19"/>
                <w:szCs w:val="19"/>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процент</w:t>
            </w:r>
          </w:p>
          <w:p w:rsidR="00777C36" w:rsidRPr="00567002" w:rsidRDefault="00777C36" w:rsidP="00D75258">
            <w:pPr>
              <w:pStyle w:val="a8"/>
              <w:jc w:val="center"/>
              <w:rPr>
                <w:color w:val="000000"/>
                <w:sz w:val="19"/>
                <w:szCs w:val="19"/>
              </w:rPr>
            </w:pPr>
          </w:p>
          <w:p w:rsidR="00777C36" w:rsidRPr="00567002" w:rsidRDefault="00777C36" w:rsidP="00D75258">
            <w:pPr>
              <w:pStyle w:val="a8"/>
              <w:jc w:val="center"/>
              <w:rPr>
                <w:color w:val="000000"/>
                <w:sz w:val="19"/>
                <w:szCs w:val="19"/>
              </w:rPr>
            </w:pPr>
          </w:p>
        </w:tc>
        <w:tc>
          <w:tcPr>
            <w:tcW w:w="1004"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100</w:t>
            </w:r>
          </w:p>
        </w:tc>
        <w:tc>
          <w:tcPr>
            <w:tcW w:w="947" w:type="dxa"/>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100</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100</w:t>
            </w:r>
          </w:p>
        </w:tc>
        <w:tc>
          <w:tcPr>
            <w:tcW w:w="769" w:type="dxa"/>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100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c>
          <w:tcPr>
            <w:tcW w:w="864"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100</w:t>
            </w:r>
          </w:p>
        </w:tc>
      </w:tr>
      <w:tr w:rsidR="00777C36" w:rsidRPr="00567002" w:rsidTr="003D176F">
        <w:tc>
          <w:tcPr>
            <w:tcW w:w="551" w:type="dxa"/>
            <w:vMerge/>
            <w:tcBorders>
              <w:top w:val="single" w:sz="4" w:space="0" w:color="auto"/>
              <w:left w:val="single" w:sz="4" w:space="0" w:color="auto"/>
              <w:bottom w:val="single" w:sz="4" w:space="0" w:color="auto"/>
              <w:right w:val="single" w:sz="4" w:space="0" w:color="auto"/>
            </w:tcBorders>
            <w:hideMark/>
          </w:tcPr>
          <w:p w:rsidR="00777C36" w:rsidRPr="00567002" w:rsidRDefault="00777C36" w:rsidP="00D75258">
            <w:pPr>
              <w:pStyle w:val="a8"/>
              <w:rPr>
                <w:color w:val="000000"/>
                <w:sz w:val="19"/>
                <w:szCs w:val="19"/>
              </w:rPr>
            </w:pPr>
          </w:p>
        </w:tc>
        <w:tc>
          <w:tcPr>
            <w:tcW w:w="2002" w:type="dxa"/>
            <w:vMerge/>
            <w:tcBorders>
              <w:top w:val="single" w:sz="4" w:space="0" w:color="auto"/>
              <w:left w:val="single" w:sz="4" w:space="0" w:color="auto"/>
              <w:bottom w:val="single" w:sz="4" w:space="0" w:color="auto"/>
              <w:right w:val="single" w:sz="4" w:space="0" w:color="auto"/>
            </w:tcBorders>
          </w:tcPr>
          <w:p w:rsidR="00777C36" w:rsidRPr="00567002" w:rsidRDefault="00777C36" w:rsidP="00D75258">
            <w:pPr>
              <w:pStyle w:val="a8"/>
              <w:rPr>
                <w:color w:val="000000"/>
                <w:sz w:val="19"/>
                <w:szCs w:val="19"/>
              </w:rPr>
            </w:pPr>
          </w:p>
        </w:tc>
        <w:tc>
          <w:tcPr>
            <w:tcW w:w="1857" w:type="dxa"/>
            <w:vMerge/>
            <w:tcBorders>
              <w:left w:val="single" w:sz="4" w:space="0" w:color="auto"/>
              <w:right w:val="single" w:sz="4" w:space="0" w:color="auto"/>
            </w:tcBorders>
            <w:hideMark/>
          </w:tcPr>
          <w:p w:rsidR="00777C36" w:rsidRPr="00567002" w:rsidRDefault="00777C36" w:rsidP="00D75258">
            <w:pPr>
              <w:pStyle w:val="a8"/>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hideMark/>
          </w:tcPr>
          <w:p w:rsidR="00777C36" w:rsidRPr="00567002" w:rsidRDefault="00777C36" w:rsidP="00D75258">
            <w:pPr>
              <w:pStyle w:val="a8"/>
              <w:rPr>
                <w:color w:val="000000"/>
                <w:sz w:val="19"/>
                <w:szCs w:val="19"/>
              </w:rPr>
            </w:pPr>
            <w:r w:rsidRPr="00567002">
              <w:rPr>
                <w:color w:val="000000"/>
                <w:sz w:val="19"/>
                <w:szCs w:val="19"/>
              </w:rPr>
              <w:t>Доля запросов, поступивших в муниципальный архив через МФЦ предоставления государственных и муниципальных услуг, от общего объема запросов, поступивших за отчетный период</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процент</w:t>
            </w:r>
          </w:p>
          <w:p w:rsidR="00777C36" w:rsidRPr="00567002" w:rsidRDefault="00777C36" w:rsidP="00D75258">
            <w:pPr>
              <w:pStyle w:val="a8"/>
              <w:jc w:val="center"/>
              <w:rPr>
                <w:color w:val="000000"/>
                <w:sz w:val="19"/>
                <w:szCs w:val="19"/>
              </w:rPr>
            </w:pPr>
          </w:p>
          <w:p w:rsidR="00777C36" w:rsidRPr="00567002" w:rsidRDefault="00777C36" w:rsidP="00D75258">
            <w:pPr>
              <w:pStyle w:val="a8"/>
              <w:jc w:val="center"/>
              <w:rPr>
                <w:color w:val="000000"/>
                <w:sz w:val="19"/>
                <w:szCs w:val="19"/>
              </w:rPr>
            </w:pPr>
          </w:p>
        </w:tc>
        <w:tc>
          <w:tcPr>
            <w:tcW w:w="1004"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80</w:t>
            </w:r>
          </w:p>
        </w:tc>
        <w:tc>
          <w:tcPr>
            <w:tcW w:w="947" w:type="dxa"/>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80</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85</w:t>
            </w:r>
          </w:p>
        </w:tc>
        <w:tc>
          <w:tcPr>
            <w:tcW w:w="769" w:type="dxa"/>
            <w:tcBorders>
              <w:top w:val="single" w:sz="4" w:space="0" w:color="auto"/>
              <w:left w:val="single" w:sz="4" w:space="0" w:color="auto"/>
              <w:bottom w:val="single" w:sz="4" w:space="0" w:color="auto"/>
              <w:right w:val="single" w:sz="4" w:space="0" w:color="auto"/>
            </w:tcBorders>
            <w:vAlign w:val="center"/>
            <w:hideMark/>
          </w:tcPr>
          <w:p w:rsidR="00777C36" w:rsidRPr="00567002" w:rsidRDefault="00777C36" w:rsidP="00D75258">
            <w:pPr>
              <w:pStyle w:val="a8"/>
              <w:jc w:val="center"/>
              <w:rPr>
                <w:color w:val="000000"/>
                <w:sz w:val="19"/>
                <w:szCs w:val="19"/>
              </w:rPr>
            </w:pPr>
            <w:r w:rsidRPr="00567002">
              <w:rPr>
                <w:color w:val="000000"/>
                <w:sz w:val="19"/>
                <w:szCs w:val="19"/>
              </w:rPr>
              <w:t>90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95</w:t>
            </w:r>
          </w:p>
        </w:tc>
        <w:tc>
          <w:tcPr>
            <w:tcW w:w="864" w:type="dxa"/>
            <w:tcBorders>
              <w:top w:val="single" w:sz="4" w:space="0" w:color="auto"/>
              <w:left w:val="single" w:sz="4" w:space="0" w:color="auto"/>
              <w:bottom w:val="single" w:sz="4" w:space="0" w:color="auto"/>
              <w:right w:val="single" w:sz="4" w:space="0" w:color="auto"/>
            </w:tcBorders>
            <w:vAlign w:val="center"/>
          </w:tcPr>
          <w:p w:rsidR="00777C36" w:rsidRPr="00567002" w:rsidRDefault="00777C36" w:rsidP="00D75258">
            <w:pPr>
              <w:pStyle w:val="a8"/>
              <w:jc w:val="center"/>
              <w:rPr>
                <w:color w:val="000000"/>
                <w:sz w:val="19"/>
                <w:szCs w:val="19"/>
              </w:rPr>
            </w:pPr>
            <w:r w:rsidRPr="00567002">
              <w:rPr>
                <w:color w:val="000000"/>
                <w:sz w:val="19"/>
                <w:szCs w:val="19"/>
              </w:rPr>
              <w:t>96</w:t>
            </w:r>
          </w:p>
        </w:tc>
      </w:tr>
      <w:tr w:rsidR="0078100C" w:rsidRPr="00567002" w:rsidTr="003D176F">
        <w:trPr>
          <w:trHeight w:val="582"/>
        </w:trPr>
        <w:tc>
          <w:tcPr>
            <w:tcW w:w="551" w:type="dxa"/>
            <w:tcBorders>
              <w:top w:val="nil"/>
              <w:left w:val="single" w:sz="4" w:space="0" w:color="auto"/>
              <w:bottom w:val="single" w:sz="4" w:space="0" w:color="auto"/>
              <w:right w:val="single" w:sz="4" w:space="0" w:color="auto"/>
            </w:tcBorders>
            <w:hideMark/>
          </w:tcPr>
          <w:p w:rsidR="0078100C" w:rsidRPr="00567002" w:rsidRDefault="0078100C" w:rsidP="00D75258">
            <w:pPr>
              <w:pStyle w:val="a8"/>
              <w:rPr>
                <w:color w:val="000000"/>
                <w:sz w:val="19"/>
                <w:szCs w:val="19"/>
              </w:rPr>
            </w:pPr>
            <w:r w:rsidRPr="00567002">
              <w:rPr>
                <w:color w:val="000000"/>
                <w:sz w:val="19"/>
                <w:szCs w:val="19"/>
              </w:rPr>
              <w:t>4.</w:t>
            </w:r>
          </w:p>
        </w:tc>
        <w:tc>
          <w:tcPr>
            <w:tcW w:w="2002" w:type="dxa"/>
            <w:vMerge/>
            <w:tcBorders>
              <w:top w:val="single" w:sz="4" w:space="0" w:color="auto"/>
              <w:left w:val="single" w:sz="4" w:space="0" w:color="auto"/>
              <w:right w:val="single" w:sz="4" w:space="0" w:color="auto"/>
            </w:tcBorders>
          </w:tcPr>
          <w:p w:rsidR="0078100C" w:rsidRPr="00567002" w:rsidRDefault="0078100C" w:rsidP="00D75258">
            <w:pPr>
              <w:pStyle w:val="a8"/>
              <w:rPr>
                <w:color w:val="000000"/>
                <w:sz w:val="19"/>
                <w:szCs w:val="19"/>
              </w:rPr>
            </w:pPr>
          </w:p>
        </w:tc>
        <w:tc>
          <w:tcPr>
            <w:tcW w:w="1857" w:type="dxa"/>
            <w:tcBorders>
              <w:top w:val="single" w:sz="4" w:space="0" w:color="auto"/>
              <w:left w:val="single" w:sz="4" w:space="0" w:color="auto"/>
              <w:bottom w:val="single" w:sz="4" w:space="0" w:color="auto"/>
              <w:right w:val="single" w:sz="4" w:space="0" w:color="auto"/>
            </w:tcBorders>
            <w:hideMark/>
          </w:tcPr>
          <w:p w:rsidR="0078100C" w:rsidRPr="00567002" w:rsidRDefault="0078100C" w:rsidP="00D75258">
            <w:pPr>
              <w:pStyle w:val="a8"/>
              <w:rPr>
                <w:color w:val="000000"/>
                <w:sz w:val="19"/>
                <w:szCs w:val="19"/>
              </w:rPr>
            </w:pPr>
            <w:r w:rsidRPr="00567002">
              <w:rPr>
                <w:color w:val="000000"/>
                <w:sz w:val="19"/>
                <w:szCs w:val="19"/>
              </w:rPr>
              <w:t xml:space="preserve">Повышение </w:t>
            </w:r>
            <w:proofErr w:type="spellStart"/>
            <w:proofErr w:type="gramStart"/>
            <w:r w:rsidRPr="00567002">
              <w:rPr>
                <w:color w:val="000000"/>
                <w:sz w:val="19"/>
                <w:szCs w:val="19"/>
              </w:rPr>
              <w:t>уров</w:t>
            </w:r>
            <w:r w:rsidR="003C7D71" w:rsidRPr="00567002">
              <w:rPr>
                <w:color w:val="000000"/>
                <w:sz w:val="19"/>
                <w:szCs w:val="19"/>
              </w:rPr>
              <w:t>-</w:t>
            </w:r>
            <w:r w:rsidRPr="00567002">
              <w:rPr>
                <w:color w:val="000000"/>
                <w:sz w:val="19"/>
                <w:szCs w:val="19"/>
              </w:rPr>
              <w:t>ня</w:t>
            </w:r>
            <w:proofErr w:type="spellEnd"/>
            <w:proofErr w:type="gramEnd"/>
            <w:r w:rsidRPr="00567002">
              <w:rPr>
                <w:color w:val="000000"/>
                <w:sz w:val="19"/>
                <w:szCs w:val="19"/>
              </w:rPr>
              <w:t xml:space="preserve"> технической оснащенности архивного отдела</w:t>
            </w: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pStyle w:val="a8"/>
              <w:rPr>
                <w:color w:val="000000"/>
                <w:sz w:val="19"/>
                <w:szCs w:val="19"/>
              </w:rPr>
            </w:pPr>
            <w:r w:rsidRPr="00567002">
              <w:rPr>
                <w:color w:val="000000"/>
                <w:sz w:val="19"/>
                <w:szCs w:val="19"/>
              </w:rPr>
              <w:t>Количество приобретенных и установленных стеллажей</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погонный метр</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0</w:t>
            </w:r>
          </w:p>
        </w:tc>
        <w:tc>
          <w:tcPr>
            <w:tcW w:w="947"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0</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0</w:t>
            </w:r>
          </w:p>
        </w:tc>
        <w:tc>
          <w:tcPr>
            <w:tcW w:w="76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0</w:t>
            </w:r>
          </w:p>
        </w:tc>
        <w:tc>
          <w:tcPr>
            <w:tcW w:w="904" w:type="dxa"/>
            <w:gridSpan w:val="7"/>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0</w:t>
            </w:r>
          </w:p>
        </w:tc>
        <w:tc>
          <w:tcPr>
            <w:tcW w:w="864"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pStyle w:val="a8"/>
              <w:jc w:val="center"/>
              <w:rPr>
                <w:color w:val="000000"/>
                <w:sz w:val="19"/>
                <w:szCs w:val="19"/>
              </w:rPr>
            </w:pPr>
            <w:r w:rsidRPr="00567002">
              <w:rPr>
                <w:color w:val="000000"/>
                <w:sz w:val="19"/>
                <w:szCs w:val="19"/>
              </w:rPr>
              <w:t>40</w:t>
            </w:r>
          </w:p>
        </w:tc>
      </w:tr>
      <w:tr w:rsidR="0078100C" w:rsidRPr="00567002" w:rsidTr="003D1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5736" w:type="dxa"/>
            <w:gridSpan w:val="20"/>
            <w:tcBorders>
              <w:left w:val="single" w:sz="4" w:space="0" w:color="000000"/>
              <w:bottom w:val="single" w:sz="4" w:space="0" w:color="auto"/>
              <w:right w:val="single" w:sz="4" w:space="0" w:color="000000"/>
            </w:tcBorders>
          </w:tcPr>
          <w:p w:rsidR="0078100C" w:rsidRPr="00567002" w:rsidRDefault="0078100C" w:rsidP="00D75258">
            <w:pPr>
              <w:pStyle w:val="a8"/>
              <w:rPr>
                <w:color w:val="000000"/>
                <w:sz w:val="19"/>
                <w:szCs w:val="19"/>
              </w:rPr>
            </w:pPr>
            <w:r w:rsidRPr="00567002">
              <w:rPr>
                <w:rFonts w:eastAsia="SimSun"/>
                <w:b/>
                <w:color w:val="000000"/>
                <w:kern w:val="1"/>
                <w:sz w:val="19"/>
                <w:szCs w:val="19"/>
                <w:lang w:eastAsia="hi-IN" w:bidi="hi-IN"/>
              </w:rPr>
              <w:t>Подпрограмма №8 «Развитие земельно-имущественного комплекса в городе Лыткарино»</w:t>
            </w:r>
          </w:p>
        </w:tc>
      </w:tr>
      <w:tr w:rsidR="0078100C" w:rsidRPr="00567002" w:rsidTr="003D176F">
        <w:trPr>
          <w:trHeight w:val="533"/>
        </w:trPr>
        <w:tc>
          <w:tcPr>
            <w:tcW w:w="551" w:type="dxa"/>
            <w:vMerge w:val="restart"/>
            <w:tcBorders>
              <w:top w:val="single" w:sz="4" w:space="0" w:color="auto"/>
              <w:left w:val="single" w:sz="4" w:space="0" w:color="auto"/>
              <w:right w:val="single" w:sz="4" w:space="0" w:color="auto"/>
            </w:tcBorders>
          </w:tcPr>
          <w:p w:rsidR="0078100C" w:rsidRPr="00567002" w:rsidRDefault="0078100C" w:rsidP="00D75258">
            <w:pPr>
              <w:widowControl w:val="0"/>
              <w:jc w:val="center"/>
              <w:rPr>
                <w:color w:val="000000"/>
                <w:sz w:val="19"/>
                <w:szCs w:val="19"/>
              </w:rPr>
            </w:pPr>
            <w:r w:rsidRPr="00567002">
              <w:rPr>
                <w:color w:val="000000"/>
                <w:sz w:val="19"/>
                <w:szCs w:val="19"/>
              </w:rPr>
              <w:t>1</w:t>
            </w:r>
          </w:p>
        </w:tc>
        <w:tc>
          <w:tcPr>
            <w:tcW w:w="2002" w:type="dxa"/>
            <w:vMerge w:val="restart"/>
            <w:tcBorders>
              <w:top w:val="single" w:sz="4" w:space="0" w:color="auto"/>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w:t>
            </w:r>
            <w:r w:rsidRPr="00567002">
              <w:rPr>
                <w:color w:val="000000"/>
                <w:sz w:val="19"/>
                <w:szCs w:val="19"/>
              </w:rPr>
              <w:lastRenderedPageBreak/>
              <w:t>участками, государственная собственность на которые не разграничена</w:t>
            </w:r>
          </w:p>
        </w:tc>
        <w:tc>
          <w:tcPr>
            <w:tcW w:w="1857" w:type="dxa"/>
            <w:vMerge w:val="restart"/>
            <w:tcBorders>
              <w:top w:val="single" w:sz="4" w:space="0" w:color="auto"/>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lastRenderedPageBreak/>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Собираемость от арендной платы за земельные участки, государственная собственность на которые не разграничена  </w:t>
            </w:r>
          </w:p>
        </w:tc>
        <w:tc>
          <w:tcPr>
            <w:tcW w:w="1005" w:type="dxa"/>
            <w:gridSpan w:val="3"/>
            <w:tcBorders>
              <w:top w:val="single" w:sz="4" w:space="0" w:color="auto"/>
              <w:left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rPr>
          <w:trHeight w:val="117"/>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Собираемость от арендной платы за муниципальное имущество</w:t>
            </w:r>
          </w:p>
        </w:tc>
        <w:tc>
          <w:tcPr>
            <w:tcW w:w="1005" w:type="dxa"/>
            <w:gridSpan w:val="3"/>
            <w:tcBorders>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rPr>
          <w:trHeight w:val="446"/>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Погашение задолженности прошлых лет по арендной плате за земельные участки, государственная собственность на которые не разграничена</w:t>
            </w:r>
          </w:p>
        </w:tc>
        <w:tc>
          <w:tcPr>
            <w:tcW w:w="1005" w:type="dxa"/>
            <w:gridSpan w:val="3"/>
            <w:tcBorders>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20</w:t>
            </w:r>
          </w:p>
        </w:tc>
        <w:tc>
          <w:tcPr>
            <w:tcW w:w="815" w:type="dxa"/>
            <w:gridSpan w:val="3"/>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20</w:t>
            </w:r>
          </w:p>
        </w:tc>
        <w:tc>
          <w:tcPr>
            <w:tcW w:w="777" w:type="dxa"/>
            <w:gridSpan w:val="2"/>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20</w:t>
            </w:r>
          </w:p>
        </w:tc>
        <w:tc>
          <w:tcPr>
            <w:tcW w:w="945" w:type="dxa"/>
            <w:gridSpan w:val="4"/>
            <w:tcBorders>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20</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567002">
            <w:pPr>
              <w:widowControl w:val="0"/>
              <w:rPr>
                <w:color w:val="000000"/>
                <w:sz w:val="19"/>
                <w:szCs w:val="19"/>
              </w:rPr>
            </w:pPr>
            <w:r w:rsidRPr="00567002">
              <w:rPr>
                <w:color w:val="000000"/>
                <w:sz w:val="19"/>
                <w:szCs w:val="19"/>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Эффективность работы по взысканию задолженности по арендной плате за муниципальное имущество </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Прирост земельного налога</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3</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3</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3</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3</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Мобилизация доходов – Снижение задолженности в бюджет: налоговой, неналоговой (в части задолженности по арендной плате за земельные участки, находящиеся в муниципальной собственности и муниципальное </w:t>
            </w:r>
            <w:proofErr w:type="spellStart"/>
            <w:proofErr w:type="gramStart"/>
            <w:r w:rsidRPr="00567002">
              <w:rPr>
                <w:color w:val="000000"/>
                <w:sz w:val="19"/>
                <w:szCs w:val="19"/>
              </w:rPr>
              <w:t>иму</w:t>
            </w:r>
            <w:r w:rsidR="00F7708E">
              <w:rPr>
                <w:color w:val="000000"/>
                <w:sz w:val="19"/>
                <w:szCs w:val="19"/>
              </w:rPr>
              <w:t>-</w:t>
            </w:r>
            <w:r w:rsidRPr="00567002">
              <w:rPr>
                <w:color w:val="000000"/>
                <w:sz w:val="19"/>
                <w:szCs w:val="19"/>
              </w:rPr>
              <w:t>щество</w:t>
            </w:r>
            <w:proofErr w:type="spellEnd"/>
            <w:proofErr w:type="gramEnd"/>
            <w:r w:rsidRPr="00567002">
              <w:rPr>
                <w:color w:val="000000"/>
                <w:sz w:val="19"/>
                <w:szCs w:val="19"/>
              </w:rPr>
              <w:t>, а также за земельные участки, государственная собственность на которые не разграничена)</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коэффициент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widowControl w:val="0"/>
              <w:rPr>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Мобилизация доходов – Снижение задолженности в бюджет: налоговой, неналоговой (в части задолженности по платежам за установку и эксплуатацию рекламных конструкций)</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коэффициент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r>
      <w:tr w:rsidR="0078100C" w:rsidRPr="00567002" w:rsidTr="003D176F">
        <w:trPr>
          <w:trHeight w:val="140"/>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val="restart"/>
            <w:tcBorders>
              <w:top w:val="single" w:sz="4" w:space="0" w:color="auto"/>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r w:rsidRPr="00567002">
              <w:rPr>
                <w:rFonts w:ascii="Times New Roman" w:hAnsi="Times New Roman" w:cs="Times New Roman"/>
                <w:color w:val="000000"/>
                <w:sz w:val="19"/>
                <w:szCs w:val="19"/>
              </w:rPr>
              <w:t>Развитие имущественного комплекса города Лыткарино</w:t>
            </w:r>
          </w:p>
          <w:p w:rsidR="0078100C" w:rsidRPr="00567002" w:rsidRDefault="0078100C" w:rsidP="00D75258">
            <w:pPr>
              <w:pStyle w:val="ConsPlusCell"/>
              <w:rPr>
                <w:rFonts w:ascii="Times New Roman" w:hAnsi="Times New Roman" w:cs="Times New Roman"/>
                <w:color w:val="000000"/>
                <w:sz w:val="19"/>
                <w:szCs w:val="19"/>
              </w:rPr>
            </w:pPr>
          </w:p>
          <w:p w:rsidR="0078100C" w:rsidRPr="00567002" w:rsidRDefault="0078100C" w:rsidP="00D75258">
            <w:pPr>
              <w:pStyle w:val="ConsPlusCell"/>
              <w:rPr>
                <w:rFonts w:ascii="Times New Roman" w:hAnsi="Times New Roman" w:cs="Times New Roman"/>
                <w:color w:val="000000"/>
                <w:sz w:val="19"/>
                <w:szCs w:val="19"/>
              </w:rPr>
            </w:pPr>
            <w:r w:rsidRPr="00567002">
              <w:rPr>
                <w:rFonts w:ascii="Times New Roman" w:hAnsi="Times New Roman" w:cs="Times New Roman"/>
                <w:color w:val="000000"/>
                <w:sz w:val="19"/>
                <w:szCs w:val="19"/>
              </w:rPr>
              <w:t>Содержание и обслуживание муниципальной казны</w:t>
            </w:r>
          </w:p>
        </w:tc>
        <w:tc>
          <w:tcPr>
            <w:tcW w:w="4947" w:type="dxa"/>
            <w:tcBorders>
              <w:top w:val="single" w:sz="4" w:space="0" w:color="auto"/>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Количество земельных участков, подготовленных </w:t>
            </w:r>
            <w:proofErr w:type="spellStart"/>
            <w:proofErr w:type="gramStart"/>
            <w:r w:rsidRPr="00567002">
              <w:rPr>
                <w:color w:val="000000"/>
                <w:sz w:val="19"/>
                <w:szCs w:val="19"/>
              </w:rPr>
              <w:t>орга</w:t>
            </w:r>
            <w:proofErr w:type="spellEnd"/>
            <w:r w:rsidR="00F7708E">
              <w:rPr>
                <w:color w:val="000000"/>
                <w:sz w:val="19"/>
                <w:szCs w:val="19"/>
              </w:rPr>
              <w:t>-</w:t>
            </w:r>
            <w:r w:rsidRPr="00567002">
              <w:rPr>
                <w:color w:val="000000"/>
                <w:sz w:val="19"/>
                <w:szCs w:val="19"/>
              </w:rPr>
              <w:t>нами</w:t>
            </w:r>
            <w:proofErr w:type="gramEnd"/>
            <w:r w:rsidRPr="00567002">
              <w:rPr>
                <w:color w:val="000000"/>
                <w:sz w:val="19"/>
                <w:szCs w:val="19"/>
              </w:rPr>
              <w:t xml:space="preserve"> местного самоуправления для реализации на торгах </w:t>
            </w:r>
          </w:p>
        </w:tc>
        <w:tc>
          <w:tcPr>
            <w:tcW w:w="1005" w:type="dxa"/>
            <w:gridSpan w:val="3"/>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Шт.</w:t>
            </w:r>
          </w:p>
        </w:tc>
        <w:tc>
          <w:tcPr>
            <w:tcW w:w="989"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0</w:t>
            </w:r>
          </w:p>
        </w:tc>
        <w:tc>
          <w:tcPr>
            <w:tcW w:w="993"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w:t>
            </w:r>
          </w:p>
        </w:tc>
        <w:tc>
          <w:tcPr>
            <w:tcW w:w="855"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w:t>
            </w:r>
          </w:p>
        </w:tc>
        <w:tc>
          <w:tcPr>
            <w:tcW w:w="815" w:type="dxa"/>
            <w:gridSpan w:val="3"/>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w:t>
            </w:r>
          </w:p>
        </w:tc>
        <w:tc>
          <w:tcPr>
            <w:tcW w:w="777"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w:t>
            </w:r>
          </w:p>
        </w:tc>
        <w:tc>
          <w:tcPr>
            <w:tcW w:w="945" w:type="dxa"/>
            <w:gridSpan w:val="4"/>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w:t>
            </w:r>
          </w:p>
        </w:tc>
      </w:tr>
      <w:tr w:rsidR="0078100C" w:rsidRPr="00567002" w:rsidTr="003D176F">
        <w:trPr>
          <w:trHeight w:val="140"/>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tcBorders>
              <w:top w:val="single" w:sz="4" w:space="0" w:color="auto"/>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4947" w:type="dxa"/>
            <w:tcBorders>
              <w:top w:val="single" w:sz="4" w:space="0" w:color="auto"/>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Увеличивай налоги – Доля объектов недвижимого имущества, поставленных на кадастровый учет от выявленных земельных участков с субъектами без прав</w:t>
            </w:r>
          </w:p>
        </w:tc>
        <w:tc>
          <w:tcPr>
            <w:tcW w:w="1005" w:type="dxa"/>
            <w:gridSpan w:val="3"/>
            <w:tcBorders>
              <w:top w:val="single" w:sz="4" w:space="0" w:color="auto"/>
              <w:left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55" w:type="dxa"/>
            <w:tcBorders>
              <w:top w:val="single" w:sz="4" w:space="0" w:color="auto"/>
              <w:left w:val="single" w:sz="4" w:space="0" w:color="auto"/>
              <w:right w:val="single" w:sz="4" w:space="0" w:color="auto"/>
            </w:tcBorders>
            <w:vAlign w:val="center"/>
          </w:tcPr>
          <w:p w:rsidR="0078100C" w:rsidRPr="00567002" w:rsidRDefault="00074743" w:rsidP="00D75258">
            <w:pPr>
              <w:jc w:val="center"/>
              <w:rPr>
                <w:color w:val="000000"/>
                <w:sz w:val="19"/>
                <w:szCs w:val="19"/>
              </w:rPr>
            </w:pPr>
            <w:r w:rsidRPr="00567002">
              <w:rPr>
                <w:color w:val="000000"/>
                <w:sz w:val="19"/>
                <w:szCs w:val="19"/>
              </w:rPr>
              <w:t>6</w:t>
            </w:r>
            <w:r w:rsidR="0078100C" w:rsidRPr="00567002">
              <w:rPr>
                <w:color w:val="000000"/>
                <w:sz w:val="19"/>
                <w:szCs w:val="19"/>
              </w:rPr>
              <w:t>0</w:t>
            </w:r>
          </w:p>
        </w:tc>
        <w:tc>
          <w:tcPr>
            <w:tcW w:w="815" w:type="dxa"/>
            <w:gridSpan w:val="3"/>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rPr>
          <w:trHeight w:val="140"/>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4947" w:type="dxa"/>
            <w:tcBorders>
              <w:top w:val="single" w:sz="4" w:space="0" w:color="auto"/>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Количество объектов недвижимого имущества, поставленных на кадастровый учет, от выявленных земельных участков с объектами без прав</w:t>
            </w:r>
          </w:p>
        </w:tc>
        <w:tc>
          <w:tcPr>
            <w:tcW w:w="1005" w:type="dxa"/>
            <w:gridSpan w:val="3"/>
            <w:tcBorders>
              <w:top w:val="single" w:sz="4" w:space="0" w:color="auto"/>
              <w:left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rPr>
          <w:trHeight w:val="135"/>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Проверка использования земель</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r w:rsidR="0078100C" w:rsidRPr="00567002" w:rsidTr="003D176F">
        <w:trPr>
          <w:trHeight w:val="450"/>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Количество отремонтированных объектов муниципального имущества</w:t>
            </w:r>
          </w:p>
        </w:tc>
        <w:tc>
          <w:tcPr>
            <w:tcW w:w="100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Шт.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3</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0</w:t>
            </w:r>
          </w:p>
        </w:tc>
      </w:tr>
      <w:tr w:rsidR="0078100C" w:rsidRPr="00567002" w:rsidTr="003D176F">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tcBorders>
              <w:left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Предоставление многодетным семьям земельных участков</w:t>
            </w: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 xml:space="preserve">Предоставление земельных участков </w:t>
            </w:r>
            <w:proofErr w:type="gramStart"/>
            <w:r w:rsidRPr="00567002">
              <w:rPr>
                <w:color w:val="000000"/>
                <w:sz w:val="19"/>
                <w:szCs w:val="19"/>
              </w:rPr>
              <w:t>многодетным</w:t>
            </w:r>
            <w:proofErr w:type="gramEnd"/>
            <w:r w:rsidRPr="00567002">
              <w:rPr>
                <w:color w:val="000000"/>
                <w:sz w:val="19"/>
                <w:szCs w:val="19"/>
              </w:rPr>
              <w:t xml:space="preserve"> </w:t>
            </w:r>
          </w:p>
          <w:p w:rsidR="0078100C" w:rsidRPr="00567002" w:rsidRDefault="0078100C" w:rsidP="00D75258">
            <w:pPr>
              <w:widowControl w:val="0"/>
              <w:rPr>
                <w:color w:val="000000"/>
                <w:sz w:val="19"/>
                <w:szCs w:val="19"/>
              </w:rPr>
            </w:pPr>
            <w:r w:rsidRPr="00567002">
              <w:rPr>
                <w:color w:val="000000"/>
                <w:sz w:val="19"/>
                <w:szCs w:val="19"/>
              </w:rPr>
              <w:t xml:space="preserve">семьям </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100</w:t>
            </w:r>
          </w:p>
        </w:tc>
      </w:tr>
      <w:tr w:rsidR="0078100C" w:rsidRPr="00567002" w:rsidTr="003D176F">
        <w:tc>
          <w:tcPr>
            <w:tcW w:w="551" w:type="dxa"/>
            <w:vMerge w:val="restart"/>
            <w:tcBorders>
              <w:left w:val="single" w:sz="4" w:space="0" w:color="auto"/>
              <w:right w:val="single" w:sz="4" w:space="0" w:color="auto"/>
            </w:tcBorders>
            <w:shd w:val="clear" w:color="auto" w:fill="auto"/>
          </w:tcPr>
          <w:p w:rsidR="0078100C" w:rsidRPr="00567002" w:rsidRDefault="0078100C" w:rsidP="00D75258">
            <w:pPr>
              <w:widowControl w:val="0"/>
              <w:jc w:val="center"/>
              <w:rPr>
                <w:color w:val="000000"/>
                <w:sz w:val="19"/>
                <w:szCs w:val="19"/>
              </w:rPr>
            </w:pPr>
            <w:r w:rsidRPr="00567002">
              <w:rPr>
                <w:color w:val="000000"/>
                <w:sz w:val="19"/>
                <w:szCs w:val="19"/>
              </w:rPr>
              <w:t>2</w:t>
            </w:r>
          </w:p>
        </w:tc>
        <w:tc>
          <w:tcPr>
            <w:tcW w:w="2002" w:type="dxa"/>
            <w:vMerge w:val="restart"/>
            <w:tcBorders>
              <w:left w:val="single" w:sz="4" w:space="0" w:color="auto"/>
              <w:right w:val="single" w:sz="4" w:space="0" w:color="auto"/>
            </w:tcBorders>
            <w:shd w:val="clear" w:color="auto" w:fill="auto"/>
          </w:tcPr>
          <w:p w:rsidR="0078100C" w:rsidRPr="00567002" w:rsidRDefault="0078100C" w:rsidP="00D75258">
            <w:pPr>
              <w:pStyle w:val="ConsPlusCell"/>
              <w:rPr>
                <w:rFonts w:ascii="Times New Roman" w:hAnsi="Times New Roman" w:cs="Times New Roman"/>
                <w:color w:val="000000"/>
                <w:sz w:val="19"/>
                <w:szCs w:val="19"/>
              </w:rPr>
            </w:pPr>
            <w:r w:rsidRPr="00567002">
              <w:rPr>
                <w:rFonts w:ascii="Times New Roman" w:hAnsi="Times New Roman" w:cs="Times New Roman"/>
                <w:color w:val="000000"/>
                <w:sz w:val="19"/>
                <w:szCs w:val="19"/>
              </w:rPr>
              <w:t>Исполнение государственных полномочий в области земельных отношений</w:t>
            </w:r>
          </w:p>
        </w:tc>
        <w:tc>
          <w:tcPr>
            <w:tcW w:w="1857" w:type="dxa"/>
            <w:vMerge w:val="restart"/>
            <w:tcBorders>
              <w:left w:val="single" w:sz="4" w:space="0" w:color="auto"/>
              <w:right w:val="single" w:sz="4" w:space="0" w:color="auto"/>
            </w:tcBorders>
          </w:tcPr>
          <w:p w:rsidR="0078100C" w:rsidRPr="00567002" w:rsidRDefault="0078100C" w:rsidP="00D3734C">
            <w:pPr>
              <w:pStyle w:val="a7"/>
              <w:spacing w:after="0"/>
              <w:ind w:right="-94"/>
              <w:rPr>
                <w:color w:val="000000"/>
                <w:sz w:val="19"/>
                <w:szCs w:val="19"/>
              </w:rPr>
            </w:pPr>
            <w:r w:rsidRPr="00567002">
              <w:rPr>
                <w:color w:val="000000"/>
                <w:sz w:val="19"/>
                <w:szCs w:val="19"/>
              </w:rPr>
              <w:t xml:space="preserve">Повышение </w:t>
            </w:r>
            <w:proofErr w:type="spellStart"/>
            <w:proofErr w:type="gramStart"/>
            <w:r w:rsidRPr="00567002">
              <w:rPr>
                <w:color w:val="000000"/>
                <w:sz w:val="19"/>
                <w:szCs w:val="19"/>
              </w:rPr>
              <w:t>эффек</w:t>
            </w:r>
            <w:r w:rsidR="00D3734C" w:rsidRPr="00567002">
              <w:rPr>
                <w:color w:val="000000"/>
                <w:sz w:val="19"/>
                <w:szCs w:val="19"/>
              </w:rPr>
              <w:t>-</w:t>
            </w:r>
            <w:r w:rsidRPr="00567002">
              <w:rPr>
                <w:color w:val="000000"/>
                <w:sz w:val="19"/>
                <w:szCs w:val="19"/>
              </w:rPr>
              <w:t>тивности</w:t>
            </w:r>
            <w:proofErr w:type="spellEnd"/>
            <w:proofErr w:type="gramEnd"/>
            <w:r w:rsidRPr="00567002">
              <w:rPr>
                <w:color w:val="000000"/>
                <w:sz w:val="19"/>
                <w:szCs w:val="19"/>
              </w:rPr>
              <w:t xml:space="preserve"> работы органов местного самоуправления по предоставлению государственных и муниципальных услуг в области земельных отношений</w:t>
            </w: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widowControl w:val="0"/>
              <w:rPr>
                <w:color w:val="000000"/>
                <w:sz w:val="19"/>
                <w:szCs w:val="19"/>
              </w:rPr>
            </w:pPr>
            <w:r w:rsidRPr="00567002">
              <w:rPr>
                <w:color w:val="000000"/>
                <w:sz w:val="19"/>
                <w:szCs w:val="19"/>
              </w:rPr>
              <w:t>Повышение положительных результатов предоставления государственных и муниципальных услуг в области земельных отношений</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79</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79</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79</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widowControl w:val="0"/>
              <w:jc w:val="center"/>
              <w:rPr>
                <w:color w:val="000000"/>
                <w:sz w:val="19"/>
                <w:szCs w:val="19"/>
              </w:rPr>
            </w:pPr>
            <w:r w:rsidRPr="00567002">
              <w:rPr>
                <w:color w:val="000000"/>
                <w:sz w:val="19"/>
                <w:szCs w:val="19"/>
              </w:rPr>
              <w:t>79</w:t>
            </w:r>
          </w:p>
        </w:tc>
      </w:tr>
      <w:tr w:rsidR="0078100C" w:rsidRPr="00567002" w:rsidTr="003D176F">
        <w:trPr>
          <w:trHeight w:val="628"/>
        </w:trPr>
        <w:tc>
          <w:tcPr>
            <w:tcW w:w="551" w:type="dxa"/>
            <w:vMerge/>
            <w:tcBorders>
              <w:left w:val="single" w:sz="4" w:space="0" w:color="auto"/>
              <w:right w:val="single" w:sz="4" w:space="0" w:color="auto"/>
            </w:tcBorders>
          </w:tcPr>
          <w:p w:rsidR="0078100C" w:rsidRPr="00567002" w:rsidRDefault="0078100C" w:rsidP="00D75258">
            <w:pPr>
              <w:widowControl w:val="0"/>
              <w:jc w:val="center"/>
              <w:rPr>
                <w:color w:val="000000"/>
                <w:sz w:val="19"/>
                <w:szCs w:val="19"/>
              </w:rPr>
            </w:pPr>
          </w:p>
        </w:tc>
        <w:tc>
          <w:tcPr>
            <w:tcW w:w="2002" w:type="dxa"/>
            <w:vMerge/>
            <w:tcBorders>
              <w:left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1857" w:type="dxa"/>
            <w:vMerge/>
            <w:tcBorders>
              <w:left w:val="single" w:sz="4" w:space="0" w:color="auto"/>
              <w:bottom w:val="single" w:sz="4" w:space="0" w:color="auto"/>
              <w:right w:val="single" w:sz="4" w:space="0" w:color="auto"/>
            </w:tcBorders>
          </w:tcPr>
          <w:p w:rsidR="0078100C" w:rsidRPr="00567002" w:rsidRDefault="0078100C" w:rsidP="00D75258">
            <w:pPr>
              <w:pStyle w:val="ConsPlusCell"/>
              <w:rPr>
                <w:rFonts w:ascii="Times New Roman" w:hAnsi="Times New Roman" w:cs="Times New Roman"/>
                <w:color w:val="000000"/>
                <w:sz w:val="19"/>
                <w:szCs w:val="19"/>
              </w:rPr>
            </w:pPr>
          </w:p>
        </w:tc>
        <w:tc>
          <w:tcPr>
            <w:tcW w:w="4947" w:type="dxa"/>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Соблюдение регламентного срока оказания государственных и муниципальных услуг в области земельных отношений</w:t>
            </w:r>
          </w:p>
        </w:tc>
        <w:tc>
          <w:tcPr>
            <w:tcW w:w="1005" w:type="dxa"/>
            <w:gridSpan w:val="3"/>
            <w:tcBorders>
              <w:top w:val="single" w:sz="4" w:space="0" w:color="auto"/>
              <w:left w:val="single" w:sz="4" w:space="0" w:color="auto"/>
              <w:bottom w:val="single" w:sz="4" w:space="0" w:color="auto"/>
              <w:right w:val="single" w:sz="4" w:space="0" w:color="auto"/>
            </w:tcBorders>
          </w:tcPr>
          <w:p w:rsidR="0078100C" w:rsidRPr="00567002" w:rsidRDefault="0078100C" w:rsidP="00D75258">
            <w:pPr>
              <w:rPr>
                <w:color w:val="000000"/>
                <w:sz w:val="19"/>
                <w:szCs w:val="19"/>
              </w:rPr>
            </w:pPr>
            <w:r w:rsidRPr="00567002">
              <w:rPr>
                <w:color w:val="000000"/>
                <w:sz w:val="19"/>
                <w:szCs w:val="19"/>
              </w:rPr>
              <w:t>процент</w:t>
            </w:r>
          </w:p>
        </w:tc>
        <w:tc>
          <w:tcPr>
            <w:tcW w:w="989"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w:t>
            </w:r>
          </w:p>
        </w:tc>
        <w:tc>
          <w:tcPr>
            <w:tcW w:w="855" w:type="dxa"/>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90</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95</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c>
          <w:tcPr>
            <w:tcW w:w="945" w:type="dxa"/>
            <w:gridSpan w:val="4"/>
            <w:tcBorders>
              <w:top w:val="single" w:sz="4" w:space="0" w:color="auto"/>
              <w:left w:val="single" w:sz="4" w:space="0" w:color="auto"/>
              <w:bottom w:val="single" w:sz="4" w:space="0" w:color="auto"/>
              <w:right w:val="single" w:sz="4" w:space="0" w:color="auto"/>
            </w:tcBorders>
            <w:vAlign w:val="center"/>
          </w:tcPr>
          <w:p w:rsidR="0078100C" w:rsidRPr="00567002" w:rsidRDefault="0078100C" w:rsidP="00D75258">
            <w:pPr>
              <w:jc w:val="center"/>
              <w:rPr>
                <w:color w:val="000000"/>
                <w:sz w:val="19"/>
                <w:szCs w:val="19"/>
              </w:rPr>
            </w:pPr>
            <w:r w:rsidRPr="00567002">
              <w:rPr>
                <w:color w:val="000000"/>
                <w:sz w:val="19"/>
                <w:szCs w:val="19"/>
              </w:rPr>
              <w:t>100</w:t>
            </w:r>
          </w:p>
        </w:tc>
      </w:tr>
    </w:tbl>
    <w:p w:rsidR="001A2490" w:rsidRPr="00D75258" w:rsidRDefault="001A2490" w:rsidP="00D978BA">
      <w:pPr>
        <w:rPr>
          <w:vanish/>
          <w:color w:val="000000"/>
          <w:sz w:val="20"/>
        </w:rPr>
      </w:pPr>
    </w:p>
    <w:p w:rsidR="00D978BA" w:rsidRPr="00F7708E" w:rsidRDefault="00D978BA" w:rsidP="00D978BA">
      <w:pPr>
        <w:ind w:left="426"/>
        <w:rPr>
          <w:color w:val="000000"/>
          <w:sz w:val="19"/>
          <w:szCs w:val="19"/>
        </w:rPr>
      </w:pPr>
    </w:p>
    <w:p w:rsidR="00D978BA" w:rsidRPr="00F7708E" w:rsidRDefault="00D978BA" w:rsidP="00D978BA">
      <w:pPr>
        <w:numPr>
          <w:ilvl w:val="0"/>
          <w:numId w:val="1"/>
        </w:numPr>
        <w:overflowPunct/>
        <w:autoSpaceDE/>
        <w:autoSpaceDN/>
        <w:adjustRightInd/>
        <w:ind w:left="426" w:hanging="426"/>
        <w:textAlignment w:val="auto"/>
        <w:rPr>
          <w:color w:val="000000"/>
          <w:sz w:val="19"/>
          <w:szCs w:val="19"/>
        </w:rPr>
      </w:pPr>
      <w:r w:rsidRPr="00F7708E">
        <w:rPr>
          <w:color w:val="000000"/>
          <w:sz w:val="19"/>
          <w:szCs w:val="19"/>
        </w:rPr>
        <w:t>Пункт «Источники финансирования подпрограммы, в том числе по годам</w:t>
      </w:r>
      <w:proofErr w:type="gramStart"/>
      <w:r w:rsidRPr="00F7708E">
        <w:rPr>
          <w:color w:val="000000"/>
          <w:sz w:val="19"/>
          <w:szCs w:val="19"/>
        </w:rPr>
        <w:t>:»</w:t>
      </w:r>
      <w:proofErr w:type="gramEnd"/>
      <w:r w:rsidRPr="00F7708E">
        <w:rPr>
          <w:color w:val="000000"/>
          <w:sz w:val="19"/>
          <w:szCs w:val="19"/>
        </w:rPr>
        <w:t xml:space="preserve"> раздела 1. «Паспорт подпрограммы № 1"Обеспечивающая подпрограмма" </w:t>
      </w:r>
      <w:r w:rsidR="00D3734C" w:rsidRPr="00F7708E">
        <w:rPr>
          <w:color w:val="000000"/>
          <w:sz w:val="19"/>
          <w:szCs w:val="19"/>
        </w:rPr>
        <w:t xml:space="preserve">муниципальной программы «Муниципальное управление города Лыткарино» на 2017-2021 годы» </w:t>
      </w:r>
      <w:r w:rsidRPr="00F7708E">
        <w:rPr>
          <w:color w:val="000000"/>
          <w:sz w:val="19"/>
          <w:szCs w:val="19"/>
        </w:rPr>
        <w:t>изложить в следующей редакции:</w:t>
      </w:r>
    </w:p>
    <w:p w:rsidR="00D978BA" w:rsidRPr="00F7708E" w:rsidRDefault="00D978BA" w:rsidP="00D978BA">
      <w:pPr>
        <w:widowControl w:val="0"/>
        <w:rPr>
          <w:color w:val="000000"/>
          <w:sz w:val="19"/>
          <w:szCs w:val="19"/>
        </w:rPr>
      </w:pPr>
    </w:p>
    <w:tbl>
      <w:tblPr>
        <w:tblW w:w="15310" w:type="dxa"/>
        <w:tblInd w:w="-182" w:type="dxa"/>
        <w:tblLayout w:type="fixed"/>
        <w:tblCellMar>
          <w:top w:w="75" w:type="dxa"/>
          <w:left w:w="0" w:type="dxa"/>
          <w:bottom w:w="75" w:type="dxa"/>
          <w:right w:w="0" w:type="dxa"/>
        </w:tblCellMar>
        <w:tblLook w:val="0000" w:firstRow="0" w:lastRow="0" w:firstColumn="0" w:lastColumn="0" w:noHBand="0" w:noVBand="0"/>
      </w:tblPr>
      <w:tblGrid>
        <w:gridCol w:w="4679"/>
        <w:gridCol w:w="1701"/>
        <w:gridCol w:w="1984"/>
        <w:gridCol w:w="1985"/>
        <w:gridCol w:w="1701"/>
        <w:gridCol w:w="1701"/>
        <w:gridCol w:w="1559"/>
      </w:tblGrid>
      <w:tr w:rsidR="00D978BA" w:rsidRPr="00F7708E" w:rsidTr="00A467B0">
        <w:trPr>
          <w:trHeight w:val="61"/>
        </w:trPr>
        <w:tc>
          <w:tcPr>
            <w:tcW w:w="46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Источники финансирования подпрограммы, в том числе по годам:</w:t>
            </w:r>
          </w:p>
        </w:tc>
        <w:tc>
          <w:tcPr>
            <w:tcW w:w="1063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Расходы (тыс. рублей)</w:t>
            </w:r>
          </w:p>
        </w:tc>
      </w:tr>
      <w:tr w:rsidR="00D978BA" w:rsidRPr="00F7708E" w:rsidTr="00A467B0">
        <w:trPr>
          <w:trHeight w:val="20"/>
        </w:trPr>
        <w:tc>
          <w:tcPr>
            <w:tcW w:w="46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Всего</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2017 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2018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2019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2020 год</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978BA" w:rsidRPr="00F7708E" w:rsidRDefault="00D978BA" w:rsidP="00F7708E">
            <w:pPr>
              <w:pStyle w:val="a8"/>
              <w:rPr>
                <w:color w:val="000000"/>
                <w:sz w:val="19"/>
                <w:szCs w:val="19"/>
              </w:rPr>
            </w:pPr>
            <w:r w:rsidRPr="00F7708E">
              <w:rPr>
                <w:color w:val="000000"/>
                <w:sz w:val="19"/>
                <w:szCs w:val="19"/>
              </w:rPr>
              <w:t>2021 год</w:t>
            </w:r>
          </w:p>
        </w:tc>
      </w:tr>
      <w:tr w:rsidR="00D978BA" w:rsidRPr="00F7708E" w:rsidTr="00A467B0">
        <w:trPr>
          <w:trHeight w:val="197"/>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Всего: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682 697,1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139 000,6</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137 948,8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133 928,1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135 909,8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135 909,8</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lastRenderedPageBreak/>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653 296,1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132 427,6</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131 011,8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128 703,1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130 576,8</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130 576,8</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14 924,0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3 906,0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4 064,0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14 477,0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2 667,0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2 873,0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2 907,0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3 015,0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3 015,0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В том числе: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p>
        </w:tc>
      </w:tr>
      <w:tr w:rsidR="00D978BA" w:rsidRPr="00F7708E" w:rsidTr="00A467B0">
        <w:tc>
          <w:tcPr>
            <w:tcW w:w="1531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Основное мероприятие 1 «Обеспечение деятельности Администрации город</w:t>
            </w:r>
            <w:r w:rsidR="005A7E22" w:rsidRPr="00F7708E">
              <w:rPr>
                <w:color w:val="000000"/>
                <w:sz w:val="19"/>
                <w:szCs w:val="19"/>
              </w:rPr>
              <w:t>ского округа</w:t>
            </w:r>
            <w:r w:rsidRPr="00F7708E">
              <w:rPr>
                <w:color w:val="000000"/>
                <w:sz w:val="19"/>
                <w:szCs w:val="19"/>
              </w:rPr>
              <w:t xml:space="preserve"> Лыткарино и ее функциональных органов»</w:t>
            </w:r>
          </w:p>
        </w:tc>
      </w:tr>
      <w:tr w:rsidR="00D978BA" w:rsidRPr="00F7708E" w:rsidTr="00A467B0">
        <w:trPr>
          <w:trHeight w:val="16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410 259,0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82 115,7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81 384,2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81 003,9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82 877,6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82 877,6</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14 924,0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3 906,0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4 064,0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2 318,0</w:t>
            </w:r>
          </w:p>
        </w:tc>
      </w:tr>
      <w:tr w:rsidR="00D978BA" w:rsidRPr="00F7708E" w:rsidTr="00A467B0">
        <w:trPr>
          <w:trHeight w:val="10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14 477,0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2 667,0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2 873,0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2 907,0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3 015,0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3 015,0</w:t>
            </w:r>
          </w:p>
        </w:tc>
      </w:tr>
      <w:tr w:rsidR="00D978BA" w:rsidRPr="00F7708E" w:rsidTr="00A467B0">
        <w:tc>
          <w:tcPr>
            <w:tcW w:w="4679" w:type="dxa"/>
            <w:tcBorders>
              <w:top w:val="single" w:sz="4" w:space="0" w:color="auto"/>
              <w:left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439 660,0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88 688,7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88 321,2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86 228,9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88 210,6</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88 210,6</w:t>
            </w:r>
          </w:p>
        </w:tc>
      </w:tr>
      <w:tr w:rsidR="00D978BA" w:rsidRPr="00F7708E" w:rsidTr="00A467B0">
        <w:tc>
          <w:tcPr>
            <w:tcW w:w="15310"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Основное мероприятие 2 «Прочие общегосударственные мероприятия»</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3 752,5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560,3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2 193,2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3 752,5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560,3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jc w:val="both"/>
              <w:rPr>
                <w:color w:val="000000"/>
                <w:sz w:val="19"/>
                <w:szCs w:val="19"/>
              </w:rPr>
            </w:pPr>
            <w:r w:rsidRPr="00F7708E">
              <w:rPr>
                <w:color w:val="000000"/>
                <w:sz w:val="19"/>
                <w:szCs w:val="19"/>
              </w:rPr>
              <w:t>2 193,2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333,0</w:t>
            </w:r>
          </w:p>
        </w:tc>
      </w:tr>
      <w:tr w:rsidR="00D978BA" w:rsidRPr="00F7708E" w:rsidTr="00A467B0">
        <w:tc>
          <w:tcPr>
            <w:tcW w:w="1531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Основное мероприятие 3 «Обеспечение мобилизационной готовности экономики»</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1 177,1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238,5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338,6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Итого:</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1 177,1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238,5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338,6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200,0</w:t>
            </w:r>
          </w:p>
        </w:tc>
      </w:tr>
      <w:tr w:rsidR="00D978BA" w:rsidRPr="00F7708E" w:rsidTr="00A467B0">
        <w:trPr>
          <w:trHeight w:val="23"/>
        </w:trPr>
        <w:tc>
          <w:tcPr>
            <w:tcW w:w="1531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Основное мероприятие 4 «Обеспечение деятельности муниципальных казенных учреждений»</w:t>
            </w:r>
          </w:p>
        </w:tc>
      </w:tr>
      <w:tr w:rsidR="00D978BA" w:rsidRPr="00F7708E"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города Лыткарино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238 107,5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49 513,1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47 095,8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r>
      <w:tr w:rsidR="00D978BA" w:rsidRPr="00F7708E" w:rsidTr="00A467B0">
        <w:trPr>
          <w:trHeight w:val="23"/>
        </w:trPr>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rPr>
          <w:trHeight w:val="123"/>
        </w:trPr>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0,0</w:t>
            </w:r>
          </w:p>
        </w:tc>
      </w:tr>
      <w:tr w:rsidR="00D978BA" w:rsidRPr="00F7708E" w:rsidTr="00A467B0">
        <w:tc>
          <w:tcPr>
            <w:tcW w:w="467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D978BA" w:rsidRPr="00F7708E" w:rsidRDefault="00D978BA" w:rsidP="00F7708E">
            <w:pPr>
              <w:pStyle w:val="a8"/>
              <w:rPr>
                <w:color w:val="000000"/>
                <w:sz w:val="19"/>
                <w:szCs w:val="19"/>
              </w:rPr>
            </w:pPr>
            <w:r w:rsidRPr="00F7708E">
              <w:rPr>
                <w:color w:val="000000"/>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238 107,5</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49 513,1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47 095,8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D978BA" w:rsidRPr="00F7708E" w:rsidRDefault="00D978BA" w:rsidP="00F7708E">
            <w:pPr>
              <w:pStyle w:val="a8"/>
              <w:rPr>
                <w:color w:val="000000"/>
                <w:sz w:val="19"/>
                <w:szCs w:val="19"/>
              </w:rPr>
            </w:pPr>
            <w:r w:rsidRPr="00F7708E">
              <w:rPr>
                <w:color w:val="000000"/>
                <w:sz w:val="19"/>
                <w:szCs w:val="19"/>
              </w:rPr>
              <w:t>47 166,2</w:t>
            </w:r>
          </w:p>
        </w:tc>
      </w:tr>
    </w:tbl>
    <w:p w:rsidR="001A2490" w:rsidRDefault="001A2490" w:rsidP="00D978BA">
      <w:pPr>
        <w:pStyle w:val="a6"/>
        <w:widowControl w:val="0"/>
        <w:autoSpaceDE w:val="0"/>
        <w:autoSpaceDN w:val="0"/>
        <w:adjustRightInd w:val="0"/>
        <w:ind w:left="0"/>
        <w:outlineLvl w:val="2"/>
        <w:rPr>
          <w:rFonts w:ascii="Times New Roman" w:hAnsi="Times New Roman"/>
          <w:b/>
          <w:color w:val="000000"/>
          <w:sz w:val="19"/>
          <w:szCs w:val="19"/>
        </w:rPr>
      </w:pPr>
      <w:bookmarkStart w:id="2" w:name="Par19480"/>
      <w:bookmarkEnd w:id="2"/>
    </w:p>
    <w:p w:rsidR="00CC609A" w:rsidRPr="00F7708E" w:rsidRDefault="00CC609A" w:rsidP="00D978BA">
      <w:pPr>
        <w:pStyle w:val="a6"/>
        <w:widowControl w:val="0"/>
        <w:autoSpaceDE w:val="0"/>
        <w:autoSpaceDN w:val="0"/>
        <w:adjustRightInd w:val="0"/>
        <w:ind w:left="0"/>
        <w:outlineLvl w:val="2"/>
        <w:rPr>
          <w:rFonts w:ascii="Times New Roman" w:hAnsi="Times New Roman"/>
          <w:b/>
          <w:color w:val="000000"/>
          <w:sz w:val="19"/>
          <w:szCs w:val="19"/>
        </w:rPr>
      </w:pPr>
    </w:p>
    <w:p w:rsidR="00D978BA" w:rsidRPr="00F7708E" w:rsidRDefault="00D978BA" w:rsidP="00CC609A">
      <w:pPr>
        <w:pStyle w:val="a8"/>
        <w:numPr>
          <w:ilvl w:val="0"/>
          <w:numId w:val="1"/>
        </w:numPr>
        <w:ind w:left="0" w:firstLine="273"/>
        <w:rPr>
          <w:color w:val="000000"/>
          <w:sz w:val="19"/>
          <w:szCs w:val="19"/>
        </w:rPr>
      </w:pPr>
      <w:r w:rsidRPr="00F7708E">
        <w:rPr>
          <w:color w:val="000000"/>
          <w:sz w:val="19"/>
          <w:szCs w:val="19"/>
        </w:rPr>
        <w:lastRenderedPageBreak/>
        <w:t>Пункт 1 «Основное мероприятие: Обеспечение деятельности Администрации город</w:t>
      </w:r>
      <w:r w:rsidR="005A7E22" w:rsidRPr="00F7708E">
        <w:rPr>
          <w:color w:val="000000"/>
          <w:sz w:val="19"/>
          <w:szCs w:val="19"/>
        </w:rPr>
        <w:t>ского округа</w:t>
      </w:r>
      <w:r w:rsidRPr="00F7708E">
        <w:rPr>
          <w:color w:val="000000"/>
          <w:sz w:val="19"/>
          <w:szCs w:val="19"/>
        </w:rPr>
        <w:t xml:space="preserve"> Лыткарино и ее функциональных органов, в том числе</w:t>
      </w:r>
      <w:proofErr w:type="gramStart"/>
      <w:r w:rsidRPr="00F7708E">
        <w:rPr>
          <w:color w:val="000000"/>
          <w:sz w:val="19"/>
          <w:szCs w:val="19"/>
        </w:rPr>
        <w:t>:</w:t>
      </w:r>
      <w:r w:rsidRPr="00F7708E">
        <w:rPr>
          <w:bCs/>
          <w:color w:val="000000"/>
          <w:sz w:val="19"/>
          <w:szCs w:val="19"/>
        </w:rPr>
        <w:t xml:space="preserve"> "</w:t>
      </w:r>
      <w:proofErr w:type="gramEnd"/>
      <w:r w:rsidRPr="00F7708E">
        <w:rPr>
          <w:bCs/>
          <w:color w:val="000000"/>
          <w:sz w:val="19"/>
          <w:szCs w:val="19"/>
        </w:rPr>
        <w:t>»</w:t>
      </w:r>
      <w:r w:rsidRPr="00F7708E">
        <w:rPr>
          <w:color w:val="000000"/>
          <w:sz w:val="19"/>
          <w:szCs w:val="19"/>
        </w:rPr>
        <w:t xml:space="preserve">, </w:t>
      </w:r>
      <w:r w:rsidR="00D3734C" w:rsidRPr="00F7708E">
        <w:rPr>
          <w:color w:val="000000"/>
          <w:sz w:val="19"/>
          <w:szCs w:val="19"/>
        </w:rPr>
        <w:t>Пункт 2 «</w:t>
      </w:r>
      <w:r w:rsidR="00D3734C" w:rsidRPr="00F7708E">
        <w:rPr>
          <w:bCs/>
          <w:sz w:val="19"/>
          <w:szCs w:val="19"/>
        </w:rPr>
        <w:t>Основное  мероприятие: Прочие  общегосударственные  мероприятия, в том числе</w:t>
      </w:r>
      <w:proofErr w:type="gramStart"/>
      <w:r w:rsidR="00D3734C" w:rsidRPr="00F7708E">
        <w:rPr>
          <w:bCs/>
          <w:sz w:val="19"/>
          <w:szCs w:val="19"/>
        </w:rPr>
        <w:t>:»</w:t>
      </w:r>
      <w:proofErr w:type="gramEnd"/>
      <w:r w:rsidR="00D3734C" w:rsidRPr="00F7708E">
        <w:rPr>
          <w:bCs/>
          <w:sz w:val="19"/>
          <w:szCs w:val="19"/>
        </w:rPr>
        <w:t>, Пункт 3 «Основное  мероприятие: Обеспечение  мобилизационной готовности экономики", в том числе</w:t>
      </w:r>
      <w:proofErr w:type="gramStart"/>
      <w:r w:rsidR="00D3734C" w:rsidRPr="00F7708E">
        <w:rPr>
          <w:bCs/>
          <w:sz w:val="19"/>
          <w:szCs w:val="19"/>
        </w:rPr>
        <w:t>:»</w:t>
      </w:r>
      <w:proofErr w:type="gramEnd"/>
      <w:r w:rsidR="00D3734C" w:rsidRPr="00F7708E">
        <w:rPr>
          <w:bCs/>
          <w:sz w:val="19"/>
          <w:szCs w:val="19"/>
        </w:rPr>
        <w:t xml:space="preserve">, </w:t>
      </w:r>
      <w:r w:rsidRPr="00F7708E">
        <w:rPr>
          <w:color w:val="000000"/>
          <w:sz w:val="19"/>
          <w:szCs w:val="19"/>
        </w:rPr>
        <w:t>Пункт 4</w:t>
      </w:r>
      <w:r w:rsidRPr="00F7708E">
        <w:rPr>
          <w:bCs/>
          <w:color w:val="000000"/>
          <w:sz w:val="19"/>
          <w:szCs w:val="19"/>
        </w:rPr>
        <w:t xml:space="preserve"> «Основное мероприятие: Обеспечение  деятельности  муниципальных  казенных учреждений, в том числе</w:t>
      </w:r>
      <w:proofErr w:type="gramStart"/>
      <w:r w:rsidRPr="00F7708E">
        <w:rPr>
          <w:bCs/>
          <w:color w:val="000000"/>
          <w:sz w:val="19"/>
          <w:szCs w:val="19"/>
        </w:rPr>
        <w:t>:"</w:t>
      </w:r>
      <w:proofErr w:type="gramEnd"/>
      <w:r w:rsidRPr="00F7708E">
        <w:rPr>
          <w:bCs/>
          <w:color w:val="000000"/>
          <w:sz w:val="19"/>
          <w:szCs w:val="19"/>
        </w:rPr>
        <w:t>»</w:t>
      </w:r>
      <w:r w:rsidRPr="00F7708E">
        <w:rPr>
          <w:color w:val="000000"/>
          <w:sz w:val="19"/>
          <w:szCs w:val="19"/>
        </w:rPr>
        <w:t xml:space="preserve"> раздела 3 «Перечень мероприятий подпрограммы №1 «Обеспечивающая подпрограмма» муниципальной программы «Муниципальное управление города Лыткарино» на 2017-2021 годы изложить в следующей редакции:</w:t>
      </w:r>
    </w:p>
    <w:p w:rsidR="008F0BFB" w:rsidRPr="00F7708E" w:rsidRDefault="008F0BFB" w:rsidP="008F0BFB">
      <w:pPr>
        <w:pStyle w:val="a6"/>
        <w:widowControl w:val="0"/>
        <w:tabs>
          <w:tab w:val="left" w:pos="10440"/>
        </w:tabs>
        <w:autoSpaceDE w:val="0"/>
        <w:autoSpaceDN w:val="0"/>
        <w:adjustRightInd w:val="0"/>
        <w:outlineLvl w:val="2"/>
        <w:rPr>
          <w:rFonts w:ascii="Times New Roman" w:hAnsi="Times New Roman"/>
          <w:color w:val="000000"/>
          <w:sz w:val="19"/>
          <w:szCs w:val="19"/>
        </w:rPr>
      </w:pPr>
      <w:r w:rsidRPr="00F7708E">
        <w:rPr>
          <w:rFonts w:ascii="Times New Roman" w:hAnsi="Times New Roman"/>
          <w:color w:val="000000"/>
          <w:sz w:val="19"/>
          <w:szCs w:val="19"/>
        </w:rPr>
        <w:tab/>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70"/>
        <w:gridCol w:w="1276"/>
        <w:gridCol w:w="850"/>
        <w:gridCol w:w="1134"/>
        <w:gridCol w:w="992"/>
        <w:gridCol w:w="992"/>
        <w:gridCol w:w="993"/>
        <w:gridCol w:w="992"/>
        <w:gridCol w:w="992"/>
        <w:gridCol w:w="2552"/>
        <w:gridCol w:w="1275"/>
      </w:tblGrid>
      <w:tr w:rsidR="00D978BA" w:rsidRPr="00F7708E" w:rsidTr="00567002">
        <w:trPr>
          <w:trHeight w:val="272"/>
        </w:trPr>
        <w:tc>
          <w:tcPr>
            <w:tcW w:w="675" w:type="dxa"/>
            <w:vMerge w:val="restart"/>
            <w:hideMark/>
          </w:tcPr>
          <w:p w:rsidR="00D978BA" w:rsidRPr="00F7708E" w:rsidRDefault="00D978BA" w:rsidP="008F0BFB">
            <w:pPr>
              <w:pStyle w:val="a8"/>
              <w:rPr>
                <w:sz w:val="19"/>
                <w:szCs w:val="19"/>
              </w:rPr>
            </w:pPr>
            <w:r w:rsidRPr="00F7708E">
              <w:rPr>
                <w:sz w:val="19"/>
                <w:szCs w:val="19"/>
              </w:rPr>
              <w:t>п./п.</w:t>
            </w:r>
          </w:p>
        </w:tc>
        <w:tc>
          <w:tcPr>
            <w:tcW w:w="2870" w:type="dxa"/>
            <w:vMerge w:val="restart"/>
            <w:hideMark/>
          </w:tcPr>
          <w:p w:rsidR="00D978BA" w:rsidRPr="00F7708E" w:rsidRDefault="00D978BA" w:rsidP="008F0BFB">
            <w:pPr>
              <w:pStyle w:val="a8"/>
              <w:rPr>
                <w:sz w:val="19"/>
                <w:szCs w:val="19"/>
              </w:rPr>
            </w:pPr>
            <w:r w:rsidRPr="00F7708E">
              <w:rPr>
                <w:sz w:val="19"/>
                <w:szCs w:val="19"/>
              </w:rPr>
              <w:t>Мероприятия по реализации подпрограммы</w:t>
            </w:r>
          </w:p>
        </w:tc>
        <w:tc>
          <w:tcPr>
            <w:tcW w:w="1276" w:type="dxa"/>
            <w:vMerge w:val="restart"/>
            <w:hideMark/>
          </w:tcPr>
          <w:p w:rsidR="00D978BA" w:rsidRPr="00F7708E" w:rsidRDefault="00D978BA" w:rsidP="008F0BFB">
            <w:pPr>
              <w:pStyle w:val="a8"/>
              <w:rPr>
                <w:sz w:val="19"/>
                <w:szCs w:val="19"/>
              </w:rPr>
            </w:pPr>
            <w:r w:rsidRPr="00F7708E">
              <w:rPr>
                <w:sz w:val="19"/>
                <w:szCs w:val="19"/>
              </w:rPr>
              <w:t>Источник финансирования</w:t>
            </w:r>
          </w:p>
        </w:tc>
        <w:tc>
          <w:tcPr>
            <w:tcW w:w="850" w:type="dxa"/>
            <w:vMerge w:val="restart"/>
            <w:hideMark/>
          </w:tcPr>
          <w:p w:rsidR="00D978BA" w:rsidRPr="00F7708E" w:rsidRDefault="00D978BA" w:rsidP="008F0BFB">
            <w:pPr>
              <w:pStyle w:val="a8"/>
              <w:rPr>
                <w:sz w:val="19"/>
                <w:szCs w:val="19"/>
              </w:rPr>
            </w:pPr>
            <w:r w:rsidRPr="00F7708E">
              <w:rPr>
                <w:sz w:val="19"/>
                <w:szCs w:val="19"/>
              </w:rPr>
              <w:t>Срок выполнения мероприятия</w:t>
            </w:r>
          </w:p>
        </w:tc>
        <w:tc>
          <w:tcPr>
            <w:tcW w:w="1134" w:type="dxa"/>
            <w:vMerge w:val="restart"/>
            <w:hideMark/>
          </w:tcPr>
          <w:p w:rsidR="00D978BA" w:rsidRPr="00F7708E" w:rsidRDefault="00D978BA" w:rsidP="008F0BFB">
            <w:pPr>
              <w:pStyle w:val="a8"/>
              <w:rPr>
                <w:sz w:val="19"/>
                <w:szCs w:val="19"/>
              </w:rPr>
            </w:pPr>
            <w:r w:rsidRPr="00F7708E">
              <w:rPr>
                <w:sz w:val="19"/>
                <w:szCs w:val="19"/>
              </w:rPr>
              <w:t>Всего, (тыс. руб.)</w:t>
            </w:r>
          </w:p>
        </w:tc>
        <w:tc>
          <w:tcPr>
            <w:tcW w:w="4961" w:type="dxa"/>
            <w:gridSpan w:val="5"/>
            <w:hideMark/>
          </w:tcPr>
          <w:p w:rsidR="00D978BA" w:rsidRPr="00F7708E" w:rsidRDefault="00D978BA" w:rsidP="008F0BFB">
            <w:pPr>
              <w:pStyle w:val="a8"/>
              <w:rPr>
                <w:sz w:val="19"/>
                <w:szCs w:val="19"/>
              </w:rPr>
            </w:pPr>
            <w:r w:rsidRPr="00F7708E">
              <w:rPr>
                <w:sz w:val="19"/>
                <w:szCs w:val="19"/>
              </w:rPr>
              <w:t xml:space="preserve">Объем финансирования по годам, </w:t>
            </w:r>
            <w:proofErr w:type="spellStart"/>
            <w:r w:rsidRPr="00F7708E">
              <w:rPr>
                <w:sz w:val="19"/>
                <w:szCs w:val="19"/>
              </w:rPr>
              <w:t>тыс</w:t>
            </w:r>
            <w:proofErr w:type="gramStart"/>
            <w:r w:rsidRPr="00F7708E">
              <w:rPr>
                <w:sz w:val="19"/>
                <w:szCs w:val="19"/>
              </w:rPr>
              <w:t>.р</w:t>
            </w:r>
            <w:proofErr w:type="gramEnd"/>
            <w:r w:rsidRPr="00F7708E">
              <w:rPr>
                <w:sz w:val="19"/>
                <w:szCs w:val="19"/>
              </w:rPr>
              <w:t>уб</w:t>
            </w:r>
            <w:proofErr w:type="spellEnd"/>
            <w:r w:rsidRPr="00F7708E">
              <w:rPr>
                <w:sz w:val="19"/>
                <w:szCs w:val="19"/>
              </w:rPr>
              <w:t>.</w:t>
            </w:r>
          </w:p>
        </w:tc>
        <w:tc>
          <w:tcPr>
            <w:tcW w:w="2552" w:type="dxa"/>
            <w:vMerge w:val="restart"/>
            <w:hideMark/>
          </w:tcPr>
          <w:p w:rsidR="00D978BA" w:rsidRPr="00F7708E" w:rsidRDefault="00D978BA" w:rsidP="008F0BFB">
            <w:pPr>
              <w:pStyle w:val="a8"/>
              <w:rPr>
                <w:sz w:val="19"/>
                <w:szCs w:val="19"/>
              </w:rPr>
            </w:pPr>
            <w:proofErr w:type="gramStart"/>
            <w:r w:rsidRPr="00F7708E">
              <w:rPr>
                <w:sz w:val="19"/>
                <w:szCs w:val="19"/>
              </w:rPr>
              <w:t>Ответственный</w:t>
            </w:r>
            <w:proofErr w:type="gramEnd"/>
            <w:r w:rsidRPr="00F7708E">
              <w:rPr>
                <w:sz w:val="19"/>
                <w:szCs w:val="19"/>
              </w:rPr>
              <w:t xml:space="preserve"> за выполнение мероприятия подпрограммы</w:t>
            </w:r>
          </w:p>
        </w:tc>
        <w:tc>
          <w:tcPr>
            <w:tcW w:w="1275" w:type="dxa"/>
            <w:vMerge w:val="restart"/>
          </w:tcPr>
          <w:p w:rsidR="00D978BA" w:rsidRPr="00F7708E" w:rsidRDefault="00D978BA" w:rsidP="00F7708E">
            <w:pPr>
              <w:pStyle w:val="a8"/>
              <w:rPr>
                <w:sz w:val="19"/>
                <w:szCs w:val="19"/>
              </w:rPr>
            </w:pPr>
            <w:proofErr w:type="spellStart"/>
            <w:proofErr w:type="gramStart"/>
            <w:r w:rsidRPr="00F7708E">
              <w:rPr>
                <w:sz w:val="19"/>
                <w:szCs w:val="19"/>
              </w:rPr>
              <w:t>Наименова</w:t>
            </w:r>
            <w:r w:rsidR="00F7708E">
              <w:rPr>
                <w:sz w:val="19"/>
                <w:szCs w:val="19"/>
              </w:rPr>
              <w:t>-</w:t>
            </w:r>
            <w:r w:rsidRPr="00F7708E">
              <w:rPr>
                <w:sz w:val="19"/>
                <w:szCs w:val="19"/>
              </w:rPr>
              <w:t>ние</w:t>
            </w:r>
            <w:proofErr w:type="spellEnd"/>
            <w:proofErr w:type="gramEnd"/>
            <w:r w:rsidRPr="00F7708E">
              <w:rPr>
                <w:sz w:val="19"/>
                <w:szCs w:val="19"/>
              </w:rPr>
              <w:t xml:space="preserve"> показа</w:t>
            </w:r>
            <w:r w:rsidR="00F7708E">
              <w:rPr>
                <w:sz w:val="19"/>
                <w:szCs w:val="19"/>
              </w:rPr>
              <w:t>-</w:t>
            </w:r>
            <w:r w:rsidRPr="00F7708E">
              <w:rPr>
                <w:sz w:val="19"/>
                <w:szCs w:val="19"/>
              </w:rPr>
              <w:t xml:space="preserve">теля, на </w:t>
            </w:r>
            <w:proofErr w:type="spellStart"/>
            <w:r w:rsidRPr="00F7708E">
              <w:rPr>
                <w:sz w:val="19"/>
                <w:szCs w:val="19"/>
              </w:rPr>
              <w:t>дос</w:t>
            </w:r>
            <w:r w:rsidR="00F7708E">
              <w:rPr>
                <w:sz w:val="19"/>
                <w:szCs w:val="19"/>
              </w:rPr>
              <w:t>-</w:t>
            </w:r>
            <w:r w:rsidRPr="00F7708E">
              <w:rPr>
                <w:sz w:val="19"/>
                <w:szCs w:val="19"/>
              </w:rPr>
              <w:t>тижение</w:t>
            </w:r>
            <w:proofErr w:type="spellEnd"/>
            <w:r w:rsidRPr="00F7708E">
              <w:rPr>
                <w:sz w:val="19"/>
                <w:szCs w:val="19"/>
              </w:rPr>
              <w:t xml:space="preserve"> ко</w:t>
            </w:r>
            <w:r w:rsidR="00F7708E">
              <w:rPr>
                <w:sz w:val="19"/>
                <w:szCs w:val="19"/>
              </w:rPr>
              <w:t>-</w:t>
            </w:r>
            <w:proofErr w:type="spellStart"/>
            <w:r w:rsidRPr="00F7708E">
              <w:rPr>
                <w:sz w:val="19"/>
                <w:szCs w:val="19"/>
              </w:rPr>
              <w:t>торого</w:t>
            </w:r>
            <w:proofErr w:type="spellEnd"/>
            <w:r w:rsidRPr="00F7708E">
              <w:rPr>
                <w:sz w:val="19"/>
                <w:szCs w:val="19"/>
              </w:rPr>
              <w:t xml:space="preserve"> </w:t>
            </w:r>
            <w:proofErr w:type="spellStart"/>
            <w:r w:rsidRPr="00F7708E">
              <w:rPr>
                <w:sz w:val="19"/>
                <w:szCs w:val="19"/>
              </w:rPr>
              <w:t>нап</w:t>
            </w:r>
            <w:r w:rsidR="00F7708E">
              <w:rPr>
                <w:sz w:val="19"/>
                <w:szCs w:val="19"/>
              </w:rPr>
              <w:t>-</w:t>
            </w:r>
            <w:r w:rsidRPr="00F7708E">
              <w:rPr>
                <w:sz w:val="19"/>
                <w:szCs w:val="19"/>
              </w:rPr>
              <w:t>равлено</w:t>
            </w:r>
            <w:proofErr w:type="spellEnd"/>
            <w:r w:rsidRPr="00F7708E">
              <w:rPr>
                <w:sz w:val="19"/>
                <w:szCs w:val="19"/>
              </w:rPr>
              <w:t xml:space="preserve"> мероприятие</w:t>
            </w:r>
          </w:p>
        </w:tc>
      </w:tr>
      <w:tr w:rsidR="00D978BA" w:rsidRPr="00F7708E" w:rsidTr="00567002">
        <w:trPr>
          <w:trHeight w:val="780"/>
        </w:trPr>
        <w:tc>
          <w:tcPr>
            <w:tcW w:w="675" w:type="dxa"/>
            <w:vMerge/>
            <w:hideMark/>
          </w:tcPr>
          <w:p w:rsidR="00D978BA" w:rsidRPr="00F7708E" w:rsidRDefault="00D978BA" w:rsidP="008F0BFB">
            <w:pPr>
              <w:pStyle w:val="a8"/>
              <w:rPr>
                <w:sz w:val="19"/>
                <w:szCs w:val="19"/>
              </w:rPr>
            </w:pPr>
          </w:p>
        </w:tc>
        <w:tc>
          <w:tcPr>
            <w:tcW w:w="2870" w:type="dxa"/>
            <w:vMerge/>
            <w:hideMark/>
          </w:tcPr>
          <w:p w:rsidR="00D978BA" w:rsidRPr="00F7708E" w:rsidRDefault="00D978BA" w:rsidP="008F0BFB">
            <w:pPr>
              <w:pStyle w:val="a8"/>
              <w:rPr>
                <w:sz w:val="19"/>
                <w:szCs w:val="19"/>
              </w:rPr>
            </w:pPr>
          </w:p>
        </w:tc>
        <w:tc>
          <w:tcPr>
            <w:tcW w:w="1276" w:type="dxa"/>
            <w:vMerge/>
            <w:hideMark/>
          </w:tcPr>
          <w:p w:rsidR="00D978BA" w:rsidRPr="00F7708E" w:rsidRDefault="00D978BA" w:rsidP="008F0BFB">
            <w:pPr>
              <w:pStyle w:val="a8"/>
              <w:rPr>
                <w:sz w:val="19"/>
                <w:szCs w:val="19"/>
              </w:rPr>
            </w:pPr>
          </w:p>
        </w:tc>
        <w:tc>
          <w:tcPr>
            <w:tcW w:w="850" w:type="dxa"/>
            <w:vMerge/>
            <w:hideMark/>
          </w:tcPr>
          <w:p w:rsidR="00D978BA" w:rsidRPr="00F7708E" w:rsidRDefault="00D978BA" w:rsidP="008F0BFB">
            <w:pPr>
              <w:pStyle w:val="a8"/>
              <w:rPr>
                <w:sz w:val="19"/>
                <w:szCs w:val="19"/>
              </w:rPr>
            </w:pPr>
          </w:p>
        </w:tc>
        <w:tc>
          <w:tcPr>
            <w:tcW w:w="1134" w:type="dxa"/>
            <w:vMerge/>
            <w:hideMark/>
          </w:tcPr>
          <w:p w:rsidR="00D978BA" w:rsidRPr="00F7708E" w:rsidRDefault="00D978BA" w:rsidP="008F0BFB">
            <w:pPr>
              <w:pStyle w:val="a8"/>
              <w:rPr>
                <w:sz w:val="19"/>
                <w:szCs w:val="19"/>
              </w:rPr>
            </w:pPr>
          </w:p>
        </w:tc>
        <w:tc>
          <w:tcPr>
            <w:tcW w:w="992" w:type="dxa"/>
            <w:hideMark/>
          </w:tcPr>
          <w:p w:rsidR="00D978BA" w:rsidRPr="00F7708E" w:rsidRDefault="00D978BA" w:rsidP="008F0BFB">
            <w:pPr>
              <w:pStyle w:val="a8"/>
              <w:rPr>
                <w:sz w:val="19"/>
                <w:szCs w:val="19"/>
              </w:rPr>
            </w:pPr>
            <w:r w:rsidRPr="00F7708E">
              <w:rPr>
                <w:sz w:val="19"/>
                <w:szCs w:val="19"/>
              </w:rPr>
              <w:t>2017 год</w:t>
            </w:r>
          </w:p>
        </w:tc>
        <w:tc>
          <w:tcPr>
            <w:tcW w:w="992" w:type="dxa"/>
            <w:hideMark/>
          </w:tcPr>
          <w:p w:rsidR="00D978BA" w:rsidRPr="00F7708E" w:rsidRDefault="00D978BA" w:rsidP="008F0BFB">
            <w:pPr>
              <w:pStyle w:val="a8"/>
              <w:rPr>
                <w:sz w:val="19"/>
                <w:szCs w:val="19"/>
              </w:rPr>
            </w:pPr>
            <w:r w:rsidRPr="00F7708E">
              <w:rPr>
                <w:sz w:val="19"/>
                <w:szCs w:val="19"/>
              </w:rPr>
              <w:t>2018год</w:t>
            </w:r>
          </w:p>
        </w:tc>
        <w:tc>
          <w:tcPr>
            <w:tcW w:w="993" w:type="dxa"/>
            <w:hideMark/>
          </w:tcPr>
          <w:p w:rsidR="00D978BA" w:rsidRPr="00F7708E" w:rsidRDefault="00D978BA" w:rsidP="008F0BFB">
            <w:pPr>
              <w:pStyle w:val="a8"/>
              <w:rPr>
                <w:sz w:val="19"/>
                <w:szCs w:val="19"/>
              </w:rPr>
            </w:pPr>
            <w:r w:rsidRPr="00F7708E">
              <w:rPr>
                <w:sz w:val="19"/>
                <w:szCs w:val="19"/>
              </w:rPr>
              <w:t>2019год</w:t>
            </w:r>
          </w:p>
        </w:tc>
        <w:tc>
          <w:tcPr>
            <w:tcW w:w="992" w:type="dxa"/>
            <w:hideMark/>
          </w:tcPr>
          <w:p w:rsidR="00D978BA" w:rsidRPr="00F7708E" w:rsidRDefault="00D978BA" w:rsidP="008F0BFB">
            <w:pPr>
              <w:pStyle w:val="a8"/>
              <w:rPr>
                <w:sz w:val="19"/>
                <w:szCs w:val="19"/>
              </w:rPr>
            </w:pPr>
            <w:r w:rsidRPr="00F7708E">
              <w:rPr>
                <w:sz w:val="19"/>
                <w:szCs w:val="19"/>
              </w:rPr>
              <w:t>2020год</w:t>
            </w:r>
          </w:p>
        </w:tc>
        <w:tc>
          <w:tcPr>
            <w:tcW w:w="992" w:type="dxa"/>
            <w:hideMark/>
          </w:tcPr>
          <w:p w:rsidR="00D978BA" w:rsidRPr="00F7708E" w:rsidRDefault="00D978BA" w:rsidP="008F0BFB">
            <w:pPr>
              <w:pStyle w:val="a8"/>
              <w:rPr>
                <w:sz w:val="19"/>
                <w:szCs w:val="19"/>
              </w:rPr>
            </w:pPr>
            <w:r w:rsidRPr="00F7708E">
              <w:rPr>
                <w:sz w:val="19"/>
                <w:szCs w:val="19"/>
              </w:rPr>
              <w:t>2021 год</w:t>
            </w:r>
          </w:p>
        </w:tc>
        <w:tc>
          <w:tcPr>
            <w:tcW w:w="2552" w:type="dxa"/>
            <w:vMerge/>
            <w:hideMark/>
          </w:tcPr>
          <w:p w:rsidR="00D978BA" w:rsidRPr="00F7708E" w:rsidRDefault="00D978BA" w:rsidP="008F0BFB">
            <w:pPr>
              <w:pStyle w:val="a8"/>
              <w:rPr>
                <w:sz w:val="19"/>
                <w:szCs w:val="19"/>
              </w:rPr>
            </w:pPr>
          </w:p>
        </w:tc>
        <w:tc>
          <w:tcPr>
            <w:tcW w:w="1275" w:type="dxa"/>
            <w:vMerge/>
          </w:tcPr>
          <w:p w:rsidR="00D978BA" w:rsidRPr="00F7708E" w:rsidRDefault="00D978BA" w:rsidP="008F0BFB">
            <w:pPr>
              <w:pStyle w:val="a8"/>
              <w:rPr>
                <w:sz w:val="19"/>
                <w:szCs w:val="19"/>
              </w:rPr>
            </w:pPr>
          </w:p>
        </w:tc>
      </w:tr>
      <w:tr w:rsidR="00D978BA" w:rsidRPr="00F7708E" w:rsidTr="00567002">
        <w:trPr>
          <w:trHeight w:val="233"/>
        </w:trPr>
        <w:tc>
          <w:tcPr>
            <w:tcW w:w="675" w:type="dxa"/>
            <w:tcBorders>
              <w:bottom w:val="single" w:sz="4" w:space="0" w:color="auto"/>
            </w:tcBorders>
            <w:hideMark/>
          </w:tcPr>
          <w:p w:rsidR="00D978BA" w:rsidRPr="00F7708E" w:rsidRDefault="00D978BA" w:rsidP="008F0BFB">
            <w:pPr>
              <w:pStyle w:val="a8"/>
              <w:rPr>
                <w:sz w:val="19"/>
                <w:szCs w:val="19"/>
              </w:rPr>
            </w:pPr>
            <w:r w:rsidRPr="00F7708E">
              <w:rPr>
                <w:sz w:val="19"/>
                <w:szCs w:val="19"/>
              </w:rPr>
              <w:t>1</w:t>
            </w:r>
          </w:p>
        </w:tc>
        <w:tc>
          <w:tcPr>
            <w:tcW w:w="2870" w:type="dxa"/>
            <w:tcBorders>
              <w:bottom w:val="single" w:sz="4" w:space="0" w:color="auto"/>
            </w:tcBorders>
            <w:hideMark/>
          </w:tcPr>
          <w:p w:rsidR="00D978BA" w:rsidRPr="00F7708E" w:rsidRDefault="00D978BA" w:rsidP="008F0BFB">
            <w:pPr>
              <w:pStyle w:val="a8"/>
              <w:rPr>
                <w:sz w:val="19"/>
                <w:szCs w:val="19"/>
              </w:rPr>
            </w:pPr>
            <w:r w:rsidRPr="00F7708E">
              <w:rPr>
                <w:sz w:val="19"/>
                <w:szCs w:val="19"/>
              </w:rPr>
              <w:t>2</w:t>
            </w:r>
          </w:p>
        </w:tc>
        <w:tc>
          <w:tcPr>
            <w:tcW w:w="1276" w:type="dxa"/>
            <w:tcBorders>
              <w:bottom w:val="single" w:sz="4" w:space="0" w:color="auto"/>
            </w:tcBorders>
            <w:hideMark/>
          </w:tcPr>
          <w:p w:rsidR="00D978BA" w:rsidRPr="00F7708E" w:rsidRDefault="00D978BA" w:rsidP="008F0BFB">
            <w:pPr>
              <w:pStyle w:val="a8"/>
              <w:rPr>
                <w:sz w:val="19"/>
                <w:szCs w:val="19"/>
              </w:rPr>
            </w:pPr>
            <w:r w:rsidRPr="00F7708E">
              <w:rPr>
                <w:sz w:val="19"/>
                <w:szCs w:val="19"/>
              </w:rPr>
              <w:t>3</w:t>
            </w:r>
          </w:p>
        </w:tc>
        <w:tc>
          <w:tcPr>
            <w:tcW w:w="850" w:type="dxa"/>
            <w:tcBorders>
              <w:bottom w:val="single" w:sz="4" w:space="0" w:color="auto"/>
            </w:tcBorders>
            <w:hideMark/>
          </w:tcPr>
          <w:p w:rsidR="00D978BA" w:rsidRPr="00F7708E" w:rsidRDefault="00D978BA" w:rsidP="008F0BFB">
            <w:pPr>
              <w:pStyle w:val="a8"/>
              <w:rPr>
                <w:sz w:val="19"/>
                <w:szCs w:val="19"/>
              </w:rPr>
            </w:pPr>
            <w:r w:rsidRPr="00F7708E">
              <w:rPr>
                <w:sz w:val="19"/>
                <w:szCs w:val="19"/>
              </w:rPr>
              <w:t>4</w:t>
            </w:r>
          </w:p>
        </w:tc>
        <w:tc>
          <w:tcPr>
            <w:tcW w:w="1134" w:type="dxa"/>
            <w:tcBorders>
              <w:bottom w:val="single" w:sz="4" w:space="0" w:color="auto"/>
            </w:tcBorders>
            <w:hideMark/>
          </w:tcPr>
          <w:p w:rsidR="00D978BA" w:rsidRPr="00F7708E" w:rsidRDefault="00D978BA" w:rsidP="008F0BFB">
            <w:pPr>
              <w:pStyle w:val="a8"/>
              <w:rPr>
                <w:sz w:val="19"/>
                <w:szCs w:val="19"/>
              </w:rPr>
            </w:pPr>
            <w:r w:rsidRPr="00F7708E">
              <w:rPr>
                <w:sz w:val="19"/>
                <w:szCs w:val="19"/>
              </w:rPr>
              <w:t>5</w:t>
            </w:r>
          </w:p>
        </w:tc>
        <w:tc>
          <w:tcPr>
            <w:tcW w:w="992" w:type="dxa"/>
            <w:tcBorders>
              <w:bottom w:val="single" w:sz="4" w:space="0" w:color="auto"/>
            </w:tcBorders>
            <w:hideMark/>
          </w:tcPr>
          <w:p w:rsidR="00D978BA" w:rsidRPr="00F7708E" w:rsidRDefault="00D978BA" w:rsidP="008F0BFB">
            <w:pPr>
              <w:pStyle w:val="a8"/>
              <w:rPr>
                <w:sz w:val="19"/>
                <w:szCs w:val="19"/>
              </w:rPr>
            </w:pPr>
            <w:r w:rsidRPr="00F7708E">
              <w:rPr>
                <w:sz w:val="19"/>
                <w:szCs w:val="19"/>
              </w:rPr>
              <w:t>6</w:t>
            </w:r>
          </w:p>
        </w:tc>
        <w:tc>
          <w:tcPr>
            <w:tcW w:w="992" w:type="dxa"/>
            <w:tcBorders>
              <w:bottom w:val="single" w:sz="4" w:space="0" w:color="auto"/>
            </w:tcBorders>
            <w:hideMark/>
          </w:tcPr>
          <w:p w:rsidR="00D978BA" w:rsidRPr="00F7708E" w:rsidRDefault="00D978BA" w:rsidP="008F0BFB">
            <w:pPr>
              <w:pStyle w:val="a8"/>
              <w:rPr>
                <w:sz w:val="19"/>
                <w:szCs w:val="19"/>
              </w:rPr>
            </w:pPr>
            <w:r w:rsidRPr="00F7708E">
              <w:rPr>
                <w:sz w:val="19"/>
                <w:szCs w:val="19"/>
              </w:rPr>
              <w:t>7</w:t>
            </w:r>
          </w:p>
        </w:tc>
        <w:tc>
          <w:tcPr>
            <w:tcW w:w="993" w:type="dxa"/>
            <w:tcBorders>
              <w:bottom w:val="single" w:sz="4" w:space="0" w:color="auto"/>
            </w:tcBorders>
            <w:hideMark/>
          </w:tcPr>
          <w:p w:rsidR="00D978BA" w:rsidRPr="00F7708E" w:rsidRDefault="00D978BA" w:rsidP="008F0BFB">
            <w:pPr>
              <w:pStyle w:val="a8"/>
              <w:rPr>
                <w:sz w:val="19"/>
                <w:szCs w:val="19"/>
              </w:rPr>
            </w:pPr>
            <w:r w:rsidRPr="00F7708E">
              <w:rPr>
                <w:sz w:val="19"/>
                <w:szCs w:val="19"/>
              </w:rPr>
              <w:t>8</w:t>
            </w:r>
          </w:p>
        </w:tc>
        <w:tc>
          <w:tcPr>
            <w:tcW w:w="992" w:type="dxa"/>
            <w:tcBorders>
              <w:bottom w:val="single" w:sz="4" w:space="0" w:color="auto"/>
            </w:tcBorders>
            <w:hideMark/>
          </w:tcPr>
          <w:p w:rsidR="00D978BA" w:rsidRPr="00F7708E" w:rsidRDefault="00D978BA" w:rsidP="008F0BFB">
            <w:pPr>
              <w:pStyle w:val="a8"/>
              <w:rPr>
                <w:sz w:val="19"/>
                <w:szCs w:val="19"/>
              </w:rPr>
            </w:pPr>
            <w:r w:rsidRPr="00F7708E">
              <w:rPr>
                <w:sz w:val="19"/>
                <w:szCs w:val="19"/>
              </w:rPr>
              <w:t>9</w:t>
            </w:r>
          </w:p>
        </w:tc>
        <w:tc>
          <w:tcPr>
            <w:tcW w:w="992" w:type="dxa"/>
            <w:tcBorders>
              <w:bottom w:val="single" w:sz="4" w:space="0" w:color="auto"/>
            </w:tcBorders>
            <w:hideMark/>
          </w:tcPr>
          <w:p w:rsidR="00D978BA" w:rsidRPr="00F7708E" w:rsidRDefault="00D978BA" w:rsidP="008F0BFB">
            <w:pPr>
              <w:pStyle w:val="a8"/>
              <w:rPr>
                <w:sz w:val="19"/>
                <w:szCs w:val="19"/>
              </w:rPr>
            </w:pPr>
            <w:r w:rsidRPr="00F7708E">
              <w:rPr>
                <w:sz w:val="19"/>
                <w:szCs w:val="19"/>
              </w:rPr>
              <w:t>10</w:t>
            </w:r>
          </w:p>
        </w:tc>
        <w:tc>
          <w:tcPr>
            <w:tcW w:w="2552" w:type="dxa"/>
            <w:tcBorders>
              <w:bottom w:val="single" w:sz="4" w:space="0" w:color="auto"/>
            </w:tcBorders>
            <w:hideMark/>
          </w:tcPr>
          <w:p w:rsidR="00D978BA" w:rsidRPr="00F7708E" w:rsidRDefault="00D978BA" w:rsidP="008F0BFB">
            <w:pPr>
              <w:pStyle w:val="a8"/>
              <w:rPr>
                <w:sz w:val="19"/>
                <w:szCs w:val="19"/>
              </w:rPr>
            </w:pPr>
            <w:r w:rsidRPr="00F7708E">
              <w:rPr>
                <w:sz w:val="19"/>
                <w:szCs w:val="19"/>
              </w:rPr>
              <w:t>11</w:t>
            </w:r>
          </w:p>
        </w:tc>
        <w:tc>
          <w:tcPr>
            <w:tcW w:w="1275" w:type="dxa"/>
            <w:tcBorders>
              <w:bottom w:val="single" w:sz="4" w:space="0" w:color="auto"/>
            </w:tcBorders>
          </w:tcPr>
          <w:p w:rsidR="00D978BA" w:rsidRPr="00F7708E" w:rsidRDefault="00D978BA" w:rsidP="008F0BFB">
            <w:pPr>
              <w:pStyle w:val="a8"/>
              <w:rPr>
                <w:sz w:val="19"/>
                <w:szCs w:val="19"/>
              </w:rPr>
            </w:pPr>
            <w:r w:rsidRPr="00F7708E">
              <w:rPr>
                <w:sz w:val="19"/>
                <w:szCs w:val="19"/>
              </w:rPr>
              <w:t>12</w:t>
            </w:r>
          </w:p>
        </w:tc>
      </w:tr>
      <w:tr w:rsidR="00D978BA" w:rsidRPr="00F7708E" w:rsidTr="00567002">
        <w:trPr>
          <w:trHeight w:val="70"/>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 xml:space="preserve">Основное  мероприятие: </w:t>
            </w:r>
          </w:p>
        </w:tc>
        <w:tc>
          <w:tcPr>
            <w:tcW w:w="1276"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 xml:space="preserve"> </w:t>
            </w:r>
            <w:r w:rsidRPr="00F7708E">
              <w:rPr>
                <w:bCs/>
                <w:sz w:val="19"/>
                <w:szCs w:val="19"/>
              </w:rPr>
              <w:t>годы</w:t>
            </w:r>
          </w:p>
          <w:p w:rsidR="00D978BA" w:rsidRPr="00F7708E" w:rsidRDefault="00D978BA" w:rsidP="008F0BFB">
            <w:pPr>
              <w:pStyle w:val="a8"/>
              <w:rPr>
                <w:sz w:val="19"/>
                <w:szCs w:val="19"/>
              </w:rPr>
            </w:pPr>
          </w:p>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439 660,0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88 688,7</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88 321,2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86 228,9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88 210,6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
                <w:bCs/>
                <w:sz w:val="19"/>
                <w:szCs w:val="19"/>
              </w:rPr>
            </w:pPr>
            <w:r w:rsidRPr="00F7708E">
              <w:rPr>
                <w:b/>
                <w:bCs/>
                <w:sz w:val="19"/>
                <w:szCs w:val="19"/>
              </w:rPr>
              <w:t>88 210,6</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 </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D978BA" w:rsidRPr="00F7708E" w:rsidRDefault="00D978BA" w:rsidP="003C7D71">
            <w:pPr>
              <w:pStyle w:val="a8"/>
              <w:ind w:right="-108"/>
              <w:rPr>
                <w:sz w:val="19"/>
                <w:szCs w:val="19"/>
              </w:rPr>
            </w:pPr>
            <w:r w:rsidRPr="00F7708E">
              <w:rPr>
                <w:sz w:val="19"/>
                <w:szCs w:val="19"/>
              </w:rPr>
              <w:t xml:space="preserve">Доля </w:t>
            </w:r>
            <w:proofErr w:type="spellStart"/>
            <w:proofErr w:type="gramStart"/>
            <w:r w:rsidRPr="00F7708E">
              <w:rPr>
                <w:sz w:val="19"/>
                <w:szCs w:val="19"/>
              </w:rPr>
              <w:t>обра</w:t>
            </w:r>
            <w:r w:rsidR="00F7708E">
              <w:rPr>
                <w:sz w:val="19"/>
                <w:szCs w:val="19"/>
              </w:rPr>
              <w:t>-</w:t>
            </w:r>
            <w:r w:rsidRPr="00F7708E">
              <w:rPr>
                <w:sz w:val="19"/>
                <w:szCs w:val="19"/>
              </w:rPr>
              <w:t>щений</w:t>
            </w:r>
            <w:proofErr w:type="spellEnd"/>
            <w:proofErr w:type="gramEnd"/>
            <w:r w:rsidRPr="00F7708E">
              <w:rPr>
                <w:sz w:val="19"/>
                <w:szCs w:val="19"/>
              </w:rPr>
              <w:t xml:space="preserve"> </w:t>
            </w:r>
            <w:proofErr w:type="spellStart"/>
            <w:r w:rsidRPr="00F7708E">
              <w:rPr>
                <w:sz w:val="19"/>
                <w:szCs w:val="19"/>
              </w:rPr>
              <w:t>граж</w:t>
            </w:r>
            <w:proofErr w:type="spellEnd"/>
            <w:r w:rsidR="00F7708E">
              <w:rPr>
                <w:sz w:val="19"/>
                <w:szCs w:val="19"/>
              </w:rPr>
              <w:t>-</w:t>
            </w:r>
            <w:r w:rsidRPr="00F7708E">
              <w:rPr>
                <w:sz w:val="19"/>
                <w:szCs w:val="19"/>
              </w:rPr>
              <w:t xml:space="preserve">дан, </w:t>
            </w:r>
            <w:proofErr w:type="spellStart"/>
            <w:r w:rsidRPr="00F7708E">
              <w:rPr>
                <w:sz w:val="19"/>
                <w:szCs w:val="19"/>
              </w:rPr>
              <w:t>рас</w:t>
            </w:r>
            <w:r w:rsidR="00697009" w:rsidRPr="00F7708E">
              <w:rPr>
                <w:sz w:val="19"/>
                <w:szCs w:val="19"/>
              </w:rPr>
              <w:t>смот</w:t>
            </w:r>
            <w:r w:rsidR="003C7D71" w:rsidRPr="00F7708E">
              <w:rPr>
                <w:sz w:val="19"/>
                <w:szCs w:val="19"/>
              </w:rPr>
              <w:t>-</w:t>
            </w:r>
            <w:r w:rsidR="00697009" w:rsidRPr="00F7708E">
              <w:rPr>
                <w:sz w:val="19"/>
                <w:szCs w:val="19"/>
              </w:rPr>
              <w:t>ренных</w:t>
            </w:r>
            <w:proofErr w:type="spellEnd"/>
            <w:r w:rsidR="00697009" w:rsidRPr="00F7708E">
              <w:rPr>
                <w:sz w:val="19"/>
                <w:szCs w:val="19"/>
              </w:rPr>
              <w:t xml:space="preserve"> Ад</w:t>
            </w:r>
            <w:r w:rsidR="00F7708E">
              <w:rPr>
                <w:sz w:val="19"/>
                <w:szCs w:val="19"/>
              </w:rPr>
              <w:t>-</w:t>
            </w:r>
            <w:r w:rsidR="00697009" w:rsidRPr="00F7708E">
              <w:rPr>
                <w:sz w:val="19"/>
                <w:szCs w:val="19"/>
              </w:rPr>
              <w:t>министра</w:t>
            </w:r>
            <w:r w:rsidR="00F7708E">
              <w:rPr>
                <w:sz w:val="19"/>
                <w:szCs w:val="19"/>
              </w:rPr>
              <w:t>-</w:t>
            </w:r>
            <w:proofErr w:type="spellStart"/>
            <w:r w:rsidR="00697009" w:rsidRPr="00F7708E">
              <w:rPr>
                <w:sz w:val="19"/>
                <w:szCs w:val="19"/>
              </w:rPr>
              <w:t>цией</w:t>
            </w:r>
            <w:proofErr w:type="spellEnd"/>
            <w:r w:rsidR="00697009" w:rsidRPr="00F7708E">
              <w:rPr>
                <w:sz w:val="19"/>
                <w:szCs w:val="19"/>
              </w:rPr>
              <w:t xml:space="preserve"> </w:t>
            </w:r>
            <w:proofErr w:type="spellStart"/>
            <w:r w:rsidR="00697009" w:rsidRPr="00F7708E">
              <w:rPr>
                <w:sz w:val="19"/>
                <w:szCs w:val="19"/>
              </w:rPr>
              <w:t>городс</w:t>
            </w:r>
            <w:proofErr w:type="spellEnd"/>
            <w:r w:rsidR="00F7708E">
              <w:rPr>
                <w:sz w:val="19"/>
                <w:szCs w:val="19"/>
              </w:rPr>
              <w:t>-</w:t>
            </w:r>
            <w:r w:rsidR="00697009" w:rsidRPr="00F7708E">
              <w:rPr>
                <w:sz w:val="19"/>
                <w:szCs w:val="19"/>
              </w:rPr>
              <w:t xml:space="preserve">кого округа </w:t>
            </w:r>
            <w:r w:rsidRPr="00F7708E">
              <w:rPr>
                <w:sz w:val="19"/>
                <w:szCs w:val="19"/>
              </w:rPr>
              <w:t xml:space="preserve"> Лыткарино, Комитетом по управлению имуществом города </w:t>
            </w:r>
            <w:proofErr w:type="spellStart"/>
            <w:r w:rsidRPr="00F7708E">
              <w:rPr>
                <w:sz w:val="19"/>
                <w:szCs w:val="19"/>
              </w:rPr>
              <w:t>Лыт</w:t>
            </w:r>
            <w:r w:rsidR="00F7708E">
              <w:rPr>
                <w:sz w:val="19"/>
                <w:szCs w:val="19"/>
              </w:rPr>
              <w:t>-</w:t>
            </w:r>
            <w:r w:rsidRPr="00F7708E">
              <w:rPr>
                <w:sz w:val="19"/>
                <w:szCs w:val="19"/>
              </w:rPr>
              <w:t>карино</w:t>
            </w:r>
            <w:proofErr w:type="spellEnd"/>
            <w:r w:rsidRPr="00F7708E">
              <w:rPr>
                <w:sz w:val="19"/>
                <w:szCs w:val="19"/>
              </w:rPr>
              <w:t xml:space="preserve">, </w:t>
            </w:r>
            <w:proofErr w:type="spellStart"/>
            <w:r w:rsidRPr="00F7708E">
              <w:rPr>
                <w:sz w:val="19"/>
                <w:szCs w:val="19"/>
              </w:rPr>
              <w:t>Уп</w:t>
            </w:r>
            <w:r w:rsidR="00F7708E">
              <w:rPr>
                <w:sz w:val="19"/>
                <w:szCs w:val="19"/>
              </w:rPr>
              <w:t>-</w:t>
            </w:r>
            <w:r w:rsidRPr="00F7708E">
              <w:rPr>
                <w:sz w:val="19"/>
                <w:szCs w:val="19"/>
              </w:rPr>
              <w:t>равлением</w:t>
            </w:r>
            <w:proofErr w:type="spellEnd"/>
            <w:r w:rsidRPr="00F7708E">
              <w:rPr>
                <w:sz w:val="19"/>
                <w:szCs w:val="19"/>
              </w:rPr>
              <w:t xml:space="preserve"> архитектуры, </w:t>
            </w:r>
            <w:proofErr w:type="spellStart"/>
            <w:r w:rsidRPr="00F7708E">
              <w:rPr>
                <w:sz w:val="19"/>
                <w:szCs w:val="19"/>
              </w:rPr>
              <w:t>градострои</w:t>
            </w:r>
            <w:r w:rsidR="00F7708E">
              <w:rPr>
                <w:sz w:val="19"/>
                <w:szCs w:val="19"/>
              </w:rPr>
              <w:t>-</w:t>
            </w:r>
            <w:r w:rsidRPr="00F7708E">
              <w:rPr>
                <w:sz w:val="19"/>
                <w:szCs w:val="19"/>
              </w:rPr>
              <w:t>тельства</w:t>
            </w:r>
            <w:proofErr w:type="spellEnd"/>
            <w:r w:rsidRPr="00F7708E">
              <w:rPr>
                <w:sz w:val="19"/>
                <w:szCs w:val="19"/>
              </w:rPr>
              <w:t xml:space="preserve"> и </w:t>
            </w:r>
            <w:proofErr w:type="spellStart"/>
            <w:r w:rsidRPr="00F7708E">
              <w:rPr>
                <w:sz w:val="19"/>
                <w:szCs w:val="19"/>
              </w:rPr>
              <w:t>инвести</w:t>
            </w:r>
            <w:r w:rsidR="00F7708E">
              <w:rPr>
                <w:sz w:val="19"/>
                <w:szCs w:val="19"/>
              </w:rPr>
              <w:t>-</w:t>
            </w:r>
            <w:r w:rsidRPr="00F7708E">
              <w:rPr>
                <w:sz w:val="19"/>
                <w:szCs w:val="19"/>
              </w:rPr>
              <w:t>ционной</w:t>
            </w:r>
            <w:proofErr w:type="spellEnd"/>
            <w:r w:rsidRPr="00F7708E">
              <w:rPr>
                <w:sz w:val="19"/>
                <w:szCs w:val="19"/>
              </w:rPr>
              <w:t xml:space="preserve"> </w:t>
            </w:r>
            <w:proofErr w:type="spellStart"/>
            <w:r w:rsidRPr="00F7708E">
              <w:rPr>
                <w:sz w:val="19"/>
                <w:szCs w:val="19"/>
              </w:rPr>
              <w:t>по</w:t>
            </w:r>
            <w:r w:rsidR="00F7708E">
              <w:rPr>
                <w:sz w:val="19"/>
                <w:szCs w:val="19"/>
              </w:rPr>
              <w:t>-</w:t>
            </w:r>
            <w:r w:rsidRPr="00F7708E">
              <w:rPr>
                <w:sz w:val="19"/>
                <w:szCs w:val="19"/>
              </w:rPr>
              <w:t>литики</w:t>
            </w:r>
            <w:proofErr w:type="spellEnd"/>
            <w:r w:rsidRPr="00F7708E">
              <w:rPr>
                <w:sz w:val="19"/>
                <w:szCs w:val="19"/>
              </w:rPr>
              <w:t xml:space="preserve"> города Лыткарино, Финансовым управлением города </w:t>
            </w:r>
            <w:proofErr w:type="spellStart"/>
            <w:r w:rsidRPr="00F7708E">
              <w:rPr>
                <w:sz w:val="19"/>
                <w:szCs w:val="19"/>
              </w:rPr>
              <w:t>Лыт</w:t>
            </w:r>
            <w:r w:rsidR="000A6EC7" w:rsidRPr="00F7708E">
              <w:rPr>
                <w:sz w:val="19"/>
                <w:szCs w:val="19"/>
              </w:rPr>
              <w:t>-</w:t>
            </w:r>
            <w:r w:rsidRPr="00F7708E">
              <w:rPr>
                <w:sz w:val="19"/>
                <w:szCs w:val="19"/>
              </w:rPr>
              <w:t>карино</w:t>
            </w:r>
            <w:proofErr w:type="spellEnd"/>
            <w:r w:rsidRPr="00F7708E">
              <w:rPr>
                <w:sz w:val="19"/>
                <w:szCs w:val="19"/>
              </w:rPr>
              <w:t xml:space="preserve"> без нарушений установленных сроков, в общем числе обращений граждан.</w:t>
            </w:r>
          </w:p>
          <w:p w:rsidR="00D978BA" w:rsidRPr="00F7708E" w:rsidRDefault="00D978BA" w:rsidP="008F0BFB">
            <w:pPr>
              <w:pStyle w:val="a8"/>
              <w:rPr>
                <w:sz w:val="19"/>
                <w:szCs w:val="19"/>
              </w:rPr>
            </w:pPr>
          </w:p>
          <w:p w:rsidR="00D978BA" w:rsidRPr="00F7708E" w:rsidRDefault="00D978BA" w:rsidP="008F0BFB">
            <w:pPr>
              <w:pStyle w:val="a8"/>
              <w:rPr>
                <w:sz w:val="19"/>
                <w:szCs w:val="19"/>
              </w:rPr>
            </w:pPr>
            <w:r w:rsidRPr="00F7708E">
              <w:rPr>
                <w:sz w:val="19"/>
                <w:szCs w:val="19"/>
              </w:rPr>
              <w:t>Доля нор</w:t>
            </w:r>
            <w:r w:rsidR="000A6EC7" w:rsidRPr="00F7708E">
              <w:rPr>
                <w:sz w:val="19"/>
                <w:szCs w:val="19"/>
              </w:rPr>
              <w:t>-</w:t>
            </w:r>
            <w:proofErr w:type="spellStart"/>
            <w:r w:rsidRPr="00F7708E">
              <w:rPr>
                <w:sz w:val="19"/>
                <w:szCs w:val="19"/>
              </w:rPr>
              <w:lastRenderedPageBreak/>
              <w:t>мативных</w:t>
            </w:r>
            <w:proofErr w:type="spellEnd"/>
            <w:r w:rsidRPr="00F7708E">
              <w:rPr>
                <w:sz w:val="19"/>
                <w:szCs w:val="19"/>
              </w:rPr>
              <w:t xml:space="preserve"> правовых актов, раз</w:t>
            </w:r>
            <w:r w:rsidR="000A6EC7" w:rsidRPr="00F7708E">
              <w:rPr>
                <w:sz w:val="19"/>
                <w:szCs w:val="19"/>
              </w:rPr>
              <w:t>-</w:t>
            </w:r>
            <w:proofErr w:type="spellStart"/>
            <w:r w:rsidRPr="00F7708E">
              <w:rPr>
                <w:sz w:val="19"/>
                <w:szCs w:val="19"/>
              </w:rPr>
              <w:t>работанных</w:t>
            </w:r>
            <w:proofErr w:type="spellEnd"/>
            <w:r w:rsidRPr="00F7708E">
              <w:rPr>
                <w:sz w:val="19"/>
                <w:szCs w:val="19"/>
              </w:rPr>
              <w:t xml:space="preserve"> </w:t>
            </w:r>
            <w:proofErr w:type="spellStart"/>
            <w:r w:rsidRPr="00F7708E">
              <w:rPr>
                <w:sz w:val="19"/>
                <w:szCs w:val="19"/>
              </w:rPr>
              <w:t>Адм</w:t>
            </w:r>
            <w:r w:rsidR="00697009" w:rsidRPr="00F7708E">
              <w:rPr>
                <w:sz w:val="19"/>
                <w:szCs w:val="19"/>
              </w:rPr>
              <w:t>инист</w:t>
            </w:r>
            <w:proofErr w:type="spellEnd"/>
            <w:r w:rsidR="00F7708E">
              <w:rPr>
                <w:sz w:val="19"/>
                <w:szCs w:val="19"/>
              </w:rPr>
              <w:t>-</w:t>
            </w:r>
            <w:r w:rsidR="00697009" w:rsidRPr="00F7708E">
              <w:rPr>
                <w:sz w:val="19"/>
                <w:szCs w:val="19"/>
              </w:rPr>
              <w:t xml:space="preserve">рацией </w:t>
            </w:r>
            <w:proofErr w:type="spellStart"/>
            <w:r w:rsidR="00697009" w:rsidRPr="00F7708E">
              <w:rPr>
                <w:sz w:val="19"/>
                <w:szCs w:val="19"/>
              </w:rPr>
              <w:t>го</w:t>
            </w:r>
            <w:r w:rsidR="00F7708E">
              <w:rPr>
                <w:sz w:val="19"/>
                <w:szCs w:val="19"/>
              </w:rPr>
              <w:t>-</w:t>
            </w:r>
            <w:r w:rsidR="00697009" w:rsidRPr="00F7708E">
              <w:rPr>
                <w:sz w:val="19"/>
                <w:szCs w:val="19"/>
              </w:rPr>
              <w:t>родского</w:t>
            </w:r>
            <w:proofErr w:type="spellEnd"/>
            <w:r w:rsidR="00697009" w:rsidRPr="00F7708E">
              <w:rPr>
                <w:sz w:val="19"/>
                <w:szCs w:val="19"/>
              </w:rPr>
              <w:t xml:space="preserve"> </w:t>
            </w:r>
            <w:proofErr w:type="spellStart"/>
            <w:r w:rsidR="00697009" w:rsidRPr="00F7708E">
              <w:rPr>
                <w:sz w:val="19"/>
                <w:szCs w:val="19"/>
              </w:rPr>
              <w:t>ок</w:t>
            </w:r>
            <w:proofErr w:type="spellEnd"/>
            <w:r w:rsidR="00F7708E">
              <w:rPr>
                <w:sz w:val="19"/>
                <w:szCs w:val="19"/>
              </w:rPr>
              <w:t>-</w:t>
            </w:r>
            <w:r w:rsidR="00697009" w:rsidRPr="00F7708E">
              <w:rPr>
                <w:sz w:val="19"/>
                <w:szCs w:val="19"/>
              </w:rPr>
              <w:t>руга</w:t>
            </w:r>
            <w:r w:rsidRPr="00F7708E">
              <w:rPr>
                <w:sz w:val="19"/>
                <w:szCs w:val="19"/>
              </w:rPr>
              <w:t xml:space="preserve"> </w:t>
            </w:r>
            <w:proofErr w:type="spellStart"/>
            <w:r w:rsidRPr="00F7708E">
              <w:rPr>
                <w:sz w:val="19"/>
                <w:szCs w:val="19"/>
              </w:rPr>
              <w:t>Лытка</w:t>
            </w:r>
            <w:r w:rsidR="00F7708E">
              <w:rPr>
                <w:sz w:val="19"/>
                <w:szCs w:val="19"/>
              </w:rPr>
              <w:t>-</w:t>
            </w:r>
            <w:r w:rsidRPr="00F7708E">
              <w:rPr>
                <w:sz w:val="19"/>
                <w:szCs w:val="19"/>
              </w:rPr>
              <w:t>рино</w:t>
            </w:r>
            <w:proofErr w:type="spellEnd"/>
            <w:r w:rsidRPr="00F7708E">
              <w:rPr>
                <w:sz w:val="19"/>
                <w:szCs w:val="19"/>
              </w:rPr>
              <w:t>, Коми</w:t>
            </w:r>
            <w:r w:rsidR="00F7708E">
              <w:rPr>
                <w:sz w:val="19"/>
                <w:szCs w:val="19"/>
              </w:rPr>
              <w:t>-</w:t>
            </w:r>
            <w:proofErr w:type="spellStart"/>
            <w:r w:rsidRPr="00F7708E">
              <w:rPr>
                <w:sz w:val="19"/>
                <w:szCs w:val="19"/>
              </w:rPr>
              <w:t>тетом</w:t>
            </w:r>
            <w:proofErr w:type="spellEnd"/>
            <w:r w:rsidRPr="00F7708E">
              <w:rPr>
                <w:sz w:val="19"/>
                <w:szCs w:val="19"/>
              </w:rPr>
              <w:t xml:space="preserve"> по </w:t>
            </w:r>
            <w:proofErr w:type="spellStart"/>
            <w:r w:rsidRPr="00F7708E">
              <w:rPr>
                <w:sz w:val="19"/>
                <w:szCs w:val="19"/>
              </w:rPr>
              <w:t>уп</w:t>
            </w:r>
            <w:r w:rsidR="00F7708E">
              <w:rPr>
                <w:sz w:val="19"/>
                <w:szCs w:val="19"/>
              </w:rPr>
              <w:t>-</w:t>
            </w:r>
            <w:r w:rsidRPr="00F7708E">
              <w:rPr>
                <w:sz w:val="19"/>
                <w:szCs w:val="19"/>
              </w:rPr>
              <w:t>равлению</w:t>
            </w:r>
            <w:proofErr w:type="spellEnd"/>
            <w:r w:rsidRPr="00F7708E">
              <w:rPr>
                <w:sz w:val="19"/>
                <w:szCs w:val="19"/>
              </w:rPr>
              <w:t xml:space="preserve"> </w:t>
            </w:r>
            <w:proofErr w:type="spellStart"/>
            <w:r w:rsidRPr="00F7708E">
              <w:rPr>
                <w:sz w:val="19"/>
                <w:szCs w:val="19"/>
              </w:rPr>
              <w:t>имущест</w:t>
            </w:r>
            <w:r w:rsidR="00F7708E">
              <w:rPr>
                <w:sz w:val="19"/>
                <w:szCs w:val="19"/>
              </w:rPr>
              <w:t>-</w:t>
            </w:r>
            <w:r w:rsidRPr="00F7708E">
              <w:rPr>
                <w:sz w:val="19"/>
                <w:szCs w:val="19"/>
              </w:rPr>
              <w:t>вом</w:t>
            </w:r>
            <w:proofErr w:type="spellEnd"/>
            <w:r w:rsidRPr="00F7708E">
              <w:rPr>
                <w:sz w:val="19"/>
                <w:szCs w:val="19"/>
              </w:rPr>
              <w:t xml:space="preserve"> города Лыткарино, </w:t>
            </w:r>
            <w:proofErr w:type="spellStart"/>
            <w:r w:rsidRPr="00F7708E">
              <w:rPr>
                <w:sz w:val="19"/>
                <w:szCs w:val="19"/>
              </w:rPr>
              <w:t>Управле</w:t>
            </w:r>
            <w:r w:rsidR="00F7708E">
              <w:rPr>
                <w:sz w:val="19"/>
                <w:szCs w:val="19"/>
              </w:rPr>
              <w:t>-</w:t>
            </w:r>
            <w:r w:rsidRPr="00F7708E">
              <w:rPr>
                <w:sz w:val="19"/>
                <w:szCs w:val="19"/>
              </w:rPr>
              <w:t>нием</w:t>
            </w:r>
            <w:proofErr w:type="spellEnd"/>
            <w:r w:rsidRPr="00F7708E">
              <w:rPr>
                <w:sz w:val="19"/>
                <w:szCs w:val="19"/>
              </w:rPr>
              <w:t xml:space="preserve"> архи</w:t>
            </w:r>
            <w:r w:rsidR="00F7708E">
              <w:rPr>
                <w:sz w:val="19"/>
                <w:szCs w:val="19"/>
              </w:rPr>
              <w:t>-</w:t>
            </w:r>
            <w:proofErr w:type="spellStart"/>
            <w:r w:rsidRPr="00F7708E">
              <w:rPr>
                <w:sz w:val="19"/>
                <w:szCs w:val="19"/>
              </w:rPr>
              <w:t>тектуры</w:t>
            </w:r>
            <w:proofErr w:type="spellEnd"/>
            <w:r w:rsidRPr="00F7708E">
              <w:rPr>
                <w:sz w:val="19"/>
                <w:szCs w:val="19"/>
              </w:rPr>
              <w:t xml:space="preserve">, </w:t>
            </w:r>
            <w:proofErr w:type="spellStart"/>
            <w:r w:rsidRPr="00F7708E">
              <w:rPr>
                <w:sz w:val="19"/>
                <w:szCs w:val="19"/>
              </w:rPr>
              <w:t>градост</w:t>
            </w:r>
            <w:r w:rsidR="000A6EC7" w:rsidRPr="00F7708E">
              <w:rPr>
                <w:sz w:val="19"/>
                <w:szCs w:val="19"/>
              </w:rPr>
              <w:t>-</w:t>
            </w:r>
            <w:r w:rsidRPr="00F7708E">
              <w:rPr>
                <w:sz w:val="19"/>
                <w:szCs w:val="19"/>
              </w:rPr>
              <w:t>роительства</w:t>
            </w:r>
            <w:proofErr w:type="spellEnd"/>
            <w:r w:rsidRPr="00F7708E">
              <w:rPr>
                <w:sz w:val="19"/>
                <w:szCs w:val="19"/>
              </w:rPr>
              <w:t xml:space="preserve"> и </w:t>
            </w:r>
            <w:proofErr w:type="spellStart"/>
            <w:r w:rsidRPr="00F7708E">
              <w:rPr>
                <w:sz w:val="19"/>
                <w:szCs w:val="19"/>
              </w:rPr>
              <w:t>инвести</w:t>
            </w:r>
            <w:r w:rsidR="00F7708E">
              <w:rPr>
                <w:sz w:val="19"/>
                <w:szCs w:val="19"/>
              </w:rPr>
              <w:t>-</w:t>
            </w:r>
            <w:r w:rsidRPr="00F7708E">
              <w:rPr>
                <w:sz w:val="19"/>
                <w:szCs w:val="19"/>
              </w:rPr>
              <w:t>ционной</w:t>
            </w:r>
            <w:proofErr w:type="spellEnd"/>
            <w:r w:rsidRPr="00F7708E">
              <w:rPr>
                <w:sz w:val="19"/>
                <w:szCs w:val="19"/>
              </w:rPr>
              <w:t xml:space="preserve"> поли</w:t>
            </w:r>
            <w:r w:rsidR="000A6EC7" w:rsidRPr="00F7708E">
              <w:rPr>
                <w:sz w:val="19"/>
                <w:szCs w:val="19"/>
              </w:rPr>
              <w:t xml:space="preserve">тики </w:t>
            </w:r>
            <w:proofErr w:type="spellStart"/>
            <w:r w:rsidRPr="00F7708E">
              <w:rPr>
                <w:sz w:val="19"/>
                <w:szCs w:val="19"/>
              </w:rPr>
              <w:t>г</w:t>
            </w:r>
            <w:proofErr w:type="gramStart"/>
            <w:r w:rsidRPr="00F7708E">
              <w:rPr>
                <w:sz w:val="19"/>
                <w:szCs w:val="19"/>
              </w:rPr>
              <w:t>.Л</w:t>
            </w:r>
            <w:proofErr w:type="gramEnd"/>
            <w:r w:rsidRPr="00F7708E">
              <w:rPr>
                <w:sz w:val="19"/>
                <w:szCs w:val="19"/>
              </w:rPr>
              <w:t>ытка</w:t>
            </w:r>
            <w:r w:rsidR="00F7708E">
              <w:rPr>
                <w:sz w:val="19"/>
                <w:szCs w:val="19"/>
              </w:rPr>
              <w:t>ри</w:t>
            </w:r>
            <w:proofErr w:type="spellEnd"/>
            <w:r w:rsidR="00F7708E">
              <w:rPr>
                <w:sz w:val="19"/>
                <w:szCs w:val="19"/>
              </w:rPr>
              <w:t xml:space="preserve"> -</w:t>
            </w:r>
            <w:r w:rsidRPr="00F7708E">
              <w:rPr>
                <w:sz w:val="19"/>
                <w:szCs w:val="19"/>
              </w:rPr>
              <w:t>но без нару</w:t>
            </w:r>
            <w:r w:rsidR="00F7708E">
              <w:rPr>
                <w:sz w:val="19"/>
                <w:szCs w:val="19"/>
              </w:rPr>
              <w:t>-</w:t>
            </w:r>
            <w:proofErr w:type="spellStart"/>
            <w:r w:rsidRPr="00F7708E">
              <w:rPr>
                <w:sz w:val="19"/>
                <w:szCs w:val="19"/>
              </w:rPr>
              <w:t>шений</w:t>
            </w:r>
            <w:proofErr w:type="spellEnd"/>
            <w:r w:rsidRPr="00F7708E">
              <w:rPr>
                <w:sz w:val="19"/>
                <w:szCs w:val="19"/>
              </w:rPr>
              <w:t xml:space="preserve"> </w:t>
            </w:r>
            <w:proofErr w:type="spellStart"/>
            <w:r w:rsidRPr="00F7708E">
              <w:rPr>
                <w:sz w:val="19"/>
                <w:szCs w:val="19"/>
              </w:rPr>
              <w:t>сро</w:t>
            </w:r>
            <w:proofErr w:type="spellEnd"/>
            <w:r w:rsidR="000A6EC7" w:rsidRPr="00F7708E">
              <w:rPr>
                <w:sz w:val="19"/>
                <w:szCs w:val="19"/>
              </w:rPr>
              <w:t>-</w:t>
            </w:r>
            <w:r w:rsidRPr="00F7708E">
              <w:rPr>
                <w:sz w:val="19"/>
                <w:szCs w:val="19"/>
              </w:rPr>
              <w:t xml:space="preserve">ков </w:t>
            </w:r>
            <w:proofErr w:type="spellStart"/>
            <w:r w:rsidRPr="00F7708E">
              <w:rPr>
                <w:sz w:val="19"/>
                <w:szCs w:val="19"/>
              </w:rPr>
              <w:t>реали</w:t>
            </w:r>
            <w:r w:rsidR="000A6EC7" w:rsidRPr="00F7708E">
              <w:rPr>
                <w:sz w:val="19"/>
                <w:szCs w:val="19"/>
              </w:rPr>
              <w:t>-</w:t>
            </w:r>
            <w:r w:rsidRPr="00F7708E">
              <w:rPr>
                <w:sz w:val="19"/>
                <w:szCs w:val="19"/>
              </w:rPr>
              <w:t>зации</w:t>
            </w:r>
            <w:proofErr w:type="spellEnd"/>
            <w:r w:rsidRPr="00F7708E">
              <w:rPr>
                <w:sz w:val="19"/>
                <w:szCs w:val="19"/>
              </w:rPr>
              <w:t xml:space="preserve"> пору</w:t>
            </w:r>
            <w:r w:rsidR="00F7708E">
              <w:rPr>
                <w:sz w:val="19"/>
                <w:szCs w:val="19"/>
              </w:rPr>
              <w:t>-</w:t>
            </w:r>
            <w:proofErr w:type="spellStart"/>
            <w:r w:rsidRPr="00F7708E">
              <w:rPr>
                <w:sz w:val="19"/>
                <w:szCs w:val="19"/>
              </w:rPr>
              <w:t>чений</w:t>
            </w:r>
            <w:proofErr w:type="spellEnd"/>
            <w:r w:rsidRPr="00F7708E">
              <w:rPr>
                <w:sz w:val="19"/>
                <w:szCs w:val="19"/>
              </w:rPr>
              <w:t>, со</w:t>
            </w:r>
            <w:r w:rsidR="00F7708E">
              <w:rPr>
                <w:sz w:val="19"/>
                <w:szCs w:val="19"/>
              </w:rPr>
              <w:t>-</w:t>
            </w:r>
            <w:r w:rsidRPr="00F7708E">
              <w:rPr>
                <w:sz w:val="19"/>
                <w:szCs w:val="19"/>
              </w:rPr>
              <w:t>держащихся в постанов</w:t>
            </w:r>
            <w:r w:rsidR="00F7708E">
              <w:rPr>
                <w:sz w:val="19"/>
                <w:szCs w:val="19"/>
              </w:rPr>
              <w:t>-</w:t>
            </w:r>
            <w:proofErr w:type="spellStart"/>
            <w:r w:rsidRPr="00F7708E">
              <w:rPr>
                <w:sz w:val="19"/>
                <w:szCs w:val="19"/>
              </w:rPr>
              <w:t>лениях</w:t>
            </w:r>
            <w:proofErr w:type="spellEnd"/>
            <w:r w:rsidRPr="00F7708E">
              <w:rPr>
                <w:sz w:val="19"/>
                <w:szCs w:val="19"/>
              </w:rPr>
              <w:t xml:space="preserve"> и распоряжениях Главы города Лыткарино, от общего количества разработанных на основании поручений нормативных правовых актов.</w:t>
            </w:r>
          </w:p>
          <w:p w:rsidR="00D978BA" w:rsidRPr="00F7708E" w:rsidRDefault="00D978BA" w:rsidP="008F0BFB">
            <w:pPr>
              <w:pStyle w:val="a8"/>
              <w:rPr>
                <w:sz w:val="19"/>
                <w:szCs w:val="19"/>
              </w:rPr>
            </w:pPr>
            <w:r w:rsidRPr="00F7708E">
              <w:rPr>
                <w:sz w:val="19"/>
                <w:szCs w:val="19"/>
              </w:rPr>
              <w:t>Доля проведенны</w:t>
            </w:r>
            <w:r w:rsidRPr="00F7708E">
              <w:rPr>
                <w:sz w:val="19"/>
                <w:szCs w:val="19"/>
              </w:rPr>
              <w:lastRenderedPageBreak/>
              <w:t>х процед</w:t>
            </w:r>
            <w:r w:rsidR="00697009" w:rsidRPr="00F7708E">
              <w:rPr>
                <w:sz w:val="19"/>
                <w:szCs w:val="19"/>
              </w:rPr>
              <w:t>ур закупок Администрацией городского округа</w:t>
            </w:r>
            <w:r w:rsidRPr="00F7708E">
              <w:rPr>
                <w:sz w:val="19"/>
                <w:szCs w:val="19"/>
              </w:rPr>
              <w:t xml:space="preserve">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в общем количестве запланированных процедур закупок.</w:t>
            </w:r>
          </w:p>
          <w:p w:rsidR="00D978BA" w:rsidRPr="00F7708E" w:rsidRDefault="00D978BA" w:rsidP="008F0BFB">
            <w:pPr>
              <w:pStyle w:val="a8"/>
              <w:rPr>
                <w:sz w:val="19"/>
                <w:szCs w:val="19"/>
              </w:rPr>
            </w:pPr>
          </w:p>
          <w:p w:rsidR="00D978BA" w:rsidRPr="00F7708E" w:rsidRDefault="00D978BA" w:rsidP="008F0BFB">
            <w:pPr>
              <w:pStyle w:val="a8"/>
              <w:rPr>
                <w:sz w:val="19"/>
                <w:szCs w:val="19"/>
              </w:rPr>
            </w:pPr>
            <w:r w:rsidRPr="00F7708E">
              <w:rPr>
                <w:sz w:val="19"/>
                <w:szCs w:val="19"/>
              </w:rPr>
              <w:t>Доля выплаченных Администрацией город</w:t>
            </w:r>
            <w:r w:rsidR="00697009" w:rsidRPr="00F7708E">
              <w:rPr>
                <w:sz w:val="19"/>
                <w:szCs w:val="19"/>
              </w:rPr>
              <w:t>ского округа</w:t>
            </w:r>
            <w:r w:rsidRPr="00F7708E">
              <w:rPr>
                <w:sz w:val="19"/>
                <w:szCs w:val="19"/>
              </w:rPr>
              <w:t xml:space="preserve"> Лыткарино, Комитетом по управлению </w:t>
            </w:r>
            <w:r w:rsidRPr="00F7708E">
              <w:rPr>
                <w:sz w:val="19"/>
                <w:szCs w:val="19"/>
              </w:rPr>
              <w:lastRenderedPageBreak/>
              <w:t>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w:t>
            </w:r>
          </w:p>
          <w:p w:rsidR="00D978BA" w:rsidRPr="00F7708E" w:rsidRDefault="00D978BA" w:rsidP="008F0BFB">
            <w:pPr>
              <w:pStyle w:val="a8"/>
              <w:rPr>
                <w:sz w:val="19"/>
                <w:szCs w:val="19"/>
              </w:rPr>
            </w:pPr>
          </w:p>
        </w:tc>
      </w:tr>
      <w:tr w:rsidR="00D978BA" w:rsidRPr="00F7708E" w:rsidTr="00567002">
        <w:trPr>
          <w:trHeight w:val="2251"/>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"Обеспечение  дея</w:t>
            </w:r>
            <w:r w:rsidR="005A7E22" w:rsidRPr="00F7708E">
              <w:rPr>
                <w:bCs/>
                <w:sz w:val="19"/>
                <w:szCs w:val="19"/>
              </w:rPr>
              <w:t>тельности  Администрации  городского округа</w:t>
            </w:r>
            <w:r w:rsidRPr="00F7708E">
              <w:rPr>
                <w:bCs/>
                <w:sz w:val="19"/>
                <w:szCs w:val="19"/>
              </w:rPr>
              <w:t xml:space="preserve">  Лыткарино  и  ее функциональных  органов",  в том числе:</w:t>
            </w:r>
          </w:p>
          <w:p w:rsidR="00D978BA" w:rsidRPr="00F7708E" w:rsidRDefault="00D978BA" w:rsidP="008F0BFB">
            <w:pPr>
              <w:pStyle w:val="a8"/>
              <w:rPr>
                <w:sz w:val="19"/>
                <w:szCs w:val="19"/>
              </w:rPr>
            </w:pPr>
            <w:r w:rsidRPr="00F7708E">
              <w:rPr>
                <w:sz w:val="19"/>
                <w:szCs w:val="19"/>
              </w:rPr>
              <w:t> </w:t>
            </w:r>
          </w:p>
          <w:p w:rsidR="00D978BA" w:rsidRPr="00F7708E" w:rsidRDefault="00D978BA" w:rsidP="008F0BFB">
            <w:pPr>
              <w:pStyle w:val="a8"/>
              <w:rPr>
                <w:bCs/>
                <w:sz w:val="19"/>
                <w:szCs w:val="19"/>
              </w:rPr>
            </w:pPr>
            <w:r w:rsidRPr="00F7708E">
              <w:rPr>
                <w:sz w:val="19"/>
                <w:szCs w:val="19"/>
              </w:rPr>
              <w:t> </w:t>
            </w:r>
          </w:p>
        </w:tc>
        <w:tc>
          <w:tcPr>
            <w:tcW w:w="1276"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410 259,0</w:t>
            </w:r>
          </w:p>
        </w:tc>
        <w:tc>
          <w:tcPr>
            <w:tcW w:w="992" w:type="dxa"/>
            <w:tcBorders>
              <w:top w:val="single" w:sz="4" w:space="0" w:color="auto"/>
              <w:lef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82 115,7</w:t>
            </w:r>
          </w:p>
        </w:tc>
        <w:tc>
          <w:tcPr>
            <w:tcW w:w="992" w:type="dxa"/>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81 384,2</w:t>
            </w:r>
          </w:p>
        </w:tc>
        <w:tc>
          <w:tcPr>
            <w:tcW w:w="993" w:type="dxa"/>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81 003,9</w:t>
            </w:r>
          </w:p>
        </w:tc>
        <w:tc>
          <w:tcPr>
            <w:tcW w:w="992" w:type="dxa"/>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82 877,6</w:t>
            </w:r>
          </w:p>
        </w:tc>
        <w:tc>
          <w:tcPr>
            <w:tcW w:w="992" w:type="dxa"/>
            <w:tcBorders>
              <w:top w:val="single" w:sz="4" w:space="0" w:color="auto"/>
            </w:tcBorders>
            <w:vAlign w:val="center"/>
            <w:hideMark/>
          </w:tcPr>
          <w:p w:rsidR="00D978BA" w:rsidRPr="00F7708E" w:rsidRDefault="00D978BA" w:rsidP="007F1B6B">
            <w:pPr>
              <w:pStyle w:val="a8"/>
              <w:jc w:val="center"/>
              <w:rPr>
                <w:sz w:val="19"/>
                <w:szCs w:val="19"/>
              </w:rPr>
            </w:pPr>
          </w:p>
          <w:p w:rsidR="00D978BA" w:rsidRPr="00F7708E" w:rsidRDefault="00D978BA" w:rsidP="007F1B6B">
            <w:pPr>
              <w:pStyle w:val="a8"/>
              <w:jc w:val="center"/>
              <w:rPr>
                <w:sz w:val="19"/>
                <w:szCs w:val="19"/>
              </w:rPr>
            </w:pPr>
          </w:p>
          <w:p w:rsidR="00D978BA" w:rsidRPr="00F7708E" w:rsidRDefault="00D978BA" w:rsidP="007F1B6B">
            <w:pPr>
              <w:pStyle w:val="a8"/>
              <w:jc w:val="center"/>
              <w:rPr>
                <w:sz w:val="19"/>
                <w:szCs w:val="19"/>
              </w:rPr>
            </w:pPr>
            <w:r w:rsidRPr="00F7708E">
              <w:rPr>
                <w:sz w:val="19"/>
                <w:szCs w:val="19"/>
              </w:rPr>
              <w:t>82 877,6</w:t>
            </w:r>
          </w:p>
          <w:p w:rsidR="00D978BA" w:rsidRPr="00F7708E" w:rsidRDefault="00D978BA" w:rsidP="007F1B6B">
            <w:pPr>
              <w:pStyle w:val="a8"/>
              <w:jc w:val="center"/>
              <w:rPr>
                <w:sz w:val="19"/>
                <w:szCs w:val="19"/>
              </w:rPr>
            </w:pPr>
          </w:p>
          <w:p w:rsidR="00D978BA" w:rsidRPr="00F7708E" w:rsidRDefault="00D978BA" w:rsidP="007F1B6B">
            <w:pPr>
              <w:pStyle w:val="a8"/>
              <w:jc w:val="center"/>
              <w:rPr>
                <w:sz w:val="19"/>
                <w:szCs w:val="19"/>
              </w:rPr>
            </w:pPr>
          </w:p>
        </w:tc>
        <w:tc>
          <w:tcPr>
            <w:tcW w:w="2552" w:type="dxa"/>
            <w:tcBorders>
              <w:top w:val="single" w:sz="4" w:space="0" w:color="auto"/>
            </w:tcBorders>
            <w:hideMark/>
          </w:tcPr>
          <w:p w:rsidR="00D978BA" w:rsidRPr="00F7708E" w:rsidRDefault="00697009" w:rsidP="003C7D71">
            <w:pPr>
              <w:pStyle w:val="a8"/>
              <w:rPr>
                <w:sz w:val="19"/>
                <w:szCs w:val="19"/>
              </w:rPr>
            </w:pPr>
            <w:r w:rsidRPr="00F7708E">
              <w:rPr>
                <w:sz w:val="19"/>
                <w:szCs w:val="19"/>
              </w:rPr>
              <w:t>Администрация городского округа Лыткарино</w:t>
            </w:r>
            <w:r w:rsidR="00D978BA" w:rsidRPr="00F7708E">
              <w:rPr>
                <w:sz w:val="19"/>
                <w:szCs w:val="19"/>
              </w:rPr>
              <w:t>, Комитет по управлению имуществом города Лыткар</w:t>
            </w:r>
            <w:r w:rsidR="00D75258" w:rsidRPr="00F7708E">
              <w:rPr>
                <w:sz w:val="19"/>
                <w:szCs w:val="19"/>
              </w:rPr>
              <w:t>и</w:t>
            </w:r>
            <w:r w:rsidR="00D978BA" w:rsidRPr="00F7708E">
              <w:rPr>
                <w:sz w:val="19"/>
                <w:szCs w:val="19"/>
              </w:rPr>
              <w:t xml:space="preserve">но, Управление архитектуры градостроительства и инвестиционной политики города Лыткарино, Финансовое управление города Лыткарино, МКУ «Управление обеспечения деятельности </w:t>
            </w:r>
            <w:r w:rsidR="00DE4DBD" w:rsidRPr="00F7708E">
              <w:rPr>
                <w:sz w:val="19"/>
                <w:szCs w:val="19"/>
              </w:rPr>
              <w:t>Администрации</w:t>
            </w:r>
            <w:r w:rsidR="00A85DD5" w:rsidRPr="00F7708E">
              <w:rPr>
                <w:sz w:val="19"/>
                <w:szCs w:val="19"/>
              </w:rPr>
              <w:t xml:space="preserve"> города Лыткарино</w:t>
            </w:r>
            <w:r w:rsidR="00D978BA" w:rsidRPr="00F7708E">
              <w:rPr>
                <w:sz w:val="19"/>
                <w:szCs w:val="19"/>
              </w:rPr>
              <w:t>», МКУ «Комитет по торгам г. Лыткарино»</w:t>
            </w:r>
          </w:p>
        </w:tc>
        <w:tc>
          <w:tcPr>
            <w:tcW w:w="1275" w:type="dxa"/>
            <w:vMerge/>
            <w:tcBorders>
              <w:top w:val="single" w:sz="4" w:space="0" w:color="auto"/>
            </w:tcBorders>
            <w:vAlign w:val="center"/>
          </w:tcPr>
          <w:p w:rsidR="00D978BA" w:rsidRPr="00F7708E" w:rsidRDefault="00D978BA" w:rsidP="008F0BFB">
            <w:pPr>
              <w:pStyle w:val="a8"/>
              <w:rPr>
                <w:sz w:val="19"/>
                <w:szCs w:val="19"/>
              </w:rPr>
            </w:pPr>
          </w:p>
        </w:tc>
      </w:tr>
      <w:tr w:rsidR="00D978BA" w:rsidRPr="00F7708E" w:rsidTr="00567002">
        <w:trPr>
          <w:trHeight w:val="379"/>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14 924,0</w:t>
            </w:r>
          </w:p>
        </w:tc>
        <w:tc>
          <w:tcPr>
            <w:tcW w:w="992" w:type="dxa"/>
            <w:tcBorders>
              <w:lef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3 906,0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4 064,0</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2 318,0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2 318,0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2 318,0</w:t>
            </w:r>
          </w:p>
        </w:tc>
        <w:tc>
          <w:tcPr>
            <w:tcW w:w="2552" w:type="dxa"/>
            <w:hideMark/>
          </w:tcPr>
          <w:p w:rsidR="00D978BA" w:rsidRPr="00F7708E" w:rsidRDefault="00697009" w:rsidP="005A7E22">
            <w:pPr>
              <w:pStyle w:val="a8"/>
              <w:rPr>
                <w:sz w:val="19"/>
                <w:szCs w:val="19"/>
              </w:rPr>
            </w:pPr>
            <w:r w:rsidRPr="00F7708E">
              <w:rPr>
                <w:sz w:val="19"/>
                <w:szCs w:val="19"/>
              </w:rPr>
              <w:t>Администрация городского округа Лыткарино</w:t>
            </w:r>
            <w:r w:rsidR="00D978BA" w:rsidRPr="00F7708E">
              <w:rPr>
                <w:sz w:val="19"/>
                <w:szCs w:val="19"/>
              </w:rPr>
              <w:t>, Комитет по управлению имуществом города Лыткарино</w:t>
            </w: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584"/>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Средства федерального бюджета </w:t>
            </w:r>
          </w:p>
        </w:tc>
        <w:tc>
          <w:tcPr>
            <w:tcW w:w="85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14 477,0</w:t>
            </w:r>
          </w:p>
        </w:tc>
        <w:tc>
          <w:tcPr>
            <w:tcW w:w="992" w:type="dxa"/>
            <w:tcBorders>
              <w:left w:val="single" w:sz="4" w:space="0" w:color="auto"/>
              <w:bottom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2 667,0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2 873,0</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2 907,0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3 015,0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3 015,0</w:t>
            </w:r>
          </w:p>
        </w:tc>
        <w:tc>
          <w:tcPr>
            <w:tcW w:w="2552" w:type="dxa"/>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70"/>
        </w:trPr>
        <w:tc>
          <w:tcPr>
            <w:tcW w:w="675" w:type="dxa"/>
            <w:vMerge w:val="restart"/>
            <w:tcBorders>
              <w:top w:val="single" w:sz="4" w:space="0" w:color="auto"/>
              <w:left w:val="single" w:sz="4" w:space="0" w:color="auto"/>
              <w:right w:val="single" w:sz="4" w:space="0" w:color="auto"/>
            </w:tcBorders>
          </w:tcPr>
          <w:p w:rsidR="00D978BA" w:rsidRPr="00F7708E" w:rsidRDefault="00D978BA" w:rsidP="008F0BFB">
            <w:pPr>
              <w:pStyle w:val="a8"/>
              <w:rPr>
                <w:bCs/>
                <w:sz w:val="19"/>
                <w:szCs w:val="19"/>
              </w:rPr>
            </w:pPr>
            <w:r w:rsidRPr="00F7708E">
              <w:rPr>
                <w:bCs/>
                <w:sz w:val="19"/>
                <w:szCs w:val="19"/>
              </w:rPr>
              <w:t>1.1.</w:t>
            </w:r>
          </w:p>
        </w:tc>
        <w:tc>
          <w:tcPr>
            <w:tcW w:w="2870" w:type="dxa"/>
            <w:vMerge w:val="restart"/>
            <w:tcBorders>
              <w:top w:val="single" w:sz="4" w:space="0" w:color="auto"/>
              <w:left w:val="single" w:sz="4" w:space="0" w:color="auto"/>
              <w:right w:val="single" w:sz="4" w:space="0" w:color="auto"/>
            </w:tcBorders>
          </w:tcPr>
          <w:p w:rsidR="00AB3D0D" w:rsidRPr="00F7708E" w:rsidRDefault="00D978BA" w:rsidP="008F0BFB">
            <w:pPr>
              <w:pStyle w:val="a8"/>
              <w:rPr>
                <w:sz w:val="19"/>
                <w:szCs w:val="19"/>
              </w:rPr>
            </w:pPr>
            <w:r w:rsidRPr="00F7708E">
              <w:rPr>
                <w:sz w:val="19"/>
                <w:szCs w:val="19"/>
              </w:rPr>
              <w:t>"Обеспечение  дея</w:t>
            </w:r>
            <w:r w:rsidR="005A7E22" w:rsidRPr="00F7708E">
              <w:rPr>
                <w:sz w:val="19"/>
                <w:szCs w:val="19"/>
              </w:rPr>
              <w:t>тельности  Администрации  городского округа</w:t>
            </w:r>
            <w:r w:rsidRPr="00F7708E">
              <w:rPr>
                <w:sz w:val="19"/>
                <w:szCs w:val="19"/>
              </w:rPr>
              <w:t xml:space="preserve">  Лыткарино  и  ее функциональных  органов", из них:</w:t>
            </w: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AB3D0D" w:rsidRPr="00F7708E" w:rsidRDefault="00AB3D0D" w:rsidP="00AB3D0D">
            <w:pPr>
              <w:rPr>
                <w:sz w:val="19"/>
                <w:szCs w:val="19"/>
              </w:rPr>
            </w:pPr>
          </w:p>
          <w:p w:rsidR="00D978BA" w:rsidRPr="00F7708E" w:rsidRDefault="00D978BA" w:rsidP="00AB3D0D">
            <w:pPr>
              <w:jc w:val="right"/>
              <w:rPr>
                <w:sz w:val="19"/>
                <w:szCs w:val="19"/>
              </w:rPr>
            </w:pPr>
          </w:p>
        </w:tc>
        <w:tc>
          <w:tcPr>
            <w:tcW w:w="1276"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tcPr>
          <w:p w:rsidR="00D978BA" w:rsidRPr="00F7708E" w:rsidRDefault="00D978BA" w:rsidP="007F1B6B">
            <w:pPr>
              <w:pStyle w:val="a8"/>
              <w:jc w:val="center"/>
              <w:rPr>
                <w:sz w:val="19"/>
                <w:szCs w:val="19"/>
              </w:rPr>
            </w:pPr>
            <w:r w:rsidRPr="00F7708E">
              <w:rPr>
                <w:sz w:val="19"/>
                <w:szCs w:val="19"/>
              </w:rPr>
              <w:t>379 333,1</w:t>
            </w:r>
          </w:p>
        </w:tc>
        <w:tc>
          <w:tcPr>
            <w:tcW w:w="992" w:type="dxa"/>
            <w:tcBorders>
              <w:left w:val="single" w:sz="4" w:space="0" w:color="auto"/>
              <w:bottom w:val="single" w:sz="4" w:space="0" w:color="auto"/>
            </w:tcBorders>
          </w:tcPr>
          <w:p w:rsidR="00D978BA" w:rsidRPr="00F7708E" w:rsidRDefault="00D978BA" w:rsidP="007F1B6B">
            <w:pPr>
              <w:pStyle w:val="a8"/>
              <w:jc w:val="center"/>
              <w:rPr>
                <w:sz w:val="19"/>
                <w:szCs w:val="19"/>
              </w:rPr>
            </w:pPr>
            <w:r w:rsidRPr="00F7708E">
              <w:rPr>
                <w:sz w:val="19"/>
                <w:szCs w:val="19"/>
              </w:rPr>
              <w:t>76 614,4</w:t>
            </w:r>
          </w:p>
        </w:tc>
        <w:tc>
          <w:tcPr>
            <w:tcW w:w="992" w:type="dxa"/>
          </w:tcPr>
          <w:p w:rsidR="00D978BA" w:rsidRPr="00F7708E" w:rsidRDefault="00D978BA" w:rsidP="007F1B6B">
            <w:pPr>
              <w:pStyle w:val="a8"/>
              <w:jc w:val="center"/>
              <w:rPr>
                <w:sz w:val="19"/>
                <w:szCs w:val="19"/>
              </w:rPr>
            </w:pPr>
            <w:r w:rsidRPr="00F7708E">
              <w:rPr>
                <w:sz w:val="19"/>
                <w:szCs w:val="19"/>
              </w:rPr>
              <w:t>76 121,4</w:t>
            </w:r>
          </w:p>
        </w:tc>
        <w:tc>
          <w:tcPr>
            <w:tcW w:w="993" w:type="dxa"/>
          </w:tcPr>
          <w:p w:rsidR="00D978BA" w:rsidRPr="00F7708E" w:rsidRDefault="00D978BA" w:rsidP="007F1B6B">
            <w:pPr>
              <w:pStyle w:val="a8"/>
              <w:jc w:val="center"/>
              <w:rPr>
                <w:sz w:val="19"/>
                <w:szCs w:val="19"/>
              </w:rPr>
            </w:pPr>
            <w:r w:rsidRPr="00F7708E">
              <w:rPr>
                <w:sz w:val="19"/>
                <w:szCs w:val="19"/>
              </w:rPr>
              <w:t>74 877,3</w:t>
            </w:r>
          </w:p>
        </w:tc>
        <w:tc>
          <w:tcPr>
            <w:tcW w:w="992" w:type="dxa"/>
          </w:tcPr>
          <w:p w:rsidR="00D978BA" w:rsidRPr="00F7708E" w:rsidRDefault="00D978BA" w:rsidP="007F1B6B">
            <w:pPr>
              <w:pStyle w:val="a8"/>
              <w:jc w:val="center"/>
              <w:rPr>
                <w:sz w:val="19"/>
                <w:szCs w:val="19"/>
              </w:rPr>
            </w:pPr>
            <w:r w:rsidRPr="00F7708E">
              <w:rPr>
                <w:sz w:val="19"/>
                <w:szCs w:val="19"/>
              </w:rPr>
              <w:t>75 859,0</w:t>
            </w:r>
          </w:p>
        </w:tc>
        <w:tc>
          <w:tcPr>
            <w:tcW w:w="992" w:type="dxa"/>
          </w:tcPr>
          <w:p w:rsidR="00D978BA" w:rsidRPr="00F7708E" w:rsidRDefault="00D978BA" w:rsidP="007F1B6B">
            <w:pPr>
              <w:pStyle w:val="a8"/>
              <w:jc w:val="center"/>
              <w:rPr>
                <w:sz w:val="19"/>
                <w:szCs w:val="19"/>
              </w:rPr>
            </w:pPr>
            <w:r w:rsidRPr="00F7708E">
              <w:rPr>
                <w:sz w:val="19"/>
                <w:szCs w:val="19"/>
              </w:rPr>
              <w:t>75 859,0</w:t>
            </w:r>
          </w:p>
        </w:tc>
        <w:tc>
          <w:tcPr>
            <w:tcW w:w="2552" w:type="dxa"/>
            <w:tcBorders>
              <w:bottom w:val="single" w:sz="4" w:space="0" w:color="auto"/>
            </w:tcBorders>
          </w:tcPr>
          <w:p w:rsidR="00D978BA" w:rsidRPr="00F7708E" w:rsidRDefault="00D978BA" w:rsidP="008F0BFB">
            <w:pPr>
              <w:pStyle w:val="a8"/>
              <w:rPr>
                <w:sz w:val="19"/>
                <w:szCs w:val="19"/>
              </w:rPr>
            </w:pP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584"/>
        </w:trPr>
        <w:tc>
          <w:tcPr>
            <w:tcW w:w="675" w:type="dxa"/>
            <w:vMerge/>
            <w:tcBorders>
              <w:left w:val="single" w:sz="4" w:space="0" w:color="auto"/>
              <w:right w:val="single" w:sz="4" w:space="0" w:color="auto"/>
            </w:tcBorders>
          </w:tcPr>
          <w:p w:rsidR="00D978BA" w:rsidRPr="00F7708E" w:rsidRDefault="00D978BA" w:rsidP="008F0BFB">
            <w:pPr>
              <w:pStyle w:val="a8"/>
              <w:rPr>
                <w:bCs/>
                <w:sz w:val="19"/>
                <w:szCs w:val="19"/>
              </w:rPr>
            </w:pPr>
          </w:p>
        </w:tc>
        <w:tc>
          <w:tcPr>
            <w:tcW w:w="2870" w:type="dxa"/>
            <w:vMerge/>
            <w:tcBorders>
              <w:left w:val="single" w:sz="4" w:space="0" w:color="auto"/>
              <w:right w:val="single" w:sz="4" w:space="0" w:color="auto"/>
            </w:tcBorders>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val="restart"/>
            <w:tcBorders>
              <w:top w:val="single" w:sz="4" w:space="0" w:color="auto"/>
              <w:left w:val="single" w:sz="4" w:space="0" w:color="auto"/>
              <w:right w:val="single" w:sz="4" w:space="0" w:color="auto"/>
            </w:tcBorders>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354 845,9</w:t>
            </w:r>
          </w:p>
        </w:tc>
        <w:tc>
          <w:tcPr>
            <w:tcW w:w="992" w:type="dxa"/>
            <w:tcBorders>
              <w:left w:val="single" w:sz="4" w:space="0" w:color="auto"/>
              <w:bottom w:val="single" w:sz="4" w:space="0" w:color="auto"/>
            </w:tcBorders>
            <w:vAlign w:val="center"/>
          </w:tcPr>
          <w:p w:rsidR="00D978BA" w:rsidRPr="00F7708E" w:rsidRDefault="00D978BA" w:rsidP="007F1B6B">
            <w:pPr>
              <w:pStyle w:val="a8"/>
              <w:jc w:val="center"/>
              <w:rPr>
                <w:sz w:val="19"/>
                <w:szCs w:val="19"/>
              </w:rPr>
            </w:pPr>
            <w:r w:rsidRPr="00F7708E">
              <w:rPr>
                <w:sz w:val="19"/>
                <w:szCs w:val="19"/>
              </w:rPr>
              <w:t>71 365,9</w:t>
            </w:r>
          </w:p>
        </w:tc>
        <w:tc>
          <w:tcPr>
            <w:tcW w:w="992" w:type="dxa"/>
            <w:vAlign w:val="center"/>
          </w:tcPr>
          <w:p w:rsidR="00D978BA" w:rsidRPr="00F7708E" w:rsidRDefault="00D978BA" w:rsidP="007F1B6B">
            <w:pPr>
              <w:pStyle w:val="a8"/>
              <w:jc w:val="center"/>
              <w:rPr>
                <w:sz w:val="19"/>
                <w:szCs w:val="19"/>
              </w:rPr>
            </w:pPr>
            <w:r w:rsidRPr="00F7708E">
              <w:rPr>
                <w:sz w:val="19"/>
                <w:szCs w:val="19"/>
              </w:rPr>
              <w:t>70 153,7</w:t>
            </w:r>
          </w:p>
        </w:tc>
        <w:tc>
          <w:tcPr>
            <w:tcW w:w="993" w:type="dxa"/>
            <w:vAlign w:val="center"/>
          </w:tcPr>
          <w:p w:rsidR="00D978BA" w:rsidRPr="00F7708E" w:rsidRDefault="00D978BA" w:rsidP="007F1B6B">
            <w:pPr>
              <w:pStyle w:val="a8"/>
              <w:jc w:val="center"/>
              <w:rPr>
                <w:sz w:val="19"/>
                <w:szCs w:val="19"/>
              </w:rPr>
            </w:pPr>
            <w:r w:rsidRPr="00F7708E">
              <w:rPr>
                <w:sz w:val="19"/>
                <w:szCs w:val="19"/>
              </w:rPr>
              <w:t>70 526,3</w:t>
            </w:r>
          </w:p>
        </w:tc>
        <w:tc>
          <w:tcPr>
            <w:tcW w:w="992" w:type="dxa"/>
            <w:vAlign w:val="center"/>
          </w:tcPr>
          <w:p w:rsidR="00D978BA" w:rsidRPr="00F7708E" w:rsidRDefault="00D978BA" w:rsidP="007F1B6B">
            <w:pPr>
              <w:pStyle w:val="a8"/>
              <w:jc w:val="center"/>
              <w:rPr>
                <w:sz w:val="19"/>
                <w:szCs w:val="19"/>
              </w:rPr>
            </w:pPr>
            <w:r w:rsidRPr="00F7708E">
              <w:rPr>
                <w:sz w:val="19"/>
                <w:szCs w:val="19"/>
              </w:rPr>
              <w:t>71 400,0</w:t>
            </w:r>
          </w:p>
        </w:tc>
        <w:tc>
          <w:tcPr>
            <w:tcW w:w="992" w:type="dxa"/>
            <w:vAlign w:val="center"/>
          </w:tcPr>
          <w:p w:rsidR="00D978BA" w:rsidRPr="00F7708E" w:rsidRDefault="00D978BA" w:rsidP="007F1B6B">
            <w:pPr>
              <w:pStyle w:val="a8"/>
              <w:jc w:val="center"/>
              <w:rPr>
                <w:sz w:val="19"/>
                <w:szCs w:val="19"/>
              </w:rPr>
            </w:pPr>
            <w:r w:rsidRPr="00F7708E">
              <w:rPr>
                <w:sz w:val="19"/>
                <w:szCs w:val="19"/>
              </w:rPr>
              <w:t>71 400,0</w:t>
            </w:r>
          </w:p>
        </w:tc>
        <w:tc>
          <w:tcPr>
            <w:tcW w:w="2552" w:type="dxa"/>
            <w:tcBorders>
              <w:top w:val="single" w:sz="4" w:space="0" w:color="auto"/>
            </w:tcBorders>
          </w:tcPr>
          <w:p w:rsidR="00D75258" w:rsidRPr="00F7708E" w:rsidRDefault="00697009" w:rsidP="00DE4DBD">
            <w:pPr>
              <w:pStyle w:val="a8"/>
              <w:rPr>
                <w:sz w:val="19"/>
                <w:szCs w:val="19"/>
              </w:rPr>
            </w:pPr>
            <w:r w:rsidRPr="00F7708E">
              <w:rPr>
                <w:sz w:val="19"/>
                <w:szCs w:val="19"/>
              </w:rPr>
              <w:t>Администрация городского округа Лыткарино</w:t>
            </w:r>
            <w:r w:rsidR="00D978BA" w:rsidRPr="00F7708E">
              <w:rPr>
                <w:sz w:val="19"/>
                <w:szCs w:val="19"/>
              </w:rPr>
              <w:t xml:space="preserve">, Комитет по управлению имуществом города Лыткарино, </w:t>
            </w:r>
            <w:proofErr w:type="gramStart"/>
            <w:r w:rsidR="00D978BA" w:rsidRPr="00F7708E">
              <w:rPr>
                <w:sz w:val="19"/>
                <w:szCs w:val="19"/>
              </w:rPr>
              <w:t>Управ</w:t>
            </w:r>
            <w:r w:rsidR="00F7708E">
              <w:rPr>
                <w:sz w:val="19"/>
                <w:szCs w:val="19"/>
              </w:rPr>
              <w:t>-</w:t>
            </w:r>
            <w:proofErr w:type="spellStart"/>
            <w:r w:rsidR="00D978BA" w:rsidRPr="00F7708E">
              <w:rPr>
                <w:sz w:val="19"/>
                <w:szCs w:val="19"/>
              </w:rPr>
              <w:t>ление</w:t>
            </w:r>
            <w:proofErr w:type="spellEnd"/>
            <w:proofErr w:type="gramEnd"/>
            <w:r w:rsidR="00D978BA" w:rsidRPr="00F7708E">
              <w:rPr>
                <w:sz w:val="19"/>
                <w:szCs w:val="19"/>
              </w:rPr>
              <w:t xml:space="preserve"> архитектуры </w:t>
            </w:r>
            <w:proofErr w:type="spellStart"/>
            <w:r w:rsidR="00D978BA" w:rsidRPr="00F7708E">
              <w:rPr>
                <w:sz w:val="19"/>
                <w:szCs w:val="19"/>
              </w:rPr>
              <w:t>градост</w:t>
            </w:r>
            <w:r w:rsidR="00F7708E">
              <w:rPr>
                <w:sz w:val="19"/>
                <w:szCs w:val="19"/>
              </w:rPr>
              <w:t>-</w:t>
            </w:r>
            <w:r w:rsidR="00D978BA" w:rsidRPr="00F7708E">
              <w:rPr>
                <w:sz w:val="19"/>
                <w:szCs w:val="19"/>
              </w:rPr>
              <w:t>роительства</w:t>
            </w:r>
            <w:proofErr w:type="spellEnd"/>
            <w:r w:rsidR="00D978BA" w:rsidRPr="00F7708E">
              <w:rPr>
                <w:sz w:val="19"/>
                <w:szCs w:val="19"/>
              </w:rPr>
              <w:t xml:space="preserve"> и </w:t>
            </w:r>
            <w:proofErr w:type="spellStart"/>
            <w:r w:rsidR="00D978BA" w:rsidRPr="00F7708E">
              <w:rPr>
                <w:sz w:val="19"/>
                <w:szCs w:val="19"/>
              </w:rPr>
              <w:t>инвестицион</w:t>
            </w:r>
            <w:proofErr w:type="spellEnd"/>
            <w:r w:rsidR="00F7708E">
              <w:rPr>
                <w:sz w:val="19"/>
                <w:szCs w:val="19"/>
              </w:rPr>
              <w:t>-</w:t>
            </w:r>
            <w:r w:rsidR="00D978BA" w:rsidRPr="00F7708E">
              <w:rPr>
                <w:sz w:val="19"/>
                <w:szCs w:val="19"/>
              </w:rPr>
              <w:t xml:space="preserve">ной политики города </w:t>
            </w:r>
            <w:proofErr w:type="spellStart"/>
            <w:r w:rsidR="00D978BA" w:rsidRPr="00F7708E">
              <w:rPr>
                <w:sz w:val="19"/>
                <w:szCs w:val="19"/>
              </w:rPr>
              <w:t>Лыт</w:t>
            </w:r>
            <w:r w:rsidR="00F7708E">
              <w:rPr>
                <w:sz w:val="19"/>
                <w:szCs w:val="19"/>
              </w:rPr>
              <w:t>-</w:t>
            </w:r>
            <w:r w:rsidR="00D978BA" w:rsidRPr="00F7708E">
              <w:rPr>
                <w:sz w:val="19"/>
                <w:szCs w:val="19"/>
              </w:rPr>
              <w:t>карино</w:t>
            </w:r>
            <w:proofErr w:type="spellEnd"/>
            <w:r w:rsidR="00D978BA" w:rsidRPr="00F7708E">
              <w:rPr>
                <w:sz w:val="19"/>
                <w:szCs w:val="19"/>
              </w:rPr>
              <w:t>, Финансовое управ</w:t>
            </w:r>
            <w:r w:rsidR="00F7708E">
              <w:rPr>
                <w:sz w:val="19"/>
                <w:szCs w:val="19"/>
              </w:rPr>
              <w:t>-</w:t>
            </w:r>
            <w:proofErr w:type="spellStart"/>
            <w:r w:rsidR="00D978BA" w:rsidRPr="00F7708E">
              <w:rPr>
                <w:sz w:val="19"/>
                <w:szCs w:val="19"/>
              </w:rPr>
              <w:lastRenderedPageBreak/>
              <w:t>ление</w:t>
            </w:r>
            <w:proofErr w:type="spellEnd"/>
            <w:r w:rsidR="00D978BA" w:rsidRPr="00F7708E">
              <w:rPr>
                <w:sz w:val="19"/>
                <w:szCs w:val="19"/>
              </w:rPr>
              <w:t xml:space="preserve"> города Лыткарино, МКУ «Управление обеспечения деятельности </w:t>
            </w:r>
            <w:r w:rsidR="00A85DD5" w:rsidRPr="00F7708E">
              <w:rPr>
                <w:sz w:val="19"/>
                <w:szCs w:val="19"/>
              </w:rPr>
              <w:t>Администраци</w:t>
            </w:r>
            <w:r w:rsidR="00DE4DBD" w:rsidRPr="00F7708E">
              <w:rPr>
                <w:sz w:val="19"/>
                <w:szCs w:val="19"/>
              </w:rPr>
              <w:t>и</w:t>
            </w:r>
            <w:r w:rsidR="00A85DD5" w:rsidRPr="00F7708E">
              <w:rPr>
                <w:sz w:val="19"/>
                <w:szCs w:val="19"/>
              </w:rPr>
              <w:t xml:space="preserve"> города Лыткарино</w:t>
            </w:r>
            <w:r w:rsidR="00D978BA" w:rsidRPr="00F7708E">
              <w:rPr>
                <w:sz w:val="19"/>
                <w:szCs w:val="19"/>
              </w:rPr>
              <w:t>», МКУ «Комитет по торгам г. Лыткарино»</w:t>
            </w: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478"/>
        </w:trPr>
        <w:tc>
          <w:tcPr>
            <w:tcW w:w="675" w:type="dxa"/>
            <w:vMerge/>
            <w:tcBorders>
              <w:left w:val="single" w:sz="4" w:space="0" w:color="auto"/>
              <w:right w:val="single" w:sz="4" w:space="0" w:color="auto"/>
            </w:tcBorders>
          </w:tcPr>
          <w:p w:rsidR="00D978BA" w:rsidRPr="00F7708E" w:rsidRDefault="00D978BA" w:rsidP="008F0BFB">
            <w:pPr>
              <w:pStyle w:val="a8"/>
              <w:rPr>
                <w:bCs/>
                <w:sz w:val="19"/>
                <w:szCs w:val="19"/>
              </w:rPr>
            </w:pPr>
          </w:p>
        </w:tc>
        <w:tc>
          <w:tcPr>
            <w:tcW w:w="2870" w:type="dxa"/>
            <w:vMerge/>
            <w:tcBorders>
              <w:left w:val="single" w:sz="4" w:space="0" w:color="auto"/>
              <w:right w:val="single" w:sz="4" w:space="0" w:color="auto"/>
            </w:tcBorders>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rsidR="00D75258"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tcBorders>
              <w:left w:val="single" w:sz="4" w:space="0" w:color="auto"/>
              <w:right w:val="single" w:sz="4" w:space="0" w:color="auto"/>
            </w:tcBorders>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rPr>
                <w:sz w:val="19"/>
                <w:szCs w:val="19"/>
              </w:rPr>
            </w:pPr>
            <w:r w:rsidRPr="00F7708E">
              <w:rPr>
                <w:sz w:val="19"/>
                <w:szCs w:val="19"/>
              </w:rPr>
              <w:t>10 010,2</w:t>
            </w:r>
          </w:p>
        </w:tc>
        <w:tc>
          <w:tcPr>
            <w:tcW w:w="992" w:type="dxa"/>
            <w:tcBorders>
              <w:left w:val="single" w:sz="4" w:space="0" w:color="auto"/>
              <w:bottom w:val="single" w:sz="4" w:space="0" w:color="auto"/>
            </w:tcBorders>
            <w:vAlign w:val="center"/>
          </w:tcPr>
          <w:p w:rsidR="00D978BA" w:rsidRPr="00F7708E" w:rsidRDefault="00D978BA" w:rsidP="007F1B6B">
            <w:pPr>
              <w:pStyle w:val="a8"/>
              <w:rPr>
                <w:sz w:val="19"/>
                <w:szCs w:val="19"/>
              </w:rPr>
            </w:pPr>
            <w:r w:rsidRPr="00F7708E">
              <w:rPr>
                <w:sz w:val="19"/>
                <w:szCs w:val="19"/>
              </w:rPr>
              <w:t>2 583,5</w:t>
            </w:r>
          </w:p>
        </w:tc>
        <w:tc>
          <w:tcPr>
            <w:tcW w:w="992" w:type="dxa"/>
            <w:vAlign w:val="center"/>
          </w:tcPr>
          <w:p w:rsidR="00D978BA" w:rsidRPr="00F7708E" w:rsidRDefault="00D978BA" w:rsidP="007F1B6B">
            <w:pPr>
              <w:pStyle w:val="a8"/>
              <w:rPr>
                <w:sz w:val="19"/>
                <w:szCs w:val="19"/>
              </w:rPr>
            </w:pPr>
            <w:r w:rsidRPr="00F7708E">
              <w:rPr>
                <w:sz w:val="19"/>
                <w:szCs w:val="19"/>
              </w:rPr>
              <w:t>3 094,7</w:t>
            </w:r>
          </w:p>
        </w:tc>
        <w:tc>
          <w:tcPr>
            <w:tcW w:w="993" w:type="dxa"/>
            <w:vAlign w:val="center"/>
          </w:tcPr>
          <w:p w:rsidR="00D978BA" w:rsidRPr="00F7708E" w:rsidRDefault="00D978BA" w:rsidP="007F1B6B">
            <w:pPr>
              <w:pStyle w:val="a8"/>
              <w:rPr>
                <w:sz w:val="19"/>
                <w:szCs w:val="19"/>
              </w:rPr>
            </w:pPr>
            <w:r w:rsidRPr="00F7708E">
              <w:rPr>
                <w:sz w:val="19"/>
                <w:szCs w:val="19"/>
              </w:rPr>
              <w:t>1 444,0</w:t>
            </w:r>
          </w:p>
        </w:tc>
        <w:tc>
          <w:tcPr>
            <w:tcW w:w="992" w:type="dxa"/>
            <w:vAlign w:val="center"/>
          </w:tcPr>
          <w:p w:rsidR="00D978BA" w:rsidRPr="00F7708E" w:rsidRDefault="00D978BA" w:rsidP="007F1B6B">
            <w:pPr>
              <w:pStyle w:val="a8"/>
              <w:rPr>
                <w:sz w:val="19"/>
                <w:szCs w:val="19"/>
              </w:rPr>
            </w:pPr>
            <w:r w:rsidRPr="00F7708E">
              <w:rPr>
                <w:sz w:val="19"/>
                <w:szCs w:val="19"/>
              </w:rPr>
              <w:t>1 444,0</w:t>
            </w:r>
          </w:p>
        </w:tc>
        <w:tc>
          <w:tcPr>
            <w:tcW w:w="992" w:type="dxa"/>
            <w:vAlign w:val="center"/>
          </w:tcPr>
          <w:p w:rsidR="00D978BA" w:rsidRPr="00F7708E" w:rsidRDefault="00D978BA" w:rsidP="007F1B6B">
            <w:pPr>
              <w:pStyle w:val="a8"/>
              <w:rPr>
                <w:sz w:val="19"/>
                <w:szCs w:val="19"/>
              </w:rPr>
            </w:pPr>
            <w:r w:rsidRPr="00F7708E">
              <w:rPr>
                <w:sz w:val="19"/>
                <w:szCs w:val="19"/>
              </w:rPr>
              <w:t>1 444,0</w:t>
            </w:r>
          </w:p>
        </w:tc>
        <w:tc>
          <w:tcPr>
            <w:tcW w:w="2552" w:type="dxa"/>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r w:rsidR="00D978BA" w:rsidRPr="00F7708E">
              <w:rPr>
                <w:sz w:val="19"/>
                <w:szCs w:val="19"/>
              </w:rPr>
              <w:t>, Комитет по управлению имуществом города Лыткарино</w:t>
            </w: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565"/>
        </w:trPr>
        <w:tc>
          <w:tcPr>
            <w:tcW w:w="675" w:type="dxa"/>
            <w:vMerge/>
            <w:tcBorders>
              <w:left w:val="single" w:sz="4" w:space="0" w:color="auto"/>
              <w:bottom w:val="single" w:sz="4" w:space="0" w:color="auto"/>
              <w:right w:val="single" w:sz="4" w:space="0" w:color="auto"/>
            </w:tcBorders>
          </w:tcPr>
          <w:p w:rsidR="00D978BA" w:rsidRPr="00F7708E" w:rsidRDefault="00D978BA" w:rsidP="008F0BFB">
            <w:pPr>
              <w:pStyle w:val="a8"/>
              <w:rPr>
                <w:bCs/>
                <w:sz w:val="19"/>
                <w:szCs w:val="19"/>
              </w:rPr>
            </w:pPr>
          </w:p>
        </w:tc>
        <w:tc>
          <w:tcPr>
            <w:tcW w:w="2870" w:type="dxa"/>
            <w:vMerge/>
            <w:tcBorders>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tcPr>
          <w:p w:rsidR="00D75258" w:rsidRPr="00F7708E" w:rsidRDefault="00D978BA" w:rsidP="008F0BFB">
            <w:pPr>
              <w:pStyle w:val="a8"/>
              <w:rPr>
                <w:sz w:val="19"/>
                <w:szCs w:val="19"/>
              </w:rPr>
            </w:pPr>
            <w:r w:rsidRPr="00F7708E">
              <w:rPr>
                <w:sz w:val="19"/>
                <w:szCs w:val="19"/>
              </w:rPr>
              <w:t>Средства федерального бюджета</w:t>
            </w:r>
          </w:p>
        </w:tc>
        <w:tc>
          <w:tcPr>
            <w:tcW w:w="850" w:type="dxa"/>
            <w:vMerge/>
            <w:tcBorders>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rPr>
                <w:sz w:val="19"/>
                <w:szCs w:val="19"/>
              </w:rPr>
            </w:pPr>
            <w:r w:rsidRPr="00F7708E">
              <w:rPr>
                <w:sz w:val="19"/>
                <w:szCs w:val="19"/>
              </w:rPr>
              <w:t>14 477,0</w:t>
            </w:r>
          </w:p>
        </w:tc>
        <w:tc>
          <w:tcPr>
            <w:tcW w:w="992" w:type="dxa"/>
            <w:tcBorders>
              <w:left w:val="single" w:sz="4" w:space="0" w:color="auto"/>
              <w:bottom w:val="single" w:sz="4" w:space="0" w:color="auto"/>
            </w:tcBorders>
            <w:vAlign w:val="center"/>
          </w:tcPr>
          <w:p w:rsidR="00D978BA" w:rsidRPr="00F7708E" w:rsidRDefault="00D978BA" w:rsidP="007F1B6B">
            <w:pPr>
              <w:pStyle w:val="a8"/>
              <w:rPr>
                <w:sz w:val="19"/>
                <w:szCs w:val="19"/>
              </w:rPr>
            </w:pPr>
            <w:r w:rsidRPr="00F7708E">
              <w:rPr>
                <w:sz w:val="19"/>
                <w:szCs w:val="19"/>
              </w:rPr>
              <w:t>2 667,0</w:t>
            </w:r>
          </w:p>
        </w:tc>
        <w:tc>
          <w:tcPr>
            <w:tcW w:w="992" w:type="dxa"/>
            <w:vAlign w:val="center"/>
          </w:tcPr>
          <w:p w:rsidR="00D978BA" w:rsidRPr="00F7708E" w:rsidRDefault="00D978BA" w:rsidP="007F1B6B">
            <w:pPr>
              <w:pStyle w:val="a8"/>
              <w:rPr>
                <w:sz w:val="19"/>
                <w:szCs w:val="19"/>
              </w:rPr>
            </w:pPr>
            <w:r w:rsidRPr="00F7708E">
              <w:rPr>
                <w:sz w:val="19"/>
                <w:szCs w:val="19"/>
              </w:rPr>
              <w:t>2 873,0</w:t>
            </w:r>
          </w:p>
        </w:tc>
        <w:tc>
          <w:tcPr>
            <w:tcW w:w="993" w:type="dxa"/>
            <w:vAlign w:val="center"/>
          </w:tcPr>
          <w:p w:rsidR="00D978BA" w:rsidRPr="00F7708E" w:rsidRDefault="00D978BA" w:rsidP="007F1B6B">
            <w:pPr>
              <w:pStyle w:val="a8"/>
              <w:rPr>
                <w:sz w:val="19"/>
                <w:szCs w:val="19"/>
              </w:rPr>
            </w:pPr>
            <w:r w:rsidRPr="00F7708E">
              <w:rPr>
                <w:sz w:val="19"/>
                <w:szCs w:val="19"/>
              </w:rPr>
              <w:t>2 907,0</w:t>
            </w:r>
          </w:p>
        </w:tc>
        <w:tc>
          <w:tcPr>
            <w:tcW w:w="992" w:type="dxa"/>
            <w:vAlign w:val="center"/>
          </w:tcPr>
          <w:p w:rsidR="00D978BA" w:rsidRPr="00F7708E" w:rsidRDefault="00D978BA" w:rsidP="007F1B6B">
            <w:pPr>
              <w:pStyle w:val="a8"/>
              <w:rPr>
                <w:sz w:val="19"/>
                <w:szCs w:val="19"/>
              </w:rPr>
            </w:pPr>
            <w:r w:rsidRPr="00F7708E">
              <w:rPr>
                <w:sz w:val="19"/>
                <w:szCs w:val="19"/>
              </w:rPr>
              <w:t>3 015,0</w:t>
            </w:r>
          </w:p>
        </w:tc>
        <w:tc>
          <w:tcPr>
            <w:tcW w:w="992" w:type="dxa"/>
            <w:vAlign w:val="center"/>
          </w:tcPr>
          <w:p w:rsidR="00D978BA" w:rsidRPr="00F7708E" w:rsidRDefault="00D978BA" w:rsidP="007F1B6B">
            <w:pPr>
              <w:pStyle w:val="a8"/>
              <w:rPr>
                <w:sz w:val="19"/>
                <w:szCs w:val="19"/>
              </w:rPr>
            </w:pPr>
            <w:r w:rsidRPr="00F7708E">
              <w:rPr>
                <w:sz w:val="19"/>
                <w:szCs w:val="19"/>
              </w:rPr>
              <w:t>3 015,0</w:t>
            </w:r>
          </w:p>
        </w:tc>
        <w:tc>
          <w:tcPr>
            <w:tcW w:w="2552" w:type="dxa"/>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vAlign w:val="center"/>
          </w:tcPr>
          <w:p w:rsidR="00D978BA" w:rsidRPr="00F7708E" w:rsidRDefault="00D978BA" w:rsidP="008F0BFB">
            <w:pPr>
              <w:pStyle w:val="a8"/>
              <w:rPr>
                <w:sz w:val="19"/>
                <w:szCs w:val="19"/>
              </w:rPr>
            </w:pPr>
          </w:p>
        </w:tc>
      </w:tr>
      <w:tr w:rsidR="00D978BA" w:rsidRPr="00F7708E" w:rsidTr="00567002">
        <w:trPr>
          <w:trHeight w:val="462"/>
        </w:trPr>
        <w:tc>
          <w:tcPr>
            <w:tcW w:w="675" w:type="dxa"/>
            <w:vMerge w:val="restart"/>
            <w:tcBorders>
              <w:right w:val="single" w:sz="4" w:space="0" w:color="auto"/>
            </w:tcBorders>
            <w:hideMark/>
          </w:tcPr>
          <w:p w:rsidR="00D978BA" w:rsidRPr="00F7708E" w:rsidRDefault="00D978BA" w:rsidP="008F0BFB">
            <w:pPr>
              <w:pStyle w:val="a8"/>
              <w:rPr>
                <w:sz w:val="19"/>
                <w:szCs w:val="19"/>
              </w:rPr>
            </w:pPr>
            <w:r w:rsidRPr="00F7708E">
              <w:rPr>
                <w:sz w:val="19"/>
                <w:szCs w:val="19"/>
              </w:rPr>
              <w:t>1.1.1.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денежным содержанием, прочими и иными </w:t>
            </w:r>
            <w:proofErr w:type="gramStart"/>
            <w:r w:rsidRPr="00F7708E">
              <w:rPr>
                <w:sz w:val="19"/>
                <w:szCs w:val="19"/>
              </w:rPr>
              <w:t>выплатами сотрудников</w:t>
            </w:r>
            <w:proofErr w:type="gramEnd"/>
            <w:r w:rsidRPr="00F7708E">
              <w:rPr>
                <w:sz w:val="19"/>
                <w:szCs w:val="19"/>
              </w:rPr>
              <w:t xml:space="preserve"> не реже двух раз в месяц в течение года.</w:t>
            </w:r>
          </w:p>
        </w:tc>
        <w:tc>
          <w:tcPr>
            <w:tcW w:w="1276" w:type="dxa"/>
            <w:vMerge w:val="restart"/>
            <w:tcBorders>
              <w:left w:val="single" w:sz="4" w:space="0" w:color="auto"/>
              <w:bottom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val="restart"/>
            <w:tcBorders>
              <w:bottom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Merge w:val="restart"/>
            <w:tcBorders>
              <w:bottom w:val="single" w:sz="4" w:space="0" w:color="auto"/>
            </w:tcBorders>
            <w:vAlign w:val="center"/>
            <w:hideMark/>
          </w:tcPr>
          <w:p w:rsidR="00D978BA" w:rsidRPr="00F7708E" w:rsidRDefault="001663AF" w:rsidP="007F1B6B">
            <w:pPr>
              <w:pStyle w:val="a8"/>
              <w:rPr>
                <w:sz w:val="19"/>
                <w:szCs w:val="19"/>
              </w:rPr>
            </w:pPr>
            <w:r w:rsidRPr="00F7708E">
              <w:rPr>
                <w:sz w:val="19"/>
                <w:szCs w:val="19"/>
              </w:rPr>
              <w:t>354 845,9</w:t>
            </w:r>
          </w:p>
        </w:tc>
        <w:tc>
          <w:tcPr>
            <w:tcW w:w="992" w:type="dxa"/>
            <w:vMerge w:val="restart"/>
            <w:tcBorders>
              <w:bottom w:val="single" w:sz="4" w:space="0" w:color="auto"/>
            </w:tcBorders>
            <w:vAlign w:val="center"/>
            <w:hideMark/>
          </w:tcPr>
          <w:p w:rsidR="00D978BA" w:rsidRPr="00F7708E" w:rsidRDefault="00D978BA" w:rsidP="007F1B6B">
            <w:pPr>
              <w:pStyle w:val="a8"/>
              <w:rPr>
                <w:sz w:val="19"/>
                <w:szCs w:val="19"/>
              </w:rPr>
            </w:pPr>
            <w:r w:rsidRPr="00F7708E">
              <w:rPr>
                <w:sz w:val="19"/>
                <w:szCs w:val="19"/>
              </w:rPr>
              <w:t>71 365,9</w:t>
            </w:r>
          </w:p>
        </w:tc>
        <w:tc>
          <w:tcPr>
            <w:tcW w:w="992" w:type="dxa"/>
            <w:vMerge w:val="restart"/>
            <w:tcBorders>
              <w:bottom w:val="single" w:sz="4" w:space="0" w:color="auto"/>
            </w:tcBorders>
            <w:vAlign w:val="center"/>
            <w:hideMark/>
          </w:tcPr>
          <w:p w:rsidR="00D978BA" w:rsidRPr="00F7708E" w:rsidRDefault="001663AF" w:rsidP="007F1B6B">
            <w:pPr>
              <w:pStyle w:val="a8"/>
              <w:rPr>
                <w:sz w:val="19"/>
                <w:szCs w:val="19"/>
              </w:rPr>
            </w:pPr>
            <w:r w:rsidRPr="00F7708E">
              <w:rPr>
                <w:sz w:val="19"/>
                <w:szCs w:val="19"/>
              </w:rPr>
              <w:t>70 153,7</w:t>
            </w:r>
          </w:p>
        </w:tc>
        <w:tc>
          <w:tcPr>
            <w:tcW w:w="993" w:type="dxa"/>
            <w:vMerge w:val="restart"/>
            <w:tcBorders>
              <w:bottom w:val="single" w:sz="4" w:space="0" w:color="auto"/>
            </w:tcBorders>
            <w:vAlign w:val="center"/>
            <w:hideMark/>
          </w:tcPr>
          <w:p w:rsidR="00D978BA" w:rsidRPr="00F7708E" w:rsidRDefault="00D978BA" w:rsidP="007F1B6B">
            <w:pPr>
              <w:pStyle w:val="a8"/>
              <w:rPr>
                <w:sz w:val="19"/>
                <w:szCs w:val="19"/>
              </w:rPr>
            </w:pPr>
            <w:r w:rsidRPr="00F7708E">
              <w:rPr>
                <w:sz w:val="19"/>
                <w:szCs w:val="19"/>
              </w:rPr>
              <w:t>70 526,3</w:t>
            </w:r>
          </w:p>
        </w:tc>
        <w:tc>
          <w:tcPr>
            <w:tcW w:w="992" w:type="dxa"/>
            <w:vMerge w:val="restart"/>
            <w:tcBorders>
              <w:bottom w:val="single" w:sz="4" w:space="0" w:color="auto"/>
            </w:tcBorders>
            <w:vAlign w:val="center"/>
            <w:hideMark/>
          </w:tcPr>
          <w:p w:rsidR="00D978BA" w:rsidRPr="00F7708E" w:rsidRDefault="00D978BA" w:rsidP="007F1B6B">
            <w:pPr>
              <w:pStyle w:val="a8"/>
              <w:rPr>
                <w:sz w:val="19"/>
                <w:szCs w:val="19"/>
              </w:rPr>
            </w:pPr>
            <w:r w:rsidRPr="00F7708E">
              <w:rPr>
                <w:sz w:val="19"/>
                <w:szCs w:val="19"/>
              </w:rPr>
              <w:t>71 400,0</w:t>
            </w:r>
          </w:p>
        </w:tc>
        <w:tc>
          <w:tcPr>
            <w:tcW w:w="992" w:type="dxa"/>
            <w:vMerge w:val="restart"/>
            <w:tcBorders>
              <w:bottom w:val="single" w:sz="4" w:space="0" w:color="auto"/>
            </w:tcBorders>
            <w:vAlign w:val="center"/>
            <w:hideMark/>
          </w:tcPr>
          <w:p w:rsidR="00D978BA" w:rsidRPr="00F7708E" w:rsidRDefault="00D978BA" w:rsidP="007F1B6B">
            <w:pPr>
              <w:pStyle w:val="a8"/>
              <w:rPr>
                <w:sz w:val="19"/>
                <w:szCs w:val="19"/>
              </w:rPr>
            </w:pPr>
            <w:r w:rsidRPr="00F7708E">
              <w:rPr>
                <w:sz w:val="19"/>
                <w:szCs w:val="19"/>
              </w:rPr>
              <w:t>71 400,0</w:t>
            </w:r>
          </w:p>
        </w:tc>
        <w:tc>
          <w:tcPr>
            <w:tcW w:w="2552" w:type="dxa"/>
            <w:vMerge w:val="restart"/>
            <w:tcBorders>
              <w:bottom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r w:rsidR="00D978BA" w:rsidRPr="00F7708E">
              <w:rPr>
                <w:sz w:val="19"/>
                <w:szCs w:val="19"/>
              </w:rPr>
              <w:t>, Комитет по управлению имуществом города Лыткарино, Управление архитектуры градостроительства и инвестиционной политики города Лыткарино, Финансовое управление города Лыткарино</w:t>
            </w:r>
          </w:p>
        </w:tc>
        <w:tc>
          <w:tcPr>
            <w:tcW w:w="1275" w:type="dxa"/>
            <w:vMerge/>
          </w:tcPr>
          <w:p w:rsidR="00D978BA" w:rsidRPr="00F7708E" w:rsidRDefault="00D978BA" w:rsidP="008F0BFB">
            <w:pPr>
              <w:pStyle w:val="a8"/>
              <w:rPr>
                <w:sz w:val="19"/>
                <w:szCs w:val="19"/>
              </w:rPr>
            </w:pPr>
          </w:p>
        </w:tc>
      </w:tr>
      <w:tr w:rsidR="00D978BA" w:rsidRPr="00F7708E" w:rsidTr="00567002">
        <w:trPr>
          <w:trHeight w:val="1054"/>
        </w:trPr>
        <w:tc>
          <w:tcPr>
            <w:tcW w:w="675" w:type="dxa"/>
            <w:vMerge/>
            <w:tcBorders>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F7708E">
            <w:pPr>
              <w:pStyle w:val="a8"/>
              <w:rPr>
                <w:sz w:val="19"/>
                <w:szCs w:val="19"/>
              </w:rPr>
            </w:pPr>
            <w:r w:rsidRPr="00F7708E">
              <w:rPr>
                <w:sz w:val="19"/>
                <w:szCs w:val="19"/>
              </w:rPr>
              <w:t xml:space="preserve">Обеспечение своевременного перечисления средств во </w:t>
            </w:r>
            <w:proofErr w:type="gramStart"/>
            <w:r w:rsidRPr="00F7708E">
              <w:rPr>
                <w:sz w:val="19"/>
                <w:szCs w:val="19"/>
              </w:rPr>
              <w:t>вне</w:t>
            </w:r>
            <w:r w:rsidR="00F7708E">
              <w:rPr>
                <w:sz w:val="19"/>
                <w:szCs w:val="19"/>
              </w:rPr>
              <w:t>-</w:t>
            </w:r>
            <w:r w:rsidRPr="00F7708E">
              <w:rPr>
                <w:sz w:val="19"/>
                <w:szCs w:val="19"/>
              </w:rPr>
              <w:t>бюджетные</w:t>
            </w:r>
            <w:proofErr w:type="gramEnd"/>
            <w:r w:rsidRPr="00F7708E">
              <w:rPr>
                <w:sz w:val="19"/>
                <w:szCs w:val="19"/>
              </w:rPr>
              <w:t xml:space="preserve">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left w:val="single" w:sz="4" w:space="0" w:color="auto"/>
              <w:bottom w:val="single" w:sz="4" w:space="0" w:color="auto"/>
            </w:tcBorders>
          </w:tcPr>
          <w:p w:rsidR="00D978BA" w:rsidRPr="00F7708E" w:rsidRDefault="00D978BA" w:rsidP="008F0BFB">
            <w:pPr>
              <w:pStyle w:val="a8"/>
              <w:rPr>
                <w:sz w:val="19"/>
                <w:szCs w:val="19"/>
              </w:rPr>
            </w:pPr>
          </w:p>
        </w:tc>
      </w:tr>
      <w:tr w:rsidR="00D978BA" w:rsidRPr="00F7708E" w:rsidTr="00567002">
        <w:trPr>
          <w:trHeight w:val="565"/>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1.1.2.</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w:t>
            </w:r>
            <w:proofErr w:type="gramStart"/>
            <w:r w:rsidRPr="00F7708E">
              <w:rPr>
                <w:sz w:val="19"/>
                <w:szCs w:val="19"/>
              </w:rPr>
              <w:t>денежным</w:t>
            </w:r>
            <w:proofErr w:type="gramEnd"/>
            <w:r w:rsidRPr="00F7708E">
              <w:rPr>
                <w:sz w:val="19"/>
                <w:szCs w:val="19"/>
              </w:rPr>
              <w:t xml:space="preserve"> </w:t>
            </w:r>
            <w:proofErr w:type="spellStart"/>
            <w:r w:rsidRPr="00F7708E">
              <w:rPr>
                <w:sz w:val="19"/>
                <w:szCs w:val="19"/>
              </w:rPr>
              <w:t>содер</w:t>
            </w:r>
            <w:r w:rsidR="00F7708E">
              <w:rPr>
                <w:sz w:val="19"/>
                <w:szCs w:val="19"/>
              </w:rPr>
              <w:t>-</w:t>
            </w:r>
            <w:r w:rsidRPr="00F7708E">
              <w:rPr>
                <w:sz w:val="19"/>
                <w:szCs w:val="19"/>
              </w:rPr>
              <w:t>жанием</w:t>
            </w:r>
            <w:proofErr w:type="spellEnd"/>
            <w:r w:rsidRPr="00F7708E">
              <w:rPr>
                <w:sz w:val="19"/>
                <w:szCs w:val="19"/>
              </w:rPr>
              <w:t>, прочими и иными выплатами сотрудников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2017-2021             годы</w:t>
            </w:r>
          </w:p>
          <w:p w:rsidR="00D978BA" w:rsidRPr="00F7708E" w:rsidRDefault="00D978BA" w:rsidP="008F0BFB">
            <w:pPr>
              <w:pStyle w:val="a8"/>
              <w:rPr>
                <w:sz w:val="19"/>
                <w:szCs w:val="19"/>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6 835,00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1 061,00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1 442,00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1 444,00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1 444,00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1 444,00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085"/>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своевременного перечисления средств во </w:t>
            </w:r>
            <w:proofErr w:type="gramStart"/>
            <w:r w:rsidRPr="00F7708E">
              <w:rPr>
                <w:sz w:val="19"/>
                <w:szCs w:val="19"/>
              </w:rPr>
              <w:t>вне</w:t>
            </w:r>
            <w:r w:rsidR="00F7708E">
              <w:rPr>
                <w:sz w:val="19"/>
                <w:szCs w:val="19"/>
              </w:rPr>
              <w:t>-</w:t>
            </w:r>
            <w:r w:rsidRPr="00F7708E">
              <w:rPr>
                <w:sz w:val="19"/>
                <w:szCs w:val="19"/>
              </w:rPr>
              <w:t>бюджетные</w:t>
            </w:r>
            <w:proofErr w:type="gramEnd"/>
            <w:r w:rsidRPr="00F7708E">
              <w:rPr>
                <w:sz w:val="19"/>
                <w:szCs w:val="19"/>
              </w:rPr>
              <w:t xml:space="preserve">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134"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993"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7F1B6B">
            <w:pPr>
              <w:pStyle w:val="a8"/>
              <w:jc w:val="center"/>
              <w:rPr>
                <w:sz w:val="19"/>
                <w:szCs w:val="19"/>
              </w:rPr>
            </w:pP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0"/>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1.1.3.</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денежным содержанием, прочими и иными </w:t>
            </w:r>
            <w:proofErr w:type="gramStart"/>
            <w:r w:rsidRPr="00F7708E">
              <w:rPr>
                <w:sz w:val="19"/>
                <w:szCs w:val="19"/>
              </w:rPr>
              <w:lastRenderedPageBreak/>
              <w:t>выплатами сотрудников</w:t>
            </w:r>
            <w:proofErr w:type="gramEnd"/>
            <w:r w:rsidRPr="00F7708E">
              <w:rPr>
                <w:sz w:val="19"/>
                <w:szCs w:val="19"/>
              </w:rPr>
              <w:t xml:space="preserve"> </w:t>
            </w:r>
            <w:r w:rsidR="005A7E22" w:rsidRPr="00F7708E">
              <w:rPr>
                <w:sz w:val="19"/>
                <w:szCs w:val="19"/>
              </w:rPr>
              <w:t>Администрации</w:t>
            </w:r>
            <w:r w:rsidR="00A85DD5" w:rsidRPr="00F7708E">
              <w:rPr>
                <w:sz w:val="19"/>
                <w:szCs w:val="19"/>
              </w:rPr>
              <w:t xml:space="preserve"> городского округа Лыткарино</w:t>
            </w:r>
            <w:r w:rsidRPr="00F7708E">
              <w:rPr>
                <w:sz w:val="19"/>
                <w:szCs w:val="19"/>
              </w:rPr>
              <w:t xml:space="preserve"> в целях осуществления ими первичного воинского учета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lastRenderedPageBreak/>
              <w:t>Средства федеральног</w:t>
            </w:r>
            <w:r w:rsidRPr="00F7708E">
              <w:rPr>
                <w:sz w:val="19"/>
                <w:szCs w:val="19"/>
              </w:rPr>
              <w:lastRenderedPageBreak/>
              <w:t>о бюджета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lastRenderedPageBreak/>
              <w:t>2017-2021</w:t>
            </w:r>
          </w:p>
          <w:p w:rsidR="00D978BA" w:rsidRPr="00F7708E" w:rsidRDefault="00D978BA" w:rsidP="008F0BFB">
            <w:pPr>
              <w:pStyle w:val="a8"/>
              <w:rPr>
                <w:sz w:val="19"/>
                <w:szCs w:val="19"/>
              </w:rPr>
            </w:pPr>
            <w:r w:rsidRPr="00F7708E">
              <w:rPr>
                <w:sz w:val="19"/>
                <w:szCs w:val="19"/>
              </w:rPr>
              <w:lastRenderedPageBreak/>
              <w:t>годы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lastRenderedPageBreak/>
              <w:t>14 477,00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2 667,00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2 873,00</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2 907,00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3 015,00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3 015,00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197"/>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993"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99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26"/>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1.1.4.</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w:t>
            </w:r>
            <w:proofErr w:type="gramStart"/>
            <w:r w:rsidRPr="00F7708E">
              <w:rPr>
                <w:sz w:val="19"/>
                <w:szCs w:val="19"/>
              </w:rPr>
              <w:t>денежным</w:t>
            </w:r>
            <w:proofErr w:type="gramEnd"/>
            <w:r w:rsidRPr="00F7708E">
              <w:rPr>
                <w:sz w:val="19"/>
                <w:szCs w:val="19"/>
              </w:rPr>
              <w:t xml:space="preserve"> </w:t>
            </w:r>
            <w:proofErr w:type="spellStart"/>
            <w:r w:rsidRPr="00F7708E">
              <w:rPr>
                <w:sz w:val="19"/>
                <w:szCs w:val="19"/>
              </w:rPr>
              <w:t>содер</w:t>
            </w:r>
            <w:r w:rsidR="000A6EC7" w:rsidRPr="00F7708E">
              <w:rPr>
                <w:sz w:val="19"/>
                <w:szCs w:val="19"/>
              </w:rPr>
              <w:t>-</w:t>
            </w:r>
            <w:r w:rsidRPr="00F7708E">
              <w:rPr>
                <w:sz w:val="19"/>
                <w:szCs w:val="19"/>
              </w:rPr>
              <w:t>жанием</w:t>
            </w:r>
            <w:proofErr w:type="spellEnd"/>
            <w:r w:rsidRPr="00F7708E">
              <w:rPr>
                <w:sz w:val="19"/>
                <w:szCs w:val="19"/>
              </w:rPr>
              <w:t xml:space="preserve">, прочими и иными выплатами сотрудников в </w:t>
            </w:r>
            <w:proofErr w:type="spellStart"/>
            <w:r w:rsidRPr="00F7708E">
              <w:rPr>
                <w:sz w:val="19"/>
                <w:szCs w:val="19"/>
              </w:rPr>
              <w:t>це</w:t>
            </w:r>
            <w:proofErr w:type="spellEnd"/>
            <w:r w:rsidR="005A7E22" w:rsidRPr="00F7708E">
              <w:rPr>
                <w:sz w:val="19"/>
                <w:szCs w:val="19"/>
              </w:rPr>
              <w:t>-</w:t>
            </w:r>
            <w:r w:rsidRPr="00F7708E">
              <w:rPr>
                <w:sz w:val="19"/>
                <w:szCs w:val="19"/>
              </w:rPr>
              <w:t>лях осуществления ими пере</w:t>
            </w:r>
            <w:r w:rsidR="005A7E22" w:rsidRPr="00F7708E">
              <w:rPr>
                <w:sz w:val="19"/>
                <w:szCs w:val="19"/>
              </w:rPr>
              <w:t>-</w:t>
            </w:r>
            <w:r w:rsidRPr="00F7708E">
              <w:rPr>
                <w:sz w:val="19"/>
                <w:szCs w:val="19"/>
              </w:rPr>
              <w:t xml:space="preserve">данных государственных полномочий по распоряжению земельными участками, </w:t>
            </w:r>
            <w:proofErr w:type="spellStart"/>
            <w:r w:rsidRPr="00F7708E">
              <w:rPr>
                <w:sz w:val="19"/>
                <w:szCs w:val="19"/>
              </w:rPr>
              <w:t>госу</w:t>
            </w:r>
            <w:proofErr w:type="spellEnd"/>
            <w:r w:rsidR="005A7E22" w:rsidRPr="00F7708E">
              <w:rPr>
                <w:sz w:val="19"/>
                <w:szCs w:val="19"/>
              </w:rPr>
              <w:t>-</w:t>
            </w:r>
            <w:r w:rsidRPr="00F7708E">
              <w:rPr>
                <w:sz w:val="19"/>
                <w:szCs w:val="19"/>
              </w:rPr>
              <w:t xml:space="preserve">дарственная собственность на которые не разграничена, расположенными на </w:t>
            </w:r>
            <w:proofErr w:type="spellStart"/>
            <w:r w:rsidRPr="00F7708E">
              <w:rPr>
                <w:sz w:val="19"/>
                <w:szCs w:val="19"/>
              </w:rPr>
              <w:t>террито</w:t>
            </w:r>
            <w:r w:rsidR="005A7E22" w:rsidRPr="00F7708E">
              <w:rPr>
                <w:sz w:val="19"/>
                <w:szCs w:val="19"/>
              </w:rPr>
              <w:t>-</w:t>
            </w:r>
            <w:r w:rsidRPr="00F7708E">
              <w:rPr>
                <w:sz w:val="19"/>
                <w:szCs w:val="19"/>
              </w:rPr>
              <w:t>рии</w:t>
            </w:r>
            <w:proofErr w:type="spellEnd"/>
            <w:r w:rsidRPr="00F7708E">
              <w:rPr>
                <w:sz w:val="19"/>
                <w:szCs w:val="19"/>
              </w:rPr>
              <w:t xml:space="preserve"> городского округа,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3 175,2</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1 522,5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1 652,7</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Комитет по управлению имуществом </w:t>
            </w:r>
            <w:proofErr w:type="spellStart"/>
            <w:r w:rsidRPr="00F7708E">
              <w:rPr>
                <w:sz w:val="19"/>
                <w:szCs w:val="19"/>
              </w:rPr>
              <w:t>г</w:t>
            </w:r>
            <w:proofErr w:type="gramStart"/>
            <w:r w:rsidRPr="00F7708E">
              <w:rPr>
                <w:sz w:val="19"/>
                <w:szCs w:val="19"/>
              </w:rPr>
              <w:t>.Л</w:t>
            </w:r>
            <w:proofErr w:type="gramEnd"/>
            <w:r w:rsidRPr="00F7708E">
              <w:rPr>
                <w:sz w:val="19"/>
                <w:szCs w:val="19"/>
              </w:rPr>
              <w:t>ыткарино</w:t>
            </w:r>
            <w:proofErr w:type="spellEnd"/>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057"/>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282"/>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1.2.</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Материальные затраты, из них:</w:t>
            </w:r>
          </w:p>
        </w:tc>
        <w:tc>
          <w:tcPr>
            <w:tcW w:w="1276"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sz w:val="19"/>
                <w:szCs w:val="19"/>
              </w:rPr>
            </w:pPr>
            <w:r w:rsidRPr="00F7708E">
              <w:rPr>
                <w:sz w:val="19"/>
                <w:szCs w:val="19"/>
              </w:rPr>
              <w:t>годы</w:t>
            </w:r>
          </w:p>
          <w:p w:rsidR="00D978BA" w:rsidRPr="00F7708E" w:rsidRDefault="00D978BA" w:rsidP="008F0BFB">
            <w:pPr>
              <w:pStyle w:val="a8"/>
              <w:rPr>
                <w:sz w:val="19"/>
                <w:szCs w:val="19"/>
              </w:rPr>
            </w:pPr>
          </w:p>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59 639,7</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11 986,1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12 008,0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11 215,2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12 215,2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12 215,2</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625"/>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54 725,9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10 663,6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11 038,7</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10 341,2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11 341,2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11 341,2</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F7708E">
            <w:pPr>
              <w:pStyle w:val="a8"/>
              <w:rPr>
                <w:sz w:val="19"/>
                <w:szCs w:val="19"/>
              </w:rPr>
            </w:pPr>
            <w:r w:rsidRPr="00F7708E">
              <w:rPr>
                <w:sz w:val="19"/>
                <w:szCs w:val="19"/>
              </w:rPr>
              <w:t>Администрация городского округа Лыткарино</w:t>
            </w:r>
            <w:r w:rsidR="00D978BA" w:rsidRPr="00F7708E">
              <w:rPr>
                <w:sz w:val="19"/>
                <w:szCs w:val="19"/>
              </w:rPr>
              <w:t xml:space="preserve">, Комитет по управлению имуществом города Лыткарино, </w:t>
            </w:r>
            <w:proofErr w:type="gramStart"/>
            <w:r w:rsidR="00D978BA" w:rsidRPr="00F7708E">
              <w:rPr>
                <w:sz w:val="19"/>
                <w:szCs w:val="19"/>
              </w:rPr>
              <w:t>Управ</w:t>
            </w:r>
            <w:r w:rsidR="00F7708E">
              <w:rPr>
                <w:sz w:val="19"/>
                <w:szCs w:val="19"/>
              </w:rPr>
              <w:t>-</w:t>
            </w:r>
            <w:proofErr w:type="spellStart"/>
            <w:r w:rsidR="00D978BA" w:rsidRPr="00F7708E">
              <w:rPr>
                <w:sz w:val="19"/>
                <w:szCs w:val="19"/>
              </w:rPr>
              <w:t>ление</w:t>
            </w:r>
            <w:proofErr w:type="spellEnd"/>
            <w:proofErr w:type="gramEnd"/>
            <w:r w:rsidR="00D978BA" w:rsidRPr="00F7708E">
              <w:rPr>
                <w:sz w:val="19"/>
                <w:szCs w:val="19"/>
              </w:rPr>
              <w:t xml:space="preserve"> архитектуры </w:t>
            </w:r>
            <w:proofErr w:type="spellStart"/>
            <w:r w:rsidR="00D978BA" w:rsidRPr="00F7708E">
              <w:rPr>
                <w:sz w:val="19"/>
                <w:szCs w:val="19"/>
              </w:rPr>
              <w:t>градост</w:t>
            </w:r>
            <w:r w:rsidR="00F7708E">
              <w:rPr>
                <w:sz w:val="19"/>
                <w:szCs w:val="19"/>
              </w:rPr>
              <w:t>-</w:t>
            </w:r>
            <w:r w:rsidR="00D978BA" w:rsidRPr="00F7708E">
              <w:rPr>
                <w:sz w:val="19"/>
                <w:szCs w:val="19"/>
              </w:rPr>
              <w:t>роительства</w:t>
            </w:r>
            <w:proofErr w:type="spellEnd"/>
            <w:r w:rsidR="00D978BA" w:rsidRPr="00F7708E">
              <w:rPr>
                <w:sz w:val="19"/>
                <w:szCs w:val="19"/>
              </w:rPr>
              <w:t xml:space="preserve"> и </w:t>
            </w:r>
            <w:proofErr w:type="spellStart"/>
            <w:r w:rsidR="00D978BA" w:rsidRPr="00F7708E">
              <w:rPr>
                <w:sz w:val="19"/>
                <w:szCs w:val="19"/>
              </w:rPr>
              <w:t>инвести</w:t>
            </w:r>
            <w:r w:rsidR="00F7708E">
              <w:rPr>
                <w:sz w:val="19"/>
                <w:szCs w:val="19"/>
              </w:rPr>
              <w:t>-</w:t>
            </w:r>
            <w:r w:rsidR="00D978BA" w:rsidRPr="00F7708E">
              <w:rPr>
                <w:sz w:val="19"/>
                <w:szCs w:val="19"/>
              </w:rPr>
              <w:t>ционной</w:t>
            </w:r>
            <w:proofErr w:type="spellEnd"/>
            <w:r w:rsidR="00D978BA" w:rsidRPr="00F7708E">
              <w:rPr>
                <w:sz w:val="19"/>
                <w:szCs w:val="19"/>
              </w:rPr>
              <w:t xml:space="preserve"> политики города Лыткарино, Финансовое управление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625"/>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 xml:space="preserve">Средства бюджета Московской </w:t>
            </w:r>
            <w:r w:rsidRPr="00F7708E">
              <w:rPr>
                <w:sz w:val="19"/>
                <w:szCs w:val="19"/>
              </w:rPr>
              <w:lastRenderedPageBreak/>
              <w:t>области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4 913,8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1 322,5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969,3</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r w:rsidR="00D978BA" w:rsidRPr="00F7708E">
              <w:rPr>
                <w:sz w:val="19"/>
                <w:szCs w:val="19"/>
              </w:rPr>
              <w:t xml:space="preserve">, Комитет по управлению имуществом </w:t>
            </w:r>
            <w:proofErr w:type="spellStart"/>
            <w:r w:rsidR="00D978BA" w:rsidRPr="00F7708E">
              <w:rPr>
                <w:sz w:val="19"/>
                <w:szCs w:val="19"/>
              </w:rPr>
              <w:lastRenderedPageBreak/>
              <w:t>г</w:t>
            </w:r>
            <w:proofErr w:type="gramStart"/>
            <w:r w:rsidR="00D978BA" w:rsidRPr="00F7708E">
              <w:rPr>
                <w:sz w:val="19"/>
                <w:szCs w:val="19"/>
              </w:rPr>
              <w:t>.Л</w:t>
            </w:r>
            <w:proofErr w:type="gramEnd"/>
            <w:r w:rsidR="00D978BA" w:rsidRPr="00F7708E">
              <w:rPr>
                <w:sz w:val="19"/>
                <w:szCs w:val="19"/>
              </w:rPr>
              <w:t>ыткарино</w:t>
            </w:r>
            <w:proofErr w:type="spellEnd"/>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509"/>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федерального бюджета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231"/>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1.2.1.</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sz w:val="19"/>
                <w:szCs w:val="19"/>
              </w:rPr>
            </w:pPr>
            <w:r w:rsidRPr="00F7708E">
              <w:rPr>
                <w:sz w:val="19"/>
                <w:szCs w:val="19"/>
              </w:rPr>
              <w:t>годы</w:t>
            </w:r>
          </w:p>
          <w:p w:rsidR="00D978BA" w:rsidRPr="00F7708E" w:rsidRDefault="00D978BA" w:rsidP="008F0BFB">
            <w:pPr>
              <w:pStyle w:val="a8"/>
              <w:rPr>
                <w:sz w:val="19"/>
                <w:szCs w:val="19"/>
              </w:rPr>
            </w:pPr>
          </w:p>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35 068,9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7 082,1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6 525,8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7 157,0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7 157,0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r w:rsidR="00D978BA" w:rsidRPr="00F7708E">
              <w:rPr>
                <w:sz w:val="19"/>
                <w:szCs w:val="19"/>
              </w:rPr>
              <w:t xml:space="preserve"> </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444"/>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34 845,9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6 859,1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7 147,0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6 525,8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7 157,0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7 157,0</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475"/>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547"/>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федерального бюджета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0,0</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60"/>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1.2.2.</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sz w:val="19"/>
                <w:szCs w:val="19"/>
              </w:rPr>
            </w:pPr>
            <w:r w:rsidRPr="00F7708E">
              <w:rPr>
                <w:sz w:val="19"/>
                <w:szCs w:val="19"/>
              </w:rPr>
              <w:t>годы</w:t>
            </w:r>
          </w:p>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11 673,0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2 453,6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2 393,9</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2 189,5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2 318,0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2 318,0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Комитет по управлению имуществом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580"/>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6 982,2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1 354,1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1 424,6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1 315,5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1 444,0</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491"/>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Московской области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4 690,8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1 099,5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969,3</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874,0</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499"/>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1.2.3.</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4 753,0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910,8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907,5</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918,9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1 007,9</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1 007,9</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Управление архитектуры градостроительства и инвестиционной политики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363"/>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1.2.4.</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8 144,8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1 539,6</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1 559,6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1 581,0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1 732,3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1 732,3</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Финансовое управление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274"/>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1.3.</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Расчет и своевременная уплата налога на имущество,  из них: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687,2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86,2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191,8</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136,4</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697009" w:rsidP="00F7708E">
            <w:pPr>
              <w:pStyle w:val="a8"/>
              <w:rPr>
                <w:sz w:val="19"/>
                <w:szCs w:val="19"/>
              </w:rPr>
            </w:pPr>
            <w:r w:rsidRPr="00F7708E">
              <w:rPr>
                <w:sz w:val="19"/>
                <w:szCs w:val="19"/>
              </w:rPr>
              <w:t>Администрация городского округа Лыткарино</w:t>
            </w:r>
            <w:r w:rsidR="00D978BA" w:rsidRPr="00F7708E">
              <w:rPr>
                <w:sz w:val="19"/>
                <w:szCs w:val="19"/>
              </w:rPr>
              <w:t xml:space="preserve">, </w:t>
            </w:r>
            <w:proofErr w:type="gramStart"/>
            <w:r w:rsidR="00D978BA" w:rsidRPr="00F7708E">
              <w:rPr>
                <w:sz w:val="19"/>
                <w:szCs w:val="19"/>
              </w:rPr>
              <w:t>Коми</w:t>
            </w:r>
            <w:r w:rsidR="00F7708E">
              <w:rPr>
                <w:sz w:val="19"/>
                <w:szCs w:val="19"/>
              </w:rPr>
              <w:t>-</w:t>
            </w:r>
            <w:proofErr w:type="spellStart"/>
            <w:r w:rsidR="00D978BA" w:rsidRPr="00F7708E">
              <w:rPr>
                <w:sz w:val="19"/>
                <w:szCs w:val="19"/>
              </w:rPr>
              <w:t>тет</w:t>
            </w:r>
            <w:proofErr w:type="spellEnd"/>
            <w:proofErr w:type="gramEnd"/>
            <w:r w:rsidR="00D978BA" w:rsidRPr="00F7708E">
              <w:rPr>
                <w:sz w:val="19"/>
                <w:szCs w:val="19"/>
              </w:rPr>
              <w:t xml:space="preserve"> по управлению </w:t>
            </w:r>
            <w:proofErr w:type="spellStart"/>
            <w:r w:rsidR="00D978BA" w:rsidRPr="00F7708E">
              <w:rPr>
                <w:sz w:val="19"/>
                <w:szCs w:val="19"/>
              </w:rPr>
              <w:t>иму</w:t>
            </w:r>
            <w:r w:rsidR="000A6EC7" w:rsidRPr="00F7708E">
              <w:rPr>
                <w:sz w:val="19"/>
                <w:szCs w:val="19"/>
              </w:rPr>
              <w:t>-</w:t>
            </w:r>
            <w:r w:rsidR="00D978BA" w:rsidRPr="00F7708E">
              <w:rPr>
                <w:sz w:val="19"/>
                <w:szCs w:val="19"/>
              </w:rPr>
              <w:t>ществом</w:t>
            </w:r>
            <w:proofErr w:type="spellEnd"/>
            <w:r w:rsidR="00D978BA" w:rsidRPr="00F7708E">
              <w:rPr>
                <w:sz w:val="19"/>
                <w:szCs w:val="19"/>
              </w:rPr>
              <w:t xml:space="preserve"> города Лыткарино, Управление архитектуры градостроительства и инвестиционной политики города Лыткарино, </w:t>
            </w:r>
            <w:proofErr w:type="spellStart"/>
            <w:r w:rsidR="00D978BA" w:rsidRPr="00F7708E">
              <w:rPr>
                <w:sz w:val="19"/>
                <w:szCs w:val="19"/>
              </w:rPr>
              <w:t>Финан</w:t>
            </w:r>
            <w:r w:rsidR="000A6EC7" w:rsidRPr="00F7708E">
              <w:rPr>
                <w:sz w:val="19"/>
                <w:szCs w:val="19"/>
              </w:rPr>
              <w:t>-</w:t>
            </w:r>
            <w:r w:rsidR="00D978BA" w:rsidRPr="00F7708E">
              <w:rPr>
                <w:sz w:val="19"/>
                <w:szCs w:val="19"/>
              </w:rPr>
              <w:t>совое</w:t>
            </w:r>
            <w:proofErr w:type="spellEnd"/>
            <w:r w:rsidR="00D978BA" w:rsidRPr="00F7708E">
              <w:rPr>
                <w:sz w:val="19"/>
                <w:szCs w:val="19"/>
              </w:rPr>
              <w:t xml:space="preserve"> управление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914"/>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687,2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86,2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191,8</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136,4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136,4</w:t>
            </w: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991"/>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lastRenderedPageBreak/>
              <w:t>1.3.1.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CC609A">
            <w:pPr>
              <w:pStyle w:val="a8"/>
              <w:rPr>
                <w:sz w:val="19"/>
                <w:szCs w:val="19"/>
              </w:rPr>
            </w:pPr>
            <w:r w:rsidRPr="00F7708E">
              <w:rPr>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575,8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75,0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125,2</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125,2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125,2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125,2</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992"/>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1.3.2.</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17,5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7,5</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2,5</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Комитет по управлению имуществом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0"/>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1.3.3.</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6,5</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Управление архитектуры градостроительства и инвестиционной политики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0"/>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1.3.4.</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CC609A">
            <w:pPr>
              <w:pStyle w:val="a8"/>
              <w:rPr>
                <w:sz w:val="19"/>
                <w:szCs w:val="19"/>
              </w:rPr>
            </w:pPr>
            <w:r w:rsidRPr="00F7708E">
              <w:rPr>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41,1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32,3</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2,2</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Финансовое управление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274"/>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2.</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Основное  мероприятие:</w:t>
            </w:r>
          </w:p>
          <w:p w:rsidR="00D978BA" w:rsidRPr="00F7708E" w:rsidRDefault="00D978BA" w:rsidP="008F0BFB">
            <w:pPr>
              <w:pStyle w:val="a8"/>
              <w:rPr>
                <w:bCs/>
                <w:sz w:val="19"/>
                <w:szCs w:val="19"/>
              </w:rPr>
            </w:pPr>
            <w:r w:rsidRPr="00F7708E">
              <w:rPr>
                <w:bCs/>
                <w:sz w:val="19"/>
                <w:szCs w:val="19"/>
              </w:rPr>
              <w:t>"Прочие  общегосударственные  мероприятия",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bCs/>
                <w:sz w:val="19"/>
                <w:szCs w:val="19"/>
              </w:rPr>
              <w:t>годы</w:t>
            </w:r>
          </w:p>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b/>
                <w:bCs/>
                <w:sz w:val="19"/>
                <w:szCs w:val="19"/>
              </w:rPr>
            </w:pPr>
            <w:r w:rsidRPr="00F7708E">
              <w:rPr>
                <w:b/>
                <w:bCs/>
                <w:sz w:val="19"/>
                <w:szCs w:val="19"/>
              </w:rPr>
              <w:t>3 752,5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560,3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2 193,2</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333,0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w:t>
            </w:r>
          </w:p>
        </w:tc>
        <w:tc>
          <w:tcPr>
            <w:tcW w:w="1275" w:type="dxa"/>
            <w:vMerge w:val="restart"/>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roofErr w:type="spellStart"/>
            <w:proofErr w:type="gramStart"/>
            <w:r w:rsidRPr="00F7708E">
              <w:rPr>
                <w:sz w:val="19"/>
                <w:szCs w:val="19"/>
              </w:rPr>
              <w:t>Выполне</w:t>
            </w:r>
            <w:r w:rsidR="000A6EC7" w:rsidRPr="00F7708E">
              <w:rPr>
                <w:sz w:val="19"/>
                <w:szCs w:val="19"/>
              </w:rPr>
              <w:t>-</w:t>
            </w:r>
            <w:r w:rsidRPr="00F7708E">
              <w:rPr>
                <w:sz w:val="19"/>
                <w:szCs w:val="19"/>
              </w:rPr>
              <w:t>ние</w:t>
            </w:r>
            <w:proofErr w:type="spellEnd"/>
            <w:proofErr w:type="gramEnd"/>
            <w:r w:rsidRPr="00F7708E">
              <w:rPr>
                <w:sz w:val="19"/>
                <w:szCs w:val="19"/>
              </w:rPr>
              <w:t xml:space="preserve"> </w:t>
            </w:r>
            <w:proofErr w:type="spellStart"/>
            <w:r w:rsidRPr="00F7708E">
              <w:rPr>
                <w:sz w:val="19"/>
                <w:szCs w:val="19"/>
              </w:rPr>
              <w:t>об</w:t>
            </w:r>
            <w:r w:rsidR="00697009" w:rsidRPr="00F7708E">
              <w:rPr>
                <w:sz w:val="19"/>
                <w:szCs w:val="19"/>
              </w:rPr>
              <w:t>яза</w:t>
            </w:r>
            <w:r w:rsidR="000A6EC7" w:rsidRPr="00F7708E">
              <w:rPr>
                <w:sz w:val="19"/>
                <w:szCs w:val="19"/>
              </w:rPr>
              <w:t>-</w:t>
            </w:r>
            <w:r w:rsidR="00697009" w:rsidRPr="00F7708E">
              <w:rPr>
                <w:sz w:val="19"/>
                <w:szCs w:val="19"/>
              </w:rPr>
              <w:t>тельств</w:t>
            </w:r>
            <w:proofErr w:type="spellEnd"/>
            <w:r w:rsidR="00697009" w:rsidRPr="00F7708E">
              <w:rPr>
                <w:sz w:val="19"/>
                <w:szCs w:val="19"/>
              </w:rPr>
              <w:t xml:space="preserve"> Ад</w:t>
            </w:r>
            <w:r w:rsidR="00567002" w:rsidRPr="00F7708E">
              <w:rPr>
                <w:sz w:val="19"/>
                <w:szCs w:val="19"/>
              </w:rPr>
              <w:t>-</w:t>
            </w:r>
            <w:proofErr w:type="spellStart"/>
            <w:r w:rsidR="00697009" w:rsidRPr="00F7708E">
              <w:rPr>
                <w:sz w:val="19"/>
                <w:szCs w:val="19"/>
              </w:rPr>
              <w:t>министрацией</w:t>
            </w:r>
            <w:proofErr w:type="spellEnd"/>
            <w:r w:rsidR="00697009" w:rsidRPr="00F7708E">
              <w:rPr>
                <w:sz w:val="19"/>
                <w:szCs w:val="19"/>
              </w:rPr>
              <w:t xml:space="preserve"> </w:t>
            </w:r>
            <w:proofErr w:type="spellStart"/>
            <w:r w:rsidR="00697009" w:rsidRPr="00F7708E">
              <w:rPr>
                <w:sz w:val="19"/>
                <w:szCs w:val="19"/>
              </w:rPr>
              <w:t>городс</w:t>
            </w:r>
            <w:proofErr w:type="spellEnd"/>
            <w:r w:rsidR="00567002" w:rsidRPr="00F7708E">
              <w:rPr>
                <w:sz w:val="19"/>
                <w:szCs w:val="19"/>
              </w:rPr>
              <w:t>-</w:t>
            </w:r>
            <w:r w:rsidR="00697009" w:rsidRPr="00F7708E">
              <w:rPr>
                <w:sz w:val="19"/>
                <w:szCs w:val="19"/>
              </w:rPr>
              <w:t>кого округа</w:t>
            </w:r>
            <w:r w:rsidRPr="00F7708E">
              <w:rPr>
                <w:sz w:val="19"/>
                <w:szCs w:val="19"/>
              </w:rPr>
              <w:t xml:space="preserve"> Лыткарино по уплате судебных расходов в полном объеме.</w:t>
            </w:r>
          </w:p>
          <w:p w:rsidR="00D978BA" w:rsidRPr="00F7708E" w:rsidRDefault="00D978BA" w:rsidP="008F0BFB">
            <w:pPr>
              <w:pStyle w:val="a8"/>
              <w:rPr>
                <w:sz w:val="19"/>
                <w:szCs w:val="19"/>
              </w:rPr>
            </w:pPr>
            <w:proofErr w:type="spellStart"/>
            <w:proofErr w:type="gramStart"/>
            <w:r w:rsidRPr="00F7708E">
              <w:rPr>
                <w:sz w:val="19"/>
                <w:szCs w:val="19"/>
              </w:rPr>
              <w:t>Выполне</w:t>
            </w:r>
            <w:r w:rsidR="00567002" w:rsidRPr="00F7708E">
              <w:rPr>
                <w:sz w:val="19"/>
                <w:szCs w:val="19"/>
              </w:rPr>
              <w:t>-</w:t>
            </w:r>
            <w:r w:rsidRPr="00F7708E">
              <w:rPr>
                <w:sz w:val="19"/>
                <w:szCs w:val="19"/>
              </w:rPr>
              <w:t>ние</w:t>
            </w:r>
            <w:proofErr w:type="spellEnd"/>
            <w:proofErr w:type="gramEnd"/>
            <w:r w:rsidRPr="00F7708E">
              <w:rPr>
                <w:sz w:val="19"/>
                <w:szCs w:val="19"/>
              </w:rPr>
              <w:t xml:space="preserve"> </w:t>
            </w:r>
            <w:proofErr w:type="spellStart"/>
            <w:r w:rsidRPr="00F7708E">
              <w:rPr>
                <w:sz w:val="19"/>
                <w:szCs w:val="19"/>
              </w:rPr>
              <w:t>обяза</w:t>
            </w:r>
            <w:r w:rsidR="00567002" w:rsidRPr="00F7708E">
              <w:rPr>
                <w:sz w:val="19"/>
                <w:szCs w:val="19"/>
              </w:rPr>
              <w:t>-</w:t>
            </w:r>
            <w:r w:rsidRPr="00F7708E">
              <w:rPr>
                <w:sz w:val="19"/>
                <w:szCs w:val="19"/>
              </w:rPr>
              <w:t>тельств</w:t>
            </w:r>
            <w:proofErr w:type="spellEnd"/>
            <w:r w:rsidRPr="00F7708E">
              <w:rPr>
                <w:sz w:val="19"/>
                <w:szCs w:val="19"/>
              </w:rPr>
              <w:t xml:space="preserve"> Ад</w:t>
            </w:r>
            <w:r w:rsidR="00567002" w:rsidRPr="00F7708E">
              <w:rPr>
                <w:sz w:val="19"/>
                <w:szCs w:val="19"/>
              </w:rPr>
              <w:t>-</w:t>
            </w:r>
            <w:proofErr w:type="spellStart"/>
            <w:r w:rsidRPr="00F7708E">
              <w:rPr>
                <w:sz w:val="19"/>
                <w:szCs w:val="19"/>
              </w:rPr>
              <w:t>минист</w:t>
            </w:r>
            <w:r w:rsidR="00567002" w:rsidRPr="00F7708E">
              <w:rPr>
                <w:sz w:val="19"/>
                <w:szCs w:val="19"/>
              </w:rPr>
              <w:t>рацией</w:t>
            </w:r>
            <w:proofErr w:type="spellEnd"/>
            <w:r w:rsidR="00567002" w:rsidRPr="00F7708E">
              <w:rPr>
                <w:sz w:val="19"/>
                <w:szCs w:val="19"/>
              </w:rPr>
              <w:t xml:space="preserve"> </w:t>
            </w:r>
            <w:proofErr w:type="spellStart"/>
            <w:r w:rsidR="00567002" w:rsidRPr="00F7708E">
              <w:rPr>
                <w:sz w:val="19"/>
                <w:szCs w:val="19"/>
              </w:rPr>
              <w:t>го</w:t>
            </w:r>
            <w:r w:rsidR="000A6EC7" w:rsidRPr="00F7708E">
              <w:rPr>
                <w:sz w:val="19"/>
                <w:szCs w:val="19"/>
              </w:rPr>
              <w:t>родс</w:t>
            </w:r>
            <w:proofErr w:type="spellEnd"/>
            <w:r w:rsidR="00567002" w:rsidRPr="00F7708E">
              <w:rPr>
                <w:sz w:val="19"/>
                <w:szCs w:val="19"/>
              </w:rPr>
              <w:t>-</w:t>
            </w:r>
            <w:r w:rsidR="000A6EC7" w:rsidRPr="00F7708E">
              <w:rPr>
                <w:sz w:val="19"/>
                <w:szCs w:val="19"/>
              </w:rPr>
              <w:t>кого округа</w:t>
            </w:r>
            <w:r w:rsidRPr="00F7708E">
              <w:rPr>
                <w:sz w:val="19"/>
                <w:szCs w:val="19"/>
              </w:rPr>
              <w:t xml:space="preserve"> Лыткарино по уплате </w:t>
            </w:r>
            <w:r w:rsidRPr="00F7708E">
              <w:rPr>
                <w:sz w:val="19"/>
                <w:szCs w:val="19"/>
              </w:rPr>
              <w:lastRenderedPageBreak/>
              <w:t>членских взносов в полном объеме.</w:t>
            </w:r>
          </w:p>
          <w:p w:rsidR="00D978BA" w:rsidRPr="00F7708E" w:rsidRDefault="00D978BA" w:rsidP="00697009">
            <w:pPr>
              <w:pStyle w:val="a8"/>
              <w:rPr>
                <w:sz w:val="19"/>
                <w:szCs w:val="19"/>
              </w:rPr>
            </w:pPr>
            <w:proofErr w:type="spellStart"/>
            <w:proofErr w:type="gramStart"/>
            <w:r w:rsidRPr="00F7708E">
              <w:rPr>
                <w:sz w:val="19"/>
                <w:szCs w:val="19"/>
              </w:rPr>
              <w:t>Выполне</w:t>
            </w:r>
            <w:r w:rsidR="000A6EC7" w:rsidRPr="00F7708E">
              <w:rPr>
                <w:sz w:val="19"/>
                <w:szCs w:val="19"/>
              </w:rPr>
              <w:t>-</w:t>
            </w:r>
            <w:r w:rsidRPr="00F7708E">
              <w:rPr>
                <w:sz w:val="19"/>
                <w:szCs w:val="19"/>
              </w:rPr>
              <w:t>ние</w:t>
            </w:r>
            <w:proofErr w:type="spellEnd"/>
            <w:proofErr w:type="gramEnd"/>
            <w:r w:rsidRPr="00F7708E">
              <w:rPr>
                <w:sz w:val="19"/>
                <w:szCs w:val="19"/>
              </w:rPr>
              <w:t xml:space="preserve"> </w:t>
            </w:r>
            <w:proofErr w:type="spellStart"/>
            <w:r w:rsidRPr="00F7708E">
              <w:rPr>
                <w:sz w:val="19"/>
                <w:szCs w:val="19"/>
              </w:rPr>
              <w:t>обяза</w:t>
            </w:r>
            <w:r w:rsidR="000A6EC7" w:rsidRPr="00F7708E">
              <w:rPr>
                <w:sz w:val="19"/>
                <w:szCs w:val="19"/>
              </w:rPr>
              <w:t>-</w:t>
            </w:r>
            <w:r w:rsidRPr="00F7708E">
              <w:rPr>
                <w:sz w:val="19"/>
                <w:szCs w:val="19"/>
              </w:rPr>
              <w:t>тельств</w:t>
            </w:r>
            <w:proofErr w:type="spellEnd"/>
            <w:r w:rsidRPr="00F7708E">
              <w:rPr>
                <w:sz w:val="19"/>
                <w:szCs w:val="19"/>
              </w:rPr>
              <w:t xml:space="preserve"> по обеспечению </w:t>
            </w:r>
            <w:proofErr w:type="spellStart"/>
            <w:r w:rsidRPr="00F7708E">
              <w:rPr>
                <w:sz w:val="19"/>
                <w:szCs w:val="19"/>
              </w:rPr>
              <w:t>возмеще</w:t>
            </w:r>
            <w:r w:rsidR="00567002" w:rsidRPr="00F7708E">
              <w:rPr>
                <w:sz w:val="19"/>
                <w:szCs w:val="19"/>
              </w:rPr>
              <w:t>-</w:t>
            </w:r>
            <w:r w:rsidRPr="00F7708E">
              <w:rPr>
                <w:sz w:val="19"/>
                <w:szCs w:val="19"/>
              </w:rPr>
              <w:t>ния</w:t>
            </w:r>
            <w:proofErr w:type="spellEnd"/>
            <w:r w:rsidRPr="00F7708E">
              <w:rPr>
                <w:sz w:val="19"/>
                <w:szCs w:val="19"/>
              </w:rPr>
              <w:t xml:space="preserve"> </w:t>
            </w:r>
            <w:proofErr w:type="spellStart"/>
            <w:r w:rsidRPr="00F7708E">
              <w:rPr>
                <w:sz w:val="19"/>
                <w:szCs w:val="19"/>
              </w:rPr>
              <w:t>Адми</w:t>
            </w:r>
            <w:r w:rsidR="00567002" w:rsidRPr="00F7708E">
              <w:rPr>
                <w:sz w:val="19"/>
                <w:szCs w:val="19"/>
              </w:rPr>
              <w:t>-</w:t>
            </w:r>
            <w:r w:rsidRPr="00F7708E">
              <w:rPr>
                <w:sz w:val="19"/>
                <w:szCs w:val="19"/>
              </w:rPr>
              <w:t>нистрацией</w:t>
            </w:r>
            <w:proofErr w:type="spellEnd"/>
            <w:r w:rsidRPr="00F7708E">
              <w:rPr>
                <w:sz w:val="19"/>
                <w:szCs w:val="19"/>
              </w:rPr>
              <w:t xml:space="preserve"> город</w:t>
            </w:r>
            <w:r w:rsidR="00697009" w:rsidRPr="00F7708E">
              <w:rPr>
                <w:sz w:val="19"/>
                <w:szCs w:val="19"/>
              </w:rPr>
              <w:t>ского округа</w:t>
            </w:r>
            <w:r w:rsidRPr="00F7708E">
              <w:rPr>
                <w:sz w:val="19"/>
                <w:szCs w:val="19"/>
              </w:rPr>
              <w:t xml:space="preserve"> </w:t>
            </w:r>
            <w:proofErr w:type="spellStart"/>
            <w:r w:rsidRPr="00F7708E">
              <w:rPr>
                <w:sz w:val="19"/>
                <w:szCs w:val="19"/>
              </w:rPr>
              <w:t>Лыт</w:t>
            </w:r>
            <w:r w:rsidR="00567002" w:rsidRPr="00F7708E">
              <w:rPr>
                <w:sz w:val="19"/>
                <w:szCs w:val="19"/>
              </w:rPr>
              <w:t>-</w:t>
            </w:r>
            <w:r w:rsidRPr="00F7708E">
              <w:rPr>
                <w:sz w:val="19"/>
                <w:szCs w:val="19"/>
              </w:rPr>
              <w:t>карино</w:t>
            </w:r>
            <w:proofErr w:type="spellEnd"/>
            <w:r w:rsidRPr="00F7708E">
              <w:rPr>
                <w:sz w:val="19"/>
                <w:szCs w:val="19"/>
              </w:rPr>
              <w:t xml:space="preserve"> стоимости ритуальных услуг в полном объеме</w:t>
            </w:r>
          </w:p>
        </w:tc>
      </w:tr>
      <w:tr w:rsidR="00D978BA" w:rsidRPr="00F7708E" w:rsidTr="00567002">
        <w:trPr>
          <w:trHeight w:val="241"/>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3 752,5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560,3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2 193,2</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333,0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333,0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1663AF">
            <w:pPr>
              <w:pStyle w:val="a8"/>
              <w:ind w:right="-108"/>
              <w:rPr>
                <w:sz w:val="19"/>
                <w:szCs w:val="19"/>
              </w:rPr>
            </w:pPr>
            <w:r w:rsidRPr="00F7708E">
              <w:rPr>
                <w:sz w:val="19"/>
                <w:szCs w:val="19"/>
              </w:rPr>
              <w:t>Администрация городского округа Лыткарино</w:t>
            </w:r>
            <w:r w:rsidR="00D978BA" w:rsidRPr="00F7708E">
              <w:rPr>
                <w:sz w:val="19"/>
                <w:szCs w:val="19"/>
              </w:rPr>
              <w:t>, Комитет по управлению имуществом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277"/>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2.1.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CC609A">
            <w:pPr>
              <w:pStyle w:val="a8"/>
              <w:rPr>
                <w:sz w:val="19"/>
                <w:szCs w:val="19"/>
              </w:rPr>
            </w:pPr>
            <w:r w:rsidRPr="00F7708E">
              <w:rPr>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3 087,2</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2 060,2</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200,0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r w:rsidR="00D978BA" w:rsidRPr="00F7708E">
              <w:rPr>
                <w:sz w:val="19"/>
                <w:szCs w:val="19"/>
              </w:rPr>
              <w:t>,</w:t>
            </w:r>
          </w:p>
          <w:p w:rsidR="00D978BA" w:rsidRPr="00F7708E" w:rsidRDefault="00D978BA" w:rsidP="008F0BFB">
            <w:pPr>
              <w:pStyle w:val="a8"/>
              <w:rPr>
                <w:sz w:val="19"/>
                <w:szCs w:val="19"/>
              </w:rPr>
            </w:pPr>
            <w:r w:rsidRPr="00F7708E">
              <w:rPr>
                <w:sz w:val="19"/>
                <w:szCs w:val="19"/>
              </w:rPr>
              <w:t>Комитет по управлению имуществом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912"/>
        </w:trPr>
        <w:tc>
          <w:tcPr>
            <w:tcW w:w="675"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t>2.1.1.</w:t>
            </w:r>
          </w:p>
        </w:tc>
        <w:tc>
          <w:tcPr>
            <w:tcW w:w="2870" w:type="dxa"/>
            <w:tcBorders>
              <w:top w:val="single" w:sz="4" w:space="0" w:color="auto"/>
              <w:left w:val="single" w:sz="4" w:space="0" w:color="auto"/>
              <w:bottom w:val="single" w:sz="4" w:space="0" w:color="auto"/>
              <w:right w:val="single" w:sz="4" w:space="0" w:color="auto"/>
            </w:tcBorders>
          </w:tcPr>
          <w:p w:rsidR="00D978BA" w:rsidRPr="00F7708E" w:rsidRDefault="00D978BA" w:rsidP="00567002">
            <w:pPr>
              <w:pStyle w:val="a8"/>
              <w:rPr>
                <w:sz w:val="19"/>
                <w:szCs w:val="19"/>
              </w:rPr>
            </w:pPr>
            <w:r w:rsidRPr="00F7708E">
              <w:rPr>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bCs/>
                <w:sz w:val="19"/>
                <w:szCs w:val="19"/>
              </w:rPr>
            </w:pPr>
            <w:r w:rsidRPr="00F7708E">
              <w:rPr>
                <w:bCs/>
                <w:sz w:val="19"/>
                <w:szCs w:val="19"/>
              </w:rPr>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1 690,2</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1 690,2</w:t>
            </w:r>
          </w:p>
        </w:tc>
        <w:tc>
          <w:tcPr>
            <w:tcW w:w="993"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2552"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t>Комитет по управлению имуществом города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131"/>
        </w:trPr>
        <w:tc>
          <w:tcPr>
            <w:tcW w:w="675"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lastRenderedPageBreak/>
              <w:t>2.1.2.</w:t>
            </w:r>
          </w:p>
        </w:tc>
        <w:tc>
          <w:tcPr>
            <w:tcW w:w="2870"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1 367,0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397,0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370,0</w:t>
            </w:r>
          </w:p>
        </w:tc>
        <w:tc>
          <w:tcPr>
            <w:tcW w:w="993"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200,0</w:t>
            </w:r>
          </w:p>
        </w:tc>
        <w:tc>
          <w:tcPr>
            <w:tcW w:w="2552" w:type="dxa"/>
            <w:tcBorders>
              <w:top w:val="single" w:sz="4" w:space="0" w:color="auto"/>
              <w:left w:val="single" w:sz="4" w:space="0" w:color="auto"/>
              <w:bottom w:val="single" w:sz="4" w:space="0" w:color="auto"/>
              <w:right w:val="single" w:sz="4" w:space="0" w:color="auto"/>
            </w:tcBorders>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277"/>
        </w:trPr>
        <w:tc>
          <w:tcPr>
            <w:tcW w:w="675"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lastRenderedPageBreak/>
              <w:t>2.1.3.</w:t>
            </w:r>
          </w:p>
        </w:tc>
        <w:tc>
          <w:tcPr>
            <w:tcW w:w="2870"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Кредиторская задолженность за 2016 год.</w:t>
            </w:r>
          </w:p>
        </w:tc>
        <w:tc>
          <w:tcPr>
            <w:tcW w:w="1276"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3"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0,0</w:t>
            </w:r>
          </w:p>
        </w:tc>
        <w:tc>
          <w:tcPr>
            <w:tcW w:w="2552" w:type="dxa"/>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007"/>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2.2.</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Ежегодная уплата членских взносов в Совет муниципальных образований Московской области, на основании выставляемых им счетов;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665,3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133,3</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133,0</w:t>
            </w:r>
          </w:p>
        </w:tc>
        <w:tc>
          <w:tcPr>
            <w:tcW w:w="993"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133,0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133,0</w:t>
            </w:r>
          </w:p>
        </w:tc>
        <w:tc>
          <w:tcPr>
            <w:tcW w:w="992" w:type="dxa"/>
            <w:tcBorders>
              <w:top w:val="single" w:sz="4" w:space="0" w:color="auto"/>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133,0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81"/>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3.</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Основное  мероприятие:</w:t>
            </w:r>
          </w:p>
          <w:p w:rsidR="00D978BA" w:rsidRPr="00F7708E" w:rsidRDefault="00D978BA" w:rsidP="008F0BFB">
            <w:pPr>
              <w:pStyle w:val="a8"/>
              <w:rPr>
                <w:bCs/>
                <w:sz w:val="19"/>
                <w:szCs w:val="19"/>
              </w:rPr>
            </w:pPr>
            <w:r w:rsidRPr="00F7708E">
              <w:rPr>
                <w:bCs/>
                <w:sz w:val="19"/>
                <w:szCs w:val="19"/>
              </w:rPr>
              <w:t>"Обеспечение  мобилизационной готовности экономики",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bCs/>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200,0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w:t>
            </w:r>
          </w:p>
        </w:tc>
        <w:tc>
          <w:tcPr>
            <w:tcW w:w="1275" w:type="dxa"/>
            <w:vMerge w:val="restart"/>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367"/>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2870"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9"/>
        </w:trPr>
        <w:tc>
          <w:tcPr>
            <w:tcW w:w="675"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3.1.</w:t>
            </w:r>
          </w:p>
        </w:tc>
        <w:tc>
          <w:tcPr>
            <w:tcW w:w="2870" w:type="dxa"/>
            <w:tcBorders>
              <w:top w:val="single" w:sz="4" w:space="0" w:color="auto"/>
              <w:left w:val="single" w:sz="4" w:space="0" w:color="auto"/>
              <w:bottom w:val="single" w:sz="4" w:space="0" w:color="auto"/>
              <w:right w:val="single" w:sz="4" w:space="0" w:color="auto"/>
            </w:tcBorders>
            <w:hideMark/>
          </w:tcPr>
          <w:p w:rsidR="00567002" w:rsidRPr="00F7708E" w:rsidRDefault="00D978BA" w:rsidP="008F0BFB">
            <w:pPr>
              <w:pStyle w:val="a8"/>
              <w:rPr>
                <w:sz w:val="19"/>
                <w:szCs w:val="19"/>
              </w:rPr>
            </w:pPr>
            <w:r w:rsidRPr="00F7708E">
              <w:rPr>
                <w:sz w:val="19"/>
                <w:szCs w:val="19"/>
              </w:rPr>
              <w:t>Материальные затраты</w:t>
            </w:r>
          </w:p>
          <w:p w:rsidR="00567002" w:rsidRPr="00F7708E" w:rsidRDefault="00567002" w:rsidP="00567002">
            <w:pPr>
              <w:rPr>
                <w:sz w:val="19"/>
                <w:szCs w:val="19"/>
              </w:rPr>
            </w:pPr>
          </w:p>
          <w:p w:rsidR="00D978BA" w:rsidRPr="00F7708E" w:rsidRDefault="00D978BA" w:rsidP="00567002">
            <w:pPr>
              <w:jc w:val="right"/>
              <w:rPr>
                <w:sz w:val="19"/>
                <w:szCs w:val="19"/>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sz w:val="19"/>
                <w:szCs w:val="19"/>
              </w:rPr>
              <w:t>годы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1 177,1</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238,5</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338,6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200,0</w:t>
            </w:r>
          </w:p>
        </w:tc>
        <w:tc>
          <w:tcPr>
            <w:tcW w:w="2552" w:type="dxa"/>
            <w:tcBorders>
              <w:top w:val="single" w:sz="4" w:space="0" w:color="auto"/>
              <w:left w:val="single" w:sz="4" w:space="0" w:color="auto"/>
              <w:bottom w:val="single" w:sz="4" w:space="0" w:color="auto"/>
              <w:right w:val="single" w:sz="4" w:space="0" w:color="auto"/>
            </w:tcBorders>
            <w:hideMark/>
          </w:tcPr>
          <w:p w:rsidR="00D978BA" w:rsidRPr="00F7708E" w:rsidRDefault="00697009" w:rsidP="008F0BFB">
            <w:pPr>
              <w:pStyle w:val="a8"/>
              <w:rPr>
                <w:sz w:val="19"/>
                <w:szCs w:val="19"/>
              </w:rPr>
            </w:pPr>
            <w:r w:rsidRPr="00F7708E">
              <w:rPr>
                <w:sz w:val="19"/>
                <w:szCs w:val="19"/>
              </w:rPr>
              <w:t>Администрация городского округа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248"/>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4.</w:t>
            </w:r>
          </w:p>
        </w:tc>
        <w:tc>
          <w:tcPr>
            <w:tcW w:w="2870"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bCs/>
                <w:sz w:val="19"/>
                <w:szCs w:val="19"/>
              </w:rPr>
            </w:pPr>
            <w:r w:rsidRPr="00F7708E">
              <w:rPr>
                <w:bCs/>
                <w:sz w:val="19"/>
                <w:szCs w:val="19"/>
              </w:rPr>
              <w:t xml:space="preserve">Основное мероприятие: </w:t>
            </w:r>
          </w:p>
          <w:p w:rsidR="00D978BA" w:rsidRPr="00F7708E" w:rsidRDefault="00D978BA" w:rsidP="008F0BFB">
            <w:pPr>
              <w:pStyle w:val="a8"/>
              <w:rPr>
                <w:bCs/>
                <w:sz w:val="19"/>
                <w:szCs w:val="19"/>
              </w:rPr>
            </w:pPr>
            <w:r w:rsidRPr="00F7708E">
              <w:rPr>
                <w:bCs/>
                <w:sz w:val="19"/>
                <w:szCs w:val="19"/>
              </w:rPr>
              <w:t>"Обеспечение  деятельности  муниципальных  казенных учреждений", 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Всего: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bCs/>
                <w:sz w:val="19"/>
                <w:szCs w:val="19"/>
              </w:rPr>
            </w:pPr>
            <w:r w:rsidRPr="00F7708E">
              <w:rPr>
                <w:bCs/>
                <w:sz w:val="19"/>
                <w:szCs w:val="19"/>
              </w:rPr>
              <w:t>2017-2021</w:t>
            </w:r>
          </w:p>
          <w:p w:rsidR="00D978BA" w:rsidRPr="00F7708E" w:rsidRDefault="00D978BA" w:rsidP="008F0BFB">
            <w:pPr>
              <w:pStyle w:val="a8"/>
              <w:rPr>
                <w:bCs/>
                <w:sz w:val="19"/>
                <w:szCs w:val="19"/>
              </w:rPr>
            </w:pPr>
            <w:r w:rsidRPr="00F7708E">
              <w:rPr>
                <w:bCs/>
                <w:sz w:val="19"/>
                <w:szCs w:val="19"/>
              </w:rPr>
              <w:t>годы</w:t>
            </w:r>
          </w:p>
          <w:p w:rsidR="00D978BA" w:rsidRPr="00F7708E" w:rsidRDefault="00D978BA" w:rsidP="008F0BFB">
            <w:pPr>
              <w:pStyle w:val="a8"/>
              <w:rPr>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238 107,50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49513,10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47 095,8</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47166,20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47166,20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b/>
                <w:bCs/>
                <w:sz w:val="19"/>
                <w:szCs w:val="19"/>
              </w:rPr>
            </w:pPr>
            <w:r w:rsidRPr="00F7708E">
              <w:rPr>
                <w:b/>
                <w:bCs/>
                <w:sz w:val="19"/>
                <w:szCs w:val="19"/>
              </w:rPr>
              <w:t>47166,20</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292A33">
            <w:pPr>
              <w:pStyle w:val="a8"/>
              <w:rPr>
                <w:sz w:val="19"/>
                <w:szCs w:val="19"/>
              </w:rPr>
            </w:pPr>
            <w:r w:rsidRPr="00F7708E">
              <w:rPr>
                <w:sz w:val="19"/>
                <w:szCs w:val="19"/>
              </w:rPr>
              <w:t xml:space="preserve">МКУ «Управление обеспечения деятельности </w:t>
            </w:r>
            <w:r w:rsidR="00A85DD5" w:rsidRPr="00F7708E">
              <w:rPr>
                <w:sz w:val="19"/>
                <w:szCs w:val="19"/>
              </w:rPr>
              <w:t>Администраци</w:t>
            </w:r>
            <w:r w:rsidR="00292A33" w:rsidRPr="00F7708E">
              <w:rPr>
                <w:sz w:val="19"/>
                <w:szCs w:val="19"/>
              </w:rPr>
              <w:t>и</w:t>
            </w:r>
            <w:r w:rsidR="00A85DD5" w:rsidRPr="00F7708E">
              <w:rPr>
                <w:sz w:val="19"/>
                <w:szCs w:val="19"/>
              </w:rPr>
              <w:t xml:space="preserve"> города Лыткарино</w:t>
            </w:r>
            <w:r w:rsidRPr="00F7708E">
              <w:rPr>
                <w:sz w:val="19"/>
                <w:szCs w:val="19"/>
              </w:rPr>
              <w:t>» МКУ «Комитет по торгам г. Лыткарино»</w:t>
            </w:r>
          </w:p>
        </w:tc>
        <w:tc>
          <w:tcPr>
            <w:tcW w:w="1275" w:type="dxa"/>
            <w:vMerge w:val="restart"/>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r w:rsidRPr="00F7708E">
              <w:rPr>
                <w:sz w:val="19"/>
                <w:szCs w:val="19"/>
              </w:rPr>
              <w:t>Доля проведенных процедур закупок А</w:t>
            </w:r>
            <w:r w:rsidR="00697009" w:rsidRPr="00F7708E">
              <w:rPr>
                <w:sz w:val="19"/>
                <w:szCs w:val="19"/>
              </w:rPr>
              <w:t>дминистрацией городского округа</w:t>
            </w:r>
            <w:r w:rsidRPr="00F7708E">
              <w:rPr>
                <w:sz w:val="19"/>
                <w:szCs w:val="19"/>
              </w:rPr>
              <w:t xml:space="preserve"> Лыткарино в общем количестве запланированных процедур закупок</w:t>
            </w:r>
          </w:p>
        </w:tc>
      </w:tr>
      <w:tr w:rsidR="00D978BA" w:rsidRPr="00F7708E" w:rsidTr="00567002">
        <w:trPr>
          <w:trHeight w:val="389"/>
        </w:trPr>
        <w:tc>
          <w:tcPr>
            <w:tcW w:w="675" w:type="dxa"/>
            <w:vMerge/>
            <w:tcBorders>
              <w:top w:val="single" w:sz="4" w:space="0" w:color="auto"/>
              <w:bottom w:val="single" w:sz="4" w:space="0" w:color="auto"/>
            </w:tcBorders>
            <w:hideMark/>
          </w:tcPr>
          <w:p w:rsidR="00D978BA" w:rsidRPr="00F7708E" w:rsidRDefault="00D978BA" w:rsidP="008F0BFB">
            <w:pPr>
              <w:pStyle w:val="a8"/>
              <w:rPr>
                <w:bCs/>
                <w:sz w:val="19"/>
                <w:szCs w:val="19"/>
              </w:rPr>
            </w:pPr>
          </w:p>
        </w:tc>
        <w:tc>
          <w:tcPr>
            <w:tcW w:w="2870" w:type="dxa"/>
            <w:vMerge/>
            <w:tcBorders>
              <w:top w:val="single" w:sz="4" w:space="0" w:color="auto"/>
              <w:bottom w:val="single" w:sz="4" w:space="0" w:color="auto"/>
            </w:tcBorders>
            <w:hideMark/>
          </w:tcPr>
          <w:p w:rsidR="00D978BA" w:rsidRPr="00F7708E" w:rsidRDefault="00D978BA" w:rsidP="008F0BFB">
            <w:pPr>
              <w:pStyle w:val="a8"/>
              <w:rPr>
                <w:bCs/>
                <w:sz w:val="19"/>
                <w:szCs w:val="19"/>
              </w:rPr>
            </w:pPr>
          </w:p>
        </w:tc>
        <w:tc>
          <w:tcPr>
            <w:tcW w:w="1276" w:type="dxa"/>
            <w:tcBorders>
              <w:top w:val="single" w:sz="4" w:space="0" w:color="auto"/>
              <w:bottom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tcBorders>
              <w:top w:val="single" w:sz="4" w:space="0" w:color="auto"/>
              <w:bottom w:val="single" w:sz="4" w:space="0" w:color="auto"/>
            </w:tcBorders>
            <w:vAlign w:val="center"/>
            <w:hideMark/>
          </w:tcPr>
          <w:p w:rsidR="00D978BA" w:rsidRPr="00F7708E" w:rsidRDefault="00D978BA" w:rsidP="008F0BFB">
            <w:pPr>
              <w:pStyle w:val="a8"/>
              <w:rPr>
                <w:sz w:val="19"/>
                <w:szCs w:val="19"/>
              </w:rPr>
            </w:pPr>
          </w:p>
        </w:tc>
        <w:tc>
          <w:tcPr>
            <w:tcW w:w="1134"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238 107,50</w:t>
            </w:r>
          </w:p>
        </w:tc>
        <w:tc>
          <w:tcPr>
            <w:tcW w:w="992"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49513,10</w:t>
            </w:r>
          </w:p>
        </w:tc>
        <w:tc>
          <w:tcPr>
            <w:tcW w:w="992"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47 095,8</w:t>
            </w:r>
          </w:p>
        </w:tc>
        <w:tc>
          <w:tcPr>
            <w:tcW w:w="993"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47166,20</w:t>
            </w:r>
          </w:p>
        </w:tc>
        <w:tc>
          <w:tcPr>
            <w:tcW w:w="992"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47166,20</w:t>
            </w:r>
          </w:p>
        </w:tc>
        <w:tc>
          <w:tcPr>
            <w:tcW w:w="992" w:type="dxa"/>
            <w:tcBorders>
              <w:top w:val="single" w:sz="4" w:space="0" w:color="auto"/>
              <w:bottom w:val="single" w:sz="4" w:space="0" w:color="auto"/>
            </w:tcBorders>
            <w:vAlign w:val="center"/>
            <w:hideMark/>
          </w:tcPr>
          <w:p w:rsidR="00D978BA" w:rsidRPr="00F7708E" w:rsidRDefault="00D978BA" w:rsidP="007F1B6B">
            <w:pPr>
              <w:pStyle w:val="a8"/>
              <w:jc w:val="center"/>
              <w:rPr>
                <w:bCs/>
                <w:sz w:val="19"/>
                <w:szCs w:val="19"/>
              </w:rPr>
            </w:pPr>
            <w:r w:rsidRPr="00F7708E">
              <w:rPr>
                <w:bCs/>
                <w:sz w:val="19"/>
                <w:szCs w:val="19"/>
              </w:rPr>
              <w:t>47166,20</w:t>
            </w:r>
          </w:p>
        </w:tc>
        <w:tc>
          <w:tcPr>
            <w:tcW w:w="2552" w:type="dxa"/>
            <w:vMerge/>
            <w:tcBorders>
              <w:top w:val="single" w:sz="4" w:space="0" w:color="auto"/>
              <w:bottom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bottom w:val="single" w:sz="4" w:space="0" w:color="auto"/>
            </w:tcBorders>
          </w:tcPr>
          <w:p w:rsidR="00D978BA" w:rsidRPr="00F7708E" w:rsidRDefault="00D978BA" w:rsidP="008F0BFB">
            <w:pPr>
              <w:pStyle w:val="a8"/>
              <w:rPr>
                <w:sz w:val="19"/>
                <w:szCs w:val="19"/>
              </w:rPr>
            </w:pPr>
          </w:p>
        </w:tc>
      </w:tr>
      <w:tr w:rsidR="00D978BA" w:rsidRPr="00F7708E" w:rsidTr="00567002">
        <w:trPr>
          <w:trHeight w:val="522"/>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4.1.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денежным содержанием, прочими и иными </w:t>
            </w:r>
            <w:proofErr w:type="gramStart"/>
            <w:r w:rsidRPr="00F7708E">
              <w:rPr>
                <w:sz w:val="19"/>
                <w:szCs w:val="19"/>
              </w:rPr>
              <w:t>выплатами сотрудников</w:t>
            </w:r>
            <w:proofErr w:type="gramEnd"/>
            <w:r w:rsidRPr="00F7708E">
              <w:rPr>
                <w:sz w:val="19"/>
                <w:szCs w:val="19"/>
              </w:rPr>
              <w:t xml:space="preserve"> не реже двух раз в месяц в течение года.</w:t>
            </w:r>
          </w:p>
        </w:tc>
        <w:tc>
          <w:tcPr>
            <w:tcW w:w="1276" w:type="dxa"/>
            <w:vMerge w:val="restart"/>
            <w:tcBorders>
              <w:top w:val="single" w:sz="4" w:space="0" w:color="auto"/>
              <w:left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p w:rsidR="00D978BA" w:rsidRPr="00F7708E" w:rsidRDefault="00D978BA" w:rsidP="008F0BFB">
            <w:pPr>
              <w:pStyle w:val="a8"/>
              <w:rPr>
                <w:sz w:val="19"/>
                <w:szCs w:val="19"/>
              </w:rPr>
            </w:pPr>
          </w:p>
        </w:tc>
        <w:tc>
          <w:tcPr>
            <w:tcW w:w="1134"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230 426,5</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47 893,9</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45 549,6</w:t>
            </w:r>
          </w:p>
        </w:tc>
        <w:tc>
          <w:tcPr>
            <w:tcW w:w="993"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45 661,0</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45 661,0</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45 661,0</w:t>
            </w:r>
          </w:p>
        </w:tc>
        <w:tc>
          <w:tcPr>
            <w:tcW w:w="2552" w:type="dxa"/>
            <w:vMerge w:val="restart"/>
            <w:tcBorders>
              <w:top w:val="single" w:sz="4" w:space="0" w:color="auto"/>
              <w:left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 МКУ «Управление обеспечения деятельности </w:t>
            </w:r>
            <w:r w:rsidR="003A3DB0">
              <w:rPr>
                <w:sz w:val="19"/>
                <w:szCs w:val="19"/>
              </w:rPr>
              <w:t>Администраци</w:t>
            </w:r>
            <w:r w:rsidR="00210F17">
              <w:rPr>
                <w:sz w:val="19"/>
                <w:szCs w:val="19"/>
              </w:rPr>
              <w:t>и</w:t>
            </w:r>
            <w:r w:rsidR="00A85DD5" w:rsidRPr="00F7708E">
              <w:rPr>
                <w:sz w:val="19"/>
                <w:szCs w:val="19"/>
              </w:rPr>
              <w:t xml:space="preserve"> город</w:t>
            </w:r>
            <w:r w:rsidR="00266632">
              <w:rPr>
                <w:sz w:val="19"/>
                <w:szCs w:val="19"/>
              </w:rPr>
              <w:t xml:space="preserve">а </w:t>
            </w:r>
            <w:r w:rsidR="00A85DD5" w:rsidRPr="00F7708E">
              <w:rPr>
                <w:sz w:val="19"/>
                <w:szCs w:val="19"/>
              </w:rPr>
              <w:t>Лыткарино</w:t>
            </w:r>
            <w:r w:rsidRPr="00F7708E">
              <w:rPr>
                <w:sz w:val="19"/>
                <w:szCs w:val="19"/>
              </w:rPr>
              <w:t>»</w:t>
            </w:r>
          </w:p>
          <w:p w:rsidR="00D978BA" w:rsidRPr="00F7708E" w:rsidRDefault="00D978BA" w:rsidP="008F0BFB">
            <w:pPr>
              <w:pStyle w:val="a8"/>
              <w:rPr>
                <w:sz w:val="19"/>
                <w:szCs w:val="19"/>
              </w:rPr>
            </w:pPr>
            <w:r w:rsidRPr="00F7708E">
              <w:rPr>
                <w:sz w:val="19"/>
                <w:szCs w:val="19"/>
              </w:rPr>
              <w:t>МКУ «Комитет по торгам г. Лыткарино»</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CC609A">
        <w:trPr>
          <w:trHeight w:val="274"/>
        </w:trPr>
        <w:tc>
          <w:tcPr>
            <w:tcW w:w="675"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своевременного перечисления средств во </w:t>
            </w:r>
            <w:proofErr w:type="gramStart"/>
            <w:r w:rsidRPr="00F7708E">
              <w:rPr>
                <w:sz w:val="19"/>
                <w:szCs w:val="19"/>
              </w:rPr>
              <w:t>вне</w:t>
            </w:r>
            <w:r w:rsidR="005A7E22" w:rsidRPr="00F7708E">
              <w:rPr>
                <w:sz w:val="19"/>
                <w:szCs w:val="19"/>
              </w:rPr>
              <w:t>-</w:t>
            </w:r>
            <w:r w:rsidRPr="00F7708E">
              <w:rPr>
                <w:sz w:val="19"/>
                <w:szCs w:val="19"/>
              </w:rPr>
              <w:t>бюджетные</w:t>
            </w:r>
            <w:proofErr w:type="gramEnd"/>
            <w:r w:rsidRPr="00F7708E">
              <w:rPr>
                <w:sz w:val="19"/>
                <w:szCs w:val="19"/>
              </w:rPr>
              <w:t xml:space="preserve"> фонды  Российской Федерации в течение года на основании установленных законодательством сроков, из </w:t>
            </w:r>
            <w:r w:rsidRPr="00F7708E">
              <w:rPr>
                <w:sz w:val="19"/>
                <w:szCs w:val="19"/>
              </w:rPr>
              <w:lastRenderedPageBreak/>
              <w:t>них:</w:t>
            </w:r>
          </w:p>
        </w:tc>
        <w:tc>
          <w:tcPr>
            <w:tcW w:w="1276" w:type="dxa"/>
            <w:vMerge/>
            <w:tcBorders>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3" w:type="dxa"/>
            <w:vMerge/>
            <w:tcBorders>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hideMark/>
          </w:tcPr>
          <w:p w:rsidR="00D978BA" w:rsidRPr="00F7708E" w:rsidRDefault="00D978BA" w:rsidP="007F1B6B">
            <w:pPr>
              <w:pStyle w:val="a8"/>
              <w:jc w:val="center"/>
              <w:rPr>
                <w:sz w:val="19"/>
                <w:szCs w:val="19"/>
              </w:rPr>
            </w:pPr>
          </w:p>
        </w:tc>
        <w:tc>
          <w:tcPr>
            <w:tcW w:w="2552" w:type="dxa"/>
            <w:vMerge/>
            <w:tcBorders>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656"/>
        </w:trPr>
        <w:tc>
          <w:tcPr>
            <w:tcW w:w="675"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lastRenderedPageBreak/>
              <w:t>4.1.1.</w:t>
            </w: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денежным содержанием, прочими и иными </w:t>
            </w:r>
            <w:proofErr w:type="gramStart"/>
            <w:r w:rsidRPr="00F7708E">
              <w:rPr>
                <w:sz w:val="19"/>
                <w:szCs w:val="19"/>
              </w:rPr>
              <w:t>выплатами сотрудников</w:t>
            </w:r>
            <w:proofErr w:type="gramEnd"/>
            <w:r w:rsidRPr="00F7708E">
              <w:rPr>
                <w:sz w:val="19"/>
                <w:szCs w:val="19"/>
              </w:rPr>
              <w:t xml:space="preserve"> не реже двух раз в месяц в течение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188 370,5</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39 116,7</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37 229,9</w:t>
            </w:r>
          </w:p>
        </w:tc>
        <w:tc>
          <w:tcPr>
            <w:tcW w:w="993"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37 341,3</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37 341,3</w:t>
            </w:r>
          </w:p>
        </w:tc>
        <w:tc>
          <w:tcPr>
            <w:tcW w:w="992" w:type="dxa"/>
            <w:vMerge w:val="restart"/>
            <w:tcBorders>
              <w:top w:val="single" w:sz="4" w:space="0" w:color="auto"/>
              <w:left w:val="single" w:sz="4" w:space="0" w:color="auto"/>
              <w:right w:val="single" w:sz="4" w:space="0" w:color="auto"/>
            </w:tcBorders>
            <w:vAlign w:val="center"/>
          </w:tcPr>
          <w:p w:rsidR="00D978BA" w:rsidRPr="00F7708E" w:rsidRDefault="00D978BA" w:rsidP="007F1B6B">
            <w:pPr>
              <w:pStyle w:val="a8"/>
              <w:jc w:val="center"/>
              <w:rPr>
                <w:sz w:val="19"/>
                <w:szCs w:val="19"/>
              </w:rPr>
            </w:pPr>
            <w:r w:rsidRPr="00F7708E">
              <w:rPr>
                <w:sz w:val="19"/>
                <w:szCs w:val="19"/>
              </w:rPr>
              <w:t>37 341,3</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978BA" w:rsidRPr="00F7708E" w:rsidRDefault="00D978BA" w:rsidP="00292A33">
            <w:pPr>
              <w:pStyle w:val="a8"/>
              <w:rPr>
                <w:sz w:val="19"/>
                <w:szCs w:val="19"/>
              </w:rPr>
            </w:pPr>
            <w:r w:rsidRPr="00F7708E">
              <w:rPr>
                <w:sz w:val="19"/>
                <w:szCs w:val="19"/>
              </w:rPr>
              <w:t xml:space="preserve">МКУ «Управление обеспечения деятельности </w:t>
            </w:r>
            <w:r w:rsidR="000A6EC7" w:rsidRPr="00F7708E">
              <w:rPr>
                <w:sz w:val="19"/>
                <w:szCs w:val="19"/>
              </w:rPr>
              <w:t>Администраци</w:t>
            </w:r>
            <w:r w:rsidR="00292A33" w:rsidRPr="00F7708E">
              <w:rPr>
                <w:sz w:val="19"/>
                <w:szCs w:val="19"/>
              </w:rPr>
              <w:t>и</w:t>
            </w:r>
            <w:r w:rsidR="000A6EC7" w:rsidRPr="00F7708E">
              <w:rPr>
                <w:sz w:val="19"/>
                <w:szCs w:val="19"/>
              </w:rPr>
              <w:t xml:space="preserve"> город</w:t>
            </w:r>
            <w:r w:rsidR="00A85DD5" w:rsidRPr="00F7708E">
              <w:rPr>
                <w:sz w:val="19"/>
                <w:szCs w:val="19"/>
              </w:rPr>
              <w:t>а Лыткарино</w:t>
            </w:r>
            <w:r w:rsidRPr="00F7708E">
              <w:rPr>
                <w:sz w:val="19"/>
                <w:szCs w:val="19"/>
              </w:rPr>
              <w:t>»</w:t>
            </w: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0"/>
        </w:trPr>
        <w:tc>
          <w:tcPr>
            <w:tcW w:w="675" w:type="dxa"/>
            <w:vMerge/>
            <w:tcBorders>
              <w:top w:val="single" w:sz="4" w:space="0" w:color="auto"/>
              <w:right w:val="single" w:sz="4" w:space="0" w:color="auto"/>
            </w:tcBorders>
            <w:hideMark/>
          </w:tcPr>
          <w:p w:rsidR="00D978BA" w:rsidRPr="00F7708E" w:rsidRDefault="00D978BA" w:rsidP="008F0BFB">
            <w:pPr>
              <w:pStyle w:val="a8"/>
              <w:rPr>
                <w:sz w:val="19"/>
                <w:szCs w:val="19"/>
              </w:rPr>
            </w:pPr>
          </w:p>
        </w:tc>
        <w:tc>
          <w:tcPr>
            <w:tcW w:w="2870" w:type="dxa"/>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своевременного перечисления средств во </w:t>
            </w:r>
            <w:proofErr w:type="gramStart"/>
            <w:r w:rsidRPr="00F7708E">
              <w:rPr>
                <w:sz w:val="19"/>
                <w:szCs w:val="19"/>
              </w:rPr>
              <w:t>вне</w:t>
            </w:r>
            <w:r w:rsidR="00A510D5" w:rsidRPr="00F7708E">
              <w:rPr>
                <w:sz w:val="19"/>
                <w:szCs w:val="19"/>
              </w:rPr>
              <w:t>-</w:t>
            </w:r>
            <w:r w:rsidRPr="00F7708E">
              <w:rPr>
                <w:sz w:val="19"/>
                <w:szCs w:val="19"/>
              </w:rPr>
              <w:t>бюджетные</w:t>
            </w:r>
            <w:proofErr w:type="gramEnd"/>
            <w:r w:rsidRPr="00F7708E">
              <w:rPr>
                <w:sz w:val="19"/>
                <w:szCs w:val="19"/>
              </w:rPr>
              <w:t xml:space="preserve"> фонды  Российской Федерации в течение года на основании установленных законодательством сроков;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8BA" w:rsidRPr="00F7708E" w:rsidRDefault="00D978BA" w:rsidP="008F0BFB">
            <w:pPr>
              <w:pStyle w:val="a8"/>
              <w:rPr>
                <w:sz w:val="19"/>
                <w:szCs w:val="19"/>
              </w:rPr>
            </w:pPr>
          </w:p>
        </w:tc>
        <w:tc>
          <w:tcPr>
            <w:tcW w:w="1134"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3"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992" w:type="dxa"/>
            <w:vMerge/>
            <w:tcBorders>
              <w:left w:val="single" w:sz="4" w:space="0" w:color="auto"/>
              <w:bottom w:val="single" w:sz="4" w:space="0" w:color="auto"/>
              <w:right w:val="single" w:sz="4" w:space="0" w:color="auto"/>
            </w:tcBorders>
            <w:vAlign w:val="center"/>
          </w:tcPr>
          <w:p w:rsidR="00D978BA" w:rsidRPr="00F7708E" w:rsidRDefault="00D978BA" w:rsidP="007F1B6B">
            <w:pPr>
              <w:pStyle w:val="a8"/>
              <w:jc w:val="center"/>
              <w:rPr>
                <w:sz w:val="19"/>
                <w:szCs w:val="19"/>
              </w:rPr>
            </w:pPr>
          </w:p>
        </w:tc>
        <w:tc>
          <w:tcPr>
            <w:tcW w:w="2552" w:type="dxa"/>
            <w:vMerge/>
            <w:tcBorders>
              <w:top w:val="single" w:sz="4" w:space="0" w:color="auto"/>
              <w:left w:val="single" w:sz="4" w:space="0" w:color="auto"/>
              <w:bottom w:val="single" w:sz="4" w:space="0" w:color="auto"/>
              <w:right w:val="single" w:sz="4" w:space="0" w:color="auto"/>
            </w:tcBorders>
            <w:hideMark/>
          </w:tcPr>
          <w:p w:rsidR="00D978BA" w:rsidRPr="00F7708E" w:rsidRDefault="00D978BA" w:rsidP="008F0BFB">
            <w:pPr>
              <w:pStyle w:val="a8"/>
              <w:rPr>
                <w:sz w:val="19"/>
                <w:szCs w:val="19"/>
              </w:rPr>
            </w:pPr>
          </w:p>
        </w:tc>
        <w:tc>
          <w:tcPr>
            <w:tcW w:w="1275" w:type="dxa"/>
            <w:vMerge/>
            <w:tcBorders>
              <w:top w:val="single" w:sz="4" w:space="0" w:color="auto"/>
              <w:left w:val="single" w:sz="4" w:space="0" w:color="auto"/>
              <w:bottom w:val="single" w:sz="4" w:space="0" w:color="auto"/>
              <w:right w:val="single" w:sz="4" w:space="0" w:color="auto"/>
            </w:tcBorders>
          </w:tcPr>
          <w:p w:rsidR="00D978BA" w:rsidRPr="00F7708E" w:rsidRDefault="00D978BA" w:rsidP="008F0BFB">
            <w:pPr>
              <w:pStyle w:val="a8"/>
              <w:rPr>
                <w:sz w:val="19"/>
                <w:szCs w:val="19"/>
              </w:rPr>
            </w:pPr>
          </w:p>
        </w:tc>
      </w:tr>
      <w:tr w:rsidR="00D978BA" w:rsidRPr="00F7708E" w:rsidTr="00567002">
        <w:trPr>
          <w:trHeight w:val="140"/>
        </w:trPr>
        <w:tc>
          <w:tcPr>
            <w:tcW w:w="675" w:type="dxa"/>
            <w:vMerge w:val="restart"/>
            <w:hideMark/>
          </w:tcPr>
          <w:p w:rsidR="00D978BA" w:rsidRPr="00F7708E" w:rsidRDefault="00D978BA" w:rsidP="008F0BFB">
            <w:pPr>
              <w:pStyle w:val="a8"/>
              <w:rPr>
                <w:sz w:val="19"/>
                <w:szCs w:val="19"/>
              </w:rPr>
            </w:pPr>
            <w:r w:rsidRPr="00F7708E">
              <w:rPr>
                <w:sz w:val="19"/>
                <w:szCs w:val="19"/>
              </w:rPr>
              <w:t>4.1.2.</w:t>
            </w:r>
          </w:p>
        </w:tc>
        <w:tc>
          <w:tcPr>
            <w:tcW w:w="2870" w:type="dxa"/>
            <w:tcBorders>
              <w:top w:val="single" w:sz="4" w:space="0" w:color="auto"/>
            </w:tcBorders>
            <w:hideMark/>
          </w:tcPr>
          <w:p w:rsidR="00D978BA" w:rsidRPr="00F7708E" w:rsidRDefault="00D978BA" w:rsidP="008F0BFB">
            <w:pPr>
              <w:pStyle w:val="a8"/>
              <w:rPr>
                <w:sz w:val="19"/>
                <w:szCs w:val="19"/>
              </w:rPr>
            </w:pPr>
            <w:r w:rsidRPr="00F7708E">
              <w:rPr>
                <w:sz w:val="19"/>
                <w:szCs w:val="19"/>
              </w:rPr>
              <w:t xml:space="preserve">Обеспечение денежным содержанием, прочими и иными </w:t>
            </w:r>
            <w:proofErr w:type="gramStart"/>
            <w:r w:rsidRPr="00F7708E">
              <w:rPr>
                <w:sz w:val="19"/>
                <w:szCs w:val="19"/>
              </w:rPr>
              <w:t>выплатами сотрудников</w:t>
            </w:r>
            <w:proofErr w:type="gramEnd"/>
            <w:r w:rsidRPr="00F7708E">
              <w:rPr>
                <w:sz w:val="19"/>
                <w:szCs w:val="19"/>
              </w:rPr>
              <w:t xml:space="preserve"> не реже двух раз в месяц в течение года.</w:t>
            </w:r>
          </w:p>
        </w:tc>
        <w:tc>
          <w:tcPr>
            <w:tcW w:w="1276" w:type="dxa"/>
            <w:vMerge w:val="restart"/>
            <w:tcBorders>
              <w:top w:val="single" w:sz="4" w:space="0" w:color="auto"/>
            </w:tcBorders>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Merge w:val="restart"/>
            <w:tcBorders>
              <w:top w:val="single" w:sz="4" w:space="0" w:color="auto"/>
            </w:tcBorders>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Merge w:val="restart"/>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42 056,0</w:t>
            </w:r>
          </w:p>
        </w:tc>
        <w:tc>
          <w:tcPr>
            <w:tcW w:w="992" w:type="dxa"/>
            <w:vMerge w:val="restart"/>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8 777,2</w:t>
            </w:r>
          </w:p>
        </w:tc>
        <w:tc>
          <w:tcPr>
            <w:tcW w:w="992" w:type="dxa"/>
            <w:vMerge w:val="restart"/>
            <w:tcBorders>
              <w:top w:val="single" w:sz="4" w:space="0" w:color="auto"/>
            </w:tcBorders>
            <w:vAlign w:val="center"/>
            <w:hideMark/>
          </w:tcPr>
          <w:p w:rsidR="00D978BA" w:rsidRPr="00F7708E" w:rsidRDefault="00D978BA" w:rsidP="007F1B6B">
            <w:pPr>
              <w:pStyle w:val="a8"/>
              <w:jc w:val="center"/>
              <w:rPr>
                <w:strike/>
                <w:sz w:val="19"/>
                <w:szCs w:val="19"/>
              </w:rPr>
            </w:pPr>
            <w:r w:rsidRPr="00F7708E">
              <w:rPr>
                <w:sz w:val="19"/>
                <w:szCs w:val="19"/>
              </w:rPr>
              <w:t>8 319,7</w:t>
            </w:r>
          </w:p>
        </w:tc>
        <w:tc>
          <w:tcPr>
            <w:tcW w:w="993" w:type="dxa"/>
            <w:vMerge w:val="restart"/>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8 319,7</w:t>
            </w:r>
          </w:p>
        </w:tc>
        <w:tc>
          <w:tcPr>
            <w:tcW w:w="992" w:type="dxa"/>
            <w:vMerge w:val="restart"/>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8 319,7</w:t>
            </w:r>
          </w:p>
        </w:tc>
        <w:tc>
          <w:tcPr>
            <w:tcW w:w="992" w:type="dxa"/>
            <w:vMerge w:val="restart"/>
            <w:tcBorders>
              <w:top w:val="single" w:sz="4" w:space="0" w:color="auto"/>
            </w:tcBorders>
            <w:vAlign w:val="center"/>
            <w:hideMark/>
          </w:tcPr>
          <w:p w:rsidR="00D978BA" w:rsidRPr="00F7708E" w:rsidRDefault="00D978BA" w:rsidP="007F1B6B">
            <w:pPr>
              <w:pStyle w:val="a8"/>
              <w:jc w:val="center"/>
              <w:rPr>
                <w:sz w:val="19"/>
                <w:szCs w:val="19"/>
              </w:rPr>
            </w:pPr>
            <w:r w:rsidRPr="00F7708E">
              <w:rPr>
                <w:sz w:val="19"/>
                <w:szCs w:val="19"/>
              </w:rPr>
              <w:t>8 319,7</w:t>
            </w:r>
          </w:p>
        </w:tc>
        <w:tc>
          <w:tcPr>
            <w:tcW w:w="2552" w:type="dxa"/>
            <w:vMerge w:val="restart"/>
            <w:tcBorders>
              <w:top w:val="single" w:sz="4" w:space="0" w:color="auto"/>
            </w:tcBorders>
            <w:hideMark/>
          </w:tcPr>
          <w:p w:rsidR="00D978BA" w:rsidRPr="00F7708E" w:rsidRDefault="00D978BA" w:rsidP="008F0BFB">
            <w:pPr>
              <w:pStyle w:val="a8"/>
              <w:rPr>
                <w:sz w:val="19"/>
                <w:szCs w:val="19"/>
              </w:rPr>
            </w:pPr>
            <w:r w:rsidRPr="00F7708E">
              <w:rPr>
                <w:sz w:val="19"/>
                <w:szCs w:val="19"/>
              </w:rPr>
              <w:t>МКУ «Комитет по торгам г. Лыткарино»</w:t>
            </w:r>
          </w:p>
        </w:tc>
        <w:tc>
          <w:tcPr>
            <w:tcW w:w="1275" w:type="dxa"/>
            <w:vMerge/>
            <w:tcBorders>
              <w:top w:val="single" w:sz="4" w:space="0" w:color="auto"/>
            </w:tcBorders>
          </w:tcPr>
          <w:p w:rsidR="00D978BA" w:rsidRPr="00F7708E" w:rsidRDefault="00D978BA" w:rsidP="008F0BFB">
            <w:pPr>
              <w:pStyle w:val="a8"/>
              <w:rPr>
                <w:sz w:val="19"/>
                <w:szCs w:val="19"/>
              </w:rPr>
            </w:pPr>
          </w:p>
        </w:tc>
      </w:tr>
      <w:tr w:rsidR="00D978BA" w:rsidRPr="00F7708E" w:rsidTr="00567002">
        <w:trPr>
          <w:trHeight w:val="132"/>
        </w:trPr>
        <w:tc>
          <w:tcPr>
            <w:tcW w:w="675" w:type="dxa"/>
            <w:vMerge/>
            <w:hideMark/>
          </w:tcPr>
          <w:p w:rsidR="00D978BA" w:rsidRPr="00F7708E" w:rsidRDefault="00D978BA" w:rsidP="008F0BFB">
            <w:pPr>
              <w:pStyle w:val="a8"/>
              <w:rPr>
                <w:sz w:val="19"/>
                <w:szCs w:val="19"/>
              </w:rPr>
            </w:pPr>
          </w:p>
        </w:tc>
        <w:tc>
          <w:tcPr>
            <w:tcW w:w="2870" w:type="dxa"/>
            <w:hideMark/>
          </w:tcPr>
          <w:p w:rsidR="00D978BA" w:rsidRPr="00F7708E" w:rsidRDefault="00D978BA" w:rsidP="00A467B0">
            <w:pPr>
              <w:pStyle w:val="a8"/>
              <w:rPr>
                <w:sz w:val="19"/>
                <w:szCs w:val="19"/>
              </w:rPr>
            </w:pPr>
            <w:r w:rsidRPr="00F7708E">
              <w:rPr>
                <w:sz w:val="19"/>
                <w:szCs w:val="19"/>
              </w:rPr>
              <w:t xml:space="preserve">Обеспечение своевременного перечисления средств во </w:t>
            </w:r>
            <w:proofErr w:type="gramStart"/>
            <w:r w:rsidRPr="00F7708E">
              <w:rPr>
                <w:sz w:val="19"/>
                <w:szCs w:val="19"/>
              </w:rPr>
              <w:t>вне</w:t>
            </w:r>
            <w:r w:rsidR="00A510D5" w:rsidRPr="00F7708E">
              <w:rPr>
                <w:sz w:val="19"/>
                <w:szCs w:val="19"/>
              </w:rPr>
              <w:t>-</w:t>
            </w:r>
            <w:r w:rsidRPr="00F7708E">
              <w:rPr>
                <w:sz w:val="19"/>
                <w:szCs w:val="19"/>
              </w:rPr>
              <w:t>бюджетные</w:t>
            </w:r>
            <w:proofErr w:type="gramEnd"/>
            <w:r w:rsidRPr="00F7708E">
              <w:rPr>
                <w:sz w:val="19"/>
                <w:szCs w:val="19"/>
              </w:rPr>
              <w:t xml:space="preserve"> фонды  Российской Федерации в течение года на основании установленных законодательством сроков.</w:t>
            </w:r>
          </w:p>
        </w:tc>
        <w:tc>
          <w:tcPr>
            <w:tcW w:w="1276" w:type="dxa"/>
            <w:vMerge/>
            <w:vAlign w:val="center"/>
            <w:hideMark/>
          </w:tcPr>
          <w:p w:rsidR="00D978BA" w:rsidRPr="00F7708E" w:rsidRDefault="00D978BA" w:rsidP="008F0BFB">
            <w:pPr>
              <w:pStyle w:val="a8"/>
              <w:rPr>
                <w:sz w:val="19"/>
                <w:szCs w:val="19"/>
              </w:rPr>
            </w:pPr>
          </w:p>
        </w:tc>
        <w:tc>
          <w:tcPr>
            <w:tcW w:w="850" w:type="dxa"/>
            <w:vMerge/>
            <w:vAlign w:val="center"/>
            <w:hideMark/>
          </w:tcPr>
          <w:p w:rsidR="00D978BA" w:rsidRPr="00F7708E" w:rsidRDefault="00D978BA" w:rsidP="008F0BFB">
            <w:pPr>
              <w:pStyle w:val="a8"/>
              <w:rPr>
                <w:sz w:val="19"/>
                <w:szCs w:val="19"/>
              </w:rPr>
            </w:pPr>
          </w:p>
        </w:tc>
        <w:tc>
          <w:tcPr>
            <w:tcW w:w="1134" w:type="dxa"/>
            <w:vMerge/>
            <w:vAlign w:val="center"/>
            <w:hideMark/>
          </w:tcPr>
          <w:p w:rsidR="00D978BA" w:rsidRPr="00F7708E" w:rsidRDefault="00D978BA" w:rsidP="007F1B6B">
            <w:pPr>
              <w:pStyle w:val="a8"/>
              <w:jc w:val="center"/>
              <w:rPr>
                <w:sz w:val="19"/>
                <w:szCs w:val="19"/>
              </w:rPr>
            </w:pPr>
          </w:p>
        </w:tc>
        <w:tc>
          <w:tcPr>
            <w:tcW w:w="992" w:type="dxa"/>
            <w:vMerge/>
            <w:vAlign w:val="center"/>
            <w:hideMark/>
          </w:tcPr>
          <w:p w:rsidR="00D978BA" w:rsidRPr="00F7708E" w:rsidRDefault="00D978BA" w:rsidP="007F1B6B">
            <w:pPr>
              <w:pStyle w:val="a8"/>
              <w:jc w:val="center"/>
              <w:rPr>
                <w:sz w:val="19"/>
                <w:szCs w:val="19"/>
              </w:rPr>
            </w:pPr>
          </w:p>
        </w:tc>
        <w:tc>
          <w:tcPr>
            <w:tcW w:w="992" w:type="dxa"/>
            <w:vMerge/>
            <w:vAlign w:val="center"/>
            <w:hideMark/>
          </w:tcPr>
          <w:p w:rsidR="00D978BA" w:rsidRPr="00F7708E" w:rsidRDefault="00D978BA" w:rsidP="007F1B6B">
            <w:pPr>
              <w:pStyle w:val="a8"/>
              <w:jc w:val="center"/>
              <w:rPr>
                <w:sz w:val="19"/>
                <w:szCs w:val="19"/>
              </w:rPr>
            </w:pPr>
          </w:p>
        </w:tc>
        <w:tc>
          <w:tcPr>
            <w:tcW w:w="993" w:type="dxa"/>
            <w:vMerge/>
            <w:vAlign w:val="center"/>
            <w:hideMark/>
          </w:tcPr>
          <w:p w:rsidR="00D978BA" w:rsidRPr="00F7708E" w:rsidRDefault="00D978BA" w:rsidP="007F1B6B">
            <w:pPr>
              <w:pStyle w:val="a8"/>
              <w:jc w:val="center"/>
              <w:rPr>
                <w:sz w:val="19"/>
                <w:szCs w:val="19"/>
              </w:rPr>
            </w:pPr>
          </w:p>
        </w:tc>
        <w:tc>
          <w:tcPr>
            <w:tcW w:w="992" w:type="dxa"/>
            <w:vMerge/>
            <w:vAlign w:val="center"/>
            <w:hideMark/>
          </w:tcPr>
          <w:p w:rsidR="00D978BA" w:rsidRPr="00F7708E" w:rsidRDefault="00D978BA" w:rsidP="007F1B6B">
            <w:pPr>
              <w:pStyle w:val="a8"/>
              <w:jc w:val="center"/>
              <w:rPr>
                <w:sz w:val="19"/>
                <w:szCs w:val="19"/>
              </w:rPr>
            </w:pPr>
          </w:p>
        </w:tc>
        <w:tc>
          <w:tcPr>
            <w:tcW w:w="992" w:type="dxa"/>
            <w:vMerge/>
            <w:vAlign w:val="center"/>
            <w:hideMark/>
          </w:tcPr>
          <w:p w:rsidR="00D978BA" w:rsidRPr="00F7708E" w:rsidRDefault="00D978BA" w:rsidP="007F1B6B">
            <w:pPr>
              <w:pStyle w:val="a8"/>
              <w:jc w:val="center"/>
              <w:rPr>
                <w:sz w:val="19"/>
                <w:szCs w:val="19"/>
              </w:rPr>
            </w:pPr>
          </w:p>
        </w:tc>
        <w:tc>
          <w:tcPr>
            <w:tcW w:w="2552" w:type="dxa"/>
            <w:vMerge/>
            <w:hideMark/>
          </w:tcPr>
          <w:p w:rsidR="00D978BA" w:rsidRPr="00F7708E" w:rsidRDefault="00D978BA" w:rsidP="008F0BFB">
            <w:pPr>
              <w:pStyle w:val="a8"/>
              <w:rPr>
                <w:sz w:val="19"/>
                <w:szCs w:val="19"/>
              </w:rPr>
            </w:pPr>
          </w:p>
        </w:tc>
        <w:tc>
          <w:tcPr>
            <w:tcW w:w="1275" w:type="dxa"/>
            <w:vMerge/>
          </w:tcPr>
          <w:p w:rsidR="00D978BA" w:rsidRPr="00F7708E" w:rsidRDefault="00D978BA" w:rsidP="008F0BFB">
            <w:pPr>
              <w:pStyle w:val="a8"/>
              <w:rPr>
                <w:sz w:val="19"/>
                <w:szCs w:val="19"/>
              </w:rPr>
            </w:pPr>
          </w:p>
        </w:tc>
      </w:tr>
      <w:tr w:rsidR="00D978BA" w:rsidRPr="00F7708E" w:rsidTr="00567002">
        <w:trPr>
          <w:trHeight w:val="460"/>
        </w:trPr>
        <w:tc>
          <w:tcPr>
            <w:tcW w:w="675" w:type="dxa"/>
            <w:hideMark/>
          </w:tcPr>
          <w:p w:rsidR="00D978BA" w:rsidRPr="00F7708E" w:rsidRDefault="00D978BA" w:rsidP="008F0BFB">
            <w:pPr>
              <w:pStyle w:val="a8"/>
              <w:rPr>
                <w:sz w:val="19"/>
                <w:szCs w:val="19"/>
              </w:rPr>
            </w:pPr>
            <w:r w:rsidRPr="00F7708E">
              <w:rPr>
                <w:sz w:val="19"/>
                <w:szCs w:val="19"/>
              </w:rPr>
              <w:t>4.2.</w:t>
            </w:r>
          </w:p>
        </w:tc>
        <w:tc>
          <w:tcPr>
            <w:tcW w:w="2870" w:type="dxa"/>
            <w:hideMark/>
          </w:tcPr>
          <w:p w:rsidR="00D978BA" w:rsidRPr="00F7708E" w:rsidRDefault="00D978BA" w:rsidP="008F0BFB">
            <w:pPr>
              <w:pStyle w:val="a8"/>
              <w:rPr>
                <w:sz w:val="19"/>
                <w:szCs w:val="19"/>
              </w:rPr>
            </w:pPr>
            <w:r w:rsidRPr="00F7708E">
              <w:rPr>
                <w:sz w:val="19"/>
                <w:szCs w:val="19"/>
              </w:rPr>
              <w:t>Материальные затраты, из них:</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D978BA" w:rsidP="007F1B6B">
            <w:pPr>
              <w:pStyle w:val="a8"/>
              <w:jc w:val="center"/>
              <w:rPr>
                <w:sz w:val="19"/>
                <w:szCs w:val="19"/>
              </w:rPr>
            </w:pPr>
            <w:r w:rsidRPr="00F7708E">
              <w:rPr>
                <w:sz w:val="19"/>
                <w:szCs w:val="19"/>
              </w:rPr>
              <w:t>7 535,1</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1 617,9</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1 419,0</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1 499,4</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1 499,4</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1 499,4</w:t>
            </w:r>
          </w:p>
        </w:tc>
        <w:tc>
          <w:tcPr>
            <w:tcW w:w="2552" w:type="dxa"/>
            <w:hideMark/>
          </w:tcPr>
          <w:p w:rsidR="00D978BA" w:rsidRPr="00F7708E" w:rsidRDefault="00D978BA" w:rsidP="00292A33">
            <w:pPr>
              <w:pStyle w:val="a8"/>
              <w:rPr>
                <w:sz w:val="19"/>
                <w:szCs w:val="19"/>
              </w:rPr>
            </w:pPr>
            <w:r w:rsidRPr="00F7708E">
              <w:rPr>
                <w:sz w:val="19"/>
                <w:szCs w:val="19"/>
              </w:rPr>
              <w:t xml:space="preserve">МКУ «Управление обеспечения деятельности </w:t>
            </w:r>
            <w:r w:rsidR="00A85DD5" w:rsidRPr="00F7708E">
              <w:rPr>
                <w:sz w:val="19"/>
                <w:szCs w:val="19"/>
              </w:rPr>
              <w:t>Администраци</w:t>
            </w:r>
            <w:r w:rsidR="00292A33" w:rsidRPr="00F7708E">
              <w:rPr>
                <w:sz w:val="19"/>
                <w:szCs w:val="19"/>
              </w:rPr>
              <w:t>и</w:t>
            </w:r>
            <w:r w:rsidR="00A85DD5" w:rsidRPr="00F7708E">
              <w:rPr>
                <w:sz w:val="19"/>
                <w:szCs w:val="19"/>
              </w:rPr>
              <w:t xml:space="preserve"> города Лыткарино</w:t>
            </w:r>
            <w:r w:rsidRPr="00F7708E">
              <w:rPr>
                <w:sz w:val="19"/>
                <w:szCs w:val="19"/>
              </w:rPr>
              <w:t>» МКУ «Комитет по торгам г. Лыткарино»</w:t>
            </w:r>
          </w:p>
        </w:tc>
        <w:tc>
          <w:tcPr>
            <w:tcW w:w="1275" w:type="dxa"/>
            <w:vMerge/>
          </w:tcPr>
          <w:p w:rsidR="00D978BA" w:rsidRPr="00F7708E" w:rsidRDefault="00D978BA" w:rsidP="008F0BFB">
            <w:pPr>
              <w:pStyle w:val="a8"/>
              <w:rPr>
                <w:sz w:val="19"/>
                <w:szCs w:val="19"/>
              </w:rPr>
            </w:pPr>
          </w:p>
        </w:tc>
      </w:tr>
      <w:tr w:rsidR="00D978BA" w:rsidRPr="00F7708E" w:rsidTr="00567002">
        <w:trPr>
          <w:trHeight w:val="516"/>
        </w:trPr>
        <w:tc>
          <w:tcPr>
            <w:tcW w:w="675" w:type="dxa"/>
            <w:hideMark/>
          </w:tcPr>
          <w:p w:rsidR="00D978BA" w:rsidRPr="00F7708E" w:rsidRDefault="00D978BA" w:rsidP="008F0BFB">
            <w:pPr>
              <w:pStyle w:val="a8"/>
              <w:rPr>
                <w:sz w:val="19"/>
                <w:szCs w:val="19"/>
              </w:rPr>
            </w:pPr>
            <w:r w:rsidRPr="00F7708E">
              <w:rPr>
                <w:sz w:val="19"/>
                <w:szCs w:val="19"/>
              </w:rPr>
              <w:t>4.2.1.</w:t>
            </w:r>
          </w:p>
        </w:tc>
        <w:tc>
          <w:tcPr>
            <w:tcW w:w="2870" w:type="dxa"/>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D978BA" w:rsidP="007F1B6B">
            <w:pPr>
              <w:pStyle w:val="a8"/>
              <w:jc w:val="center"/>
              <w:rPr>
                <w:sz w:val="19"/>
                <w:szCs w:val="19"/>
              </w:rPr>
            </w:pPr>
            <w:r w:rsidRPr="00F7708E">
              <w:rPr>
                <w:sz w:val="19"/>
                <w:szCs w:val="19"/>
              </w:rPr>
              <w:t>2 953,7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742,8</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546,8</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554,7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554,7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554,7</w:t>
            </w:r>
          </w:p>
        </w:tc>
        <w:tc>
          <w:tcPr>
            <w:tcW w:w="2552" w:type="dxa"/>
            <w:hideMark/>
          </w:tcPr>
          <w:p w:rsidR="00D978BA" w:rsidRPr="00F7708E" w:rsidRDefault="00D978BA" w:rsidP="000A6EC7">
            <w:pPr>
              <w:pStyle w:val="a8"/>
              <w:rPr>
                <w:sz w:val="19"/>
                <w:szCs w:val="19"/>
              </w:rPr>
            </w:pPr>
            <w:r w:rsidRPr="00F7708E">
              <w:rPr>
                <w:sz w:val="19"/>
                <w:szCs w:val="19"/>
              </w:rPr>
              <w:t xml:space="preserve">МКУ «Управление обеспечения деятельности </w:t>
            </w:r>
            <w:r w:rsidR="00292A33" w:rsidRPr="00F7708E">
              <w:rPr>
                <w:sz w:val="19"/>
                <w:szCs w:val="19"/>
              </w:rPr>
              <w:t>Администрации</w:t>
            </w:r>
            <w:r w:rsidR="00A85DD5" w:rsidRPr="00F7708E">
              <w:rPr>
                <w:sz w:val="19"/>
                <w:szCs w:val="19"/>
              </w:rPr>
              <w:t xml:space="preserve"> города Лыткарино</w:t>
            </w:r>
            <w:r w:rsidRPr="00F7708E">
              <w:rPr>
                <w:sz w:val="19"/>
                <w:szCs w:val="19"/>
              </w:rPr>
              <w:t>»</w:t>
            </w:r>
          </w:p>
        </w:tc>
        <w:tc>
          <w:tcPr>
            <w:tcW w:w="1275" w:type="dxa"/>
            <w:vMerge/>
          </w:tcPr>
          <w:p w:rsidR="00D978BA" w:rsidRPr="00F7708E" w:rsidRDefault="00D978BA" w:rsidP="008F0BFB">
            <w:pPr>
              <w:pStyle w:val="a8"/>
              <w:rPr>
                <w:sz w:val="19"/>
                <w:szCs w:val="19"/>
              </w:rPr>
            </w:pPr>
          </w:p>
        </w:tc>
      </w:tr>
      <w:tr w:rsidR="00D978BA" w:rsidRPr="00F7708E" w:rsidTr="00567002">
        <w:trPr>
          <w:trHeight w:val="282"/>
        </w:trPr>
        <w:tc>
          <w:tcPr>
            <w:tcW w:w="675" w:type="dxa"/>
            <w:hideMark/>
          </w:tcPr>
          <w:p w:rsidR="00D978BA" w:rsidRPr="00F7708E" w:rsidRDefault="00D978BA" w:rsidP="008F0BFB">
            <w:pPr>
              <w:pStyle w:val="a8"/>
              <w:rPr>
                <w:sz w:val="19"/>
                <w:szCs w:val="19"/>
              </w:rPr>
            </w:pPr>
            <w:r w:rsidRPr="00F7708E">
              <w:rPr>
                <w:sz w:val="19"/>
                <w:szCs w:val="19"/>
              </w:rPr>
              <w:t>4.2.2.</w:t>
            </w:r>
          </w:p>
        </w:tc>
        <w:tc>
          <w:tcPr>
            <w:tcW w:w="2870" w:type="dxa"/>
            <w:hideMark/>
          </w:tcPr>
          <w:p w:rsidR="00D978BA" w:rsidRPr="00F7708E" w:rsidRDefault="00D978BA" w:rsidP="008F0BFB">
            <w:pPr>
              <w:pStyle w:val="a8"/>
              <w:rPr>
                <w:sz w:val="19"/>
                <w:szCs w:val="19"/>
              </w:rPr>
            </w:pPr>
            <w:r w:rsidRPr="00F7708E">
              <w:rPr>
                <w:sz w:val="19"/>
                <w:szCs w:val="19"/>
              </w:rPr>
              <w:t>Материальные затраты</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D978BA" w:rsidP="007F1B6B">
            <w:pPr>
              <w:pStyle w:val="a8"/>
              <w:jc w:val="center"/>
              <w:rPr>
                <w:sz w:val="19"/>
                <w:szCs w:val="19"/>
              </w:rPr>
            </w:pPr>
            <w:r w:rsidRPr="00F7708E">
              <w:rPr>
                <w:sz w:val="19"/>
                <w:szCs w:val="19"/>
              </w:rPr>
              <w:t>4 581,4</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875,1</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872,2</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944,7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944,7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944,7</w:t>
            </w:r>
          </w:p>
        </w:tc>
        <w:tc>
          <w:tcPr>
            <w:tcW w:w="2552" w:type="dxa"/>
            <w:hideMark/>
          </w:tcPr>
          <w:p w:rsidR="00D978BA" w:rsidRPr="00F7708E" w:rsidRDefault="00D978BA" w:rsidP="008F0BFB">
            <w:pPr>
              <w:pStyle w:val="a8"/>
              <w:rPr>
                <w:sz w:val="19"/>
                <w:szCs w:val="19"/>
              </w:rPr>
            </w:pPr>
            <w:r w:rsidRPr="00F7708E">
              <w:rPr>
                <w:sz w:val="19"/>
                <w:szCs w:val="19"/>
              </w:rPr>
              <w:t>МКУ «Комитет по торгам г. Лыткарино»</w:t>
            </w:r>
          </w:p>
        </w:tc>
        <w:tc>
          <w:tcPr>
            <w:tcW w:w="1275" w:type="dxa"/>
            <w:vMerge/>
          </w:tcPr>
          <w:p w:rsidR="00D978BA" w:rsidRPr="00F7708E" w:rsidRDefault="00D978BA" w:rsidP="008F0BFB">
            <w:pPr>
              <w:pStyle w:val="a8"/>
              <w:rPr>
                <w:sz w:val="19"/>
                <w:szCs w:val="19"/>
              </w:rPr>
            </w:pPr>
          </w:p>
        </w:tc>
      </w:tr>
      <w:tr w:rsidR="00D978BA" w:rsidRPr="00F7708E" w:rsidTr="00567002">
        <w:trPr>
          <w:trHeight w:val="60"/>
        </w:trPr>
        <w:tc>
          <w:tcPr>
            <w:tcW w:w="675" w:type="dxa"/>
            <w:hideMark/>
          </w:tcPr>
          <w:p w:rsidR="00D978BA" w:rsidRPr="00F7708E" w:rsidRDefault="00D978BA" w:rsidP="008F0BFB">
            <w:pPr>
              <w:pStyle w:val="a8"/>
              <w:rPr>
                <w:sz w:val="19"/>
                <w:szCs w:val="19"/>
              </w:rPr>
            </w:pPr>
            <w:r w:rsidRPr="00F7708E">
              <w:rPr>
                <w:sz w:val="19"/>
                <w:szCs w:val="19"/>
              </w:rPr>
              <w:t>4.3.</w:t>
            </w:r>
          </w:p>
        </w:tc>
        <w:tc>
          <w:tcPr>
            <w:tcW w:w="2870" w:type="dxa"/>
            <w:hideMark/>
          </w:tcPr>
          <w:p w:rsidR="00D978BA" w:rsidRPr="00F7708E" w:rsidRDefault="00D978BA" w:rsidP="008F0BFB">
            <w:pPr>
              <w:pStyle w:val="a8"/>
              <w:rPr>
                <w:sz w:val="19"/>
                <w:szCs w:val="19"/>
              </w:rPr>
            </w:pPr>
            <w:r w:rsidRPr="00F7708E">
              <w:rPr>
                <w:sz w:val="19"/>
                <w:szCs w:val="19"/>
              </w:rPr>
              <w:t>Расчет и своевременная уплата налога на имущество,  из них:</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4D70B1" w:rsidP="007F1B6B">
            <w:pPr>
              <w:pStyle w:val="a8"/>
              <w:jc w:val="center"/>
              <w:rPr>
                <w:sz w:val="19"/>
                <w:szCs w:val="19"/>
              </w:rPr>
            </w:pPr>
            <w:r>
              <w:rPr>
                <w:sz w:val="19"/>
                <w:szCs w:val="19"/>
              </w:rPr>
              <w:t>145,9</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1,3</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127,2</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5,8</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5,8</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5,8</w:t>
            </w:r>
          </w:p>
        </w:tc>
        <w:tc>
          <w:tcPr>
            <w:tcW w:w="2552" w:type="dxa"/>
            <w:hideMark/>
          </w:tcPr>
          <w:p w:rsidR="00D978BA" w:rsidRPr="00F7708E" w:rsidRDefault="00D978BA" w:rsidP="00292A33">
            <w:pPr>
              <w:pStyle w:val="a8"/>
              <w:rPr>
                <w:sz w:val="19"/>
                <w:szCs w:val="19"/>
              </w:rPr>
            </w:pPr>
            <w:r w:rsidRPr="00F7708E">
              <w:rPr>
                <w:sz w:val="19"/>
                <w:szCs w:val="19"/>
              </w:rPr>
              <w:t xml:space="preserve">МКУ «Управление обеспечения деятельности </w:t>
            </w:r>
            <w:r w:rsidR="00A85DD5" w:rsidRPr="00F7708E">
              <w:rPr>
                <w:sz w:val="19"/>
                <w:szCs w:val="19"/>
              </w:rPr>
              <w:t>Администраци</w:t>
            </w:r>
            <w:r w:rsidR="00292A33" w:rsidRPr="00F7708E">
              <w:rPr>
                <w:sz w:val="19"/>
                <w:szCs w:val="19"/>
              </w:rPr>
              <w:t>и</w:t>
            </w:r>
            <w:r w:rsidR="00A85DD5" w:rsidRPr="00F7708E">
              <w:rPr>
                <w:sz w:val="19"/>
                <w:szCs w:val="19"/>
              </w:rPr>
              <w:t xml:space="preserve"> города Лыткарино</w:t>
            </w:r>
            <w:r w:rsidRPr="00F7708E">
              <w:rPr>
                <w:sz w:val="19"/>
                <w:szCs w:val="19"/>
              </w:rPr>
              <w:t>» МКУ «Комитет по торгам г. Лыткарино»</w:t>
            </w:r>
          </w:p>
        </w:tc>
        <w:tc>
          <w:tcPr>
            <w:tcW w:w="1275" w:type="dxa"/>
            <w:vMerge/>
          </w:tcPr>
          <w:p w:rsidR="00D978BA" w:rsidRPr="00F7708E" w:rsidRDefault="00D978BA" w:rsidP="008F0BFB">
            <w:pPr>
              <w:pStyle w:val="a8"/>
              <w:rPr>
                <w:sz w:val="19"/>
                <w:szCs w:val="19"/>
              </w:rPr>
            </w:pPr>
          </w:p>
        </w:tc>
      </w:tr>
      <w:tr w:rsidR="00D978BA" w:rsidRPr="00F7708E" w:rsidTr="00567002">
        <w:trPr>
          <w:trHeight w:val="60"/>
        </w:trPr>
        <w:tc>
          <w:tcPr>
            <w:tcW w:w="675" w:type="dxa"/>
            <w:hideMark/>
          </w:tcPr>
          <w:p w:rsidR="00D978BA" w:rsidRPr="00F7708E" w:rsidRDefault="00D978BA" w:rsidP="008F0BFB">
            <w:pPr>
              <w:pStyle w:val="a8"/>
              <w:rPr>
                <w:sz w:val="19"/>
                <w:szCs w:val="19"/>
              </w:rPr>
            </w:pPr>
            <w:r w:rsidRPr="00F7708E">
              <w:rPr>
                <w:sz w:val="19"/>
                <w:szCs w:val="19"/>
              </w:rPr>
              <w:t>4.3.1.</w:t>
            </w:r>
          </w:p>
        </w:tc>
        <w:tc>
          <w:tcPr>
            <w:tcW w:w="2870" w:type="dxa"/>
            <w:hideMark/>
          </w:tcPr>
          <w:p w:rsidR="00D978BA" w:rsidRPr="00F7708E" w:rsidRDefault="00D978BA" w:rsidP="008F0BFB">
            <w:pPr>
              <w:pStyle w:val="a8"/>
              <w:rPr>
                <w:sz w:val="19"/>
                <w:szCs w:val="19"/>
              </w:rPr>
            </w:pPr>
            <w:r w:rsidRPr="00F7708E">
              <w:rPr>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4D70B1" w:rsidP="007F1B6B">
            <w:pPr>
              <w:pStyle w:val="a8"/>
              <w:jc w:val="center"/>
              <w:rPr>
                <w:sz w:val="19"/>
                <w:szCs w:val="19"/>
              </w:rPr>
            </w:pPr>
            <w:r>
              <w:rPr>
                <w:sz w:val="19"/>
                <w:szCs w:val="19"/>
              </w:rPr>
              <w:t>111,7</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0,3</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111,4</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0,0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0,0</w:t>
            </w:r>
          </w:p>
        </w:tc>
        <w:tc>
          <w:tcPr>
            <w:tcW w:w="2552" w:type="dxa"/>
            <w:hideMark/>
          </w:tcPr>
          <w:p w:rsidR="00D978BA" w:rsidRPr="00F7708E" w:rsidRDefault="00D978BA" w:rsidP="000A6EC7">
            <w:pPr>
              <w:pStyle w:val="a8"/>
              <w:rPr>
                <w:sz w:val="19"/>
                <w:szCs w:val="19"/>
              </w:rPr>
            </w:pPr>
            <w:r w:rsidRPr="00F7708E">
              <w:rPr>
                <w:sz w:val="19"/>
                <w:szCs w:val="19"/>
              </w:rPr>
              <w:t xml:space="preserve">МКУ «Управление обеспечения деятельности </w:t>
            </w:r>
            <w:r w:rsidR="00292A33" w:rsidRPr="00F7708E">
              <w:rPr>
                <w:sz w:val="19"/>
                <w:szCs w:val="19"/>
              </w:rPr>
              <w:t>Администрации</w:t>
            </w:r>
            <w:r w:rsidR="00A85DD5" w:rsidRPr="00F7708E">
              <w:rPr>
                <w:sz w:val="19"/>
                <w:szCs w:val="19"/>
              </w:rPr>
              <w:t xml:space="preserve"> города Лыткарино</w:t>
            </w:r>
            <w:r w:rsidRPr="00F7708E">
              <w:rPr>
                <w:sz w:val="19"/>
                <w:szCs w:val="19"/>
              </w:rPr>
              <w:t>»</w:t>
            </w:r>
          </w:p>
        </w:tc>
        <w:tc>
          <w:tcPr>
            <w:tcW w:w="1275" w:type="dxa"/>
            <w:vMerge/>
          </w:tcPr>
          <w:p w:rsidR="00D978BA" w:rsidRPr="00F7708E" w:rsidRDefault="00D978BA" w:rsidP="008F0BFB">
            <w:pPr>
              <w:pStyle w:val="a8"/>
              <w:rPr>
                <w:sz w:val="19"/>
                <w:szCs w:val="19"/>
              </w:rPr>
            </w:pPr>
          </w:p>
        </w:tc>
      </w:tr>
      <w:tr w:rsidR="00D978BA" w:rsidRPr="00F7708E" w:rsidTr="00567002">
        <w:trPr>
          <w:trHeight w:val="140"/>
        </w:trPr>
        <w:tc>
          <w:tcPr>
            <w:tcW w:w="675" w:type="dxa"/>
            <w:hideMark/>
          </w:tcPr>
          <w:p w:rsidR="00D978BA" w:rsidRPr="00F7708E" w:rsidRDefault="00D978BA" w:rsidP="008F0BFB">
            <w:pPr>
              <w:pStyle w:val="a8"/>
              <w:rPr>
                <w:sz w:val="19"/>
                <w:szCs w:val="19"/>
              </w:rPr>
            </w:pPr>
            <w:r w:rsidRPr="00F7708E">
              <w:rPr>
                <w:sz w:val="19"/>
                <w:szCs w:val="19"/>
              </w:rPr>
              <w:lastRenderedPageBreak/>
              <w:t>4.3.2.</w:t>
            </w:r>
          </w:p>
        </w:tc>
        <w:tc>
          <w:tcPr>
            <w:tcW w:w="2870" w:type="dxa"/>
            <w:hideMark/>
          </w:tcPr>
          <w:p w:rsidR="00D978BA" w:rsidRPr="00F7708E" w:rsidRDefault="00D978BA" w:rsidP="004D70B1">
            <w:pPr>
              <w:pStyle w:val="a8"/>
              <w:rPr>
                <w:sz w:val="19"/>
                <w:szCs w:val="19"/>
              </w:rPr>
            </w:pPr>
            <w:r w:rsidRPr="00F7708E">
              <w:rPr>
                <w:sz w:val="19"/>
                <w:szCs w:val="19"/>
              </w:rPr>
              <w:t xml:space="preserve">Расчет и своевременная уплата налога на имущество организаций в течение года на основании сроков, </w:t>
            </w:r>
            <w:proofErr w:type="gramStart"/>
            <w:r w:rsidRPr="00F7708E">
              <w:rPr>
                <w:sz w:val="19"/>
                <w:szCs w:val="19"/>
              </w:rPr>
              <w:t>установлен</w:t>
            </w:r>
            <w:r w:rsidR="00A510D5" w:rsidRPr="00F7708E">
              <w:rPr>
                <w:sz w:val="19"/>
                <w:szCs w:val="19"/>
              </w:rPr>
              <w:t>-</w:t>
            </w:r>
            <w:proofErr w:type="spellStart"/>
            <w:r w:rsidRPr="00F7708E">
              <w:rPr>
                <w:sz w:val="19"/>
                <w:szCs w:val="19"/>
              </w:rPr>
              <w:t>ных</w:t>
            </w:r>
            <w:proofErr w:type="spellEnd"/>
            <w:proofErr w:type="gramEnd"/>
            <w:r w:rsidRPr="00F7708E">
              <w:rPr>
                <w:sz w:val="19"/>
                <w:szCs w:val="19"/>
              </w:rPr>
              <w:t xml:space="preserve"> законодательными актами.</w:t>
            </w:r>
          </w:p>
        </w:tc>
        <w:tc>
          <w:tcPr>
            <w:tcW w:w="1276" w:type="dxa"/>
            <w:vAlign w:val="center"/>
            <w:hideMark/>
          </w:tcPr>
          <w:p w:rsidR="00D978BA" w:rsidRPr="00F7708E" w:rsidRDefault="00D978BA" w:rsidP="008F0BFB">
            <w:pPr>
              <w:pStyle w:val="a8"/>
              <w:rPr>
                <w:sz w:val="19"/>
                <w:szCs w:val="19"/>
              </w:rPr>
            </w:pPr>
            <w:r w:rsidRPr="00F7708E">
              <w:rPr>
                <w:sz w:val="19"/>
                <w:szCs w:val="19"/>
              </w:rPr>
              <w:t>Средства бюджета города Лыткарино</w:t>
            </w:r>
          </w:p>
        </w:tc>
        <w:tc>
          <w:tcPr>
            <w:tcW w:w="850" w:type="dxa"/>
            <w:vAlign w:val="center"/>
            <w:hideMark/>
          </w:tcPr>
          <w:p w:rsidR="00D978BA" w:rsidRPr="00F7708E" w:rsidRDefault="00D978BA" w:rsidP="008F0BFB">
            <w:pPr>
              <w:pStyle w:val="a8"/>
              <w:rPr>
                <w:sz w:val="19"/>
                <w:szCs w:val="19"/>
              </w:rPr>
            </w:pPr>
            <w:r w:rsidRPr="00F7708E">
              <w:rPr>
                <w:sz w:val="19"/>
                <w:szCs w:val="19"/>
              </w:rPr>
              <w:t>2017-2021</w:t>
            </w:r>
          </w:p>
          <w:p w:rsidR="00D978BA" w:rsidRPr="00F7708E" w:rsidRDefault="00D978BA" w:rsidP="008F0BFB">
            <w:pPr>
              <w:pStyle w:val="a8"/>
              <w:rPr>
                <w:sz w:val="19"/>
                <w:szCs w:val="19"/>
              </w:rPr>
            </w:pPr>
            <w:r w:rsidRPr="00F7708E">
              <w:rPr>
                <w:sz w:val="19"/>
                <w:szCs w:val="19"/>
              </w:rPr>
              <w:t>годы</w:t>
            </w:r>
          </w:p>
        </w:tc>
        <w:tc>
          <w:tcPr>
            <w:tcW w:w="1134" w:type="dxa"/>
            <w:vAlign w:val="center"/>
            <w:hideMark/>
          </w:tcPr>
          <w:p w:rsidR="00D978BA" w:rsidRPr="00F7708E" w:rsidRDefault="00D978BA" w:rsidP="007F1B6B">
            <w:pPr>
              <w:pStyle w:val="a8"/>
              <w:jc w:val="center"/>
              <w:rPr>
                <w:sz w:val="19"/>
                <w:szCs w:val="19"/>
              </w:rPr>
            </w:pPr>
            <w:r w:rsidRPr="00F7708E">
              <w:rPr>
                <w:sz w:val="19"/>
                <w:szCs w:val="19"/>
              </w:rPr>
              <w:t>34,2</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1,0</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15,8</w:t>
            </w:r>
          </w:p>
        </w:tc>
        <w:tc>
          <w:tcPr>
            <w:tcW w:w="993" w:type="dxa"/>
            <w:vAlign w:val="center"/>
            <w:hideMark/>
          </w:tcPr>
          <w:p w:rsidR="00D978BA" w:rsidRPr="00F7708E" w:rsidRDefault="00D978BA" w:rsidP="007F1B6B">
            <w:pPr>
              <w:pStyle w:val="a8"/>
              <w:jc w:val="center"/>
              <w:rPr>
                <w:sz w:val="19"/>
                <w:szCs w:val="19"/>
              </w:rPr>
            </w:pPr>
            <w:r w:rsidRPr="00F7708E">
              <w:rPr>
                <w:sz w:val="19"/>
                <w:szCs w:val="19"/>
              </w:rPr>
              <w:t>5,8</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5,8</w:t>
            </w:r>
          </w:p>
        </w:tc>
        <w:tc>
          <w:tcPr>
            <w:tcW w:w="992" w:type="dxa"/>
            <w:vAlign w:val="center"/>
            <w:hideMark/>
          </w:tcPr>
          <w:p w:rsidR="00D978BA" w:rsidRPr="00F7708E" w:rsidRDefault="00D978BA" w:rsidP="007F1B6B">
            <w:pPr>
              <w:pStyle w:val="a8"/>
              <w:jc w:val="center"/>
              <w:rPr>
                <w:sz w:val="19"/>
                <w:szCs w:val="19"/>
              </w:rPr>
            </w:pPr>
            <w:r w:rsidRPr="00F7708E">
              <w:rPr>
                <w:sz w:val="19"/>
                <w:szCs w:val="19"/>
              </w:rPr>
              <w:t>5,8</w:t>
            </w:r>
          </w:p>
        </w:tc>
        <w:tc>
          <w:tcPr>
            <w:tcW w:w="2552" w:type="dxa"/>
            <w:hideMark/>
          </w:tcPr>
          <w:p w:rsidR="00D978BA" w:rsidRPr="00F7708E" w:rsidRDefault="00D978BA" w:rsidP="008F0BFB">
            <w:pPr>
              <w:pStyle w:val="a8"/>
              <w:rPr>
                <w:sz w:val="19"/>
                <w:szCs w:val="19"/>
              </w:rPr>
            </w:pPr>
            <w:r w:rsidRPr="00F7708E">
              <w:rPr>
                <w:sz w:val="19"/>
                <w:szCs w:val="19"/>
              </w:rPr>
              <w:t>МКУ «Комитет по торгам г. Лыткарино»</w:t>
            </w:r>
          </w:p>
        </w:tc>
        <w:tc>
          <w:tcPr>
            <w:tcW w:w="1275" w:type="dxa"/>
            <w:vMerge/>
          </w:tcPr>
          <w:p w:rsidR="00D978BA" w:rsidRPr="00F7708E" w:rsidRDefault="00D978BA" w:rsidP="008F0BFB">
            <w:pPr>
              <w:pStyle w:val="a8"/>
              <w:rPr>
                <w:sz w:val="19"/>
                <w:szCs w:val="19"/>
              </w:rPr>
            </w:pPr>
          </w:p>
        </w:tc>
      </w:tr>
    </w:tbl>
    <w:p w:rsidR="004D70B1" w:rsidRPr="00B85EEE" w:rsidRDefault="004D70B1" w:rsidP="004D70B1">
      <w:pPr>
        <w:suppressAutoHyphens/>
        <w:overflowPunct/>
        <w:autoSpaceDE/>
        <w:autoSpaceDN/>
        <w:adjustRightInd/>
        <w:ind w:left="426"/>
        <w:textAlignment w:val="auto"/>
        <w:rPr>
          <w:color w:val="000000"/>
          <w:sz w:val="19"/>
          <w:szCs w:val="19"/>
        </w:rPr>
      </w:pPr>
    </w:p>
    <w:p w:rsidR="00A467B0" w:rsidRPr="00B85EEE" w:rsidRDefault="00A467B0" w:rsidP="00B85EEE">
      <w:pPr>
        <w:numPr>
          <w:ilvl w:val="0"/>
          <w:numId w:val="1"/>
        </w:numPr>
        <w:suppressAutoHyphens/>
        <w:overflowPunct/>
        <w:autoSpaceDE/>
        <w:autoSpaceDN/>
        <w:adjustRightInd/>
        <w:ind w:left="-284" w:firstLine="284"/>
        <w:textAlignment w:val="auto"/>
        <w:rPr>
          <w:color w:val="000000"/>
          <w:sz w:val="19"/>
          <w:szCs w:val="19"/>
        </w:rPr>
      </w:pPr>
      <w:r w:rsidRPr="00B85EEE">
        <w:rPr>
          <w:color w:val="000000"/>
          <w:sz w:val="19"/>
          <w:szCs w:val="19"/>
        </w:rPr>
        <w:t xml:space="preserve">Раздел 1 «Паспорт Подпрограммы №3 </w:t>
      </w:r>
      <w:r w:rsidRPr="00B85EEE">
        <w:rPr>
          <w:b/>
          <w:color w:val="000000"/>
          <w:sz w:val="19"/>
          <w:szCs w:val="19"/>
        </w:rPr>
        <w:t>«</w:t>
      </w:r>
      <w:r w:rsidRPr="00B85EEE">
        <w:rPr>
          <w:color w:val="000000"/>
          <w:sz w:val="19"/>
          <w:szCs w:val="19"/>
        </w:rPr>
        <w:t xml:space="preserve">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r w:rsidR="00B85EEE" w:rsidRPr="00B85EEE">
        <w:rPr>
          <w:color w:val="000000"/>
          <w:sz w:val="19"/>
          <w:szCs w:val="19"/>
        </w:rPr>
        <w:t>муниципальной программы «Муниципальное управление города Лыткарино» на 2017-2021 годы изложить в следующей редакции:</w:t>
      </w:r>
    </w:p>
    <w:p w:rsidR="00B85EEE" w:rsidRPr="00B85EEE" w:rsidRDefault="00B85EEE" w:rsidP="00B85EEE">
      <w:pPr>
        <w:suppressAutoHyphens/>
        <w:overflowPunct/>
        <w:autoSpaceDE/>
        <w:autoSpaceDN/>
        <w:adjustRightInd/>
        <w:ind w:left="426"/>
        <w:textAlignment w:val="auto"/>
        <w:rPr>
          <w:color w:val="000000"/>
          <w:sz w:val="19"/>
          <w:szCs w:val="19"/>
        </w:rPr>
      </w:pPr>
    </w:p>
    <w:tbl>
      <w:tblPr>
        <w:tblW w:w="50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72"/>
        <w:gridCol w:w="1872"/>
        <w:gridCol w:w="2120"/>
        <w:gridCol w:w="1129"/>
        <w:gridCol w:w="370"/>
        <w:gridCol w:w="905"/>
        <w:gridCol w:w="681"/>
        <w:gridCol w:w="529"/>
        <w:gridCol w:w="721"/>
        <w:gridCol w:w="333"/>
        <w:gridCol w:w="1209"/>
        <w:gridCol w:w="72"/>
        <w:gridCol w:w="1353"/>
      </w:tblGrid>
      <w:tr w:rsidR="00A467B0" w:rsidRPr="00B85EEE" w:rsidTr="00B85EEE">
        <w:tc>
          <w:tcPr>
            <w:tcW w:w="1368" w:type="pct"/>
            <w:gridSpan w:val="2"/>
          </w:tcPr>
          <w:p w:rsidR="00A467B0" w:rsidRPr="00B85EEE" w:rsidRDefault="00A467B0" w:rsidP="00A467B0">
            <w:pPr>
              <w:spacing w:before="40" w:after="40"/>
              <w:rPr>
                <w:color w:val="000000"/>
                <w:sz w:val="19"/>
                <w:szCs w:val="19"/>
              </w:rPr>
            </w:pPr>
            <w:r w:rsidRPr="00B85EEE">
              <w:rPr>
                <w:color w:val="000000"/>
                <w:sz w:val="19"/>
                <w:szCs w:val="19"/>
              </w:rPr>
              <w:t xml:space="preserve">Муниципальный заказчик подпрограммы </w:t>
            </w:r>
          </w:p>
        </w:tc>
        <w:tc>
          <w:tcPr>
            <w:tcW w:w="3632" w:type="pct"/>
            <w:gridSpan w:val="12"/>
          </w:tcPr>
          <w:p w:rsidR="00A467B0" w:rsidRPr="00B85EEE" w:rsidRDefault="00A467B0" w:rsidP="007D0559">
            <w:pPr>
              <w:spacing w:before="40" w:after="40"/>
              <w:rPr>
                <w:color w:val="000000"/>
                <w:sz w:val="19"/>
                <w:szCs w:val="19"/>
              </w:rPr>
            </w:pPr>
            <w:r w:rsidRPr="00B85EEE">
              <w:rPr>
                <w:color w:val="000000"/>
                <w:sz w:val="19"/>
                <w:szCs w:val="19"/>
              </w:rPr>
              <w:t>Город</w:t>
            </w:r>
            <w:r w:rsidR="007D0559" w:rsidRPr="00B85EEE">
              <w:rPr>
                <w:color w:val="000000"/>
                <w:sz w:val="19"/>
                <w:szCs w:val="19"/>
              </w:rPr>
              <w:t xml:space="preserve">ской округ </w:t>
            </w:r>
            <w:r w:rsidRPr="00B85EEE">
              <w:rPr>
                <w:color w:val="000000"/>
                <w:sz w:val="19"/>
                <w:szCs w:val="19"/>
              </w:rPr>
              <w:t>Лыткарино Московской области</w:t>
            </w:r>
          </w:p>
        </w:tc>
      </w:tr>
      <w:tr w:rsidR="00A467B0" w:rsidRPr="00B85EEE" w:rsidTr="00B85EEE">
        <w:tc>
          <w:tcPr>
            <w:tcW w:w="1368" w:type="pct"/>
            <w:gridSpan w:val="2"/>
            <w:vMerge w:val="restart"/>
          </w:tcPr>
          <w:p w:rsidR="00A467B0" w:rsidRPr="00B85EEE" w:rsidRDefault="00A467B0" w:rsidP="00A467B0">
            <w:pPr>
              <w:spacing w:before="40" w:after="40"/>
              <w:rPr>
                <w:color w:val="000000"/>
                <w:sz w:val="19"/>
                <w:szCs w:val="19"/>
              </w:rPr>
            </w:pPr>
            <w:r w:rsidRPr="00B85EEE">
              <w:rPr>
                <w:color w:val="000000"/>
                <w:sz w:val="19"/>
                <w:szCs w:val="19"/>
              </w:rPr>
              <w:t>Задача подпрограммы</w:t>
            </w:r>
          </w:p>
        </w:tc>
        <w:tc>
          <w:tcPr>
            <w:tcW w:w="3632" w:type="pct"/>
            <w:gridSpan w:val="12"/>
          </w:tcPr>
          <w:p w:rsidR="00A467B0" w:rsidRPr="00B85EEE" w:rsidRDefault="00A467B0" w:rsidP="00A467B0">
            <w:pPr>
              <w:spacing w:before="40" w:after="40"/>
              <w:rPr>
                <w:color w:val="000000"/>
                <w:sz w:val="19"/>
                <w:szCs w:val="19"/>
              </w:rPr>
            </w:pPr>
            <w:r w:rsidRPr="00B85EEE">
              <w:rPr>
                <w:color w:val="000000"/>
                <w:sz w:val="19"/>
                <w:szCs w:val="19"/>
              </w:rPr>
              <w:t xml:space="preserve">Повышение качества оказания и доступности государственных и муниципальных услуг, в том числе по принципу «одного окна» </w:t>
            </w:r>
          </w:p>
        </w:tc>
      </w:tr>
      <w:tr w:rsidR="00A467B0" w:rsidRPr="00B85EEE" w:rsidTr="00B85EEE">
        <w:tc>
          <w:tcPr>
            <w:tcW w:w="1368" w:type="pct"/>
            <w:gridSpan w:val="2"/>
            <w:vMerge/>
          </w:tcPr>
          <w:p w:rsidR="00A467B0" w:rsidRPr="00B85EEE" w:rsidRDefault="00A467B0" w:rsidP="00A467B0">
            <w:pPr>
              <w:spacing w:before="40" w:after="40"/>
              <w:rPr>
                <w:color w:val="000000"/>
                <w:sz w:val="19"/>
                <w:szCs w:val="19"/>
              </w:rPr>
            </w:pPr>
          </w:p>
        </w:tc>
        <w:tc>
          <w:tcPr>
            <w:tcW w:w="1284"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Отчётный (базовый) период</w:t>
            </w:r>
          </w:p>
        </w:tc>
        <w:tc>
          <w:tcPr>
            <w:tcW w:w="482" w:type="pct"/>
            <w:gridSpan w:val="2"/>
          </w:tcPr>
          <w:p w:rsidR="00A467B0" w:rsidRPr="00B85EEE" w:rsidRDefault="00A467B0" w:rsidP="00A467B0">
            <w:pPr>
              <w:spacing w:before="40" w:after="40"/>
              <w:jc w:val="center"/>
              <w:rPr>
                <w:color w:val="000000"/>
                <w:sz w:val="19"/>
                <w:szCs w:val="19"/>
              </w:rPr>
            </w:pPr>
            <w:r w:rsidRPr="00B85EEE">
              <w:rPr>
                <w:color w:val="000000"/>
                <w:sz w:val="19"/>
                <w:szCs w:val="19"/>
              </w:rPr>
              <w:t>2017 год</w:t>
            </w:r>
          </w:p>
        </w:tc>
        <w:tc>
          <w:tcPr>
            <w:tcW w:w="510" w:type="pct"/>
            <w:gridSpan w:val="2"/>
          </w:tcPr>
          <w:p w:rsidR="00A467B0" w:rsidRPr="00B85EEE" w:rsidRDefault="00A467B0" w:rsidP="00A467B0">
            <w:pPr>
              <w:spacing w:before="40" w:after="40"/>
              <w:jc w:val="center"/>
              <w:rPr>
                <w:color w:val="000000"/>
                <w:sz w:val="19"/>
                <w:szCs w:val="19"/>
              </w:rPr>
            </w:pPr>
            <w:r w:rsidRPr="00B85EEE">
              <w:rPr>
                <w:color w:val="000000"/>
                <w:sz w:val="19"/>
                <w:szCs w:val="19"/>
              </w:rPr>
              <w:t>2018 год</w:t>
            </w:r>
          </w:p>
        </w:tc>
        <w:tc>
          <w:tcPr>
            <w:tcW w:w="402" w:type="pct"/>
            <w:gridSpan w:val="2"/>
          </w:tcPr>
          <w:p w:rsidR="00A467B0" w:rsidRPr="00B85EEE" w:rsidRDefault="00A467B0" w:rsidP="00A467B0">
            <w:pPr>
              <w:spacing w:before="40" w:after="40"/>
              <w:jc w:val="center"/>
              <w:rPr>
                <w:color w:val="000000"/>
                <w:sz w:val="19"/>
                <w:szCs w:val="19"/>
              </w:rPr>
            </w:pPr>
            <w:r w:rsidRPr="00B85EEE">
              <w:rPr>
                <w:color w:val="000000"/>
                <w:sz w:val="19"/>
                <w:szCs w:val="19"/>
              </w:rPr>
              <w:t>2019 год</w:t>
            </w:r>
          </w:p>
        </w:tc>
        <w:tc>
          <w:tcPr>
            <w:tcW w:w="496" w:type="pct"/>
            <w:gridSpan w:val="2"/>
          </w:tcPr>
          <w:p w:rsidR="00A467B0" w:rsidRPr="00B85EEE" w:rsidRDefault="00A467B0" w:rsidP="00A467B0">
            <w:pPr>
              <w:spacing w:before="40" w:after="40"/>
              <w:jc w:val="center"/>
              <w:rPr>
                <w:color w:val="000000"/>
                <w:sz w:val="19"/>
                <w:szCs w:val="19"/>
              </w:rPr>
            </w:pPr>
            <w:r w:rsidRPr="00B85EEE">
              <w:rPr>
                <w:color w:val="000000"/>
                <w:sz w:val="19"/>
                <w:szCs w:val="19"/>
              </w:rPr>
              <w:t>2020 год</w:t>
            </w:r>
          </w:p>
        </w:tc>
        <w:tc>
          <w:tcPr>
            <w:tcW w:w="458" w:type="pct"/>
            <w:gridSpan w:val="2"/>
          </w:tcPr>
          <w:p w:rsidR="00A467B0" w:rsidRPr="00B85EEE" w:rsidRDefault="00A467B0" w:rsidP="00A467B0">
            <w:pPr>
              <w:spacing w:before="40" w:after="40"/>
              <w:jc w:val="center"/>
              <w:rPr>
                <w:color w:val="000000"/>
                <w:sz w:val="19"/>
                <w:szCs w:val="19"/>
              </w:rPr>
            </w:pPr>
            <w:r w:rsidRPr="00B85EEE">
              <w:rPr>
                <w:color w:val="000000"/>
                <w:sz w:val="19"/>
                <w:szCs w:val="19"/>
              </w:rPr>
              <w:t>2021 год</w:t>
            </w:r>
          </w:p>
        </w:tc>
      </w:tr>
      <w:tr w:rsidR="00A467B0" w:rsidRPr="00B85EEE" w:rsidTr="00B85EEE">
        <w:trPr>
          <w:trHeight w:val="257"/>
        </w:trPr>
        <w:tc>
          <w:tcPr>
            <w:tcW w:w="1368" w:type="pct"/>
            <w:gridSpan w:val="2"/>
            <w:vMerge/>
          </w:tcPr>
          <w:p w:rsidR="00A467B0" w:rsidRPr="00B85EEE" w:rsidRDefault="00A467B0" w:rsidP="00A467B0">
            <w:pPr>
              <w:spacing w:before="40" w:after="40"/>
              <w:rPr>
                <w:color w:val="000000"/>
                <w:sz w:val="19"/>
                <w:szCs w:val="19"/>
              </w:rPr>
            </w:pPr>
          </w:p>
        </w:tc>
        <w:tc>
          <w:tcPr>
            <w:tcW w:w="1284"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65</w:t>
            </w:r>
          </w:p>
        </w:tc>
        <w:tc>
          <w:tcPr>
            <w:tcW w:w="482"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75 %</w:t>
            </w:r>
          </w:p>
        </w:tc>
        <w:tc>
          <w:tcPr>
            <w:tcW w:w="510"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90 %</w:t>
            </w:r>
          </w:p>
        </w:tc>
        <w:tc>
          <w:tcPr>
            <w:tcW w:w="402"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90 %</w:t>
            </w:r>
          </w:p>
        </w:tc>
        <w:tc>
          <w:tcPr>
            <w:tcW w:w="496"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90 %</w:t>
            </w:r>
          </w:p>
        </w:tc>
        <w:tc>
          <w:tcPr>
            <w:tcW w:w="458" w:type="pct"/>
            <w:gridSpan w:val="2"/>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90 %</w:t>
            </w:r>
          </w:p>
        </w:tc>
      </w:tr>
      <w:tr w:rsidR="00A467B0" w:rsidRPr="00B85EEE" w:rsidTr="00B85EEE">
        <w:trPr>
          <w:cantSplit/>
          <w:trHeight w:val="180"/>
        </w:trPr>
        <w:tc>
          <w:tcPr>
            <w:tcW w:w="637" w:type="pct"/>
            <w:vMerge w:val="restart"/>
          </w:tcPr>
          <w:p w:rsidR="00A467B0" w:rsidRPr="00B85EEE" w:rsidRDefault="00A467B0" w:rsidP="00A467B0">
            <w:pPr>
              <w:spacing w:before="40"/>
              <w:rPr>
                <w:color w:val="000000"/>
                <w:sz w:val="19"/>
                <w:szCs w:val="19"/>
              </w:rPr>
            </w:pPr>
            <w:r w:rsidRPr="00B85EEE">
              <w:rPr>
                <w:color w:val="000000"/>
                <w:sz w:val="19"/>
                <w:szCs w:val="19"/>
              </w:rPr>
              <w:t>Источники финансирования подпрограммы по годам реализации и главным распорядителям бюджетных средств,</w:t>
            </w:r>
          </w:p>
          <w:p w:rsidR="00A467B0" w:rsidRPr="00B85EEE" w:rsidRDefault="00A467B0" w:rsidP="00A467B0">
            <w:pPr>
              <w:spacing w:before="40"/>
              <w:rPr>
                <w:color w:val="000000"/>
                <w:sz w:val="19"/>
                <w:szCs w:val="19"/>
              </w:rPr>
            </w:pPr>
            <w:r w:rsidRPr="00B85EEE">
              <w:rPr>
                <w:color w:val="000000"/>
                <w:sz w:val="19"/>
                <w:szCs w:val="19"/>
              </w:rPr>
              <w:t>в том числе по годам:</w:t>
            </w:r>
          </w:p>
        </w:tc>
        <w:tc>
          <w:tcPr>
            <w:tcW w:w="731" w:type="pct"/>
            <w:vMerge w:val="restart"/>
          </w:tcPr>
          <w:p w:rsidR="00A467B0" w:rsidRPr="00B85EEE" w:rsidRDefault="00A467B0" w:rsidP="00A467B0">
            <w:pPr>
              <w:spacing w:before="40" w:after="40"/>
              <w:jc w:val="center"/>
              <w:rPr>
                <w:color w:val="000000"/>
                <w:sz w:val="19"/>
                <w:szCs w:val="19"/>
              </w:rPr>
            </w:pPr>
            <w:r w:rsidRPr="00B85EEE">
              <w:rPr>
                <w:color w:val="000000"/>
                <w:sz w:val="19"/>
                <w:szCs w:val="19"/>
              </w:rPr>
              <w:t>Наименование подпрограммы</w:t>
            </w:r>
          </w:p>
        </w:tc>
        <w:tc>
          <w:tcPr>
            <w:tcW w:w="602" w:type="pct"/>
            <w:vMerge w:val="restart"/>
          </w:tcPr>
          <w:p w:rsidR="00A467B0" w:rsidRPr="00B85EEE" w:rsidRDefault="00A467B0" w:rsidP="00A467B0">
            <w:pPr>
              <w:spacing w:before="40" w:after="40"/>
              <w:rPr>
                <w:color w:val="000000"/>
                <w:sz w:val="19"/>
                <w:szCs w:val="19"/>
              </w:rPr>
            </w:pPr>
            <w:proofErr w:type="gramStart"/>
            <w:r w:rsidRPr="00B85EEE">
              <w:rPr>
                <w:color w:val="000000"/>
                <w:sz w:val="19"/>
                <w:szCs w:val="19"/>
              </w:rPr>
              <w:t>Главный</w:t>
            </w:r>
            <w:proofErr w:type="gramEnd"/>
            <w:r w:rsidRPr="00B85EEE">
              <w:rPr>
                <w:color w:val="000000"/>
                <w:sz w:val="19"/>
                <w:szCs w:val="19"/>
              </w:rPr>
              <w:t xml:space="preserve"> </w:t>
            </w:r>
            <w:proofErr w:type="spellStart"/>
            <w:r w:rsidRPr="00B85EEE">
              <w:rPr>
                <w:color w:val="000000"/>
                <w:sz w:val="19"/>
                <w:szCs w:val="19"/>
              </w:rPr>
              <w:t>распоря</w:t>
            </w:r>
            <w:r w:rsidR="00A129B2" w:rsidRPr="00B85EEE">
              <w:rPr>
                <w:color w:val="000000"/>
                <w:sz w:val="19"/>
                <w:szCs w:val="19"/>
              </w:rPr>
              <w:t>-</w:t>
            </w:r>
            <w:r w:rsidRPr="00B85EEE">
              <w:rPr>
                <w:color w:val="000000"/>
                <w:sz w:val="19"/>
                <w:szCs w:val="19"/>
              </w:rPr>
              <w:t>дитель</w:t>
            </w:r>
            <w:proofErr w:type="spellEnd"/>
            <w:r w:rsidRPr="00B85EEE">
              <w:rPr>
                <w:color w:val="000000"/>
                <w:sz w:val="19"/>
                <w:szCs w:val="19"/>
              </w:rPr>
              <w:t xml:space="preserve"> бюджетных средств</w:t>
            </w:r>
          </w:p>
        </w:tc>
        <w:tc>
          <w:tcPr>
            <w:tcW w:w="682" w:type="pct"/>
            <w:vMerge w:val="restart"/>
          </w:tcPr>
          <w:p w:rsidR="00A467B0" w:rsidRPr="00B85EEE" w:rsidRDefault="00A467B0" w:rsidP="00A467B0">
            <w:pPr>
              <w:spacing w:before="40" w:after="40"/>
              <w:rPr>
                <w:color w:val="000000"/>
                <w:sz w:val="19"/>
                <w:szCs w:val="19"/>
              </w:rPr>
            </w:pPr>
            <w:r w:rsidRPr="00B85EEE">
              <w:rPr>
                <w:color w:val="000000"/>
                <w:sz w:val="19"/>
                <w:szCs w:val="19"/>
              </w:rPr>
              <w:t>Источник финансирования</w:t>
            </w:r>
          </w:p>
        </w:tc>
        <w:tc>
          <w:tcPr>
            <w:tcW w:w="2348" w:type="pct"/>
            <w:gridSpan w:val="10"/>
            <w:vAlign w:val="center"/>
          </w:tcPr>
          <w:p w:rsidR="00A467B0" w:rsidRPr="00B85EEE" w:rsidRDefault="00A467B0" w:rsidP="00A467B0">
            <w:pPr>
              <w:spacing w:before="40" w:after="40"/>
              <w:rPr>
                <w:color w:val="000000"/>
                <w:sz w:val="19"/>
                <w:szCs w:val="19"/>
              </w:rPr>
            </w:pPr>
            <w:r w:rsidRPr="00B85EEE">
              <w:rPr>
                <w:color w:val="000000"/>
                <w:sz w:val="19"/>
                <w:szCs w:val="19"/>
              </w:rPr>
              <w:t>Расходы (тыс. рублей)</w:t>
            </w:r>
          </w:p>
        </w:tc>
      </w:tr>
      <w:tr w:rsidR="00A467B0" w:rsidRPr="00B85EEE" w:rsidTr="00B85EEE">
        <w:trPr>
          <w:cantSplit/>
          <w:trHeight w:val="391"/>
        </w:trPr>
        <w:tc>
          <w:tcPr>
            <w:tcW w:w="637" w:type="pct"/>
            <w:vMerge/>
          </w:tcPr>
          <w:p w:rsidR="00A467B0" w:rsidRPr="00B85EEE" w:rsidRDefault="00A467B0" w:rsidP="00A467B0">
            <w:pPr>
              <w:spacing w:before="40" w:after="40"/>
              <w:rPr>
                <w:color w:val="000000"/>
                <w:sz w:val="19"/>
                <w:szCs w:val="19"/>
              </w:rPr>
            </w:pPr>
          </w:p>
        </w:tc>
        <w:tc>
          <w:tcPr>
            <w:tcW w:w="731" w:type="pct"/>
            <w:vMerge/>
          </w:tcPr>
          <w:p w:rsidR="00A467B0" w:rsidRPr="00B85EEE" w:rsidRDefault="00A467B0" w:rsidP="00A467B0">
            <w:pPr>
              <w:spacing w:before="40" w:after="40"/>
              <w:jc w:val="center"/>
              <w:rPr>
                <w:color w:val="000000"/>
                <w:sz w:val="19"/>
                <w:szCs w:val="19"/>
              </w:rPr>
            </w:pPr>
          </w:p>
        </w:tc>
        <w:tc>
          <w:tcPr>
            <w:tcW w:w="602" w:type="pct"/>
            <w:vMerge/>
          </w:tcPr>
          <w:p w:rsidR="00A467B0" w:rsidRPr="00B85EEE" w:rsidRDefault="00A467B0" w:rsidP="00A467B0">
            <w:pPr>
              <w:spacing w:before="40" w:after="40"/>
              <w:rPr>
                <w:color w:val="000000"/>
                <w:sz w:val="19"/>
                <w:szCs w:val="19"/>
              </w:rPr>
            </w:pPr>
          </w:p>
        </w:tc>
        <w:tc>
          <w:tcPr>
            <w:tcW w:w="682" w:type="pct"/>
            <w:vMerge/>
          </w:tcPr>
          <w:p w:rsidR="00A467B0" w:rsidRPr="00B85EEE" w:rsidRDefault="00A467B0" w:rsidP="00A467B0">
            <w:pPr>
              <w:spacing w:before="40" w:after="40"/>
              <w:rPr>
                <w:color w:val="000000"/>
                <w:sz w:val="19"/>
                <w:szCs w:val="19"/>
              </w:rPr>
            </w:pPr>
          </w:p>
        </w:tc>
        <w:tc>
          <w:tcPr>
            <w:tcW w:w="363" w:type="pct"/>
            <w:vAlign w:val="center"/>
          </w:tcPr>
          <w:p w:rsidR="00A467B0" w:rsidRPr="00B85EEE" w:rsidRDefault="00A467B0" w:rsidP="00A467B0">
            <w:pPr>
              <w:spacing w:before="40" w:after="40"/>
              <w:jc w:val="center"/>
              <w:rPr>
                <w:color w:val="000000"/>
                <w:sz w:val="19"/>
                <w:szCs w:val="19"/>
              </w:rPr>
            </w:pPr>
            <w:r w:rsidRPr="00B85EEE">
              <w:rPr>
                <w:color w:val="000000"/>
                <w:sz w:val="19"/>
                <w:szCs w:val="19"/>
              </w:rPr>
              <w:t>2017 год</w:t>
            </w:r>
          </w:p>
        </w:tc>
        <w:tc>
          <w:tcPr>
            <w:tcW w:w="410" w:type="pct"/>
            <w:gridSpan w:val="2"/>
            <w:vAlign w:val="center"/>
          </w:tcPr>
          <w:p w:rsidR="00A467B0" w:rsidRPr="00B85EEE" w:rsidRDefault="00A467B0" w:rsidP="00A467B0">
            <w:pPr>
              <w:spacing w:before="40" w:after="40"/>
              <w:jc w:val="center"/>
              <w:rPr>
                <w:color w:val="000000"/>
                <w:sz w:val="19"/>
                <w:szCs w:val="19"/>
              </w:rPr>
            </w:pPr>
            <w:r w:rsidRPr="00B85EEE">
              <w:rPr>
                <w:color w:val="000000"/>
                <w:sz w:val="19"/>
                <w:szCs w:val="19"/>
              </w:rPr>
              <w:t>2018 год</w:t>
            </w:r>
          </w:p>
        </w:tc>
        <w:tc>
          <w:tcPr>
            <w:tcW w:w="389" w:type="pct"/>
            <w:gridSpan w:val="2"/>
            <w:vAlign w:val="center"/>
          </w:tcPr>
          <w:p w:rsidR="00A467B0" w:rsidRPr="00B85EEE" w:rsidRDefault="00A467B0" w:rsidP="00A467B0">
            <w:pPr>
              <w:spacing w:before="40" w:after="40"/>
              <w:jc w:val="center"/>
              <w:rPr>
                <w:color w:val="000000"/>
                <w:sz w:val="19"/>
                <w:szCs w:val="19"/>
              </w:rPr>
            </w:pPr>
            <w:r w:rsidRPr="00B85EEE">
              <w:rPr>
                <w:color w:val="000000"/>
                <w:sz w:val="19"/>
                <w:szCs w:val="19"/>
              </w:rPr>
              <w:t>2019 год</w:t>
            </w:r>
          </w:p>
        </w:tc>
        <w:tc>
          <w:tcPr>
            <w:tcW w:w="339" w:type="pct"/>
            <w:gridSpan w:val="2"/>
            <w:vAlign w:val="center"/>
          </w:tcPr>
          <w:p w:rsidR="00A467B0" w:rsidRPr="00B85EEE" w:rsidRDefault="00A467B0" w:rsidP="00A467B0">
            <w:pPr>
              <w:spacing w:before="40" w:after="40"/>
              <w:jc w:val="center"/>
              <w:rPr>
                <w:color w:val="000000"/>
                <w:sz w:val="19"/>
                <w:szCs w:val="19"/>
              </w:rPr>
            </w:pPr>
            <w:r w:rsidRPr="00B85EEE">
              <w:rPr>
                <w:color w:val="000000"/>
                <w:sz w:val="19"/>
                <w:szCs w:val="19"/>
              </w:rPr>
              <w:t>2020 год</w:t>
            </w:r>
          </w:p>
        </w:tc>
        <w:tc>
          <w:tcPr>
            <w:tcW w:w="412" w:type="pct"/>
            <w:gridSpan w:val="2"/>
            <w:vAlign w:val="center"/>
          </w:tcPr>
          <w:p w:rsidR="00A467B0" w:rsidRPr="00B85EEE" w:rsidRDefault="00A467B0" w:rsidP="00A467B0">
            <w:pPr>
              <w:spacing w:before="40" w:after="40"/>
              <w:jc w:val="center"/>
              <w:rPr>
                <w:color w:val="000000"/>
                <w:sz w:val="19"/>
                <w:szCs w:val="19"/>
              </w:rPr>
            </w:pPr>
            <w:r w:rsidRPr="00B85EEE">
              <w:rPr>
                <w:color w:val="000000"/>
                <w:sz w:val="19"/>
                <w:szCs w:val="19"/>
              </w:rPr>
              <w:t>2021 год</w:t>
            </w:r>
          </w:p>
        </w:tc>
        <w:tc>
          <w:tcPr>
            <w:tcW w:w="435" w:type="pct"/>
            <w:vAlign w:val="center"/>
          </w:tcPr>
          <w:p w:rsidR="00A467B0" w:rsidRPr="00B85EEE" w:rsidRDefault="00A467B0" w:rsidP="00A467B0">
            <w:pPr>
              <w:spacing w:before="40" w:after="40"/>
              <w:jc w:val="center"/>
              <w:rPr>
                <w:color w:val="000000"/>
                <w:sz w:val="19"/>
                <w:szCs w:val="19"/>
              </w:rPr>
            </w:pPr>
            <w:r w:rsidRPr="00B85EEE">
              <w:rPr>
                <w:color w:val="000000"/>
                <w:sz w:val="19"/>
                <w:szCs w:val="19"/>
              </w:rPr>
              <w:t>Итого</w:t>
            </w:r>
          </w:p>
        </w:tc>
      </w:tr>
      <w:tr w:rsidR="00A467B0" w:rsidRPr="00B85EEE" w:rsidTr="00B85EEE">
        <w:trPr>
          <w:cantSplit/>
          <w:trHeight w:val="291"/>
        </w:trPr>
        <w:tc>
          <w:tcPr>
            <w:tcW w:w="637" w:type="pct"/>
            <w:vMerge/>
          </w:tcPr>
          <w:p w:rsidR="00A467B0" w:rsidRPr="00B85EEE" w:rsidRDefault="00A467B0" w:rsidP="00A467B0">
            <w:pPr>
              <w:spacing w:before="40" w:after="40"/>
              <w:rPr>
                <w:color w:val="000000"/>
                <w:sz w:val="19"/>
                <w:szCs w:val="19"/>
              </w:rPr>
            </w:pPr>
          </w:p>
        </w:tc>
        <w:tc>
          <w:tcPr>
            <w:tcW w:w="731" w:type="pct"/>
            <w:vMerge w:val="restart"/>
          </w:tcPr>
          <w:p w:rsidR="00A467B0" w:rsidRPr="00B85EEE" w:rsidRDefault="00A467B0" w:rsidP="00B85EEE">
            <w:pPr>
              <w:suppressAutoHyphens/>
              <w:ind w:right="-124"/>
              <w:rPr>
                <w:color w:val="000000"/>
                <w:sz w:val="19"/>
                <w:szCs w:val="19"/>
              </w:rPr>
            </w:pPr>
            <w:r w:rsidRPr="00B85EEE">
              <w:rPr>
                <w:color w:val="000000"/>
                <w:sz w:val="19"/>
                <w:szCs w:val="19"/>
              </w:rPr>
              <w:t xml:space="preserve">«Снижение </w:t>
            </w:r>
            <w:proofErr w:type="spellStart"/>
            <w:proofErr w:type="gramStart"/>
            <w:r w:rsidRPr="00B85EEE">
              <w:rPr>
                <w:color w:val="000000"/>
                <w:sz w:val="19"/>
                <w:szCs w:val="19"/>
              </w:rPr>
              <w:t>админист</w:t>
            </w:r>
            <w:r w:rsidR="00292A33" w:rsidRPr="00B85EEE">
              <w:rPr>
                <w:color w:val="000000"/>
                <w:sz w:val="19"/>
                <w:szCs w:val="19"/>
              </w:rPr>
              <w:t>-</w:t>
            </w:r>
            <w:r w:rsidRPr="00B85EEE">
              <w:rPr>
                <w:color w:val="000000"/>
                <w:sz w:val="19"/>
                <w:szCs w:val="19"/>
              </w:rPr>
              <w:t>ративных</w:t>
            </w:r>
            <w:proofErr w:type="spellEnd"/>
            <w:proofErr w:type="gramEnd"/>
            <w:r w:rsidRPr="00B85EEE">
              <w:rPr>
                <w:color w:val="000000"/>
                <w:sz w:val="19"/>
                <w:szCs w:val="19"/>
              </w:rPr>
              <w:t xml:space="preserve">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p>
        </w:tc>
        <w:tc>
          <w:tcPr>
            <w:tcW w:w="602" w:type="pct"/>
            <w:vMerge w:val="restart"/>
          </w:tcPr>
          <w:p w:rsidR="00A467B0" w:rsidRPr="00B85EEE" w:rsidRDefault="00A467B0" w:rsidP="00A467B0">
            <w:pPr>
              <w:spacing w:before="40" w:after="40"/>
              <w:rPr>
                <w:color w:val="000000"/>
                <w:sz w:val="19"/>
                <w:szCs w:val="19"/>
              </w:rPr>
            </w:pPr>
            <w:r w:rsidRPr="00B85EEE">
              <w:rPr>
                <w:color w:val="000000"/>
                <w:sz w:val="19"/>
                <w:szCs w:val="19"/>
              </w:rPr>
              <w:t>Город</w:t>
            </w:r>
            <w:r w:rsidR="00A129B2" w:rsidRPr="00B85EEE">
              <w:rPr>
                <w:color w:val="000000"/>
                <w:sz w:val="19"/>
                <w:szCs w:val="19"/>
              </w:rPr>
              <w:t>ской округ</w:t>
            </w:r>
            <w:r w:rsidRPr="00B85EEE">
              <w:rPr>
                <w:color w:val="000000"/>
                <w:sz w:val="19"/>
                <w:szCs w:val="19"/>
              </w:rPr>
              <w:t xml:space="preserve"> Лыткарино Московской области</w:t>
            </w:r>
          </w:p>
          <w:p w:rsidR="00A467B0" w:rsidRPr="00B85EEE" w:rsidRDefault="00A467B0" w:rsidP="00A467B0">
            <w:pPr>
              <w:spacing w:before="40" w:after="40"/>
              <w:rPr>
                <w:color w:val="000000"/>
                <w:sz w:val="19"/>
                <w:szCs w:val="19"/>
              </w:rPr>
            </w:pPr>
          </w:p>
          <w:p w:rsidR="00A467B0" w:rsidRPr="00B85EEE" w:rsidRDefault="00A467B0" w:rsidP="00A467B0">
            <w:pPr>
              <w:spacing w:before="40" w:after="40"/>
              <w:rPr>
                <w:color w:val="000000"/>
                <w:sz w:val="19"/>
                <w:szCs w:val="19"/>
              </w:rPr>
            </w:pPr>
          </w:p>
        </w:tc>
        <w:tc>
          <w:tcPr>
            <w:tcW w:w="682" w:type="pct"/>
          </w:tcPr>
          <w:p w:rsidR="00A467B0" w:rsidRPr="00B85EEE" w:rsidRDefault="00A467B0" w:rsidP="00A467B0">
            <w:pPr>
              <w:spacing w:before="40" w:after="40"/>
              <w:rPr>
                <w:color w:val="000000"/>
                <w:sz w:val="19"/>
                <w:szCs w:val="19"/>
              </w:rPr>
            </w:pPr>
            <w:r w:rsidRPr="00B85EEE">
              <w:rPr>
                <w:color w:val="000000"/>
                <w:sz w:val="19"/>
                <w:szCs w:val="19"/>
              </w:rPr>
              <w:t>Всего:</w:t>
            </w:r>
          </w:p>
          <w:p w:rsidR="00A467B0" w:rsidRPr="00B85EEE" w:rsidRDefault="00A467B0" w:rsidP="00A467B0">
            <w:pPr>
              <w:spacing w:before="40" w:after="40"/>
              <w:rPr>
                <w:color w:val="000000"/>
                <w:sz w:val="19"/>
                <w:szCs w:val="19"/>
              </w:rPr>
            </w:pPr>
            <w:r w:rsidRPr="00B85EEE">
              <w:rPr>
                <w:color w:val="000000"/>
                <w:sz w:val="19"/>
                <w:szCs w:val="19"/>
              </w:rPr>
              <w:t>в том числе:</w:t>
            </w:r>
          </w:p>
        </w:tc>
        <w:tc>
          <w:tcPr>
            <w:tcW w:w="363"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32 530,6</w:t>
            </w:r>
          </w:p>
        </w:tc>
        <w:tc>
          <w:tcPr>
            <w:tcW w:w="410"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38 851,2</w:t>
            </w:r>
          </w:p>
        </w:tc>
        <w:tc>
          <w:tcPr>
            <w:tcW w:w="38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33 039,5</w:t>
            </w:r>
          </w:p>
        </w:tc>
        <w:tc>
          <w:tcPr>
            <w:tcW w:w="33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34 095,2</w:t>
            </w:r>
          </w:p>
        </w:tc>
        <w:tc>
          <w:tcPr>
            <w:tcW w:w="412"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34 095,2</w:t>
            </w:r>
          </w:p>
        </w:tc>
        <w:tc>
          <w:tcPr>
            <w:tcW w:w="435"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172 611,7</w:t>
            </w:r>
          </w:p>
        </w:tc>
      </w:tr>
      <w:tr w:rsidR="00A467B0" w:rsidRPr="00B85EEE" w:rsidTr="00B85EEE">
        <w:trPr>
          <w:cantSplit/>
          <w:trHeight w:val="387"/>
        </w:trPr>
        <w:tc>
          <w:tcPr>
            <w:tcW w:w="637" w:type="pct"/>
            <w:vMerge/>
          </w:tcPr>
          <w:p w:rsidR="00A467B0" w:rsidRPr="00B85EEE" w:rsidRDefault="00A467B0" w:rsidP="00A467B0">
            <w:pPr>
              <w:spacing w:before="40" w:after="40"/>
              <w:rPr>
                <w:color w:val="000000"/>
                <w:sz w:val="19"/>
                <w:szCs w:val="19"/>
              </w:rPr>
            </w:pPr>
          </w:p>
        </w:tc>
        <w:tc>
          <w:tcPr>
            <w:tcW w:w="731" w:type="pct"/>
            <w:vMerge/>
          </w:tcPr>
          <w:p w:rsidR="00A467B0" w:rsidRPr="00B85EEE" w:rsidRDefault="00A467B0" w:rsidP="00A467B0">
            <w:pPr>
              <w:spacing w:before="40" w:after="40"/>
              <w:rPr>
                <w:color w:val="000000"/>
                <w:sz w:val="19"/>
                <w:szCs w:val="19"/>
              </w:rPr>
            </w:pPr>
          </w:p>
        </w:tc>
        <w:tc>
          <w:tcPr>
            <w:tcW w:w="602" w:type="pct"/>
            <w:vMerge/>
          </w:tcPr>
          <w:p w:rsidR="00A467B0" w:rsidRPr="00B85EEE" w:rsidRDefault="00A467B0" w:rsidP="00A467B0">
            <w:pPr>
              <w:spacing w:before="40" w:after="40"/>
              <w:rPr>
                <w:color w:val="000000"/>
                <w:sz w:val="19"/>
                <w:szCs w:val="19"/>
              </w:rPr>
            </w:pPr>
          </w:p>
        </w:tc>
        <w:tc>
          <w:tcPr>
            <w:tcW w:w="682" w:type="pct"/>
          </w:tcPr>
          <w:p w:rsidR="00A467B0" w:rsidRPr="00B85EEE" w:rsidRDefault="00A467B0" w:rsidP="00A467B0">
            <w:pPr>
              <w:spacing w:before="40" w:after="40"/>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r w:rsidRPr="00B85EEE">
              <w:rPr>
                <w:color w:val="000000"/>
                <w:sz w:val="19"/>
                <w:szCs w:val="19"/>
              </w:rPr>
              <w:t xml:space="preserve"> Московской области</w:t>
            </w:r>
          </w:p>
        </w:tc>
        <w:tc>
          <w:tcPr>
            <w:tcW w:w="363"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30 169,6</w:t>
            </w:r>
          </w:p>
        </w:tc>
        <w:tc>
          <w:tcPr>
            <w:tcW w:w="410"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35 714,2</w:t>
            </w:r>
          </w:p>
        </w:tc>
        <w:tc>
          <w:tcPr>
            <w:tcW w:w="38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33 039,5</w:t>
            </w:r>
          </w:p>
        </w:tc>
        <w:tc>
          <w:tcPr>
            <w:tcW w:w="33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34 095,2</w:t>
            </w:r>
          </w:p>
        </w:tc>
        <w:tc>
          <w:tcPr>
            <w:tcW w:w="412"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34 095,2</w:t>
            </w:r>
          </w:p>
        </w:tc>
        <w:tc>
          <w:tcPr>
            <w:tcW w:w="435"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 xml:space="preserve">167 113,7 </w:t>
            </w:r>
          </w:p>
        </w:tc>
      </w:tr>
      <w:tr w:rsidR="00A467B0" w:rsidRPr="00B85EEE" w:rsidTr="00B85EEE">
        <w:trPr>
          <w:cantSplit/>
          <w:trHeight w:val="405"/>
        </w:trPr>
        <w:tc>
          <w:tcPr>
            <w:tcW w:w="637" w:type="pct"/>
            <w:vMerge/>
          </w:tcPr>
          <w:p w:rsidR="00A467B0" w:rsidRPr="00B85EEE" w:rsidRDefault="00A467B0" w:rsidP="00A467B0">
            <w:pPr>
              <w:spacing w:before="40" w:after="40"/>
              <w:rPr>
                <w:color w:val="000000"/>
                <w:sz w:val="19"/>
                <w:szCs w:val="19"/>
              </w:rPr>
            </w:pPr>
          </w:p>
        </w:tc>
        <w:tc>
          <w:tcPr>
            <w:tcW w:w="731" w:type="pct"/>
            <w:vMerge/>
          </w:tcPr>
          <w:p w:rsidR="00A467B0" w:rsidRPr="00B85EEE" w:rsidRDefault="00A467B0" w:rsidP="00A467B0">
            <w:pPr>
              <w:spacing w:before="40" w:after="40"/>
              <w:rPr>
                <w:color w:val="000000"/>
                <w:sz w:val="19"/>
                <w:szCs w:val="19"/>
              </w:rPr>
            </w:pPr>
          </w:p>
        </w:tc>
        <w:tc>
          <w:tcPr>
            <w:tcW w:w="602" w:type="pct"/>
            <w:vMerge/>
          </w:tcPr>
          <w:p w:rsidR="00A467B0" w:rsidRPr="00B85EEE" w:rsidRDefault="00A467B0" w:rsidP="00A467B0">
            <w:pPr>
              <w:spacing w:before="40" w:after="40"/>
              <w:rPr>
                <w:color w:val="000000"/>
                <w:sz w:val="19"/>
                <w:szCs w:val="19"/>
              </w:rPr>
            </w:pPr>
          </w:p>
        </w:tc>
        <w:tc>
          <w:tcPr>
            <w:tcW w:w="682" w:type="pct"/>
          </w:tcPr>
          <w:p w:rsidR="00A467B0" w:rsidRPr="00B85EEE" w:rsidRDefault="00A467B0" w:rsidP="00A467B0">
            <w:pPr>
              <w:spacing w:before="40" w:after="40"/>
              <w:rPr>
                <w:color w:val="000000"/>
                <w:sz w:val="19"/>
                <w:szCs w:val="19"/>
              </w:rPr>
            </w:pPr>
            <w:r w:rsidRPr="00B85EEE">
              <w:rPr>
                <w:color w:val="000000"/>
                <w:sz w:val="19"/>
                <w:szCs w:val="19"/>
              </w:rPr>
              <w:t>Средства бюджета Московской области</w:t>
            </w:r>
          </w:p>
        </w:tc>
        <w:tc>
          <w:tcPr>
            <w:tcW w:w="363"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2 361,0</w:t>
            </w:r>
          </w:p>
        </w:tc>
        <w:tc>
          <w:tcPr>
            <w:tcW w:w="410"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3 137,0</w:t>
            </w:r>
          </w:p>
        </w:tc>
        <w:tc>
          <w:tcPr>
            <w:tcW w:w="38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w:t>
            </w:r>
          </w:p>
        </w:tc>
        <w:tc>
          <w:tcPr>
            <w:tcW w:w="339"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w:t>
            </w:r>
          </w:p>
        </w:tc>
        <w:tc>
          <w:tcPr>
            <w:tcW w:w="412" w:type="pct"/>
            <w:gridSpan w:val="2"/>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w:t>
            </w:r>
          </w:p>
        </w:tc>
        <w:tc>
          <w:tcPr>
            <w:tcW w:w="435" w:type="pct"/>
            <w:shd w:val="clear" w:color="auto" w:fill="FFFFFF"/>
            <w:vAlign w:val="center"/>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5 498,0</w:t>
            </w:r>
          </w:p>
        </w:tc>
      </w:tr>
      <w:tr w:rsidR="00A467B0" w:rsidRPr="00B85EEE" w:rsidTr="00B85EEE">
        <w:trPr>
          <w:cantSplit/>
          <w:trHeight w:val="58"/>
        </w:trPr>
        <w:tc>
          <w:tcPr>
            <w:tcW w:w="3015" w:type="pct"/>
            <w:gridSpan w:val="5"/>
          </w:tcPr>
          <w:p w:rsidR="00A467B0" w:rsidRPr="00B85EEE" w:rsidRDefault="00A467B0" w:rsidP="00A467B0">
            <w:pPr>
              <w:spacing w:before="40" w:after="40"/>
              <w:rPr>
                <w:color w:val="000000"/>
                <w:sz w:val="19"/>
                <w:szCs w:val="19"/>
              </w:rPr>
            </w:pPr>
            <w:r w:rsidRPr="00B85EEE">
              <w:rPr>
                <w:color w:val="000000"/>
                <w:sz w:val="19"/>
                <w:szCs w:val="19"/>
              </w:rPr>
              <w:t>Планируемые результаты реализации подпрограммы</w:t>
            </w:r>
          </w:p>
        </w:tc>
        <w:tc>
          <w:tcPr>
            <w:tcW w:w="410" w:type="pct"/>
            <w:gridSpan w:val="2"/>
            <w:shd w:val="clear" w:color="auto" w:fill="FFFFFF"/>
          </w:tcPr>
          <w:p w:rsidR="00A467B0" w:rsidRPr="00B85EEE" w:rsidRDefault="00A467B0" w:rsidP="00A467B0">
            <w:pPr>
              <w:spacing w:before="40" w:after="40"/>
              <w:jc w:val="center"/>
              <w:rPr>
                <w:bCs/>
                <w:color w:val="000000"/>
                <w:sz w:val="19"/>
                <w:szCs w:val="19"/>
              </w:rPr>
            </w:pPr>
            <w:r w:rsidRPr="00B85EEE">
              <w:rPr>
                <w:color w:val="000000"/>
                <w:sz w:val="19"/>
                <w:szCs w:val="19"/>
              </w:rPr>
              <w:t>2017 год</w:t>
            </w:r>
          </w:p>
        </w:tc>
        <w:tc>
          <w:tcPr>
            <w:tcW w:w="389" w:type="pct"/>
            <w:gridSpan w:val="2"/>
            <w:shd w:val="clear" w:color="auto" w:fill="FFFFFF"/>
          </w:tcPr>
          <w:p w:rsidR="00A467B0" w:rsidRPr="00B85EEE" w:rsidRDefault="00A467B0" w:rsidP="00A467B0">
            <w:pPr>
              <w:spacing w:before="40" w:after="40"/>
              <w:jc w:val="center"/>
              <w:rPr>
                <w:bCs/>
                <w:color w:val="000000"/>
                <w:sz w:val="19"/>
                <w:szCs w:val="19"/>
              </w:rPr>
            </w:pPr>
            <w:r w:rsidRPr="00B85EEE">
              <w:rPr>
                <w:color w:val="000000"/>
                <w:sz w:val="19"/>
                <w:szCs w:val="19"/>
              </w:rPr>
              <w:t>2018 год</w:t>
            </w:r>
          </w:p>
        </w:tc>
        <w:tc>
          <w:tcPr>
            <w:tcW w:w="339" w:type="pct"/>
            <w:gridSpan w:val="2"/>
            <w:shd w:val="clear" w:color="auto" w:fill="FFFFFF"/>
          </w:tcPr>
          <w:p w:rsidR="00A467B0" w:rsidRPr="00B85EEE" w:rsidRDefault="00A467B0" w:rsidP="00A467B0">
            <w:pPr>
              <w:spacing w:before="40" w:after="40"/>
              <w:jc w:val="center"/>
              <w:rPr>
                <w:bCs/>
                <w:color w:val="000000"/>
                <w:sz w:val="19"/>
                <w:szCs w:val="19"/>
              </w:rPr>
            </w:pPr>
            <w:r w:rsidRPr="00B85EEE">
              <w:rPr>
                <w:color w:val="000000"/>
                <w:sz w:val="19"/>
                <w:szCs w:val="19"/>
              </w:rPr>
              <w:t>2019 год</w:t>
            </w:r>
          </w:p>
        </w:tc>
        <w:tc>
          <w:tcPr>
            <w:tcW w:w="412" w:type="pct"/>
            <w:gridSpan w:val="2"/>
            <w:shd w:val="clear" w:color="auto" w:fill="FFFFFF"/>
          </w:tcPr>
          <w:p w:rsidR="00A467B0" w:rsidRPr="00B85EEE" w:rsidRDefault="00A467B0" w:rsidP="00A467B0">
            <w:pPr>
              <w:spacing w:before="40" w:after="40"/>
              <w:jc w:val="center"/>
              <w:rPr>
                <w:bCs/>
                <w:color w:val="000000"/>
                <w:sz w:val="19"/>
                <w:szCs w:val="19"/>
              </w:rPr>
            </w:pPr>
            <w:r w:rsidRPr="00B85EEE">
              <w:rPr>
                <w:color w:val="000000"/>
                <w:sz w:val="19"/>
                <w:szCs w:val="19"/>
              </w:rPr>
              <w:t>2020 год</w:t>
            </w:r>
          </w:p>
        </w:tc>
        <w:tc>
          <w:tcPr>
            <w:tcW w:w="435" w:type="pct"/>
            <w:shd w:val="clear" w:color="auto" w:fill="FFFFFF"/>
          </w:tcPr>
          <w:p w:rsidR="00A467B0" w:rsidRPr="00B85EEE" w:rsidRDefault="00A467B0" w:rsidP="00A467B0">
            <w:pPr>
              <w:spacing w:before="40" w:after="40"/>
              <w:jc w:val="center"/>
              <w:rPr>
                <w:bCs/>
                <w:color w:val="000000"/>
                <w:sz w:val="19"/>
                <w:szCs w:val="19"/>
              </w:rPr>
            </w:pPr>
            <w:r w:rsidRPr="00B85EEE">
              <w:rPr>
                <w:color w:val="000000"/>
                <w:sz w:val="19"/>
                <w:szCs w:val="19"/>
              </w:rPr>
              <w:t>2021 год</w:t>
            </w:r>
          </w:p>
        </w:tc>
      </w:tr>
      <w:tr w:rsidR="00A467B0" w:rsidRPr="00B85EEE" w:rsidTr="00B85EEE">
        <w:trPr>
          <w:cantSplit/>
          <w:trHeight w:val="205"/>
        </w:trPr>
        <w:tc>
          <w:tcPr>
            <w:tcW w:w="3015" w:type="pct"/>
            <w:gridSpan w:val="5"/>
          </w:tcPr>
          <w:p w:rsidR="00A467B0" w:rsidRPr="00B85EEE" w:rsidRDefault="00A467B0" w:rsidP="00A467B0">
            <w:pPr>
              <w:rPr>
                <w:color w:val="000000"/>
                <w:sz w:val="19"/>
                <w:szCs w:val="19"/>
              </w:rPr>
            </w:pPr>
            <w:r w:rsidRPr="00B85EEE">
              <w:rPr>
                <w:color w:val="000000"/>
                <w:sz w:val="19"/>
                <w:szCs w:val="19"/>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410"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100 %</w:t>
            </w:r>
          </w:p>
        </w:tc>
        <w:tc>
          <w:tcPr>
            <w:tcW w:w="389"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100 %</w:t>
            </w:r>
          </w:p>
        </w:tc>
        <w:tc>
          <w:tcPr>
            <w:tcW w:w="339"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100 %</w:t>
            </w:r>
          </w:p>
        </w:tc>
        <w:tc>
          <w:tcPr>
            <w:tcW w:w="412"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100 %</w:t>
            </w:r>
          </w:p>
        </w:tc>
        <w:tc>
          <w:tcPr>
            <w:tcW w:w="435" w:type="pct"/>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100 %</w:t>
            </w:r>
          </w:p>
        </w:tc>
      </w:tr>
      <w:tr w:rsidR="00A467B0" w:rsidRPr="00B85EEE" w:rsidTr="00B85EEE">
        <w:trPr>
          <w:cantSplit/>
          <w:trHeight w:val="69"/>
        </w:trPr>
        <w:tc>
          <w:tcPr>
            <w:tcW w:w="3015" w:type="pct"/>
            <w:gridSpan w:val="5"/>
          </w:tcPr>
          <w:p w:rsidR="00A467B0" w:rsidRPr="00B85EEE" w:rsidRDefault="00A467B0" w:rsidP="00A467B0">
            <w:pPr>
              <w:rPr>
                <w:color w:val="000000"/>
                <w:sz w:val="19"/>
                <w:szCs w:val="19"/>
              </w:rPr>
            </w:pPr>
            <w:r w:rsidRPr="00B85EEE">
              <w:rPr>
                <w:color w:val="000000"/>
                <w:sz w:val="19"/>
                <w:szCs w:val="19"/>
              </w:rPr>
              <w:t>Уровень удовлетворенности граждан качеством предоставления государственных и муниципальных услуг</w:t>
            </w:r>
          </w:p>
        </w:tc>
        <w:tc>
          <w:tcPr>
            <w:tcW w:w="410"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94</w:t>
            </w:r>
            <w:r w:rsidR="00B85EEE" w:rsidRPr="00B85EEE">
              <w:rPr>
                <w:color w:val="000000"/>
                <w:sz w:val="19"/>
                <w:szCs w:val="19"/>
              </w:rPr>
              <w:t>,3</w:t>
            </w:r>
            <w:r w:rsidRPr="00B85EEE">
              <w:rPr>
                <w:color w:val="000000"/>
                <w:sz w:val="19"/>
                <w:szCs w:val="19"/>
              </w:rPr>
              <w:t xml:space="preserve"> %</w:t>
            </w:r>
          </w:p>
        </w:tc>
        <w:tc>
          <w:tcPr>
            <w:tcW w:w="389" w:type="pct"/>
            <w:gridSpan w:val="2"/>
            <w:shd w:val="clear" w:color="auto" w:fill="FFFFFF"/>
          </w:tcPr>
          <w:p w:rsidR="00A467B0" w:rsidRPr="00B85EEE" w:rsidRDefault="00B85EEE" w:rsidP="00A467B0">
            <w:pPr>
              <w:spacing w:before="40" w:after="40"/>
              <w:jc w:val="center"/>
              <w:rPr>
                <w:color w:val="000000"/>
                <w:sz w:val="19"/>
                <w:szCs w:val="19"/>
              </w:rPr>
            </w:pPr>
            <w:r w:rsidRPr="00B85EEE">
              <w:rPr>
                <w:color w:val="000000"/>
                <w:sz w:val="19"/>
                <w:szCs w:val="19"/>
              </w:rPr>
              <w:t>94,3</w:t>
            </w:r>
            <w:r w:rsidR="00A467B0" w:rsidRPr="00B85EEE">
              <w:rPr>
                <w:color w:val="000000"/>
                <w:sz w:val="19"/>
                <w:szCs w:val="19"/>
              </w:rPr>
              <w:t xml:space="preserve"> %</w:t>
            </w:r>
          </w:p>
        </w:tc>
        <w:tc>
          <w:tcPr>
            <w:tcW w:w="339"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94,4 %</w:t>
            </w:r>
          </w:p>
        </w:tc>
        <w:tc>
          <w:tcPr>
            <w:tcW w:w="412"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94,6 %</w:t>
            </w:r>
          </w:p>
        </w:tc>
        <w:tc>
          <w:tcPr>
            <w:tcW w:w="435" w:type="pct"/>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94,8 %</w:t>
            </w:r>
          </w:p>
        </w:tc>
      </w:tr>
      <w:tr w:rsidR="00A467B0" w:rsidRPr="00B85EEE" w:rsidTr="00B85EEE">
        <w:trPr>
          <w:cantSplit/>
          <w:trHeight w:val="191"/>
        </w:trPr>
        <w:tc>
          <w:tcPr>
            <w:tcW w:w="3015" w:type="pct"/>
            <w:gridSpan w:val="5"/>
          </w:tcPr>
          <w:p w:rsidR="00A467B0" w:rsidRPr="00B85EEE" w:rsidRDefault="00A467B0" w:rsidP="00A467B0">
            <w:pPr>
              <w:rPr>
                <w:rFonts w:eastAsia="Calibri"/>
                <w:color w:val="000000"/>
                <w:sz w:val="19"/>
                <w:szCs w:val="19"/>
                <w:lang w:eastAsia="en-US"/>
              </w:rPr>
            </w:pPr>
            <w:r w:rsidRPr="00B85EEE">
              <w:rPr>
                <w:color w:val="000000"/>
                <w:sz w:val="19"/>
                <w:szCs w:val="19"/>
              </w:rPr>
              <w:t>Среднее время ожидания в очереди при обращении заявителя в МФЦ</w:t>
            </w:r>
          </w:p>
        </w:tc>
        <w:tc>
          <w:tcPr>
            <w:tcW w:w="410"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13 минут</w:t>
            </w:r>
          </w:p>
        </w:tc>
        <w:tc>
          <w:tcPr>
            <w:tcW w:w="389"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12,5 минут</w:t>
            </w:r>
          </w:p>
        </w:tc>
        <w:tc>
          <w:tcPr>
            <w:tcW w:w="339"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 xml:space="preserve">12 </w:t>
            </w:r>
            <w:r w:rsidRPr="00B85EEE">
              <w:rPr>
                <w:color w:val="000000"/>
                <w:sz w:val="19"/>
                <w:szCs w:val="19"/>
              </w:rPr>
              <w:t>минут</w:t>
            </w:r>
          </w:p>
        </w:tc>
        <w:tc>
          <w:tcPr>
            <w:tcW w:w="412" w:type="pct"/>
            <w:gridSpan w:val="2"/>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 xml:space="preserve">11,5 </w:t>
            </w:r>
            <w:r w:rsidRPr="00B85EEE">
              <w:rPr>
                <w:color w:val="000000"/>
                <w:sz w:val="19"/>
                <w:szCs w:val="19"/>
              </w:rPr>
              <w:t>минут</w:t>
            </w:r>
          </w:p>
        </w:tc>
        <w:tc>
          <w:tcPr>
            <w:tcW w:w="435" w:type="pct"/>
            <w:shd w:val="clear" w:color="auto" w:fill="FFFFFF"/>
          </w:tcPr>
          <w:p w:rsidR="00A467B0" w:rsidRPr="00B85EEE" w:rsidRDefault="00A467B0" w:rsidP="00A467B0">
            <w:pPr>
              <w:spacing w:before="40" w:after="40"/>
              <w:jc w:val="center"/>
              <w:rPr>
                <w:color w:val="000000"/>
                <w:sz w:val="19"/>
                <w:szCs w:val="19"/>
              </w:rPr>
            </w:pPr>
            <w:r w:rsidRPr="00B85EEE">
              <w:rPr>
                <w:rFonts w:eastAsia="Calibri"/>
                <w:color w:val="000000"/>
                <w:sz w:val="19"/>
                <w:szCs w:val="19"/>
              </w:rPr>
              <w:t xml:space="preserve">11 </w:t>
            </w:r>
            <w:r w:rsidRPr="00B85EEE">
              <w:rPr>
                <w:color w:val="000000"/>
                <w:sz w:val="19"/>
                <w:szCs w:val="19"/>
              </w:rPr>
              <w:t>минут</w:t>
            </w:r>
          </w:p>
        </w:tc>
      </w:tr>
      <w:tr w:rsidR="00A467B0" w:rsidRPr="00B85EEE" w:rsidTr="00B85EEE">
        <w:trPr>
          <w:cantSplit/>
          <w:trHeight w:val="191"/>
        </w:trPr>
        <w:tc>
          <w:tcPr>
            <w:tcW w:w="3015" w:type="pct"/>
            <w:gridSpan w:val="5"/>
          </w:tcPr>
          <w:p w:rsidR="00A467B0" w:rsidRPr="00B85EEE" w:rsidRDefault="00A467B0" w:rsidP="00A467B0">
            <w:pPr>
              <w:rPr>
                <w:color w:val="000000"/>
                <w:sz w:val="19"/>
                <w:szCs w:val="19"/>
                <w:lang w:eastAsia="en-US"/>
              </w:rPr>
            </w:pPr>
            <w:r w:rsidRPr="00B85EEE">
              <w:rPr>
                <w:color w:val="000000"/>
                <w:sz w:val="19"/>
                <w:szCs w:val="19"/>
                <w:lang w:eastAsia="en-US"/>
              </w:rPr>
              <w:t>Доля заявителей МФЦ, ожидающих в очереди более 12,5 минут</w:t>
            </w:r>
          </w:p>
        </w:tc>
        <w:tc>
          <w:tcPr>
            <w:tcW w:w="410"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12 %</w:t>
            </w:r>
          </w:p>
        </w:tc>
        <w:tc>
          <w:tcPr>
            <w:tcW w:w="389" w:type="pct"/>
            <w:gridSpan w:val="2"/>
            <w:shd w:val="clear" w:color="auto" w:fill="FFFFFF"/>
          </w:tcPr>
          <w:p w:rsidR="00A467B0" w:rsidRPr="00B85EEE" w:rsidRDefault="00A467B0" w:rsidP="00A467B0">
            <w:pPr>
              <w:spacing w:before="40" w:after="40"/>
              <w:jc w:val="center"/>
              <w:rPr>
                <w:color w:val="000000"/>
                <w:sz w:val="19"/>
                <w:szCs w:val="19"/>
              </w:rPr>
            </w:pPr>
            <w:r w:rsidRPr="00B85EEE">
              <w:rPr>
                <w:color w:val="000000"/>
                <w:sz w:val="19"/>
                <w:szCs w:val="19"/>
              </w:rPr>
              <w:t>5 %</w:t>
            </w:r>
          </w:p>
        </w:tc>
        <w:tc>
          <w:tcPr>
            <w:tcW w:w="339" w:type="pct"/>
            <w:gridSpan w:val="2"/>
            <w:shd w:val="clear" w:color="auto" w:fill="FFFFFF"/>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 xml:space="preserve">3 </w:t>
            </w:r>
            <w:r w:rsidRPr="00B85EEE">
              <w:rPr>
                <w:color w:val="000000"/>
                <w:sz w:val="19"/>
                <w:szCs w:val="19"/>
              </w:rPr>
              <w:t>%</w:t>
            </w:r>
          </w:p>
        </w:tc>
        <w:tc>
          <w:tcPr>
            <w:tcW w:w="412" w:type="pct"/>
            <w:gridSpan w:val="2"/>
            <w:shd w:val="clear" w:color="auto" w:fill="FFFFFF"/>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 xml:space="preserve">2 </w:t>
            </w:r>
            <w:r w:rsidRPr="00B85EEE">
              <w:rPr>
                <w:color w:val="000000"/>
                <w:sz w:val="19"/>
                <w:szCs w:val="19"/>
              </w:rPr>
              <w:t>%</w:t>
            </w:r>
          </w:p>
        </w:tc>
        <w:tc>
          <w:tcPr>
            <w:tcW w:w="435" w:type="pct"/>
            <w:shd w:val="clear" w:color="auto" w:fill="FFFFFF"/>
          </w:tcPr>
          <w:p w:rsidR="00A467B0" w:rsidRPr="00B85EEE" w:rsidRDefault="00A467B0" w:rsidP="00A467B0">
            <w:pPr>
              <w:spacing w:before="40" w:after="40"/>
              <w:jc w:val="center"/>
              <w:rPr>
                <w:rFonts w:eastAsia="Calibri"/>
                <w:color w:val="000000"/>
                <w:sz w:val="19"/>
                <w:szCs w:val="19"/>
              </w:rPr>
            </w:pPr>
            <w:r w:rsidRPr="00B85EEE">
              <w:rPr>
                <w:rFonts w:eastAsia="Calibri"/>
                <w:color w:val="000000"/>
                <w:sz w:val="19"/>
                <w:szCs w:val="19"/>
              </w:rPr>
              <w:t xml:space="preserve">1 </w:t>
            </w:r>
            <w:r w:rsidRPr="00B85EEE">
              <w:rPr>
                <w:color w:val="000000"/>
                <w:sz w:val="19"/>
                <w:szCs w:val="19"/>
              </w:rPr>
              <w:t>%</w:t>
            </w:r>
          </w:p>
        </w:tc>
      </w:tr>
    </w:tbl>
    <w:p w:rsidR="00E73F23" w:rsidRPr="00B85EEE" w:rsidRDefault="00E73F23" w:rsidP="00E73F23">
      <w:pPr>
        <w:tabs>
          <w:tab w:val="left" w:pos="1185"/>
        </w:tabs>
        <w:suppressAutoHyphens/>
        <w:overflowPunct/>
        <w:autoSpaceDE/>
        <w:autoSpaceDN/>
        <w:adjustRightInd/>
        <w:textAlignment w:val="auto"/>
        <w:rPr>
          <w:color w:val="000000"/>
          <w:sz w:val="19"/>
          <w:szCs w:val="19"/>
        </w:rPr>
      </w:pPr>
      <w:r>
        <w:rPr>
          <w:color w:val="000000"/>
          <w:sz w:val="19"/>
          <w:szCs w:val="19"/>
        </w:rPr>
        <w:tab/>
      </w:r>
    </w:p>
    <w:p w:rsidR="00FC0782" w:rsidRDefault="00E73F23" w:rsidP="00B85EEE">
      <w:pPr>
        <w:numPr>
          <w:ilvl w:val="0"/>
          <w:numId w:val="1"/>
        </w:numPr>
        <w:suppressAutoHyphens/>
        <w:overflowPunct/>
        <w:autoSpaceDE/>
        <w:autoSpaceDN/>
        <w:adjustRightInd/>
        <w:ind w:left="426" w:hanging="426"/>
        <w:textAlignment w:val="auto"/>
        <w:rPr>
          <w:color w:val="000000"/>
          <w:sz w:val="19"/>
          <w:szCs w:val="19"/>
        </w:rPr>
      </w:pPr>
      <w:r>
        <w:rPr>
          <w:color w:val="000000"/>
          <w:sz w:val="19"/>
          <w:szCs w:val="19"/>
        </w:rPr>
        <w:t xml:space="preserve">Раздел </w:t>
      </w:r>
      <w:r w:rsidRPr="00E73F23">
        <w:rPr>
          <w:color w:val="000000"/>
          <w:sz w:val="20"/>
        </w:rPr>
        <w:t>3.</w:t>
      </w:r>
      <w:r>
        <w:rPr>
          <w:color w:val="000000"/>
          <w:sz w:val="20"/>
        </w:rPr>
        <w:t xml:space="preserve"> «</w:t>
      </w:r>
      <w:r w:rsidRPr="00E73F23">
        <w:rPr>
          <w:color w:val="000000"/>
          <w:sz w:val="20"/>
        </w:rPr>
        <w:t>Характе</w:t>
      </w:r>
      <w:r w:rsidR="00FC0782">
        <w:rPr>
          <w:color w:val="000000"/>
          <w:sz w:val="20"/>
        </w:rPr>
        <w:t>ристика проблем и мероприятий П</w:t>
      </w:r>
      <w:r w:rsidRPr="00E73F23">
        <w:rPr>
          <w:color w:val="000000"/>
          <w:sz w:val="20"/>
        </w:rPr>
        <w:t>одпрограммы</w:t>
      </w:r>
      <w:r w:rsidR="00FC0782">
        <w:rPr>
          <w:color w:val="000000"/>
          <w:sz w:val="20"/>
        </w:rPr>
        <w:t xml:space="preserve"> №3 </w:t>
      </w:r>
      <w:r w:rsidR="00FC0782" w:rsidRPr="00B85EEE">
        <w:rPr>
          <w:color w:val="000000"/>
          <w:sz w:val="19"/>
          <w:szCs w:val="19"/>
        </w:rPr>
        <w:t>«Снижение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муниципальной программы «Муниципальное управление города Лыткарино» на 2017-2021 годы изложить в следующей редакции:</w:t>
      </w:r>
    </w:p>
    <w:p w:rsidR="00083CB9" w:rsidRPr="00083CB9" w:rsidRDefault="00083CB9" w:rsidP="00083CB9">
      <w:pPr>
        <w:suppressAutoHyphens/>
        <w:ind w:left="426" w:right="21"/>
        <w:rPr>
          <w:color w:val="000000"/>
          <w:sz w:val="19"/>
          <w:szCs w:val="19"/>
        </w:rPr>
      </w:pPr>
      <w:r>
        <w:rPr>
          <w:color w:val="000000"/>
          <w:sz w:val="19"/>
          <w:szCs w:val="19"/>
        </w:rPr>
        <w:t>«</w:t>
      </w:r>
      <w:r w:rsidRPr="00083CB9">
        <w:rPr>
          <w:color w:val="000000"/>
          <w:sz w:val="19"/>
          <w:szCs w:val="19"/>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w:t>
      </w:r>
      <w:r>
        <w:rPr>
          <w:color w:val="000000"/>
          <w:sz w:val="19"/>
          <w:szCs w:val="19"/>
        </w:rPr>
        <w:t xml:space="preserve">  </w:t>
      </w:r>
      <w:r w:rsidRPr="00083CB9">
        <w:rPr>
          <w:color w:val="000000"/>
          <w:sz w:val="19"/>
          <w:szCs w:val="19"/>
        </w:rPr>
        <w:t xml:space="preserve">влияющих на отношение граждан и представителей бизнеса к органам государственной власти и на предпринимательский климат в территориях. </w:t>
      </w:r>
    </w:p>
    <w:p w:rsidR="00083CB9" w:rsidRPr="00083CB9" w:rsidRDefault="00083CB9" w:rsidP="00083CB9">
      <w:pPr>
        <w:suppressAutoHyphens/>
        <w:ind w:right="21" w:firstLine="426"/>
        <w:jc w:val="both"/>
        <w:rPr>
          <w:color w:val="000000"/>
          <w:sz w:val="19"/>
          <w:szCs w:val="19"/>
        </w:rPr>
      </w:pPr>
      <w:r w:rsidRPr="00083CB9">
        <w:rPr>
          <w:color w:val="000000"/>
          <w:sz w:val="19"/>
          <w:szCs w:val="19"/>
        </w:rPr>
        <w:t xml:space="preserve">Решение задачи Подпрограммы осуществляется посредством реализации мероприятий настоящей Подпрограммы. </w:t>
      </w:r>
    </w:p>
    <w:p w:rsidR="00083CB9" w:rsidRPr="00083CB9" w:rsidRDefault="00083CB9" w:rsidP="00083CB9">
      <w:pPr>
        <w:suppressAutoHyphens/>
        <w:ind w:right="21" w:firstLine="426"/>
        <w:jc w:val="both"/>
        <w:rPr>
          <w:color w:val="000000"/>
          <w:sz w:val="19"/>
          <w:szCs w:val="19"/>
        </w:rPr>
      </w:pPr>
      <w:r w:rsidRPr="00083CB9">
        <w:rPr>
          <w:color w:val="000000"/>
          <w:sz w:val="19"/>
          <w:szCs w:val="19"/>
        </w:rPr>
        <w:lastRenderedPageBreak/>
        <w:t xml:space="preserve">Основными мероприятиями Подпрограммы являются: </w:t>
      </w:r>
    </w:p>
    <w:p w:rsidR="00083CB9" w:rsidRPr="00083CB9" w:rsidRDefault="00083CB9" w:rsidP="00083CB9">
      <w:pPr>
        <w:pStyle w:val="a6"/>
        <w:suppressAutoHyphens/>
        <w:ind w:right="21"/>
        <w:jc w:val="both"/>
        <w:rPr>
          <w:rFonts w:ascii="Times New Roman" w:hAnsi="Times New Roman"/>
          <w:color w:val="000000"/>
          <w:sz w:val="19"/>
          <w:szCs w:val="19"/>
        </w:rPr>
      </w:pPr>
      <w:r w:rsidRPr="00083CB9">
        <w:rPr>
          <w:rFonts w:ascii="Times New Roman" w:hAnsi="Times New Roman"/>
          <w:color w:val="000000"/>
          <w:sz w:val="19"/>
          <w:szCs w:val="19"/>
        </w:rPr>
        <w:t>реализация общесистемных мер по повышению качества и доступности государственных и муниципальных услуг в городе Лыткарино;</w:t>
      </w:r>
    </w:p>
    <w:p w:rsidR="00083CB9" w:rsidRPr="00083CB9" w:rsidRDefault="00083CB9" w:rsidP="00083CB9">
      <w:pPr>
        <w:pStyle w:val="a6"/>
        <w:suppressAutoHyphens/>
        <w:ind w:right="21"/>
        <w:jc w:val="both"/>
        <w:rPr>
          <w:rFonts w:ascii="Times New Roman" w:hAnsi="Times New Roman"/>
          <w:color w:val="000000"/>
          <w:sz w:val="19"/>
          <w:szCs w:val="19"/>
        </w:rPr>
      </w:pPr>
      <w:r w:rsidRPr="00083CB9">
        <w:rPr>
          <w:rFonts w:ascii="Times New Roman" w:hAnsi="Times New Roman"/>
          <w:color w:val="000000"/>
          <w:sz w:val="19"/>
          <w:szCs w:val="19"/>
        </w:rPr>
        <w:t>организация  деятельности МФЦ;</w:t>
      </w:r>
    </w:p>
    <w:p w:rsidR="00083CB9" w:rsidRPr="00083CB9" w:rsidRDefault="00083CB9" w:rsidP="00083CB9">
      <w:pPr>
        <w:pStyle w:val="a6"/>
        <w:suppressAutoHyphens/>
        <w:ind w:left="426" w:right="21" w:firstLine="294"/>
        <w:jc w:val="both"/>
        <w:rPr>
          <w:rFonts w:ascii="Times New Roman" w:hAnsi="Times New Roman"/>
          <w:color w:val="000000"/>
          <w:sz w:val="19"/>
          <w:szCs w:val="19"/>
        </w:rPr>
      </w:pPr>
      <w:r w:rsidRPr="00083CB9">
        <w:rPr>
          <w:rFonts w:ascii="Times New Roman" w:hAnsi="Times New Roman"/>
          <w:color w:val="000000"/>
          <w:sz w:val="19"/>
          <w:szCs w:val="19"/>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rsidR="00083CB9" w:rsidRPr="00083CB9" w:rsidRDefault="00083CB9" w:rsidP="00083CB9">
      <w:pPr>
        <w:pStyle w:val="a6"/>
        <w:suppressAutoHyphens/>
        <w:ind w:left="426" w:right="21" w:firstLine="294"/>
        <w:jc w:val="both"/>
        <w:rPr>
          <w:rFonts w:ascii="Times New Roman" w:hAnsi="Times New Roman"/>
          <w:color w:val="000000"/>
          <w:sz w:val="19"/>
          <w:szCs w:val="19"/>
        </w:rPr>
      </w:pPr>
      <w:r w:rsidRPr="00083CB9">
        <w:rPr>
          <w:rFonts w:ascii="Times New Roman" w:hAnsi="Times New Roman"/>
          <w:color w:val="000000"/>
          <w:sz w:val="19"/>
          <w:szCs w:val="19"/>
        </w:rPr>
        <w:t xml:space="preserve">оказание услуг по техническому сопровождению модуля оказания услуг единой информационной системы оказания государственных и муниципальных услуг Московской области (для Администрации </w:t>
      </w:r>
      <w:proofErr w:type="spellStart"/>
      <w:r w:rsidRPr="00083CB9">
        <w:rPr>
          <w:rFonts w:ascii="Times New Roman" w:hAnsi="Times New Roman"/>
          <w:color w:val="000000"/>
          <w:sz w:val="19"/>
          <w:szCs w:val="19"/>
        </w:rPr>
        <w:t>г</w:t>
      </w:r>
      <w:proofErr w:type="gramStart"/>
      <w:r w:rsidRPr="00083CB9">
        <w:rPr>
          <w:rFonts w:ascii="Times New Roman" w:hAnsi="Times New Roman"/>
          <w:color w:val="000000"/>
          <w:sz w:val="19"/>
          <w:szCs w:val="19"/>
        </w:rPr>
        <w:t>.Л</w:t>
      </w:r>
      <w:proofErr w:type="gramEnd"/>
      <w:r w:rsidRPr="00083CB9">
        <w:rPr>
          <w:rFonts w:ascii="Times New Roman" w:hAnsi="Times New Roman"/>
          <w:color w:val="000000"/>
          <w:sz w:val="19"/>
          <w:szCs w:val="19"/>
        </w:rPr>
        <w:t>ыткарино</w:t>
      </w:r>
      <w:proofErr w:type="spellEnd"/>
      <w:r w:rsidRPr="00083CB9">
        <w:rPr>
          <w:rFonts w:ascii="Times New Roman" w:hAnsi="Times New Roman"/>
          <w:color w:val="000000"/>
          <w:sz w:val="19"/>
          <w:szCs w:val="19"/>
        </w:rPr>
        <w:t>, ее структурных подразделений со статусом юридического лица, муниципальных учреждений).</w:t>
      </w:r>
      <w:r>
        <w:rPr>
          <w:rFonts w:ascii="Times New Roman" w:hAnsi="Times New Roman"/>
          <w:color w:val="000000"/>
          <w:sz w:val="19"/>
          <w:szCs w:val="19"/>
        </w:rPr>
        <w:t>»</w:t>
      </w:r>
    </w:p>
    <w:p w:rsidR="00E73F23" w:rsidRDefault="00E73F23" w:rsidP="00083CB9">
      <w:pPr>
        <w:suppressAutoHyphens/>
        <w:overflowPunct/>
        <w:autoSpaceDE/>
        <w:autoSpaceDN/>
        <w:adjustRightInd/>
        <w:textAlignment w:val="auto"/>
        <w:rPr>
          <w:color w:val="000000"/>
          <w:sz w:val="19"/>
          <w:szCs w:val="19"/>
        </w:rPr>
      </w:pPr>
    </w:p>
    <w:p w:rsidR="00A467B0" w:rsidRPr="00B85EEE" w:rsidRDefault="00862629" w:rsidP="00B85EEE">
      <w:pPr>
        <w:numPr>
          <w:ilvl w:val="0"/>
          <w:numId w:val="1"/>
        </w:numPr>
        <w:suppressAutoHyphens/>
        <w:overflowPunct/>
        <w:autoSpaceDE/>
        <w:autoSpaceDN/>
        <w:adjustRightInd/>
        <w:ind w:left="426" w:hanging="426"/>
        <w:textAlignment w:val="auto"/>
        <w:rPr>
          <w:color w:val="000000"/>
          <w:sz w:val="19"/>
          <w:szCs w:val="19"/>
        </w:rPr>
      </w:pPr>
      <w:r w:rsidRPr="00B85EEE">
        <w:rPr>
          <w:color w:val="000000"/>
          <w:sz w:val="19"/>
          <w:szCs w:val="19"/>
        </w:rPr>
        <w:t>Пункт 1 «Основное мероприятие</w:t>
      </w:r>
      <w:r w:rsidR="004057D9">
        <w:rPr>
          <w:color w:val="000000"/>
          <w:sz w:val="19"/>
          <w:szCs w:val="19"/>
        </w:rPr>
        <w:t xml:space="preserve"> </w:t>
      </w:r>
      <w:r w:rsidRPr="00B85EEE">
        <w:rPr>
          <w:color w:val="000000"/>
          <w:sz w:val="19"/>
          <w:szCs w:val="19"/>
        </w:rPr>
        <w:t>1</w:t>
      </w:r>
      <w:r w:rsidR="00F26626">
        <w:rPr>
          <w:color w:val="000000"/>
          <w:sz w:val="19"/>
          <w:szCs w:val="19"/>
        </w:rPr>
        <w:t>:</w:t>
      </w:r>
      <w:r w:rsidR="00B85EEE" w:rsidRPr="00B85EEE">
        <w:rPr>
          <w:color w:val="000000"/>
          <w:sz w:val="19"/>
          <w:szCs w:val="19"/>
        </w:rPr>
        <w:t xml:space="preserve"> Реализация общесистемных мер по повышению качества и доступности </w:t>
      </w:r>
      <w:r w:rsidR="00B85EEE" w:rsidRPr="00B85EEE">
        <w:rPr>
          <w:rFonts w:eastAsia="Calibri"/>
          <w:color w:val="000000"/>
          <w:sz w:val="19"/>
          <w:szCs w:val="19"/>
          <w:lang w:eastAsia="en-US"/>
        </w:rPr>
        <w:t>государственных</w:t>
      </w:r>
      <w:r w:rsidR="00B85EEE" w:rsidRPr="00B85EEE">
        <w:rPr>
          <w:color w:val="000000"/>
          <w:sz w:val="19"/>
          <w:szCs w:val="19"/>
        </w:rPr>
        <w:t xml:space="preserve"> и муниципальных услуг в городе Лыткарино, из них</w:t>
      </w:r>
      <w:proofErr w:type="gramStart"/>
      <w:r w:rsidR="00B85EEE" w:rsidRPr="00B85EEE">
        <w:rPr>
          <w:color w:val="000000"/>
          <w:sz w:val="19"/>
          <w:szCs w:val="19"/>
        </w:rPr>
        <w:t>:»</w:t>
      </w:r>
      <w:proofErr w:type="gramEnd"/>
      <w:r w:rsidRPr="00B85EEE">
        <w:rPr>
          <w:color w:val="000000"/>
          <w:sz w:val="19"/>
          <w:szCs w:val="19"/>
        </w:rPr>
        <w:t>, Пункт 2 «Основное мероприятие 2</w:t>
      </w:r>
      <w:r w:rsidR="00F26626">
        <w:rPr>
          <w:color w:val="000000"/>
          <w:sz w:val="19"/>
          <w:szCs w:val="19"/>
        </w:rPr>
        <w:t>:</w:t>
      </w:r>
      <w:r w:rsidR="004057D9">
        <w:rPr>
          <w:color w:val="000000"/>
          <w:sz w:val="19"/>
          <w:szCs w:val="19"/>
        </w:rPr>
        <w:t xml:space="preserve"> </w:t>
      </w:r>
      <w:r w:rsidR="00F26626">
        <w:rPr>
          <w:color w:val="000000"/>
          <w:sz w:val="19"/>
          <w:szCs w:val="19"/>
        </w:rPr>
        <w:t>Организация деятельности МФЦ, из них</w:t>
      </w:r>
      <w:r w:rsidRPr="00B85EEE">
        <w:rPr>
          <w:color w:val="000000"/>
          <w:sz w:val="19"/>
          <w:szCs w:val="19"/>
        </w:rPr>
        <w:t xml:space="preserve">» </w:t>
      </w:r>
      <w:r w:rsidR="00A467B0" w:rsidRPr="00B85EEE">
        <w:rPr>
          <w:color w:val="000000"/>
          <w:sz w:val="19"/>
          <w:szCs w:val="19"/>
        </w:rPr>
        <w:t>Раздел</w:t>
      </w:r>
      <w:r w:rsidRPr="00B85EEE">
        <w:rPr>
          <w:color w:val="000000"/>
          <w:sz w:val="19"/>
          <w:szCs w:val="19"/>
        </w:rPr>
        <w:t>а</w:t>
      </w:r>
      <w:r w:rsidR="00A467B0" w:rsidRPr="00B85EEE">
        <w:rPr>
          <w:color w:val="000000"/>
          <w:sz w:val="19"/>
          <w:szCs w:val="19"/>
        </w:rPr>
        <w:t xml:space="preserve"> 5 «Перечень мероприятий Подпрограммы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r w:rsidR="00B85EEE" w:rsidRPr="00B85EEE">
        <w:rPr>
          <w:color w:val="000000"/>
          <w:sz w:val="19"/>
          <w:szCs w:val="19"/>
        </w:rPr>
        <w:t xml:space="preserve"> муниципальной программы «Муниципальное управление города Лыткарино» на 2017-2021 годы изложить в следующей редакции:</w:t>
      </w:r>
    </w:p>
    <w:p w:rsidR="00B85EEE" w:rsidRPr="00B85EEE" w:rsidRDefault="00B85EEE" w:rsidP="00B85EEE">
      <w:pPr>
        <w:suppressAutoHyphens/>
        <w:overflowPunct/>
        <w:autoSpaceDE/>
        <w:autoSpaceDN/>
        <w:adjustRightInd/>
        <w:ind w:left="426"/>
        <w:textAlignment w:val="auto"/>
        <w:rPr>
          <w:color w:val="000000"/>
          <w:sz w:val="19"/>
          <w:szCs w:val="19"/>
        </w:rPr>
      </w:pPr>
    </w:p>
    <w:tbl>
      <w:tblPr>
        <w:tblW w:w="15594" w:type="dxa"/>
        <w:tblInd w:w="-31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134"/>
        <w:gridCol w:w="1418"/>
        <w:gridCol w:w="1134"/>
        <w:gridCol w:w="992"/>
        <w:gridCol w:w="992"/>
        <w:gridCol w:w="993"/>
        <w:gridCol w:w="993"/>
        <w:gridCol w:w="991"/>
        <w:gridCol w:w="1418"/>
        <w:gridCol w:w="2268"/>
      </w:tblGrid>
      <w:tr w:rsidR="00862629" w:rsidRPr="00B85EEE" w:rsidTr="00F26626">
        <w:trPr>
          <w:trHeight w:val="262"/>
          <w:tblHeader/>
        </w:trPr>
        <w:tc>
          <w:tcPr>
            <w:tcW w:w="710" w:type="dxa"/>
            <w:vMerge w:val="restart"/>
            <w:shd w:val="clear" w:color="auto" w:fill="FFFFFF"/>
          </w:tcPr>
          <w:p w:rsidR="00862629" w:rsidRPr="00B85EEE" w:rsidRDefault="00862629" w:rsidP="00005394">
            <w:pPr>
              <w:rPr>
                <w:color w:val="000000"/>
                <w:sz w:val="19"/>
                <w:szCs w:val="19"/>
              </w:rPr>
            </w:pPr>
            <w:r w:rsidRPr="00B85EEE">
              <w:rPr>
                <w:color w:val="000000"/>
                <w:sz w:val="19"/>
                <w:szCs w:val="19"/>
              </w:rPr>
              <w:t xml:space="preserve">№ </w:t>
            </w:r>
            <w:proofErr w:type="gramStart"/>
            <w:r w:rsidRPr="00B85EEE">
              <w:rPr>
                <w:color w:val="000000"/>
                <w:sz w:val="19"/>
                <w:szCs w:val="19"/>
              </w:rPr>
              <w:t>п</w:t>
            </w:r>
            <w:proofErr w:type="gramEnd"/>
            <w:r w:rsidRPr="00B85EEE">
              <w:rPr>
                <w:color w:val="000000"/>
                <w:sz w:val="19"/>
                <w:szCs w:val="19"/>
              </w:rPr>
              <w:t>/п</w:t>
            </w:r>
          </w:p>
        </w:tc>
        <w:tc>
          <w:tcPr>
            <w:tcW w:w="2551" w:type="dxa"/>
            <w:vMerge w:val="restart"/>
            <w:shd w:val="clear" w:color="auto" w:fill="FFFFFF"/>
          </w:tcPr>
          <w:p w:rsidR="00862629" w:rsidRPr="00B85EEE" w:rsidRDefault="00862629" w:rsidP="00005394">
            <w:pPr>
              <w:rPr>
                <w:color w:val="000000"/>
                <w:sz w:val="19"/>
                <w:szCs w:val="19"/>
              </w:rPr>
            </w:pPr>
            <w:r w:rsidRPr="00B85EEE">
              <w:rPr>
                <w:color w:val="000000"/>
                <w:sz w:val="19"/>
                <w:szCs w:val="19"/>
              </w:rPr>
              <w:t>Мероприятия по реализации подпрограммы</w:t>
            </w:r>
          </w:p>
        </w:tc>
        <w:tc>
          <w:tcPr>
            <w:tcW w:w="1134" w:type="dxa"/>
            <w:vMerge w:val="restart"/>
            <w:shd w:val="clear" w:color="auto" w:fill="FFFFFF"/>
          </w:tcPr>
          <w:p w:rsidR="00862629" w:rsidRPr="00B85EEE" w:rsidRDefault="00862629" w:rsidP="00005394">
            <w:pPr>
              <w:rPr>
                <w:color w:val="000000"/>
                <w:sz w:val="19"/>
                <w:szCs w:val="19"/>
              </w:rPr>
            </w:pPr>
            <w:r w:rsidRPr="00B85EEE">
              <w:rPr>
                <w:color w:val="000000"/>
                <w:sz w:val="19"/>
                <w:szCs w:val="19"/>
              </w:rPr>
              <w:t>Срок испол</w:t>
            </w:r>
            <w:r w:rsidRPr="00B85EEE">
              <w:rPr>
                <w:color w:val="000000"/>
                <w:sz w:val="19"/>
                <w:szCs w:val="19"/>
              </w:rPr>
              <w:softHyphen/>
              <w:t>нения мероприятия (годы)</w:t>
            </w:r>
          </w:p>
        </w:tc>
        <w:tc>
          <w:tcPr>
            <w:tcW w:w="1418" w:type="dxa"/>
            <w:vMerge w:val="restart"/>
            <w:shd w:val="clear" w:color="auto" w:fill="FFFFFF"/>
          </w:tcPr>
          <w:p w:rsidR="00862629" w:rsidRPr="00B85EEE" w:rsidRDefault="00862629" w:rsidP="00005394">
            <w:pPr>
              <w:ind w:right="-108"/>
              <w:rPr>
                <w:color w:val="000000"/>
                <w:sz w:val="19"/>
                <w:szCs w:val="19"/>
              </w:rPr>
            </w:pPr>
            <w:r w:rsidRPr="00B85EEE">
              <w:rPr>
                <w:color w:val="000000"/>
                <w:sz w:val="19"/>
                <w:szCs w:val="19"/>
              </w:rPr>
              <w:t>Источники финансирования</w:t>
            </w:r>
          </w:p>
        </w:tc>
        <w:tc>
          <w:tcPr>
            <w:tcW w:w="1134" w:type="dxa"/>
            <w:vMerge w:val="restart"/>
            <w:shd w:val="clear" w:color="auto" w:fill="FFFFFF"/>
          </w:tcPr>
          <w:p w:rsidR="00862629" w:rsidRPr="00B85EEE" w:rsidRDefault="00862629" w:rsidP="00005394">
            <w:pPr>
              <w:rPr>
                <w:color w:val="000000"/>
                <w:sz w:val="19"/>
                <w:szCs w:val="19"/>
              </w:rPr>
            </w:pPr>
            <w:r w:rsidRPr="00B85EEE">
              <w:rPr>
                <w:color w:val="000000"/>
                <w:sz w:val="19"/>
                <w:szCs w:val="19"/>
              </w:rPr>
              <w:t>Всего (тыс. руб.)</w:t>
            </w:r>
          </w:p>
        </w:tc>
        <w:tc>
          <w:tcPr>
            <w:tcW w:w="4961" w:type="dxa"/>
            <w:gridSpan w:val="5"/>
            <w:shd w:val="clear" w:color="auto" w:fill="FFFFFF"/>
          </w:tcPr>
          <w:p w:rsidR="00862629" w:rsidRPr="00B85EEE" w:rsidRDefault="00862629" w:rsidP="00005394">
            <w:pPr>
              <w:rPr>
                <w:color w:val="000000"/>
                <w:sz w:val="19"/>
                <w:szCs w:val="19"/>
              </w:rPr>
            </w:pPr>
            <w:r w:rsidRPr="00B85EEE">
              <w:rPr>
                <w:color w:val="000000"/>
                <w:sz w:val="19"/>
                <w:szCs w:val="19"/>
              </w:rPr>
              <w:t>Объем финансирования по годам (тыс. руб.)</w:t>
            </w:r>
          </w:p>
        </w:tc>
        <w:tc>
          <w:tcPr>
            <w:tcW w:w="1418" w:type="dxa"/>
            <w:vMerge w:val="restart"/>
            <w:shd w:val="clear" w:color="auto" w:fill="FFFFFF"/>
          </w:tcPr>
          <w:p w:rsidR="00862629" w:rsidRPr="00B85EEE" w:rsidRDefault="00862629" w:rsidP="00F26626">
            <w:pPr>
              <w:rPr>
                <w:color w:val="000000"/>
                <w:sz w:val="19"/>
                <w:szCs w:val="19"/>
              </w:rPr>
            </w:pPr>
            <w:r w:rsidRPr="00B85EEE">
              <w:rPr>
                <w:color w:val="000000"/>
                <w:sz w:val="19"/>
                <w:szCs w:val="19"/>
              </w:rPr>
              <w:t xml:space="preserve">Ответственный за </w:t>
            </w:r>
            <w:proofErr w:type="spellStart"/>
            <w:proofErr w:type="gramStart"/>
            <w:r w:rsidRPr="00B85EEE">
              <w:rPr>
                <w:color w:val="000000"/>
                <w:sz w:val="19"/>
                <w:szCs w:val="19"/>
              </w:rPr>
              <w:t>выполне</w:t>
            </w:r>
            <w:r w:rsidR="00F26626">
              <w:rPr>
                <w:color w:val="000000"/>
                <w:sz w:val="19"/>
                <w:szCs w:val="19"/>
              </w:rPr>
              <w:t>-</w:t>
            </w:r>
            <w:r w:rsidRPr="00B85EEE">
              <w:rPr>
                <w:color w:val="000000"/>
                <w:sz w:val="19"/>
                <w:szCs w:val="19"/>
              </w:rPr>
              <w:t>ние</w:t>
            </w:r>
            <w:proofErr w:type="spellEnd"/>
            <w:proofErr w:type="gramEnd"/>
            <w:r w:rsidRPr="00B85EEE">
              <w:rPr>
                <w:color w:val="000000"/>
                <w:sz w:val="19"/>
                <w:szCs w:val="19"/>
              </w:rPr>
              <w:t xml:space="preserve"> </w:t>
            </w:r>
            <w:proofErr w:type="spellStart"/>
            <w:r w:rsidRPr="00B85EEE">
              <w:rPr>
                <w:color w:val="000000"/>
                <w:sz w:val="19"/>
                <w:szCs w:val="19"/>
              </w:rPr>
              <w:t>ме</w:t>
            </w:r>
            <w:r w:rsidRPr="00B85EEE">
              <w:rPr>
                <w:color w:val="000000"/>
                <w:sz w:val="19"/>
                <w:szCs w:val="19"/>
              </w:rPr>
              <w:softHyphen/>
              <w:t>роприя</w:t>
            </w:r>
            <w:r w:rsidR="00F26626">
              <w:rPr>
                <w:color w:val="000000"/>
                <w:sz w:val="19"/>
                <w:szCs w:val="19"/>
              </w:rPr>
              <w:t>-</w:t>
            </w:r>
            <w:r w:rsidRPr="00B85EEE">
              <w:rPr>
                <w:color w:val="000000"/>
                <w:sz w:val="19"/>
                <w:szCs w:val="19"/>
              </w:rPr>
              <w:t>тия</w:t>
            </w:r>
            <w:proofErr w:type="spellEnd"/>
            <w:r w:rsidRPr="00B85EEE">
              <w:rPr>
                <w:color w:val="000000"/>
                <w:sz w:val="19"/>
                <w:szCs w:val="19"/>
              </w:rPr>
              <w:t xml:space="preserve"> </w:t>
            </w:r>
            <w:proofErr w:type="spellStart"/>
            <w:r w:rsidRPr="00B85EEE">
              <w:rPr>
                <w:color w:val="000000"/>
                <w:sz w:val="19"/>
                <w:szCs w:val="19"/>
              </w:rPr>
              <w:t>подпрог</w:t>
            </w:r>
            <w:r w:rsidR="00F26626">
              <w:rPr>
                <w:color w:val="000000"/>
                <w:sz w:val="19"/>
                <w:szCs w:val="19"/>
              </w:rPr>
              <w:t>-</w:t>
            </w:r>
            <w:r w:rsidRPr="00B85EEE">
              <w:rPr>
                <w:color w:val="000000"/>
                <w:sz w:val="19"/>
                <w:szCs w:val="19"/>
              </w:rPr>
              <w:t>раммы</w:t>
            </w:r>
            <w:proofErr w:type="spellEnd"/>
          </w:p>
        </w:tc>
        <w:tc>
          <w:tcPr>
            <w:tcW w:w="2268" w:type="dxa"/>
            <w:vMerge w:val="restart"/>
            <w:shd w:val="clear" w:color="auto" w:fill="FFFFFF"/>
          </w:tcPr>
          <w:p w:rsidR="00862629" w:rsidRPr="00B85EEE" w:rsidRDefault="00862629" w:rsidP="00005394">
            <w:pPr>
              <w:rPr>
                <w:color w:val="000000"/>
                <w:sz w:val="19"/>
                <w:szCs w:val="19"/>
              </w:rPr>
            </w:pPr>
            <w:r w:rsidRPr="00B85EEE">
              <w:rPr>
                <w:color w:val="000000"/>
                <w:sz w:val="19"/>
                <w:szCs w:val="19"/>
              </w:rPr>
              <w:t>Результаты выполнения мероприятия подпрограммы</w:t>
            </w:r>
          </w:p>
        </w:tc>
      </w:tr>
      <w:tr w:rsidR="00862629" w:rsidRPr="00B85EEE" w:rsidTr="00F26626">
        <w:trPr>
          <w:trHeight w:val="448"/>
          <w:tblHeader/>
        </w:trPr>
        <w:tc>
          <w:tcPr>
            <w:tcW w:w="710" w:type="dxa"/>
            <w:vMerge/>
            <w:shd w:val="clear" w:color="auto" w:fill="FFFFFF"/>
            <w:vAlign w:val="center"/>
          </w:tcPr>
          <w:p w:rsidR="00862629" w:rsidRPr="00B85EEE" w:rsidRDefault="00862629" w:rsidP="00005394">
            <w:pPr>
              <w:rPr>
                <w:b/>
                <w:color w:val="000000"/>
                <w:sz w:val="19"/>
                <w:szCs w:val="19"/>
              </w:rPr>
            </w:pPr>
          </w:p>
        </w:tc>
        <w:tc>
          <w:tcPr>
            <w:tcW w:w="2551" w:type="dxa"/>
            <w:vMerge/>
            <w:shd w:val="clear" w:color="auto" w:fill="FFFFFF"/>
            <w:vAlign w:val="center"/>
          </w:tcPr>
          <w:p w:rsidR="00862629" w:rsidRPr="00B85EEE" w:rsidRDefault="00862629" w:rsidP="00005394">
            <w:pPr>
              <w:rPr>
                <w:b/>
                <w:color w:val="000000"/>
                <w:sz w:val="19"/>
                <w:szCs w:val="19"/>
              </w:rPr>
            </w:pPr>
          </w:p>
        </w:tc>
        <w:tc>
          <w:tcPr>
            <w:tcW w:w="1134" w:type="dxa"/>
            <w:vMerge/>
            <w:shd w:val="clear" w:color="auto" w:fill="FFFFFF"/>
            <w:vAlign w:val="center"/>
          </w:tcPr>
          <w:p w:rsidR="00862629" w:rsidRPr="00B85EEE" w:rsidRDefault="00862629" w:rsidP="00005394">
            <w:pPr>
              <w:rPr>
                <w:b/>
                <w:color w:val="000000"/>
                <w:sz w:val="19"/>
                <w:szCs w:val="19"/>
              </w:rPr>
            </w:pPr>
          </w:p>
        </w:tc>
        <w:tc>
          <w:tcPr>
            <w:tcW w:w="1418" w:type="dxa"/>
            <w:vMerge/>
            <w:shd w:val="clear" w:color="auto" w:fill="FFFFFF"/>
            <w:vAlign w:val="center"/>
          </w:tcPr>
          <w:p w:rsidR="00862629" w:rsidRPr="00B85EEE" w:rsidRDefault="00862629" w:rsidP="00005394">
            <w:pPr>
              <w:rPr>
                <w:b/>
                <w:color w:val="000000"/>
                <w:sz w:val="19"/>
                <w:szCs w:val="19"/>
              </w:rPr>
            </w:pPr>
          </w:p>
        </w:tc>
        <w:tc>
          <w:tcPr>
            <w:tcW w:w="1134" w:type="dxa"/>
            <w:vMerge/>
            <w:shd w:val="clear" w:color="auto" w:fill="FFFFFF"/>
            <w:vAlign w:val="center"/>
          </w:tcPr>
          <w:p w:rsidR="00862629" w:rsidRPr="00B85EEE" w:rsidRDefault="00862629" w:rsidP="00005394">
            <w:pPr>
              <w:rPr>
                <w:b/>
                <w:color w:val="000000"/>
                <w:sz w:val="19"/>
                <w:szCs w:val="19"/>
              </w:rPr>
            </w:pPr>
          </w:p>
        </w:tc>
        <w:tc>
          <w:tcPr>
            <w:tcW w:w="992" w:type="dxa"/>
            <w:shd w:val="clear" w:color="auto" w:fill="FFFFFF"/>
          </w:tcPr>
          <w:p w:rsidR="00862629" w:rsidRPr="00B85EEE" w:rsidRDefault="00862629" w:rsidP="00005394">
            <w:pPr>
              <w:rPr>
                <w:color w:val="000000"/>
                <w:sz w:val="19"/>
                <w:szCs w:val="19"/>
              </w:rPr>
            </w:pPr>
            <w:r w:rsidRPr="00B85EEE">
              <w:rPr>
                <w:color w:val="000000"/>
                <w:sz w:val="19"/>
                <w:szCs w:val="19"/>
              </w:rPr>
              <w:t>2017  год</w:t>
            </w:r>
          </w:p>
        </w:tc>
        <w:tc>
          <w:tcPr>
            <w:tcW w:w="992" w:type="dxa"/>
            <w:shd w:val="clear" w:color="auto" w:fill="FFFFFF"/>
          </w:tcPr>
          <w:p w:rsidR="00862629" w:rsidRPr="00B85EEE" w:rsidRDefault="00862629" w:rsidP="00005394">
            <w:pPr>
              <w:rPr>
                <w:color w:val="000000"/>
                <w:sz w:val="19"/>
                <w:szCs w:val="19"/>
              </w:rPr>
            </w:pPr>
            <w:r w:rsidRPr="00B85EEE">
              <w:rPr>
                <w:color w:val="000000"/>
                <w:sz w:val="19"/>
                <w:szCs w:val="19"/>
              </w:rPr>
              <w:t>2018 год</w:t>
            </w:r>
          </w:p>
        </w:tc>
        <w:tc>
          <w:tcPr>
            <w:tcW w:w="993" w:type="dxa"/>
            <w:shd w:val="clear" w:color="auto" w:fill="FFFFFF"/>
          </w:tcPr>
          <w:p w:rsidR="00862629" w:rsidRPr="00B85EEE" w:rsidRDefault="00862629" w:rsidP="00005394">
            <w:pPr>
              <w:rPr>
                <w:color w:val="000000"/>
                <w:sz w:val="19"/>
                <w:szCs w:val="19"/>
              </w:rPr>
            </w:pPr>
            <w:r w:rsidRPr="00B85EEE">
              <w:rPr>
                <w:color w:val="000000"/>
                <w:sz w:val="19"/>
                <w:szCs w:val="19"/>
              </w:rPr>
              <w:t>2019 год</w:t>
            </w:r>
          </w:p>
        </w:tc>
        <w:tc>
          <w:tcPr>
            <w:tcW w:w="993" w:type="dxa"/>
            <w:shd w:val="clear" w:color="auto" w:fill="FFFFFF"/>
          </w:tcPr>
          <w:p w:rsidR="00862629" w:rsidRPr="00B85EEE" w:rsidRDefault="00862629" w:rsidP="00005394">
            <w:pPr>
              <w:rPr>
                <w:color w:val="000000"/>
                <w:sz w:val="19"/>
                <w:szCs w:val="19"/>
              </w:rPr>
            </w:pPr>
            <w:r w:rsidRPr="00B85EEE">
              <w:rPr>
                <w:color w:val="000000"/>
                <w:sz w:val="19"/>
                <w:szCs w:val="19"/>
              </w:rPr>
              <w:t>2020 год</w:t>
            </w:r>
          </w:p>
        </w:tc>
        <w:tc>
          <w:tcPr>
            <w:tcW w:w="991" w:type="dxa"/>
            <w:shd w:val="clear" w:color="auto" w:fill="FFFFFF"/>
          </w:tcPr>
          <w:p w:rsidR="00862629" w:rsidRPr="00B85EEE" w:rsidRDefault="00862629" w:rsidP="00005394">
            <w:pPr>
              <w:rPr>
                <w:color w:val="000000"/>
                <w:sz w:val="19"/>
                <w:szCs w:val="19"/>
              </w:rPr>
            </w:pPr>
            <w:r w:rsidRPr="00B85EEE">
              <w:rPr>
                <w:color w:val="000000"/>
                <w:sz w:val="19"/>
                <w:szCs w:val="19"/>
              </w:rPr>
              <w:t>2021 год</w:t>
            </w:r>
          </w:p>
        </w:tc>
        <w:tc>
          <w:tcPr>
            <w:tcW w:w="1418" w:type="dxa"/>
            <w:vMerge/>
            <w:shd w:val="clear" w:color="auto" w:fill="FFFFFF"/>
            <w:vAlign w:val="center"/>
          </w:tcPr>
          <w:p w:rsidR="00862629" w:rsidRPr="00B85EEE" w:rsidRDefault="00862629" w:rsidP="00005394">
            <w:pPr>
              <w:rPr>
                <w:b/>
                <w:color w:val="000000"/>
                <w:sz w:val="19"/>
                <w:szCs w:val="19"/>
              </w:rPr>
            </w:pPr>
          </w:p>
        </w:tc>
        <w:tc>
          <w:tcPr>
            <w:tcW w:w="2268" w:type="dxa"/>
            <w:vMerge/>
            <w:shd w:val="clear" w:color="auto" w:fill="FFFFFF"/>
            <w:vAlign w:val="center"/>
          </w:tcPr>
          <w:p w:rsidR="00862629" w:rsidRPr="00B85EEE" w:rsidRDefault="00862629" w:rsidP="00005394">
            <w:pPr>
              <w:rPr>
                <w:b/>
                <w:color w:val="000000"/>
                <w:sz w:val="19"/>
                <w:szCs w:val="19"/>
              </w:rPr>
            </w:pPr>
          </w:p>
        </w:tc>
      </w:tr>
      <w:tr w:rsidR="00862629" w:rsidRPr="00B85EEE" w:rsidTr="00F26626">
        <w:tblPrEx>
          <w:tblBorders>
            <w:bottom w:val="single" w:sz="4" w:space="0" w:color="auto"/>
          </w:tblBorders>
          <w:shd w:val="clear" w:color="auto" w:fill="auto"/>
        </w:tblPrEx>
        <w:trPr>
          <w:trHeight w:val="204"/>
          <w:tblHeader/>
        </w:trPr>
        <w:tc>
          <w:tcPr>
            <w:tcW w:w="710" w:type="dxa"/>
            <w:shd w:val="clear" w:color="auto" w:fill="auto"/>
            <w:hideMark/>
          </w:tcPr>
          <w:p w:rsidR="00862629" w:rsidRPr="00B85EEE" w:rsidRDefault="00862629" w:rsidP="00005394">
            <w:pPr>
              <w:rPr>
                <w:color w:val="000000"/>
                <w:sz w:val="19"/>
                <w:szCs w:val="19"/>
              </w:rPr>
            </w:pPr>
            <w:r w:rsidRPr="00B85EEE">
              <w:rPr>
                <w:color w:val="000000"/>
                <w:sz w:val="19"/>
                <w:szCs w:val="19"/>
              </w:rPr>
              <w:t>1</w:t>
            </w:r>
          </w:p>
        </w:tc>
        <w:tc>
          <w:tcPr>
            <w:tcW w:w="2551"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2</w:t>
            </w:r>
          </w:p>
        </w:tc>
        <w:tc>
          <w:tcPr>
            <w:tcW w:w="1134" w:type="dxa"/>
            <w:shd w:val="clear" w:color="auto" w:fill="auto"/>
            <w:hideMark/>
          </w:tcPr>
          <w:p w:rsidR="00862629" w:rsidRPr="00B85EEE" w:rsidRDefault="00862629" w:rsidP="00005394">
            <w:pPr>
              <w:rPr>
                <w:color w:val="000000"/>
                <w:sz w:val="19"/>
                <w:szCs w:val="19"/>
              </w:rPr>
            </w:pPr>
            <w:r w:rsidRPr="00B85EEE">
              <w:rPr>
                <w:color w:val="000000"/>
                <w:sz w:val="19"/>
                <w:szCs w:val="19"/>
              </w:rPr>
              <w:t>3</w:t>
            </w:r>
          </w:p>
        </w:tc>
        <w:tc>
          <w:tcPr>
            <w:tcW w:w="1418"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4</w:t>
            </w:r>
          </w:p>
        </w:tc>
        <w:tc>
          <w:tcPr>
            <w:tcW w:w="1134" w:type="dxa"/>
            <w:shd w:val="clear" w:color="auto" w:fill="auto"/>
            <w:hideMark/>
          </w:tcPr>
          <w:p w:rsidR="00862629" w:rsidRPr="00B85EEE" w:rsidRDefault="00862629" w:rsidP="00005394">
            <w:pPr>
              <w:rPr>
                <w:color w:val="000000"/>
                <w:sz w:val="19"/>
                <w:szCs w:val="19"/>
              </w:rPr>
            </w:pPr>
            <w:r w:rsidRPr="00B85EEE">
              <w:rPr>
                <w:color w:val="000000"/>
                <w:sz w:val="19"/>
                <w:szCs w:val="19"/>
              </w:rPr>
              <w:t>5</w:t>
            </w:r>
          </w:p>
        </w:tc>
        <w:tc>
          <w:tcPr>
            <w:tcW w:w="992" w:type="dxa"/>
            <w:shd w:val="clear" w:color="auto" w:fill="auto"/>
            <w:hideMark/>
          </w:tcPr>
          <w:p w:rsidR="00862629" w:rsidRPr="00B85EEE" w:rsidRDefault="00862629" w:rsidP="00005394">
            <w:pPr>
              <w:rPr>
                <w:color w:val="000000"/>
                <w:sz w:val="19"/>
                <w:szCs w:val="19"/>
              </w:rPr>
            </w:pPr>
            <w:r w:rsidRPr="00B85EEE">
              <w:rPr>
                <w:color w:val="000000"/>
                <w:sz w:val="19"/>
                <w:szCs w:val="19"/>
              </w:rPr>
              <w:t>6</w:t>
            </w:r>
          </w:p>
        </w:tc>
        <w:tc>
          <w:tcPr>
            <w:tcW w:w="992"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7</w:t>
            </w:r>
          </w:p>
        </w:tc>
        <w:tc>
          <w:tcPr>
            <w:tcW w:w="993" w:type="dxa"/>
            <w:shd w:val="clear" w:color="auto" w:fill="auto"/>
            <w:hideMark/>
          </w:tcPr>
          <w:p w:rsidR="00862629" w:rsidRPr="00B85EEE" w:rsidRDefault="00862629" w:rsidP="00005394">
            <w:pPr>
              <w:rPr>
                <w:color w:val="000000"/>
                <w:sz w:val="19"/>
                <w:szCs w:val="19"/>
              </w:rPr>
            </w:pPr>
            <w:r w:rsidRPr="00B85EEE">
              <w:rPr>
                <w:color w:val="000000"/>
                <w:sz w:val="19"/>
                <w:szCs w:val="19"/>
              </w:rPr>
              <w:t>8</w:t>
            </w:r>
          </w:p>
        </w:tc>
        <w:tc>
          <w:tcPr>
            <w:tcW w:w="993"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9</w:t>
            </w:r>
          </w:p>
        </w:tc>
        <w:tc>
          <w:tcPr>
            <w:tcW w:w="991" w:type="dxa"/>
            <w:shd w:val="clear" w:color="auto" w:fill="auto"/>
            <w:hideMark/>
          </w:tcPr>
          <w:p w:rsidR="00862629" w:rsidRPr="00B85EEE" w:rsidRDefault="00862629" w:rsidP="00005394">
            <w:pPr>
              <w:rPr>
                <w:color w:val="000000"/>
                <w:sz w:val="19"/>
                <w:szCs w:val="19"/>
              </w:rPr>
            </w:pPr>
            <w:r w:rsidRPr="00B85EEE">
              <w:rPr>
                <w:color w:val="000000"/>
                <w:sz w:val="19"/>
                <w:szCs w:val="19"/>
              </w:rPr>
              <w:t>10</w:t>
            </w:r>
          </w:p>
        </w:tc>
        <w:tc>
          <w:tcPr>
            <w:tcW w:w="1418"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11</w:t>
            </w:r>
          </w:p>
        </w:tc>
        <w:tc>
          <w:tcPr>
            <w:tcW w:w="2268" w:type="dxa"/>
            <w:shd w:val="clear" w:color="auto" w:fill="auto"/>
            <w:vAlign w:val="bottom"/>
            <w:hideMark/>
          </w:tcPr>
          <w:p w:rsidR="00862629" w:rsidRPr="00B85EEE" w:rsidRDefault="00862629" w:rsidP="00005394">
            <w:pPr>
              <w:rPr>
                <w:color w:val="000000"/>
                <w:sz w:val="19"/>
                <w:szCs w:val="19"/>
              </w:rPr>
            </w:pPr>
            <w:r w:rsidRPr="00B85EEE">
              <w:rPr>
                <w:color w:val="000000"/>
                <w:sz w:val="19"/>
                <w:szCs w:val="19"/>
              </w:rPr>
              <w:t>12</w:t>
            </w:r>
          </w:p>
        </w:tc>
      </w:tr>
      <w:tr w:rsidR="00862629" w:rsidRPr="00B85EEE" w:rsidTr="00F26626">
        <w:tblPrEx>
          <w:tblBorders>
            <w:bottom w:val="single" w:sz="4" w:space="0" w:color="auto"/>
          </w:tblBorders>
          <w:shd w:val="clear" w:color="auto" w:fill="auto"/>
        </w:tblPrEx>
        <w:trPr>
          <w:trHeight w:val="844"/>
        </w:trPr>
        <w:tc>
          <w:tcPr>
            <w:tcW w:w="710" w:type="dxa"/>
            <w:shd w:val="clear" w:color="auto" w:fill="auto"/>
            <w:hideMark/>
          </w:tcPr>
          <w:p w:rsidR="00862629" w:rsidRPr="00B85EEE" w:rsidRDefault="00862629" w:rsidP="00005394">
            <w:pPr>
              <w:rPr>
                <w:color w:val="000000"/>
                <w:sz w:val="19"/>
                <w:szCs w:val="19"/>
              </w:rPr>
            </w:pPr>
            <w:r w:rsidRPr="00B85EEE">
              <w:rPr>
                <w:color w:val="000000"/>
                <w:sz w:val="19"/>
                <w:szCs w:val="19"/>
              </w:rPr>
              <w:t>1.</w:t>
            </w:r>
          </w:p>
        </w:tc>
        <w:tc>
          <w:tcPr>
            <w:tcW w:w="2551" w:type="dxa"/>
            <w:shd w:val="clear" w:color="auto" w:fill="auto"/>
            <w:hideMark/>
          </w:tcPr>
          <w:p w:rsidR="00862629" w:rsidRPr="00B85EEE" w:rsidRDefault="00862629" w:rsidP="00005394">
            <w:pPr>
              <w:rPr>
                <w:b/>
                <w:color w:val="000000"/>
                <w:sz w:val="19"/>
                <w:szCs w:val="19"/>
              </w:rPr>
            </w:pPr>
            <w:r w:rsidRPr="00B85EEE">
              <w:rPr>
                <w:b/>
                <w:color w:val="000000"/>
                <w:sz w:val="19"/>
                <w:szCs w:val="19"/>
              </w:rPr>
              <w:t>Основное мероприятие 1.</w:t>
            </w:r>
          </w:p>
          <w:p w:rsidR="00862629" w:rsidRPr="00B85EEE" w:rsidRDefault="00862629" w:rsidP="00005394">
            <w:pPr>
              <w:rPr>
                <w:color w:val="000000"/>
                <w:sz w:val="19"/>
                <w:szCs w:val="19"/>
              </w:rPr>
            </w:pPr>
            <w:r w:rsidRPr="00B85EEE">
              <w:rPr>
                <w:color w:val="000000"/>
                <w:sz w:val="19"/>
                <w:szCs w:val="19"/>
              </w:rPr>
              <w:t xml:space="preserve">Реализация общесистемных мер по повышению качества и доступности </w:t>
            </w:r>
            <w:r w:rsidRPr="00B85EEE">
              <w:rPr>
                <w:rFonts w:eastAsia="Calibri"/>
                <w:color w:val="000000"/>
                <w:sz w:val="19"/>
                <w:szCs w:val="19"/>
                <w:lang w:eastAsia="en-US"/>
              </w:rPr>
              <w:t>государственных</w:t>
            </w:r>
            <w:r w:rsidRPr="00B85EEE">
              <w:rPr>
                <w:color w:val="000000"/>
                <w:sz w:val="19"/>
                <w:szCs w:val="19"/>
              </w:rPr>
              <w:t xml:space="preserve"> и муниципальных услуг в городе Лыткарино, из них:</w:t>
            </w:r>
          </w:p>
        </w:tc>
        <w:tc>
          <w:tcPr>
            <w:tcW w:w="1134" w:type="dxa"/>
            <w:shd w:val="clear" w:color="auto" w:fill="auto"/>
            <w:hideMark/>
          </w:tcPr>
          <w:p w:rsidR="00862629" w:rsidRPr="00B85EEE" w:rsidRDefault="00862629" w:rsidP="00005394">
            <w:pPr>
              <w:rPr>
                <w:color w:val="000000"/>
                <w:sz w:val="19"/>
                <w:szCs w:val="19"/>
              </w:rPr>
            </w:pPr>
            <w:r w:rsidRPr="00B85EEE">
              <w:rPr>
                <w:color w:val="000000"/>
                <w:sz w:val="19"/>
                <w:szCs w:val="19"/>
              </w:rPr>
              <w:t>2017-2021 годы</w:t>
            </w:r>
          </w:p>
        </w:tc>
        <w:tc>
          <w:tcPr>
            <w:tcW w:w="1418" w:type="dxa"/>
            <w:shd w:val="clear" w:color="auto" w:fill="auto"/>
            <w:hideMark/>
          </w:tcPr>
          <w:p w:rsidR="00862629" w:rsidRPr="00B85EEE" w:rsidRDefault="00862629" w:rsidP="00005394">
            <w:pPr>
              <w:ind w:left="-106"/>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p>
        </w:tc>
        <w:tc>
          <w:tcPr>
            <w:tcW w:w="6095" w:type="dxa"/>
            <w:gridSpan w:val="6"/>
            <w:shd w:val="clear" w:color="auto" w:fill="auto"/>
            <w:hideMark/>
          </w:tcPr>
          <w:p w:rsidR="00862629" w:rsidRPr="00B85EEE" w:rsidRDefault="00862629" w:rsidP="004057D9">
            <w:pPr>
              <w:rPr>
                <w:color w:val="000000"/>
                <w:sz w:val="19"/>
                <w:szCs w:val="19"/>
              </w:rPr>
            </w:pPr>
            <w:r w:rsidRPr="00B85EEE">
              <w:rPr>
                <w:color w:val="000000"/>
                <w:sz w:val="19"/>
                <w:szCs w:val="19"/>
              </w:rPr>
              <w:t>В пределах средств, предусматриваемых на основную деятельность Администрации город</w:t>
            </w:r>
            <w:r w:rsidR="00A85DD5" w:rsidRPr="00B85EEE">
              <w:rPr>
                <w:color w:val="000000"/>
                <w:sz w:val="19"/>
                <w:szCs w:val="19"/>
              </w:rPr>
              <w:t>ского округа</w:t>
            </w:r>
            <w:r w:rsidRPr="00B85EEE">
              <w:rPr>
                <w:color w:val="000000"/>
                <w:sz w:val="19"/>
                <w:szCs w:val="19"/>
              </w:rPr>
              <w:t xml:space="preserve"> Лыткарино,  МКУ «Управление обеспечения деятельности </w:t>
            </w:r>
            <w:r w:rsidR="00A85DD5" w:rsidRPr="00B85EEE">
              <w:rPr>
                <w:color w:val="000000"/>
                <w:sz w:val="19"/>
                <w:szCs w:val="19"/>
              </w:rPr>
              <w:t>Администраци</w:t>
            </w:r>
            <w:r w:rsidR="004057D9">
              <w:rPr>
                <w:color w:val="000000"/>
                <w:sz w:val="19"/>
                <w:szCs w:val="19"/>
              </w:rPr>
              <w:t>и</w:t>
            </w:r>
            <w:r w:rsidR="00A85DD5" w:rsidRPr="00B85EEE">
              <w:rPr>
                <w:color w:val="000000"/>
                <w:sz w:val="19"/>
                <w:szCs w:val="19"/>
              </w:rPr>
              <w:t xml:space="preserve"> города Лыткарино</w:t>
            </w:r>
            <w:r w:rsidRPr="00B85EEE">
              <w:rPr>
                <w:color w:val="000000"/>
                <w:sz w:val="19"/>
                <w:szCs w:val="19"/>
              </w:rPr>
              <w:t>», МБУ «МФЦ Лыткарино»</w:t>
            </w:r>
          </w:p>
        </w:tc>
        <w:tc>
          <w:tcPr>
            <w:tcW w:w="1418" w:type="dxa"/>
            <w:shd w:val="clear" w:color="auto" w:fill="auto"/>
            <w:hideMark/>
          </w:tcPr>
          <w:p w:rsidR="00862629" w:rsidRPr="00B85EEE" w:rsidRDefault="00862629" w:rsidP="00292A33">
            <w:pPr>
              <w:ind w:right="-108"/>
              <w:rPr>
                <w:color w:val="000000"/>
                <w:sz w:val="19"/>
                <w:szCs w:val="19"/>
              </w:rPr>
            </w:pPr>
            <w:r w:rsidRPr="00B85EEE">
              <w:rPr>
                <w:color w:val="000000"/>
                <w:sz w:val="19"/>
                <w:szCs w:val="19"/>
              </w:rPr>
              <w:t>МКУ «</w:t>
            </w:r>
            <w:proofErr w:type="gramStart"/>
            <w:r w:rsidRPr="00B85EEE">
              <w:rPr>
                <w:color w:val="000000"/>
                <w:sz w:val="19"/>
                <w:szCs w:val="19"/>
              </w:rPr>
              <w:t>Управ</w:t>
            </w:r>
            <w:r w:rsidR="00B85EEE" w:rsidRPr="00B85EEE">
              <w:rPr>
                <w:color w:val="000000"/>
                <w:sz w:val="19"/>
                <w:szCs w:val="19"/>
              </w:rPr>
              <w:t>-</w:t>
            </w:r>
            <w:proofErr w:type="spellStart"/>
            <w:r w:rsidRPr="00B85EEE">
              <w:rPr>
                <w:color w:val="000000"/>
                <w:sz w:val="19"/>
                <w:szCs w:val="19"/>
              </w:rPr>
              <w:t>ление</w:t>
            </w:r>
            <w:proofErr w:type="spellEnd"/>
            <w:proofErr w:type="gramEnd"/>
            <w:r w:rsidRPr="00B85EEE">
              <w:rPr>
                <w:color w:val="000000"/>
                <w:sz w:val="19"/>
                <w:szCs w:val="19"/>
              </w:rPr>
              <w:t xml:space="preserve"> </w:t>
            </w:r>
            <w:proofErr w:type="spellStart"/>
            <w:r w:rsidRPr="00B85EEE">
              <w:rPr>
                <w:color w:val="000000"/>
                <w:sz w:val="19"/>
                <w:szCs w:val="19"/>
              </w:rPr>
              <w:t>обеспе</w:t>
            </w:r>
            <w:r w:rsidR="00B85EEE" w:rsidRPr="00B85EEE">
              <w:rPr>
                <w:color w:val="000000"/>
                <w:sz w:val="19"/>
                <w:szCs w:val="19"/>
              </w:rPr>
              <w:t>-</w:t>
            </w:r>
            <w:r w:rsidRPr="00B85EEE">
              <w:rPr>
                <w:color w:val="000000"/>
                <w:sz w:val="19"/>
                <w:szCs w:val="19"/>
              </w:rPr>
              <w:t>чения</w:t>
            </w:r>
            <w:proofErr w:type="spellEnd"/>
            <w:r w:rsidRPr="00B85EEE">
              <w:rPr>
                <w:color w:val="000000"/>
                <w:sz w:val="19"/>
                <w:szCs w:val="19"/>
              </w:rPr>
              <w:t xml:space="preserve"> деятель</w:t>
            </w:r>
            <w:r w:rsidR="00B85EEE" w:rsidRPr="00B85EEE">
              <w:rPr>
                <w:color w:val="000000"/>
                <w:sz w:val="19"/>
                <w:szCs w:val="19"/>
              </w:rPr>
              <w:t>-</w:t>
            </w:r>
            <w:proofErr w:type="spellStart"/>
            <w:r w:rsidRPr="00B85EEE">
              <w:rPr>
                <w:color w:val="000000"/>
                <w:sz w:val="19"/>
                <w:szCs w:val="19"/>
              </w:rPr>
              <w:t>ности</w:t>
            </w:r>
            <w:proofErr w:type="spellEnd"/>
            <w:r w:rsidRPr="00B85EEE">
              <w:rPr>
                <w:color w:val="000000"/>
                <w:sz w:val="19"/>
                <w:szCs w:val="19"/>
              </w:rPr>
              <w:t xml:space="preserve"> </w:t>
            </w:r>
            <w:proofErr w:type="spellStart"/>
            <w:r w:rsidR="00A85DD5" w:rsidRPr="00B85EEE">
              <w:rPr>
                <w:color w:val="000000"/>
                <w:sz w:val="19"/>
                <w:szCs w:val="19"/>
              </w:rPr>
              <w:t>Адми</w:t>
            </w:r>
            <w:r w:rsidR="00B85EEE" w:rsidRPr="00B85EEE">
              <w:rPr>
                <w:color w:val="000000"/>
                <w:sz w:val="19"/>
                <w:szCs w:val="19"/>
              </w:rPr>
              <w:t>-</w:t>
            </w:r>
            <w:r w:rsidR="00A85DD5" w:rsidRPr="00B85EEE">
              <w:rPr>
                <w:color w:val="000000"/>
                <w:sz w:val="19"/>
                <w:szCs w:val="19"/>
              </w:rPr>
              <w:t>нистраци</w:t>
            </w:r>
            <w:r w:rsidR="00292A33" w:rsidRPr="00B85EEE">
              <w:rPr>
                <w:color w:val="000000"/>
                <w:sz w:val="19"/>
                <w:szCs w:val="19"/>
              </w:rPr>
              <w:t>и</w:t>
            </w:r>
            <w:proofErr w:type="spellEnd"/>
            <w:r w:rsidR="00A85DD5" w:rsidRPr="00B85EEE">
              <w:rPr>
                <w:color w:val="000000"/>
                <w:sz w:val="19"/>
                <w:szCs w:val="19"/>
              </w:rPr>
              <w:t xml:space="preserve"> </w:t>
            </w:r>
            <w:proofErr w:type="spellStart"/>
            <w:r w:rsidR="00A85DD5" w:rsidRPr="00B85EEE">
              <w:rPr>
                <w:color w:val="000000"/>
                <w:sz w:val="19"/>
                <w:szCs w:val="19"/>
              </w:rPr>
              <w:t>го</w:t>
            </w:r>
            <w:proofErr w:type="spellEnd"/>
            <w:r w:rsidR="00B85EEE" w:rsidRPr="00B85EEE">
              <w:rPr>
                <w:color w:val="000000"/>
                <w:sz w:val="19"/>
                <w:szCs w:val="19"/>
              </w:rPr>
              <w:t>-</w:t>
            </w:r>
            <w:r w:rsidR="00A85DD5" w:rsidRPr="00B85EEE">
              <w:rPr>
                <w:color w:val="000000"/>
                <w:sz w:val="19"/>
                <w:szCs w:val="19"/>
              </w:rPr>
              <w:t xml:space="preserve">рода </w:t>
            </w:r>
            <w:proofErr w:type="spellStart"/>
            <w:r w:rsidR="00A85DD5" w:rsidRPr="00B85EEE">
              <w:rPr>
                <w:color w:val="000000"/>
                <w:sz w:val="19"/>
                <w:szCs w:val="19"/>
              </w:rPr>
              <w:t>Лыткари</w:t>
            </w:r>
            <w:proofErr w:type="spellEnd"/>
            <w:r w:rsidR="00B85EEE" w:rsidRPr="00B85EEE">
              <w:rPr>
                <w:color w:val="000000"/>
                <w:sz w:val="19"/>
                <w:szCs w:val="19"/>
              </w:rPr>
              <w:t>-</w:t>
            </w:r>
            <w:r w:rsidR="00A85DD5" w:rsidRPr="00B85EEE">
              <w:rPr>
                <w:color w:val="000000"/>
                <w:sz w:val="19"/>
                <w:szCs w:val="19"/>
              </w:rPr>
              <w:t>но</w:t>
            </w:r>
            <w:r w:rsidRPr="00B85EEE">
              <w:rPr>
                <w:color w:val="000000"/>
                <w:sz w:val="19"/>
                <w:szCs w:val="19"/>
              </w:rPr>
              <w:t xml:space="preserve">», МБУ «МФЦ </w:t>
            </w:r>
            <w:proofErr w:type="spellStart"/>
            <w:r w:rsidRPr="00B85EEE">
              <w:rPr>
                <w:color w:val="000000"/>
                <w:sz w:val="19"/>
                <w:szCs w:val="19"/>
              </w:rPr>
              <w:t>Лытка</w:t>
            </w:r>
            <w:r w:rsidR="00B85EEE" w:rsidRPr="00B85EEE">
              <w:rPr>
                <w:color w:val="000000"/>
                <w:sz w:val="19"/>
                <w:szCs w:val="19"/>
              </w:rPr>
              <w:t>-</w:t>
            </w:r>
            <w:r w:rsidRPr="00B85EEE">
              <w:rPr>
                <w:color w:val="000000"/>
                <w:sz w:val="19"/>
                <w:szCs w:val="19"/>
              </w:rPr>
              <w:t>рино</w:t>
            </w:r>
            <w:proofErr w:type="spellEnd"/>
            <w:r w:rsidRPr="00B85EEE">
              <w:rPr>
                <w:color w:val="000000"/>
                <w:sz w:val="19"/>
                <w:szCs w:val="19"/>
              </w:rPr>
              <w:t xml:space="preserve">», </w:t>
            </w:r>
            <w:proofErr w:type="spellStart"/>
            <w:r w:rsidR="00697009" w:rsidRPr="00B85EEE">
              <w:rPr>
                <w:color w:val="000000"/>
                <w:sz w:val="19"/>
                <w:szCs w:val="19"/>
              </w:rPr>
              <w:t>Адми</w:t>
            </w:r>
            <w:r w:rsidR="00B85EEE" w:rsidRPr="00B85EEE">
              <w:rPr>
                <w:color w:val="000000"/>
                <w:sz w:val="19"/>
                <w:szCs w:val="19"/>
              </w:rPr>
              <w:t>-</w:t>
            </w:r>
            <w:r w:rsidR="00697009" w:rsidRPr="00B85EEE">
              <w:rPr>
                <w:color w:val="000000"/>
                <w:sz w:val="19"/>
                <w:szCs w:val="19"/>
              </w:rPr>
              <w:t>нистрация</w:t>
            </w:r>
            <w:proofErr w:type="spellEnd"/>
            <w:r w:rsidR="00697009" w:rsidRPr="00B85EEE">
              <w:rPr>
                <w:color w:val="000000"/>
                <w:sz w:val="19"/>
                <w:szCs w:val="19"/>
              </w:rPr>
              <w:t xml:space="preserve"> </w:t>
            </w:r>
            <w:proofErr w:type="spellStart"/>
            <w:r w:rsidR="00697009" w:rsidRPr="00B85EEE">
              <w:rPr>
                <w:color w:val="000000"/>
                <w:sz w:val="19"/>
                <w:szCs w:val="19"/>
              </w:rPr>
              <w:t>го</w:t>
            </w:r>
            <w:r w:rsidR="00B85EEE" w:rsidRPr="00B85EEE">
              <w:rPr>
                <w:color w:val="000000"/>
                <w:sz w:val="19"/>
                <w:szCs w:val="19"/>
              </w:rPr>
              <w:t>-</w:t>
            </w:r>
            <w:r w:rsidR="00697009" w:rsidRPr="00B85EEE">
              <w:rPr>
                <w:color w:val="000000"/>
                <w:sz w:val="19"/>
                <w:szCs w:val="19"/>
              </w:rPr>
              <w:t>родского</w:t>
            </w:r>
            <w:proofErr w:type="spellEnd"/>
            <w:r w:rsidR="00697009" w:rsidRPr="00B85EEE">
              <w:rPr>
                <w:color w:val="000000"/>
                <w:sz w:val="19"/>
                <w:szCs w:val="19"/>
              </w:rPr>
              <w:t xml:space="preserve"> </w:t>
            </w:r>
            <w:proofErr w:type="spellStart"/>
            <w:r w:rsidR="00697009" w:rsidRPr="00B85EEE">
              <w:rPr>
                <w:color w:val="000000"/>
                <w:sz w:val="19"/>
                <w:szCs w:val="19"/>
              </w:rPr>
              <w:t>ок</w:t>
            </w:r>
            <w:proofErr w:type="spellEnd"/>
            <w:r w:rsidR="00B85EEE" w:rsidRPr="00B85EEE">
              <w:rPr>
                <w:color w:val="000000"/>
                <w:sz w:val="19"/>
                <w:szCs w:val="19"/>
              </w:rPr>
              <w:t>-</w:t>
            </w:r>
            <w:r w:rsidR="00697009" w:rsidRPr="00B85EEE">
              <w:rPr>
                <w:color w:val="000000"/>
                <w:sz w:val="19"/>
                <w:szCs w:val="19"/>
              </w:rPr>
              <w:t>руга Лыткарино</w:t>
            </w:r>
          </w:p>
        </w:tc>
        <w:tc>
          <w:tcPr>
            <w:tcW w:w="2268" w:type="dxa"/>
            <w:shd w:val="clear" w:color="auto" w:fill="auto"/>
            <w:hideMark/>
          </w:tcPr>
          <w:p w:rsidR="00862629" w:rsidRPr="00B85EEE" w:rsidRDefault="00862629" w:rsidP="00005394">
            <w:pPr>
              <w:rPr>
                <w:color w:val="000000"/>
                <w:sz w:val="19"/>
                <w:szCs w:val="19"/>
              </w:rPr>
            </w:pPr>
            <w:r w:rsidRPr="00B85EEE">
              <w:rPr>
                <w:color w:val="000000"/>
                <w:sz w:val="19"/>
                <w:szCs w:val="19"/>
              </w:rPr>
              <w:t> </w:t>
            </w:r>
          </w:p>
          <w:p w:rsidR="00862629" w:rsidRPr="00B85EEE" w:rsidRDefault="00862629" w:rsidP="00005394">
            <w:pPr>
              <w:rPr>
                <w:color w:val="000000"/>
                <w:sz w:val="19"/>
                <w:szCs w:val="19"/>
              </w:rPr>
            </w:pPr>
          </w:p>
          <w:p w:rsidR="00862629" w:rsidRPr="00B85EEE" w:rsidRDefault="00862629" w:rsidP="00005394">
            <w:pPr>
              <w:rPr>
                <w:color w:val="000000"/>
                <w:sz w:val="19"/>
                <w:szCs w:val="19"/>
              </w:rPr>
            </w:pPr>
          </w:p>
          <w:p w:rsidR="00862629" w:rsidRPr="00B85EEE" w:rsidRDefault="00862629" w:rsidP="00005394">
            <w:pPr>
              <w:rPr>
                <w:color w:val="000000"/>
                <w:sz w:val="19"/>
                <w:szCs w:val="19"/>
              </w:rPr>
            </w:pPr>
          </w:p>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615"/>
        </w:trPr>
        <w:tc>
          <w:tcPr>
            <w:tcW w:w="710" w:type="dxa"/>
            <w:shd w:val="clear" w:color="auto" w:fill="auto"/>
            <w:hideMark/>
          </w:tcPr>
          <w:p w:rsidR="00862629" w:rsidRPr="00B85EEE" w:rsidRDefault="00862629" w:rsidP="00005394">
            <w:pPr>
              <w:rPr>
                <w:color w:val="000000"/>
                <w:sz w:val="19"/>
                <w:szCs w:val="19"/>
              </w:rPr>
            </w:pPr>
            <w:r w:rsidRPr="00B85EEE">
              <w:rPr>
                <w:color w:val="000000"/>
                <w:sz w:val="19"/>
                <w:szCs w:val="19"/>
              </w:rPr>
              <w:t>1.1.</w:t>
            </w:r>
          </w:p>
        </w:tc>
        <w:tc>
          <w:tcPr>
            <w:tcW w:w="2551" w:type="dxa"/>
            <w:shd w:val="clear" w:color="auto" w:fill="auto"/>
            <w:hideMark/>
          </w:tcPr>
          <w:p w:rsidR="00862629" w:rsidRPr="00B85EEE" w:rsidRDefault="00862629" w:rsidP="00005394">
            <w:pPr>
              <w:rPr>
                <w:color w:val="000000"/>
                <w:sz w:val="19"/>
                <w:szCs w:val="19"/>
              </w:rPr>
            </w:pPr>
            <w:r w:rsidRPr="00B85EEE">
              <w:rPr>
                <w:color w:val="000000"/>
                <w:sz w:val="19"/>
                <w:szCs w:val="19"/>
              </w:rPr>
              <w:t xml:space="preserve">Оптимизация предоставления </w:t>
            </w:r>
            <w:r w:rsidRPr="00B85EEE">
              <w:rPr>
                <w:rFonts w:eastAsia="Calibri"/>
                <w:color w:val="000000"/>
                <w:sz w:val="19"/>
                <w:szCs w:val="19"/>
                <w:lang w:eastAsia="en-US"/>
              </w:rPr>
              <w:t>государственных</w:t>
            </w:r>
            <w:r w:rsidRPr="00B85EEE">
              <w:rPr>
                <w:color w:val="000000"/>
                <w:sz w:val="19"/>
                <w:szCs w:val="19"/>
              </w:rPr>
              <w:t xml:space="preserve"> и муниципальных услуг</w:t>
            </w:r>
            <w:proofErr w:type="gramStart"/>
            <w:r w:rsidRPr="00B85EEE">
              <w:rPr>
                <w:color w:val="000000"/>
                <w:sz w:val="19"/>
                <w:szCs w:val="19"/>
              </w:rPr>
              <w:t xml:space="preserve"> ,</w:t>
            </w:r>
            <w:proofErr w:type="gramEnd"/>
            <w:r w:rsidRPr="00B85EEE">
              <w:rPr>
                <w:color w:val="000000"/>
                <w:sz w:val="19"/>
                <w:szCs w:val="19"/>
              </w:rPr>
              <w:t xml:space="preserve"> в том числе обеспечение их предоставления без привязки к месту регистрации по жизненным ситуациям</w:t>
            </w:r>
          </w:p>
        </w:tc>
        <w:tc>
          <w:tcPr>
            <w:tcW w:w="1134" w:type="dxa"/>
            <w:shd w:val="clear" w:color="auto" w:fill="auto"/>
            <w:hideMark/>
          </w:tcPr>
          <w:p w:rsidR="00862629" w:rsidRPr="00B85EEE" w:rsidRDefault="00862629" w:rsidP="00005394">
            <w:pPr>
              <w:rPr>
                <w:color w:val="000000"/>
                <w:sz w:val="19"/>
                <w:szCs w:val="19"/>
              </w:rPr>
            </w:pPr>
            <w:r w:rsidRPr="00B85EEE">
              <w:rPr>
                <w:color w:val="000000"/>
                <w:sz w:val="19"/>
                <w:szCs w:val="19"/>
              </w:rPr>
              <w:t xml:space="preserve">2017-2021 </w:t>
            </w:r>
            <w:r w:rsidRPr="00B85EEE">
              <w:rPr>
                <w:bCs/>
                <w:color w:val="000000"/>
                <w:sz w:val="19"/>
                <w:szCs w:val="19"/>
              </w:rPr>
              <w:t>годы</w:t>
            </w:r>
          </w:p>
        </w:tc>
        <w:tc>
          <w:tcPr>
            <w:tcW w:w="1418" w:type="dxa"/>
            <w:shd w:val="clear" w:color="auto" w:fill="auto"/>
            <w:hideMark/>
          </w:tcPr>
          <w:p w:rsidR="00862629" w:rsidRPr="00B85EEE" w:rsidRDefault="00862629" w:rsidP="00005394">
            <w:pPr>
              <w:ind w:left="-106"/>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p>
        </w:tc>
        <w:tc>
          <w:tcPr>
            <w:tcW w:w="6095" w:type="dxa"/>
            <w:gridSpan w:val="6"/>
            <w:shd w:val="clear" w:color="auto" w:fill="auto"/>
            <w:hideMark/>
          </w:tcPr>
          <w:p w:rsidR="00862629" w:rsidRPr="00B85EEE" w:rsidRDefault="00862629" w:rsidP="004057D9">
            <w:pPr>
              <w:rPr>
                <w:color w:val="000000"/>
                <w:sz w:val="19"/>
                <w:szCs w:val="19"/>
              </w:rPr>
            </w:pPr>
            <w:r w:rsidRPr="00B85EEE">
              <w:rPr>
                <w:color w:val="000000"/>
                <w:sz w:val="19"/>
                <w:szCs w:val="19"/>
              </w:rPr>
              <w:t>В пределах средств, предусматриваемых на основную деятельность Администрации город</w:t>
            </w:r>
            <w:r w:rsidR="00A85DD5" w:rsidRPr="00B85EEE">
              <w:rPr>
                <w:color w:val="000000"/>
                <w:sz w:val="19"/>
                <w:szCs w:val="19"/>
              </w:rPr>
              <w:t>ского округа</w:t>
            </w:r>
            <w:r w:rsidRPr="00B85EEE">
              <w:rPr>
                <w:color w:val="000000"/>
                <w:sz w:val="19"/>
                <w:szCs w:val="19"/>
              </w:rPr>
              <w:t xml:space="preserve"> Лыткарино,  МКУ «Управление обеспечения деятельности </w:t>
            </w:r>
            <w:r w:rsidR="00A85DD5" w:rsidRPr="00B85EEE">
              <w:rPr>
                <w:color w:val="000000"/>
                <w:sz w:val="19"/>
                <w:szCs w:val="19"/>
              </w:rPr>
              <w:t>Администраци</w:t>
            </w:r>
            <w:r w:rsidR="004057D9">
              <w:rPr>
                <w:color w:val="000000"/>
                <w:sz w:val="19"/>
                <w:szCs w:val="19"/>
              </w:rPr>
              <w:t>и</w:t>
            </w:r>
            <w:r w:rsidR="00A85DD5" w:rsidRPr="00B85EEE">
              <w:rPr>
                <w:color w:val="000000"/>
                <w:sz w:val="19"/>
                <w:szCs w:val="19"/>
              </w:rPr>
              <w:t xml:space="preserve"> города Лыткарино</w:t>
            </w:r>
            <w:r w:rsidRPr="00B85EEE">
              <w:rPr>
                <w:color w:val="000000"/>
                <w:sz w:val="19"/>
                <w:szCs w:val="19"/>
              </w:rPr>
              <w:t>», МБУ «МФЦ Лыткарино»</w:t>
            </w:r>
          </w:p>
        </w:tc>
        <w:tc>
          <w:tcPr>
            <w:tcW w:w="1418" w:type="dxa"/>
            <w:shd w:val="clear" w:color="auto" w:fill="auto"/>
            <w:hideMark/>
          </w:tcPr>
          <w:p w:rsidR="00862629" w:rsidRPr="00B85EEE" w:rsidRDefault="00862629" w:rsidP="00292A33">
            <w:pPr>
              <w:rPr>
                <w:color w:val="000000"/>
                <w:sz w:val="19"/>
                <w:szCs w:val="19"/>
              </w:rPr>
            </w:pPr>
            <w:r w:rsidRPr="00B85EEE">
              <w:rPr>
                <w:color w:val="000000"/>
                <w:sz w:val="19"/>
                <w:szCs w:val="19"/>
              </w:rPr>
              <w:t>МКУ «</w:t>
            </w:r>
            <w:proofErr w:type="gramStart"/>
            <w:r w:rsidRPr="00B85EEE">
              <w:rPr>
                <w:color w:val="000000"/>
                <w:sz w:val="19"/>
                <w:szCs w:val="19"/>
              </w:rPr>
              <w:t>Управ</w:t>
            </w:r>
            <w:r w:rsidR="00A510D5" w:rsidRPr="00B85EEE">
              <w:rPr>
                <w:color w:val="000000"/>
                <w:sz w:val="19"/>
                <w:szCs w:val="19"/>
              </w:rPr>
              <w:t>-</w:t>
            </w:r>
            <w:proofErr w:type="spellStart"/>
            <w:r w:rsidRPr="00B85EEE">
              <w:rPr>
                <w:color w:val="000000"/>
                <w:sz w:val="19"/>
                <w:szCs w:val="19"/>
              </w:rPr>
              <w:t>ление</w:t>
            </w:r>
            <w:proofErr w:type="spellEnd"/>
            <w:proofErr w:type="gramEnd"/>
            <w:r w:rsidRPr="00B85EEE">
              <w:rPr>
                <w:color w:val="000000"/>
                <w:sz w:val="19"/>
                <w:szCs w:val="19"/>
              </w:rPr>
              <w:t xml:space="preserve"> </w:t>
            </w:r>
            <w:proofErr w:type="spellStart"/>
            <w:r w:rsidRPr="00B85EEE">
              <w:rPr>
                <w:color w:val="000000"/>
                <w:sz w:val="19"/>
                <w:szCs w:val="19"/>
              </w:rPr>
              <w:t>обеспе</w:t>
            </w:r>
            <w:r w:rsidR="00A510D5" w:rsidRPr="00B85EEE">
              <w:rPr>
                <w:color w:val="000000"/>
                <w:sz w:val="19"/>
                <w:szCs w:val="19"/>
              </w:rPr>
              <w:t>-</w:t>
            </w:r>
            <w:r w:rsidRPr="00B85EEE">
              <w:rPr>
                <w:color w:val="000000"/>
                <w:sz w:val="19"/>
                <w:szCs w:val="19"/>
              </w:rPr>
              <w:t>чения</w:t>
            </w:r>
            <w:proofErr w:type="spellEnd"/>
            <w:r w:rsidRPr="00B85EEE">
              <w:rPr>
                <w:color w:val="000000"/>
                <w:sz w:val="19"/>
                <w:szCs w:val="19"/>
              </w:rPr>
              <w:t xml:space="preserve"> </w:t>
            </w:r>
            <w:proofErr w:type="spellStart"/>
            <w:r w:rsidRPr="00B85EEE">
              <w:rPr>
                <w:color w:val="000000"/>
                <w:sz w:val="19"/>
                <w:szCs w:val="19"/>
              </w:rPr>
              <w:t>дея</w:t>
            </w:r>
            <w:r w:rsidR="00A510D5" w:rsidRPr="00B85EEE">
              <w:rPr>
                <w:color w:val="000000"/>
                <w:sz w:val="19"/>
                <w:szCs w:val="19"/>
              </w:rPr>
              <w:t>-</w:t>
            </w:r>
            <w:r w:rsidRPr="00B85EEE">
              <w:rPr>
                <w:color w:val="000000"/>
                <w:sz w:val="19"/>
                <w:szCs w:val="19"/>
              </w:rPr>
              <w:t>тельности</w:t>
            </w:r>
            <w:proofErr w:type="spellEnd"/>
            <w:r w:rsidRPr="00B85EEE">
              <w:rPr>
                <w:color w:val="000000"/>
                <w:sz w:val="19"/>
                <w:szCs w:val="19"/>
              </w:rPr>
              <w:t xml:space="preserve"> </w:t>
            </w:r>
            <w:proofErr w:type="spellStart"/>
            <w:r w:rsidR="00A85DD5" w:rsidRPr="00B85EEE">
              <w:rPr>
                <w:color w:val="000000"/>
                <w:sz w:val="19"/>
                <w:szCs w:val="19"/>
              </w:rPr>
              <w:t>Администра</w:t>
            </w:r>
            <w:r w:rsidR="00292A33" w:rsidRPr="00B85EEE">
              <w:rPr>
                <w:color w:val="000000"/>
                <w:sz w:val="19"/>
                <w:szCs w:val="19"/>
              </w:rPr>
              <w:t>-</w:t>
            </w:r>
            <w:r w:rsidR="00A85DD5" w:rsidRPr="00B85EEE">
              <w:rPr>
                <w:color w:val="000000"/>
                <w:sz w:val="19"/>
                <w:szCs w:val="19"/>
              </w:rPr>
              <w:t>ци</w:t>
            </w:r>
            <w:r w:rsidR="00292A33" w:rsidRPr="00B85EEE">
              <w:rPr>
                <w:color w:val="000000"/>
                <w:sz w:val="19"/>
                <w:szCs w:val="19"/>
              </w:rPr>
              <w:t>и</w:t>
            </w:r>
            <w:proofErr w:type="spellEnd"/>
            <w:r w:rsidR="00A85DD5" w:rsidRPr="00B85EEE">
              <w:rPr>
                <w:color w:val="000000"/>
                <w:sz w:val="19"/>
                <w:szCs w:val="19"/>
              </w:rPr>
              <w:t xml:space="preserve"> города Лыткарино</w:t>
            </w:r>
            <w:r w:rsidRPr="00B85EEE">
              <w:rPr>
                <w:color w:val="000000"/>
                <w:sz w:val="19"/>
                <w:szCs w:val="19"/>
              </w:rPr>
              <w:t xml:space="preserve">», МБУ «МФЦ Лыткарино», </w:t>
            </w:r>
            <w:r w:rsidR="00697009" w:rsidRPr="00B85EEE">
              <w:rPr>
                <w:color w:val="000000"/>
                <w:sz w:val="19"/>
                <w:szCs w:val="19"/>
              </w:rPr>
              <w:t>Администрация городского округа Лыткарино</w:t>
            </w:r>
          </w:p>
        </w:tc>
        <w:tc>
          <w:tcPr>
            <w:tcW w:w="2268" w:type="dxa"/>
            <w:vMerge w:val="restart"/>
            <w:shd w:val="clear" w:color="auto" w:fill="auto"/>
            <w:hideMark/>
          </w:tcPr>
          <w:p w:rsidR="00862629" w:rsidRPr="00B85EEE" w:rsidRDefault="00862629" w:rsidP="00005394">
            <w:pPr>
              <w:rPr>
                <w:color w:val="000000"/>
                <w:sz w:val="19"/>
                <w:szCs w:val="19"/>
                <w:lang w:eastAsia="en-US"/>
              </w:rPr>
            </w:pPr>
            <w:r w:rsidRPr="00B85EEE">
              <w:rPr>
                <w:color w:val="000000"/>
                <w:sz w:val="19"/>
                <w:szCs w:val="19"/>
              </w:rPr>
              <w:t xml:space="preserve">Среднее время ожидания в очереди при </w:t>
            </w:r>
            <w:proofErr w:type="spellStart"/>
            <w:proofErr w:type="gramStart"/>
            <w:r w:rsidRPr="00B85EEE">
              <w:rPr>
                <w:color w:val="000000"/>
                <w:sz w:val="19"/>
                <w:szCs w:val="19"/>
              </w:rPr>
              <w:t>обраще</w:t>
            </w:r>
            <w:r w:rsidR="00006865">
              <w:rPr>
                <w:color w:val="000000"/>
                <w:sz w:val="19"/>
                <w:szCs w:val="19"/>
              </w:rPr>
              <w:t>-</w:t>
            </w:r>
            <w:r w:rsidRPr="00B85EEE">
              <w:rPr>
                <w:color w:val="000000"/>
                <w:sz w:val="19"/>
                <w:szCs w:val="19"/>
              </w:rPr>
              <w:t>нии</w:t>
            </w:r>
            <w:proofErr w:type="spellEnd"/>
            <w:proofErr w:type="gramEnd"/>
            <w:r w:rsidRPr="00B85EEE">
              <w:rPr>
                <w:color w:val="000000"/>
                <w:sz w:val="19"/>
                <w:szCs w:val="19"/>
              </w:rPr>
              <w:t xml:space="preserve"> заявителя в МФЦ</w:t>
            </w:r>
          </w:p>
          <w:p w:rsidR="00862629" w:rsidRPr="00B85EEE" w:rsidRDefault="00862629" w:rsidP="00005394">
            <w:pPr>
              <w:rPr>
                <w:color w:val="000000"/>
                <w:sz w:val="19"/>
                <w:szCs w:val="19"/>
              </w:rPr>
            </w:pPr>
            <w:r w:rsidRPr="00B85EEE">
              <w:rPr>
                <w:color w:val="000000"/>
                <w:sz w:val="19"/>
                <w:szCs w:val="19"/>
              </w:rPr>
              <w:t>Уровень удовлетворен</w:t>
            </w:r>
            <w:r w:rsidR="00006865">
              <w:rPr>
                <w:color w:val="000000"/>
                <w:sz w:val="19"/>
                <w:szCs w:val="19"/>
              </w:rPr>
              <w:t>-</w:t>
            </w:r>
            <w:proofErr w:type="spellStart"/>
            <w:r w:rsidRPr="00B85EEE">
              <w:rPr>
                <w:color w:val="000000"/>
                <w:sz w:val="19"/>
                <w:szCs w:val="19"/>
              </w:rPr>
              <w:t>ности</w:t>
            </w:r>
            <w:proofErr w:type="spellEnd"/>
            <w:r w:rsidRPr="00B85EEE">
              <w:rPr>
                <w:color w:val="000000"/>
                <w:sz w:val="19"/>
                <w:szCs w:val="19"/>
              </w:rPr>
              <w:t xml:space="preserve"> граждан </w:t>
            </w:r>
            <w:proofErr w:type="spellStart"/>
            <w:r w:rsidRPr="00B85EEE">
              <w:rPr>
                <w:color w:val="000000"/>
                <w:sz w:val="19"/>
                <w:szCs w:val="19"/>
              </w:rPr>
              <w:t>качест</w:t>
            </w:r>
            <w:r w:rsidR="00006865">
              <w:rPr>
                <w:color w:val="000000"/>
                <w:sz w:val="19"/>
                <w:szCs w:val="19"/>
              </w:rPr>
              <w:t>-</w:t>
            </w:r>
            <w:r w:rsidRPr="00B85EEE">
              <w:rPr>
                <w:color w:val="000000"/>
                <w:sz w:val="19"/>
                <w:szCs w:val="19"/>
              </w:rPr>
              <w:t>вом</w:t>
            </w:r>
            <w:proofErr w:type="spellEnd"/>
            <w:r w:rsidRPr="00B85EEE">
              <w:rPr>
                <w:color w:val="000000"/>
                <w:sz w:val="19"/>
                <w:szCs w:val="19"/>
              </w:rPr>
              <w:t xml:space="preserve"> предоставления государственных и муниципальных услуг</w:t>
            </w:r>
            <w:proofErr w:type="gramStart"/>
            <w:r w:rsidRPr="00B85EEE">
              <w:rPr>
                <w:color w:val="000000"/>
                <w:sz w:val="19"/>
                <w:szCs w:val="19"/>
              </w:rPr>
              <w:t xml:space="preserve"> .</w:t>
            </w:r>
            <w:proofErr w:type="gramEnd"/>
          </w:p>
          <w:p w:rsidR="00862629" w:rsidRPr="00B85EEE" w:rsidRDefault="00862629" w:rsidP="00005394">
            <w:pPr>
              <w:rPr>
                <w:color w:val="000000"/>
                <w:sz w:val="19"/>
                <w:szCs w:val="19"/>
              </w:rPr>
            </w:pPr>
            <w:r w:rsidRPr="00B85EEE">
              <w:rPr>
                <w:color w:val="000000"/>
                <w:sz w:val="19"/>
                <w:szCs w:val="19"/>
              </w:rPr>
              <w:t xml:space="preserve">Доля граждан, имеющих доступ к получению государственных и муниципальных услуг по принципу «одного </w:t>
            </w:r>
            <w:r w:rsidRPr="00B85EEE">
              <w:rPr>
                <w:color w:val="000000"/>
                <w:sz w:val="19"/>
                <w:szCs w:val="19"/>
              </w:rPr>
              <w:lastRenderedPageBreak/>
              <w:t>окна» по месту пребывания, в том числе в МФЦ.</w:t>
            </w:r>
          </w:p>
        </w:tc>
      </w:tr>
      <w:tr w:rsidR="00862629" w:rsidRPr="00B85EEE" w:rsidTr="00F26626">
        <w:tblPrEx>
          <w:tblBorders>
            <w:bottom w:val="single" w:sz="4" w:space="0" w:color="auto"/>
          </w:tblBorders>
          <w:shd w:val="clear" w:color="auto" w:fill="auto"/>
        </w:tblPrEx>
        <w:trPr>
          <w:trHeight w:val="1258"/>
        </w:trPr>
        <w:tc>
          <w:tcPr>
            <w:tcW w:w="710" w:type="dxa"/>
            <w:shd w:val="clear" w:color="auto" w:fill="auto"/>
            <w:hideMark/>
          </w:tcPr>
          <w:p w:rsidR="00862629" w:rsidRPr="00B85EEE" w:rsidRDefault="00862629" w:rsidP="00005394">
            <w:pPr>
              <w:rPr>
                <w:color w:val="000000"/>
                <w:sz w:val="19"/>
                <w:szCs w:val="19"/>
              </w:rPr>
            </w:pPr>
            <w:r w:rsidRPr="00B85EEE">
              <w:rPr>
                <w:color w:val="000000"/>
                <w:sz w:val="19"/>
                <w:szCs w:val="19"/>
              </w:rPr>
              <w:lastRenderedPageBreak/>
              <w:t>1.2.</w:t>
            </w:r>
          </w:p>
        </w:tc>
        <w:tc>
          <w:tcPr>
            <w:tcW w:w="2551" w:type="dxa"/>
            <w:shd w:val="clear" w:color="auto" w:fill="auto"/>
            <w:hideMark/>
          </w:tcPr>
          <w:p w:rsidR="00862629" w:rsidRPr="00B85EEE" w:rsidRDefault="00862629" w:rsidP="00005394">
            <w:pPr>
              <w:rPr>
                <w:color w:val="000000"/>
                <w:sz w:val="19"/>
                <w:szCs w:val="19"/>
              </w:rPr>
            </w:pPr>
            <w:r w:rsidRPr="00B85EEE">
              <w:rPr>
                <w:color w:val="000000"/>
                <w:sz w:val="19"/>
                <w:szCs w:val="19"/>
              </w:rPr>
              <w:t xml:space="preserve">Оперативный мониторинг  доступности </w:t>
            </w:r>
            <w:proofErr w:type="spellStart"/>
            <w:proofErr w:type="gramStart"/>
            <w:r w:rsidRPr="00B85EEE">
              <w:rPr>
                <w:color w:val="000000"/>
                <w:sz w:val="19"/>
                <w:szCs w:val="19"/>
              </w:rPr>
              <w:t>предоставле</w:t>
            </w:r>
            <w:r w:rsidR="00655F95">
              <w:rPr>
                <w:color w:val="000000"/>
                <w:sz w:val="19"/>
                <w:szCs w:val="19"/>
              </w:rPr>
              <w:t>-</w:t>
            </w:r>
            <w:r w:rsidRPr="00B85EEE">
              <w:rPr>
                <w:color w:val="000000"/>
                <w:sz w:val="19"/>
                <w:szCs w:val="19"/>
              </w:rPr>
              <w:t>ния</w:t>
            </w:r>
            <w:proofErr w:type="spellEnd"/>
            <w:proofErr w:type="gramEnd"/>
            <w:r w:rsidRPr="00B85EEE">
              <w:rPr>
                <w:color w:val="000000"/>
                <w:sz w:val="19"/>
                <w:szCs w:val="19"/>
              </w:rPr>
              <w:t xml:space="preserve"> </w:t>
            </w:r>
            <w:r w:rsidRPr="00B85EEE">
              <w:rPr>
                <w:rFonts w:eastAsia="Calibri"/>
                <w:color w:val="000000"/>
                <w:sz w:val="19"/>
                <w:szCs w:val="19"/>
                <w:lang w:eastAsia="en-US"/>
              </w:rPr>
              <w:t>государственных</w:t>
            </w:r>
            <w:r w:rsidRPr="00B85EEE">
              <w:rPr>
                <w:color w:val="000000"/>
                <w:sz w:val="19"/>
                <w:szCs w:val="19"/>
              </w:rPr>
              <w:t xml:space="preserve"> и </w:t>
            </w:r>
            <w:proofErr w:type="spellStart"/>
            <w:r w:rsidRPr="00B85EEE">
              <w:rPr>
                <w:color w:val="000000"/>
                <w:sz w:val="19"/>
                <w:szCs w:val="19"/>
              </w:rPr>
              <w:t>му</w:t>
            </w:r>
            <w:r w:rsidR="00655F95">
              <w:rPr>
                <w:color w:val="000000"/>
                <w:sz w:val="19"/>
                <w:szCs w:val="19"/>
              </w:rPr>
              <w:t>-</w:t>
            </w:r>
            <w:r w:rsidRPr="00B85EEE">
              <w:rPr>
                <w:color w:val="000000"/>
                <w:sz w:val="19"/>
                <w:szCs w:val="19"/>
              </w:rPr>
              <w:t>ниципальных</w:t>
            </w:r>
            <w:proofErr w:type="spellEnd"/>
            <w:r w:rsidRPr="00B85EEE">
              <w:rPr>
                <w:color w:val="000000"/>
                <w:sz w:val="19"/>
                <w:szCs w:val="19"/>
              </w:rPr>
              <w:t xml:space="preserve"> услуг города Лыткарино, в том числе по принципу «одного окна»</w:t>
            </w:r>
          </w:p>
        </w:tc>
        <w:tc>
          <w:tcPr>
            <w:tcW w:w="1134" w:type="dxa"/>
            <w:shd w:val="clear" w:color="auto" w:fill="auto"/>
            <w:hideMark/>
          </w:tcPr>
          <w:p w:rsidR="00862629" w:rsidRPr="00B85EEE" w:rsidRDefault="00862629" w:rsidP="00005394">
            <w:pPr>
              <w:rPr>
                <w:color w:val="000000"/>
                <w:sz w:val="19"/>
                <w:szCs w:val="19"/>
              </w:rPr>
            </w:pPr>
            <w:r w:rsidRPr="00B85EEE">
              <w:rPr>
                <w:color w:val="000000"/>
                <w:sz w:val="19"/>
                <w:szCs w:val="19"/>
              </w:rPr>
              <w:t>2017-2021</w:t>
            </w:r>
          </w:p>
          <w:p w:rsidR="00862629" w:rsidRPr="00B85EEE" w:rsidRDefault="00862629" w:rsidP="00005394">
            <w:pPr>
              <w:rPr>
                <w:color w:val="000000"/>
                <w:sz w:val="19"/>
                <w:szCs w:val="19"/>
              </w:rPr>
            </w:pPr>
            <w:r w:rsidRPr="00B85EEE">
              <w:rPr>
                <w:bCs/>
                <w:color w:val="000000"/>
                <w:sz w:val="19"/>
                <w:szCs w:val="19"/>
              </w:rPr>
              <w:t>годы</w:t>
            </w:r>
          </w:p>
        </w:tc>
        <w:tc>
          <w:tcPr>
            <w:tcW w:w="1418" w:type="dxa"/>
            <w:shd w:val="clear" w:color="auto" w:fill="auto"/>
            <w:hideMark/>
          </w:tcPr>
          <w:p w:rsidR="00862629" w:rsidRPr="00B85EEE" w:rsidRDefault="00862629" w:rsidP="00005394">
            <w:pPr>
              <w:ind w:left="-106"/>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p>
        </w:tc>
        <w:tc>
          <w:tcPr>
            <w:tcW w:w="6095" w:type="dxa"/>
            <w:gridSpan w:val="6"/>
            <w:shd w:val="clear" w:color="auto" w:fill="auto"/>
            <w:hideMark/>
          </w:tcPr>
          <w:p w:rsidR="00862629" w:rsidRPr="00B85EEE" w:rsidRDefault="00862629" w:rsidP="00A85DD5">
            <w:pPr>
              <w:rPr>
                <w:color w:val="000000"/>
                <w:sz w:val="19"/>
                <w:szCs w:val="19"/>
              </w:rPr>
            </w:pPr>
            <w:r w:rsidRPr="00B85EEE">
              <w:rPr>
                <w:color w:val="000000"/>
                <w:sz w:val="19"/>
                <w:szCs w:val="19"/>
              </w:rPr>
              <w:t>В пределах средств, предусматриваемых на основную деятельность Администрации город</w:t>
            </w:r>
            <w:r w:rsidR="00A85DD5" w:rsidRPr="00B85EEE">
              <w:rPr>
                <w:color w:val="000000"/>
                <w:sz w:val="19"/>
                <w:szCs w:val="19"/>
              </w:rPr>
              <w:t>ского округа</w:t>
            </w:r>
            <w:r w:rsidRPr="00B85EEE">
              <w:rPr>
                <w:color w:val="000000"/>
                <w:sz w:val="19"/>
                <w:szCs w:val="19"/>
              </w:rPr>
              <w:t xml:space="preserve"> Лыткарино</w:t>
            </w:r>
          </w:p>
        </w:tc>
        <w:tc>
          <w:tcPr>
            <w:tcW w:w="1418" w:type="dxa"/>
            <w:shd w:val="clear" w:color="auto" w:fill="auto"/>
            <w:hideMark/>
          </w:tcPr>
          <w:p w:rsidR="00862629" w:rsidRPr="00B85EEE" w:rsidRDefault="00697009" w:rsidP="00005394">
            <w:pPr>
              <w:rPr>
                <w:color w:val="000000"/>
                <w:sz w:val="19"/>
                <w:szCs w:val="19"/>
              </w:rPr>
            </w:pPr>
            <w:r w:rsidRPr="00B85EEE">
              <w:rPr>
                <w:color w:val="000000"/>
                <w:sz w:val="19"/>
                <w:szCs w:val="19"/>
              </w:rPr>
              <w:t>Администрация городского округа Лыткарино</w:t>
            </w:r>
          </w:p>
        </w:tc>
        <w:tc>
          <w:tcPr>
            <w:tcW w:w="2268" w:type="dxa"/>
            <w:vMerge/>
            <w:shd w:val="clear" w:color="auto" w:fill="auto"/>
            <w:hideMark/>
          </w:tcPr>
          <w:p w:rsidR="00862629" w:rsidRPr="00B85EEE" w:rsidRDefault="00862629" w:rsidP="00005394">
            <w:pPr>
              <w:rPr>
                <w:color w:val="000000"/>
                <w:sz w:val="19"/>
                <w:szCs w:val="19"/>
              </w:rPr>
            </w:pPr>
          </w:p>
        </w:tc>
      </w:tr>
      <w:tr w:rsidR="00862629" w:rsidRPr="00B85EEE" w:rsidTr="00655F95">
        <w:tblPrEx>
          <w:tblBorders>
            <w:bottom w:val="single" w:sz="4" w:space="0" w:color="auto"/>
          </w:tblBorders>
          <w:shd w:val="clear" w:color="auto" w:fill="auto"/>
        </w:tblPrEx>
        <w:trPr>
          <w:trHeight w:val="70"/>
        </w:trPr>
        <w:tc>
          <w:tcPr>
            <w:tcW w:w="710" w:type="dxa"/>
            <w:vMerge w:val="restart"/>
            <w:shd w:val="clear" w:color="auto" w:fill="auto"/>
            <w:hideMark/>
          </w:tcPr>
          <w:p w:rsidR="00862629" w:rsidRPr="00B85EEE" w:rsidRDefault="00862629" w:rsidP="00005394">
            <w:pPr>
              <w:rPr>
                <w:color w:val="000000"/>
                <w:sz w:val="19"/>
                <w:szCs w:val="19"/>
              </w:rPr>
            </w:pPr>
            <w:r w:rsidRPr="00B85EEE">
              <w:rPr>
                <w:color w:val="000000"/>
                <w:sz w:val="19"/>
                <w:szCs w:val="19"/>
              </w:rPr>
              <w:lastRenderedPageBreak/>
              <w:t>2.</w:t>
            </w:r>
          </w:p>
        </w:tc>
        <w:tc>
          <w:tcPr>
            <w:tcW w:w="2551" w:type="dxa"/>
            <w:vMerge w:val="restart"/>
            <w:shd w:val="clear" w:color="auto" w:fill="auto"/>
            <w:hideMark/>
          </w:tcPr>
          <w:p w:rsidR="00862629" w:rsidRPr="00B85EEE" w:rsidRDefault="00862629" w:rsidP="00005394">
            <w:pPr>
              <w:rPr>
                <w:rFonts w:eastAsia="Calibri"/>
                <w:color w:val="000000"/>
                <w:sz w:val="19"/>
                <w:szCs w:val="19"/>
                <w:lang w:eastAsia="en-US"/>
              </w:rPr>
            </w:pPr>
            <w:r w:rsidRPr="00B85EEE">
              <w:rPr>
                <w:b/>
                <w:color w:val="000000"/>
                <w:sz w:val="19"/>
                <w:szCs w:val="19"/>
              </w:rPr>
              <w:t>Основное мероприятие 2.</w:t>
            </w:r>
            <w:r w:rsidRPr="00B85EEE">
              <w:rPr>
                <w:color w:val="000000"/>
                <w:sz w:val="19"/>
                <w:szCs w:val="19"/>
              </w:rPr>
              <w:br/>
            </w:r>
            <w:r w:rsidRPr="00B85EEE">
              <w:rPr>
                <w:rFonts w:eastAsia="Calibri"/>
                <w:color w:val="000000"/>
                <w:sz w:val="19"/>
                <w:szCs w:val="19"/>
                <w:lang w:eastAsia="en-US"/>
              </w:rPr>
              <w:t>Организация  деятельности МФЦ, из них:</w:t>
            </w:r>
          </w:p>
        </w:tc>
        <w:tc>
          <w:tcPr>
            <w:tcW w:w="1134" w:type="dxa"/>
            <w:vMerge w:val="restart"/>
            <w:shd w:val="clear" w:color="auto" w:fill="auto"/>
            <w:hideMark/>
          </w:tcPr>
          <w:p w:rsidR="00862629" w:rsidRPr="00B85EEE" w:rsidRDefault="00862629" w:rsidP="00005394">
            <w:pPr>
              <w:rPr>
                <w:color w:val="000000"/>
                <w:sz w:val="19"/>
                <w:szCs w:val="19"/>
              </w:rPr>
            </w:pPr>
            <w:r w:rsidRPr="00B85EEE">
              <w:rPr>
                <w:color w:val="000000"/>
                <w:sz w:val="19"/>
                <w:szCs w:val="19"/>
              </w:rPr>
              <w:t xml:space="preserve">2017-2021 </w:t>
            </w:r>
            <w:r w:rsidRPr="00B85EEE">
              <w:rPr>
                <w:bCs/>
                <w:color w:val="000000"/>
                <w:sz w:val="19"/>
                <w:szCs w:val="19"/>
              </w:rPr>
              <w:t>годы</w:t>
            </w: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Итого</w:t>
            </w:r>
          </w:p>
        </w:tc>
        <w:tc>
          <w:tcPr>
            <w:tcW w:w="1134" w:type="dxa"/>
            <w:shd w:val="clear" w:color="auto" w:fill="auto"/>
            <w:vAlign w:val="center"/>
          </w:tcPr>
          <w:p w:rsidR="00862629" w:rsidRPr="00B85EEE" w:rsidRDefault="00862629" w:rsidP="00005394">
            <w:pPr>
              <w:jc w:val="center"/>
              <w:rPr>
                <w:rFonts w:eastAsia="Calibri"/>
                <w:color w:val="000000"/>
                <w:sz w:val="19"/>
                <w:szCs w:val="19"/>
              </w:rPr>
            </w:pPr>
            <w:r w:rsidRPr="00B85EEE">
              <w:rPr>
                <w:rFonts w:eastAsia="Calibri"/>
                <w:color w:val="000000"/>
                <w:sz w:val="19"/>
                <w:szCs w:val="19"/>
              </w:rPr>
              <w:t>166 702,6</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32 070,5</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33 402,2</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33 039,5</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991"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1418" w:type="dxa"/>
            <w:vMerge w:val="restart"/>
            <w:shd w:val="clear" w:color="auto" w:fill="auto"/>
            <w:hideMark/>
          </w:tcPr>
          <w:p w:rsidR="00862629" w:rsidRPr="00B85EEE" w:rsidRDefault="00697009" w:rsidP="00005394">
            <w:pPr>
              <w:rPr>
                <w:color w:val="000000"/>
                <w:sz w:val="19"/>
                <w:szCs w:val="19"/>
              </w:rPr>
            </w:pPr>
            <w:r w:rsidRPr="00B85EEE">
              <w:rPr>
                <w:color w:val="000000"/>
                <w:sz w:val="19"/>
                <w:szCs w:val="19"/>
              </w:rPr>
              <w:t>Администрация городского округа Лыткарино</w:t>
            </w:r>
          </w:p>
        </w:tc>
        <w:tc>
          <w:tcPr>
            <w:tcW w:w="2268" w:type="dxa"/>
            <w:vMerge w:val="restart"/>
            <w:shd w:val="clear" w:color="auto" w:fill="auto"/>
            <w:hideMark/>
          </w:tcPr>
          <w:p w:rsidR="00862629" w:rsidRPr="00B85EEE" w:rsidRDefault="00862629" w:rsidP="00005394">
            <w:pPr>
              <w:rPr>
                <w:color w:val="000000"/>
                <w:sz w:val="19"/>
                <w:szCs w:val="19"/>
                <w:lang w:eastAsia="en-US"/>
              </w:rPr>
            </w:pPr>
            <w:r w:rsidRPr="00B85EEE">
              <w:rPr>
                <w:color w:val="000000"/>
                <w:sz w:val="19"/>
                <w:szCs w:val="19"/>
              </w:rPr>
              <w:t>Среднее время ожидания в очереди при обращении заявителя в МФЦ</w:t>
            </w:r>
          </w:p>
          <w:p w:rsidR="00862629" w:rsidRPr="00B85EEE" w:rsidRDefault="00862629" w:rsidP="00005394">
            <w:pPr>
              <w:rPr>
                <w:color w:val="000000"/>
                <w:sz w:val="19"/>
                <w:szCs w:val="19"/>
              </w:rPr>
            </w:pPr>
            <w:r w:rsidRPr="00B85EEE">
              <w:rPr>
                <w:color w:val="000000"/>
                <w:sz w:val="19"/>
                <w:szCs w:val="19"/>
              </w:rPr>
              <w:t>Уровень удовлетворенности граждан качеством предоставления государственных и муниципальных услуг.</w:t>
            </w:r>
          </w:p>
          <w:p w:rsidR="00862629" w:rsidRPr="00B85EEE" w:rsidRDefault="00862629" w:rsidP="00005394">
            <w:pPr>
              <w:rPr>
                <w:color w:val="000000"/>
                <w:sz w:val="19"/>
                <w:szCs w:val="19"/>
              </w:rPr>
            </w:pPr>
            <w:r w:rsidRPr="00B85EEE">
              <w:rPr>
                <w:color w:val="000000"/>
                <w:sz w:val="19"/>
                <w:szCs w:val="19"/>
                <w:lang w:eastAsia="en-US"/>
              </w:rPr>
              <w:t>Доля заявителей МФЦ, ожидающих в очереди более 12,5 минут.</w:t>
            </w:r>
          </w:p>
        </w:tc>
      </w:tr>
      <w:tr w:rsidR="00862629" w:rsidRPr="00B85EEE" w:rsidTr="00F26626">
        <w:tblPrEx>
          <w:tblBorders>
            <w:bottom w:val="single" w:sz="4" w:space="0" w:color="auto"/>
          </w:tblBorders>
          <w:shd w:val="clear" w:color="auto" w:fill="auto"/>
        </w:tblPrEx>
        <w:trPr>
          <w:trHeight w:val="424"/>
        </w:trPr>
        <w:tc>
          <w:tcPr>
            <w:tcW w:w="710" w:type="dxa"/>
            <w:vMerge/>
            <w:shd w:val="clear" w:color="auto" w:fill="auto"/>
            <w:vAlign w:val="center"/>
          </w:tcPr>
          <w:p w:rsidR="00862629" w:rsidRPr="00B85EEE" w:rsidRDefault="00862629" w:rsidP="00005394">
            <w:pPr>
              <w:rPr>
                <w:color w:val="000000"/>
                <w:sz w:val="19"/>
                <w:szCs w:val="19"/>
              </w:rPr>
            </w:pPr>
          </w:p>
        </w:tc>
        <w:tc>
          <w:tcPr>
            <w:tcW w:w="2551" w:type="dxa"/>
            <w:vMerge/>
            <w:shd w:val="clear" w:color="auto" w:fill="auto"/>
            <w:vAlign w:val="center"/>
          </w:tcPr>
          <w:p w:rsidR="00862629" w:rsidRPr="00B85EEE" w:rsidRDefault="00862629" w:rsidP="00005394">
            <w:pPr>
              <w:rPr>
                <w:color w:val="000000"/>
                <w:sz w:val="19"/>
                <w:szCs w:val="19"/>
              </w:rPr>
            </w:pPr>
          </w:p>
        </w:tc>
        <w:tc>
          <w:tcPr>
            <w:tcW w:w="1134" w:type="dxa"/>
            <w:vMerge/>
            <w:shd w:val="clear" w:color="auto" w:fill="auto"/>
            <w:vAlign w:val="center"/>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 xml:space="preserve">Средства бюджета </w:t>
            </w:r>
          </w:p>
          <w:p w:rsidR="00862629" w:rsidRPr="00B85EEE" w:rsidRDefault="00862629" w:rsidP="00005394">
            <w:pPr>
              <w:rPr>
                <w:color w:val="000000"/>
                <w:sz w:val="19"/>
                <w:szCs w:val="19"/>
              </w:rPr>
            </w:pPr>
            <w:proofErr w:type="spellStart"/>
            <w:r w:rsidRPr="00B85EEE">
              <w:rPr>
                <w:color w:val="000000"/>
                <w:sz w:val="19"/>
                <w:szCs w:val="19"/>
              </w:rPr>
              <w:t>г</w:t>
            </w:r>
            <w:proofErr w:type="gramStart"/>
            <w:r w:rsidRPr="00B85EEE">
              <w:rPr>
                <w:color w:val="000000"/>
                <w:sz w:val="19"/>
                <w:szCs w:val="19"/>
              </w:rPr>
              <w:t>..</w:t>
            </w:r>
            <w:proofErr w:type="gramEnd"/>
            <w:r w:rsidRPr="00B85EEE">
              <w:rPr>
                <w:color w:val="000000"/>
                <w:sz w:val="19"/>
                <w:szCs w:val="19"/>
              </w:rPr>
              <w:t>Лыткарино</w:t>
            </w:r>
            <w:proofErr w:type="spellEnd"/>
          </w:p>
        </w:tc>
        <w:tc>
          <w:tcPr>
            <w:tcW w:w="1134" w:type="dxa"/>
            <w:shd w:val="clear" w:color="auto" w:fill="auto"/>
            <w:vAlign w:val="center"/>
          </w:tcPr>
          <w:p w:rsidR="00862629" w:rsidRPr="00B85EEE" w:rsidRDefault="00862629" w:rsidP="00005394">
            <w:pPr>
              <w:jc w:val="center"/>
              <w:rPr>
                <w:rFonts w:eastAsia="Calibri"/>
                <w:color w:val="000000"/>
                <w:sz w:val="19"/>
                <w:szCs w:val="19"/>
              </w:rPr>
            </w:pPr>
            <w:r w:rsidRPr="00B85EEE">
              <w:rPr>
                <w:rFonts w:eastAsia="Calibri"/>
                <w:color w:val="000000"/>
                <w:sz w:val="19"/>
                <w:szCs w:val="19"/>
              </w:rPr>
              <w:t>162 474,6</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29 709,5</w:t>
            </w:r>
          </w:p>
        </w:tc>
        <w:tc>
          <w:tcPr>
            <w:tcW w:w="992" w:type="dxa"/>
            <w:shd w:val="clear" w:color="auto" w:fill="auto"/>
            <w:vAlign w:val="center"/>
          </w:tcPr>
          <w:p w:rsidR="00862629" w:rsidRPr="00B85EEE" w:rsidRDefault="00383AE1" w:rsidP="00005394">
            <w:pPr>
              <w:spacing w:before="40" w:after="40"/>
              <w:jc w:val="center"/>
              <w:rPr>
                <w:rFonts w:eastAsia="Calibri"/>
                <w:color w:val="000000"/>
                <w:sz w:val="19"/>
                <w:szCs w:val="19"/>
              </w:rPr>
            </w:pPr>
            <w:r>
              <w:rPr>
                <w:rFonts w:eastAsia="Calibri"/>
                <w:color w:val="000000"/>
                <w:sz w:val="19"/>
                <w:szCs w:val="19"/>
              </w:rPr>
              <w:t>31</w:t>
            </w:r>
            <w:r w:rsidR="00394945">
              <w:rPr>
                <w:rFonts w:eastAsia="Calibri"/>
                <w:color w:val="000000"/>
                <w:sz w:val="19"/>
                <w:szCs w:val="19"/>
              </w:rPr>
              <w:t> 535,2</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33 039,5</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991"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1418" w:type="dxa"/>
            <w:vMerge/>
            <w:shd w:val="clear" w:color="auto" w:fill="auto"/>
            <w:vAlign w:val="center"/>
          </w:tcPr>
          <w:p w:rsidR="00862629" w:rsidRPr="00B85EEE" w:rsidRDefault="00862629" w:rsidP="00005394">
            <w:pPr>
              <w:rPr>
                <w:color w:val="000000"/>
                <w:sz w:val="19"/>
                <w:szCs w:val="19"/>
              </w:rPr>
            </w:pPr>
          </w:p>
        </w:tc>
        <w:tc>
          <w:tcPr>
            <w:tcW w:w="2268" w:type="dxa"/>
            <w:vMerge/>
            <w:shd w:val="clear" w:color="auto" w:fill="auto"/>
            <w:vAlign w:val="center"/>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549"/>
        </w:trPr>
        <w:tc>
          <w:tcPr>
            <w:tcW w:w="710" w:type="dxa"/>
            <w:vMerge/>
            <w:shd w:val="clear" w:color="auto" w:fill="auto"/>
            <w:vAlign w:val="center"/>
          </w:tcPr>
          <w:p w:rsidR="00862629" w:rsidRPr="00B85EEE" w:rsidRDefault="00862629" w:rsidP="00005394">
            <w:pPr>
              <w:rPr>
                <w:color w:val="000000"/>
                <w:sz w:val="19"/>
                <w:szCs w:val="19"/>
              </w:rPr>
            </w:pPr>
          </w:p>
        </w:tc>
        <w:tc>
          <w:tcPr>
            <w:tcW w:w="2551" w:type="dxa"/>
            <w:vMerge/>
            <w:shd w:val="clear" w:color="auto" w:fill="auto"/>
            <w:vAlign w:val="center"/>
          </w:tcPr>
          <w:p w:rsidR="00862629" w:rsidRPr="00B85EEE" w:rsidRDefault="00862629" w:rsidP="00005394">
            <w:pPr>
              <w:rPr>
                <w:color w:val="000000"/>
                <w:sz w:val="19"/>
                <w:szCs w:val="19"/>
              </w:rPr>
            </w:pPr>
          </w:p>
        </w:tc>
        <w:tc>
          <w:tcPr>
            <w:tcW w:w="1134" w:type="dxa"/>
            <w:vMerge/>
            <w:shd w:val="clear" w:color="auto" w:fill="auto"/>
            <w:vAlign w:val="center"/>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Средства бюджета Московской области</w:t>
            </w:r>
          </w:p>
        </w:tc>
        <w:tc>
          <w:tcPr>
            <w:tcW w:w="1134" w:type="dxa"/>
            <w:shd w:val="clear" w:color="auto" w:fill="auto"/>
            <w:vAlign w:val="center"/>
          </w:tcPr>
          <w:p w:rsidR="00862629" w:rsidRPr="00B85EEE" w:rsidRDefault="00862629" w:rsidP="00005394">
            <w:pPr>
              <w:jc w:val="center"/>
              <w:rPr>
                <w:color w:val="000000"/>
                <w:sz w:val="19"/>
                <w:szCs w:val="19"/>
              </w:rPr>
            </w:pPr>
          </w:p>
          <w:p w:rsidR="00862629" w:rsidRPr="00B85EEE" w:rsidRDefault="00862629" w:rsidP="00005394">
            <w:pPr>
              <w:jc w:val="center"/>
              <w:rPr>
                <w:color w:val="000000"/>
                <w:sz w:val="19"/>
                <w:szCs w:val="19"/>
              </w:rPr>
            </w:pPr>
            <w:r w:rsidRPr="00B85EEE">
              <w:rPr>
                <w:color w:val="000000"/>
                <w:sz w:val="19"/>
                <w:szCs w:val="19"/>
              </w:rPr>
              <w:t>4 228,0</w:t>
            </w:r>
          </w:p>
          <w:p w:rsidR="00862629" w:rsidRPr="00B85EEE" w:rsidRDefault="00862629" w:rsidP="00005394">
            <w:pPr>
              <w:jc w:val="center"/>
              <w:rPr>
                <w:color w:val="000000"/>
                <w:sz w:val="19"/>
                <w:szCs w:val="19"/>
              </w:rPr>
            </w:pP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p>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2 361,0</w:t>
            </w:r>
          </w:p>
          <w:p w:rsidR="00862629" w:rsidRPr="00B85EEE" w:rsidRDefault="00862629" w:rsidP="00005394">
            <w:pPr>
              <w:spacing w:before="40" w:after="40"/>
              <w:jc w:val="center"/>
              <w:rPr>
                <w:rFonts w:eastAsia="Calibri"/>
                <w:color w:val="000000"/>
                <w:sz w:val="19"/>
                <w:szCs w:val="19"/>
              </w:rPr>
            </w:pP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1 867,0</w:t>
            </w:r>
          </w:p>
        </w:tc>
        <w:tc>
          <w:tcPr>
            <w:tcW w:w="993"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3"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1"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1418" w:type="dxa"/>
            <w:vMerge/>
            <w:shd w:val="clear" w:color="auto" w:fill="auto"/>
            <w:vAlign w:val="center"/>
          </w:tcPr>
          <w:p w:rsidR="00862629" w:rsidRPr="00B85EEE" w:rsidRDefault="00862629" w:rsidP="00005394">
            <w:pPr>
              <w:rPr>
                <w:color w:val="000000"/>
                <w:sz w:val="19"/>
                <w:szCs w:val="19"/>
              </w:rPr>
            </w:pPr>
          </w:p>
        </w:tc>
        <w:tc>
          <w:tcPr>
            <w:tcW w:w="2268" w:type="dxa"/>
            <w:vMerge/>
            <w:shd w:val="clear" w:color="auto" w:fill="auto"/>
            <w:vAlign w:val="center"/>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val="restart"/>
            <w:shd w:val="clear" w:color="auto" w:fill="auto"/>
          </w:tcPr>
          <w:p w:rsidR="00862629" w:rsidRPr="00B85EEE" w:rsidRDefault="00862629" w:rsidP="00005394">
            <w:pPr>
              <w:rPr>
                <w:color w:val="000000"/>
                <w:sz w:val="19"/>
                <w:szCs w:val="19"/>
              </w:rPr>
            </w:pPr>
            <w:r w:rsidRPr="00B85EEE">
              <w:rPr>
                <w:color w:val="000000"/>
                <w:sz w:val="19"/>
                <w:szCs w:val="19"/>
              </w:rPr>
              <w:t>2.1.</w:t>
            </w:r>
          </w:p>
        </w:tc>
        <w:tc>
          <w:tcPr>
            <w:tcW w:w="2551" w:type="dxa"/>
            <w:vMerge w:val="restart"/>
            <w:shd w:val="clear" w:color="auto" w:fill="auto"/>
          </w:tcPr>
          <w:p w:rsidR="00862629" w:rsidRPr="00B85EEE" w:rsidRDefault="00862629" w:rsidP="00005394">
            <w:pPr>
              <w:rPr>
                <w:color w:val="000000"/>
                <w:sz w:val="19"/>
                <w:szCs w:val="19"/>
              </w:rPr>
            </w:pPr>
            <w:r w:rsidRPr="00B85EEE">
              <w:rPr>
                <w:color w:val="000000"/>
                <w:sz w:val="19"/>
                <w:szCs w:val="19"/>
              </w:rPr>
              <w:t>Предоставление субсидии на финансовое обеспечение выполнения муниципального задания</w:t>
            </w:r>
          </w:p>
        </w:tc>
        <w:tc>
          <w:tcPr>
            <w:tcW w:w="1134" w:type="dxa"/>
            <w:vMerge/>
            <w:shd w:val="clear" w:color="auto" w:fill="auto"/>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Итого</w:t>
            </w:r>
          </w:p>
        </w:tc>
        <w:tc>
          <w:tcPr>
            <w:tcW w:w="1134" w:type="dxa"/>
            <w:shd w:val="clear" w:color="auto" w:fill="auto"/>
            <w:vAlign w:val="center"/>
          </w:tcPr>
          <w:p w:rsidR="00862629" w:rsidRPr="00B85EEE" w:rsidRDefault="00862629" w:rsidP="00005394">
            <w:pPr>
              <w:jc w:val="center"/>
              <w:rPr>
                <w:rFonts w:eastAsia="Calibri"/>
                <w:color w:val="000000"/>
                <w:sz w:val="19"/>
                <w:szCs w:val="19"/>
              </w:rPr>
            </w:pPr>
            <w:r w:rsidRPr="00B85EEE">
              <w:rPr>
                <w:rFonts w:eastAsia="Calibri"/>
                <w:color w:val="000000"/>
                <w:sz w:val="19"/>
                <w:szCs w:val="19"/>
              </w:rPr>
              <w:t>164 816,6</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32 070,5</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31 516,2</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33 039,5</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991"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1418" w:type="dxa"/>
            <w:vMerge w:val="restart"/>
            <w:shd w:val="clear" w:color="auto" w:fill="auto"/>
          </w:tcPr>
          <w:p w:rsidR="00862629" w:rsidRPr="00B85EEE" w:rsidRDefault="00697009" w:rsidP="00005394">
            <w:pPr>
              <w:rPr>
                <w:color w:val="000000"/>
                <w:sz w:val="19"/>
                <w:szCs w:val="19"/>
              </w:rPr>
            </w:pPr>
            <w:r w:rsidRPr="00B85EEE">
              <w:rPr>
                <w:color w:val="000000"/>
                <w:sz w:val="19"/>
                <w:szCs w:val="19"/>
              </w:rPr>
              <w:t>Администрация городского округа Лыткарино</w:t>
            </w:r>
          </w:p>
        </w:tc>
        <w:tc>
          <w:tcPr>
            <w:tcW w:w="2268" w:type="dxa"/>
            <w:vMerge/>
            <w:shd w:val="clear" w:color="auto" w:fill="auto"/>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shd w:val="clear" w:color="auto" w:fill="auto"/>
          </w:tcPr>
          <w:p w:rsidR="00862629" w:rsidRPr="00B85EEE" w:rsidRDefault="00862629" w:rsidP="00005394">
            <w:pPr>
              <w:rPr>
                <w:color w:val="000000"/>
                <w:sz w:val="19"/>
                <w:szCs w:val="19"/>
              </w:rPr>
            </w:pPr>
          </w:p>
        </w:tc>
        <w:tc>
          <w:tcPr>
            <w:tcW w:w="2551" w:type="dxa"/>
            <w:vMerge/>
            <w:shd w:val="clear" w:color="auto" w:fill="auto"/>
          </w:tcPr>
          <w:p w:rsidR="00862629" w:rsidRPr="00B85EEE" w:rsidRDefault="00862629" w:rsidP="00005394">
            <w:pPr>
              <w:rPr>
                <w:color w:val="000000"/>
                <w:sz w:val="19"/>
                <w:szCs w:val="19"/>
              </w:rPr>
            </w:pPr>
          </w:p>
        </w:tc>
        <w:tc>
          <w:tcPr>
            <w:tcW w:w="1134" w:type="dxa"/>
            <w:vMerge/>
            <w:shd w:val="clear" w:color="auto" w:fill="auto"/>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 xml:space="preserve">Средства бюджета </w:t>
            </w:r>
          </w:p>
          <w:p w:rsidR="00862629" w:rsidRPr="00B85EEE" w:rsidRDefault="00862629" w:rsidP="00005394">
            <w:pPr>
              <w:rPr>
                <w:color w:val="000000"/>
                <w:sz w:val="19"/>
                <w:szCs w:val="19"/>
              </w:rPr>
            </w:pPr>
            <w:proofErr w:type="spellStart"/>
            <w:r w:rsidRPr="00B85EEE">
              <w:rPr>
                <w:color w:val="000000"/>
                <w:sz w:val="19"/>
                <w:szCs w:val="19"/>
              </w:rPr>
              <w:t>г</w:t>
            </w:r>
            <w:proofErr w:type="gramStart"/>
            <w:r w:rsidRPr="00B85EEE">
              <w:rPr>
                <w:color w:val="000000"/>
                <w:sz w:val="19"/>
                <w:szCs w:val="19"/>
              </w:rPr>
              <w:t>..</w:t>
            </w:r>
            <w:proofErr w:type="gramEnd"/>
            <w:r w:rsidRPr="00B85EEE">
              <w:rPr>
                <w:color w:val="000000"/>
                <w:sz w:val="19"/>
                <w:szCs w:val="19"/>
              </w:rPr>
              <w:t>Лыткарино</w:t>
            </w:r>
            <w:proofErr w:type="spellEnd"/>
          </w:p>
        </w:tc>
        <w:tc>
          <w:tcPr>
            <w:tcW w:w="1134" w:type="dxa"/>
            <w:shd w:val="clear" w:color="auto" w:fill="auto"/>
            <w:vAlign w:val="center"/>
          </w:tcPr>
          <w:p w:rsidR="00862629" w:rsidRPr="00B85EEE" w:rsidRDefault="00862629" w:rsidP="00005394">
            <w:pPr>
              <w:jc w:val="center"/>
              <w:rPr>
                <w:rFonts w:eastAsia="Calibri"/>
                <w:color w:val="000000"/>
                <w:sz w:val="19"/>
                <w:szCs w:val="19"/>
              </w:rPr>
            </w:pPr>
            <w:r w:rsidRPr="00B85EEE">
              <w:rPr>
                <w:rFonts w:eastAsia="Calibri"/>
                <w:color w:val="000000"/>
                <w:sz w:val="19"/>
                <w:szCs w:val="19"/>
              </w:rPr>
              <w:t>162 455,6</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29 709,5</w:t>
            </w: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31 516,2</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33 039,5</w:t>
            </w:r>
          </w:p>
        </w:tc>
        <w:tc>
          <w:tcPr>
            <w:tcW w:w="993"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991"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34 095,2</w:t>
            </w:r>
          </w:p>
        </w:tc>
        <w:tc>
          <w:tcPr>
            <w:tcW w:w="1418" w:type="dxa"/>
            <w:vMerge/>
            <w:shd w:val="clear" w:color="auto" w:fill="auto"/>
          </w:tcPr>
          <w:p w:rsidR="00862629" w:rsidRPr="00B85EEE" w:rsidRDefault="00862629" w:rsidP="00005394">
            <w:pPr>
              <w:rPr>
                <w:color w:val="000000"/>
                <w:sz w:val="19"/>
                <w:szCs w:val="19"/>
              </w:rPr>
            </w:pPr>
          </w:p>
        </w:tc>
        <w:tc>
          <w:tcPr>
            <w:tcW w:w="2268" w:type="dxa"/>
            <w:vMerge/>
            <w:shd w:val="clear" w:color="auto" w:fill="auto"/>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shd w:val="clear" w:color="auto" w:fill="auto"/>
          </w:tcPr>
          <w:p w:rsidR="00862629" w:rsidRPr="00B85EEE" w:rsidRDefault="00862629" w:rsidP="00005394">
            <w:pPr>
              <w:rPr>
                <w:color w:val="000000"/>
                <w:sz w:val="19"/>
                <w:szCs w:val="19"/>
              </w:rPr>
            </w:pPr>
          </w:p>
        </w:tc>
        <w:tc>
          <w:tcPr>
            <w:tcW w:w="2551" w:type="dxa"/>
            <w:vMerge/>
            <w:shd w:val="clear" w:color="auto" w:fill="auto"/>
          </w:tcPr>
          <w:p w:rsidR="00862629" w:rsidRPr="00B85EEE" w:rsidRDefault="00862629" w:rsidP="00005394">
            <w:pPr>
              <w:rPr>
                <w:color w:val="000000"/>
                <w:sz w:val="19"/>
                <w:szCs w:val="19"/>
              </w:rPr>
            </w:pPr>
          </w:p>
        </w:tc>
        <w:tc>
          <w:tcPr>
            <w:tcW w:w="1134" w:type="dxa"/>
            <w:vMerge/>
            <w:shd w:val="clear" w:color="auto" w:fill="auto"/>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Средства бюджета Московской области</w:t>
            </w:r>
          </w:p>
        </w:tc>
        <w:tc>
          <w:tcPr>
            <w:tcW w:w="1134"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2 361,0</w:t>
            </w:r>
          </w:p>
          <w:p w:rsidR="00862629" w:rsidRPr="00B85EEE" w:rsidRDefault="00862629" w:rsidP="00005394">
            <w:pPr>
              <w:jc w:val="center"/>
              <w:rPr>
                <w:color w:val="000000"/>
                <w:sz w:val="19"/>
                <w:szCs w:val="19"/>
              </w:rPr>
            </w:pPr>
          </w:p>
        </w:tc>
        <w:tc>
          <w:tcPr>
            <w:tcW w:w="992" w:type="dxa"/>
            <w:shd w:val="clear" w:color="auto" w:fill="auto"/>
            <w:vAlign w:val="center"/>
          </w:tcPr>
          <w:p w:rsidR="00862629" w:rsidRPr="00B85EEE" w:rsidRDefault="00862629" w:rsidP="00005394">
            <w:pPr>
              <w:spacing w:before="40" w:after="40"/>
              <w:jc w:val="center"/>
              <w:rPr>
                <w:rFonts w:eastAsia="Calibri"/>
                <w:color w:val="000000"/>
                <w:sz w:val="19"/>
                <w:szCs w:val="19"/>
              </w:rPr>
            </w:pPr>
            <w:r w:rsidRPr="00B85EEE">
              <w:rPr>
                <w:rFonts w:eastAsia="Calibri"/>
                <w:color w:val="000000"/>
                <w:sz w:val="19"/>
                <w:szCs w:val="19"/>
              </w:rPr>
              <w:t>2 361,0</w:t>
            </w:r>
          </w:p>
          <w:p w:rsidR="00862629" w:rsidRPr="00B85EEE" w:rsidRDefault="00862629" w:rsidP="00005394">
            <w:pPr>
              <w:spacing w:before="40" w:after="40"/>
              <w:jc w:val="center"/>
              <w:rPr>
                <w:rFonts w:eastAsia="Calibri"/>
                <w:color w:val="000000"/>
                <w:sz w:val="19"/>
                <w:szCs w:val="19"/>
              </w:rPr>
            </w:pP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3"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3"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1"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1418" w:type="dxa"/>
            <w:vMerge/>
            <w:shd w:val="clear" w:color="auto" w:fill="auto"/>
          </w:tcPr>
          <w:p w:rsidR="00862629" w:rsidRPr="00B85EEE" w:rsidRDefault="00862629" w:rsidP="00005394">
            <w:pPr>
              <w:rPr>
                <w:color w:val="000000"/>
                <w:sz w:val="19"/>
                <w:szCs w:val="19"/>
              </w:rPr>
            </w:pPr>
          </w:p>
        </w:tc>
        <w:tc>
          <w:tcPr>
            <w:tcW w:w="2268" w:type="dxa"/>
            <w:vMerge/>
            <w:shd w:val="clear" w:color="auto" w:fill="auto"/>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val="restart"/>
            <w:shd w:val="clear" w:color="auto" w:fill="auto"/>
          </w:tcPr>
          <w:p w:rsidR="00862629" w:rsidRPr="00B85EEE" w:rsidRDefault="00862629" w:rsidP="00005394">
            <w:pPr>
              <w:rPr>
                <w:color w:val="000000"/>
                <w:sz w:val="19"/>
                <w:szCs w:val="19"/>
              </w:rPr>
            </w:pPr>
            <w:r w:rsidRPr="00B85EEE">
              <w:rPr>
                <w:color w:val="000000"/>
                <w:sz w:val="19"/>
                <w:szCs w:val="19"/>
              </w:rPr>
              <w:t>2.2.</w:t>
            </w:r>
          </w:p>
        </w:tc>
        <w:tc>
          <w:tcPr>
            <w:tcW w:w="2551" w:type="dxa"/>
            <w:vMerge w:val="restart"/>
            <w:shd w:val="clear" w:color="auto" w:fill="auto"/>
          </w:tcPr>
          <w:p w:rsidR="00862629" w:rsidRPr="00B85EEE" w:rsidRDefault="00862629" w:rsidP="00006865">
            <w:pPr>
              <w:rPr>
                <w:color w:val="000000"/>
                <w:sz w:val="19"/>
                <w:szCs w:val="19"/>
              </w:rPr>
            </w:pPr>
            <w:r w:rsidRPr="00B85EEE">
              <w:rPr>
                <w:color w:val="000000"/>
                <w:sz w:val="19"/>
                <w:szCs w:val="19"/>
              </w:rPr>
              <w:t xml:space="preserve">Организация деятельности многофункционального центра предоставления государственных и </w:t>
            </w:r>
            <w:proofErr w:type="spellStart"/>
            <w:r w:rsidRPr="00B85EEE">
              <w:rPr>
                <w:color w:val="000000"/>
                <w:sz w:val="19"/>
                <w:szCs w:val="19"/>
              </w:rPr>
              <w:t>муни</w:t>
            </w:r>
            <w:r w:rsidR="00006865">
              <w:rPr>
                <w:color w:val="000000"/>
                <w:sz w:val="19"/>
                <w:szCs w:val="19"/>
              </w:rPr>
              <w:t>-</w:t>
            </w:r>
            <w:r w:rsidRPr="00B85EEE">
              <w:rPr>
                <w:color w:val="000000"/>
                <w:sz w:val="19"/>
                <w:szCs w:val="19"/>
              </w:rPr>
              <w:t>ципальных</w:t>
            </w:r>
            <w:proofErr w:type="spellEnd"/>
            <w:r w:rsidRPr="00B85EEE">
              <w:rPr>
                <w:color w:val="000000"/>
                <w:sz w:val="19"/>
                <w:szCs w:val="19"/>
              </w:rPr>
              <w:t xml:space="preserve"> услуг, </w:t>
            </w:r>
            <w:proofErr w:type="spellStart"/>
            <w:r w:rsidRPr="00B85EEE">
              <w:rPr>
                <w:color w:val="000000"/>
                <w:sz w:val="19"/>
                <w:szCs w:val="19"/>
              </w:rPr>
              <w:t>дейст</w:t>
            </w:r>
            <w:r w:rsidR="00006865">
              <w:rPr>
                <w:color w:val="000000"/>
                <w:sz w:val="19"/>
                <w:szCs w:val="19"/>
              </w:rPr>
              <w:t>-</w:t>
            </w:r>
            <w:r w:rsidRPr="00B85EEE">
              <w:rPr>
                <w:color w:val="000000"/>
                <w:sz w:val="19"/>
                <w:szCs w:val="19"/>
              </w:rPr>
              <w:t>вующего</w:t>
            </w:r>
            <w:proofErr w:type="spellEnd"/>
            <w:r w:rsidRPr="00B85EEE">
              <w:rPr>
                <w:color w:val="000000"/>
                <w:sz w:val="19"/>
                <w:szCs w:val="19"/>
              </w:rPr>
              <w:t xml:space="preserve"> на территории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r w:rsidRPr="00B85EEE">
              <w:rPr>
                <w:color w:val="000000"/>
                <w:sz w:val="19"/>
                <w:szCs w:val="19"/>
              </w:rPr>
              <w:t xml:space="preserve"> Московской области, по приему и </w:t>
            </w:r>
            <w:proofErr w:type="spellStart"/>
            <w:r w:rsidRPr="00B85EEE">
              <w:rPr>
                <w:color w:val="000000"/>
                <w:sz w:val="19"/>
                <w:szCs w:val="19"/>
              </w:rPr>
              <w:t>обра</w:t>
            </w:r>
            <w:r w:rsidR="00006865">
              <w:rPr>
                <w:color w:val="000000"/>
                <w:sz w:val="19"/>
                <w:szCs w:val="19"/>
              </w:rPr>
              <w:t>-</w:t>
            </w:r>
            <w:r w:rsidRPr="00B85EEE">
              <w:rPr>
                <w:color w:val="000000"/>
                <w:sz w:val="19"/>
                <w:szCs w:val="19"/>
              </w:rPr>
              <w:t>ботке</w:t>
            </w:r>
            <w:proofErr w:type="spellEnd"/>
            <w:r w:rsidRPr="00B85EEE">
              <w:rPr>
                <w:color w:val="000000"/>
                <w:sz w:val="19"/>
                <w:szCs w:val="19"/>
              </w:rPr>
              <w:t xml:space="preserve"> заявлений о </w:t>
            </w:r>
            <w:proofErr w:type="spellStart"/>
            <w:r w:rsidRPr="00B85EEE">
              <w:rPr>
                <w:color w:val="000000"/>
                <w:sz w:val="19"/>
                <w:szCs w:val="19"/>
              </w:rPr>
              <w:t>включе</w:t>
            </w:r>
            <w:r w:rsidR="00006865">
              <w:rPr>
                <w:color w:val="000000"/>
                <w:sz w:val="19"/>
                <w:szCs w:val="19"/>
              </w:rPr>
              <w:t>-</w:t>
            </w:r>
            <w:r w:rsidRPr="00B85EEE">
              <w:rPr>
                <w:color w:val="000000"/>
                <w:sz w:val="19"/>
                <w:szCs w:val="19"/>
              </w:rPr>
              <w:t>нии</w:t>
            </w:r>
            <w:proofErr w:type="spellEnd"/>
            <w:r w:rsidRPr="00B85EEE">
              <w:rPr>
                <w:color w:val="000000"/>
                <w:sz w:val="19"/>
                <w:szCs w:val="19"/>
              </w:rPr>
              <w:t xml:space="preserve"> избирателей, </w:t>
            </w:r>
            <w:proofErr w:type="spellStart"/>
            <w:r w:rsidRPr="00B85EEE">
              <w:rPr>
                <w:color w:val="000000"/>
                <w:sz w:val="19"/>
                <w:szCs w:val="19"/>
              </w:rPr>
              <w:t>участни</w:t>
            </w:r>
            <w:proofErr w:type="spellEnd"/>
            <w:r w:rsidR="00006865">
              <w:rPr>
                <w:color w:val="000000"/>
                <w:sz w:val="19"/>
                <w:szCs w:val="19"/>
              </w:rPr>
              <w:t>-</w:t>
            </w:r>
            <w:r w:rsidRPr="00B85EEE">
              <w:rPr>
                <w:color w:val="000000"/>
                <w:sz w:val="19"/>
                <w:szCs w:val="19"/>
              </w:rPr>
              <w:t>ков референдума в список избирателей, участников референдума по месту на</w:t>
            </w:r>
            <w:r w:rsidR="00006865">
              <w:rPr>
                <w:color w:val="000000"/>
                <w:sz w:val="19"/>
                <w:szCs w:val="19"/>
              </w:rPr>
              <w:t>-</w:t>
            </w:r>
            <w:r w:rsidRPr="00B85EEE">
              <w:rPr>
                <w:color w:val="000000"/>
                <w:sz w:val="19"/>
                <w:szCs w:val="19"/>
              </w:rPr>
              <w:t xml:space="preserve">хождения и направлению соответствующей </w:t>
            </w:r>
            <w:proofErr w:type="spellStart"/>
            <w:r w:rsidRPr="00B85EEE">
              <w:rPr>
                <w:color w:val="000000"/>
                <w:sz w:val="19"/>
                <w:szCs w:val="19"/>
              </w:rPr>
              <w:t>информа</w:t>
            </w:r>
            <w:r w:rsidR="00006865">
              <w:rPr>
                <w:color w:val="000000"/>
                <w:sz w:val="19"/>
                <w:szCs w:val="19"/>
              </w:rPr>
              <w:t>-</w:t>
            </w:r>
            <w:r w:rsidRPr="00B85EEE">
              <w:rPr>
                <w:color w:val="000000"/>
                <w:sz w:val="19"/>
                <w:szCs w:val="19"/>
              </w:rPr>
              <w:t>ции</w:t>
            </w:r>
            <w:proofErr w:type="spellEnd"/>
            <w:r w:rsidRPr="00B85EEE">
              <w:rPr>
                <w:color w:val="000000"/>
                <w:sz w:val="19"/>
                <w:szCs w:val="19"/>
              </w:rPr>
              <w:t xml:space="preserve"> в территориальные избирательные комиссии</w:t>
            </w:r>
          </w:p>
        </w:tc>
        <w:tc>
          <w:tcPr>
            <w:tcW w:w="1134" w:type="dxa"/>
            <w:vMerge w:val="restart"/>
            <w:shd w:val="clear" w:color="auto" w:fill="auto"/>
          </w:tcPr>
          <w:p w:rsidR="00862629" w:rsidRPr="00B85EEE" w:rsidRDefault="00862629" w:rsidP="00005394">
            <w:pPr>
              <w:rPr>
                <w:color w:val="000000"/>
                <w:sz w:val="19"/>
                <w:szCs w:val="19"/>
              </w:rPr>
            </w:pPr>
            <w:r w:rsidRPr="00B85EEE">
              <w:rPr>
                <w:color w:val="000000"/>
                <w:sz w:val="19"/>
                <w:szCs w:val="19"/>
              </w:rPr>
              <w:t>2018 год</w:t>
            </w: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Итого</w:t>
            </w:r>
          </w:p>
        </w:tc>
        <w:tc>
          <w:tcPr>
            <w:tcW w:w="1134"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1 886,0</w:t>
            </w:r>
          </w:p>
        </w:tc>
        <w:tc>
          <w:tcPr>
            <w:tcW w:w="992" w:type="dxa"/>
            <w:shd w:val="clear" w:color="auto" w:fill="auto"/>
            <w:vAlign w:val="center"/>
          </w:tcPr>
          <w:p w:rsidR="00862629" w:rsidRPr="00B85EEE" w:rsidRDefault="00862629" w:rsidP="00005394">
            <w:pPr>
              <w:jc w:val="center"/>
              <w:rPr>
                <w:color w:val="000000"/>
                <w:sz w:val="19"/>
                <w:szCs w:val="19"/>
              </w:rPr>
            </w:pP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1 886,0</w:t>
            </w:r>
          </w:p>
        </w:tc>
        <w:tc>
          <w:tcPr>
            <w:tcW w:w="993" w:type="dxa"/>
            <w:shd w:val="clear" w:color="auto" w:fill="auto"/>
            <w:vAlign w:val="center"/>
          </w:tcPr>
          <w:p w:rsidR="00862629" w:rsidRPr="00B85EEE" w:rsidRDefault="00862629" w:rsidP="00005394">
            <w:pPr>
              <w:jc w:val="center"/>
              <w:rPr>
                <w:color w:val="000000"/>
                <w:sz w:val="19"/>
                <w:szCs w:val="19"/>
              </w:rPr>
            </w:pPr>
          </w:p>
        </w:tc>
        <w:tc>
          <w:tcPr>
            <w:tcW w:w="993" w:type="dxa"/>
            <w:shd w:val="clear" w:color="auto" w:fill="auto"/>
            <w:vAlign w:val="center"/>
          </w:tcPr>
          <w:p w:rsidR="00862629" w:rsidRPr="00B85EEE" w:rsidRDefault="00862629" w:rsidP="00005394">
            <w:pPr>
              <w:jc w:val="center"/>
              <w:rPr>
                <w:color w:val="000000"/>
                <w:sz w:val="19"/>
                <w:szCs w:val="19"/>
              </w:rPr>
            </w:pPr>
          </w:p>
        </w:tc>
        <w:tc>
          <w:tcPr>
            <w:tcW w:w="991" w:type="dxa"/>
            <w:shd w:val="clear" w:color="auto" w:fill="auto"/>
            <w:vAlign w:val="center"/>
          </w:tcPr>
          <w:p w:rsidR="00862629" w:rsidRPr="00B85EEE" w:rsidRDefault="00862629" w:rsidP="00005394">
            <w:pPr>
              <w:jc w:val="center"/>
              <w:rPr>
                <w:color w:val="000000"/>
                <w:sz w:val="19"/>
                <w:szCs w:val="19"/>
              </w:rPr>
            </w:pPr>
          </w:p>
        </w:tc>
        <w:tc>
          <w:tcPr>
            <w:tcW w:w="1418" w:type="dxa"/>
            <w:vMerge w:val="restart"/>
            <w:shd w:val="clear" w:color="auto" w:fill="auto"/>
          </w:tcPr>
          <w:p w:rsidR="00862629" w:rsidRPr="00B85EEE" w:rsidRDefault="00697009" w:rsidP="00005394">
            <w:pPr>
              <w:rPr>
                <w:color w:val="000000"/>
                <w:sz w:val="19"/>
                <w:szCs w:val="19"/>
              </w:rPr>
            </w:pPr>
            <w:r w:rsidRPr="00B85EEE">
              <w:rPr>
                <w:color w:val="000000"/>
                <w:sz w:val="19"/>
                <w:szCs w:val="19"/>
              </w:rPr>
              <w:t>Администрация городского округа Лыткарино</w:t>
            </w:r>
          </w:p>
        </w:tc>
        <w:tc>
          <w:tcPr>
            <w:tcW w:w="2268" w:type="dxa"/>
            <w:vMerge/>
            <w:shd w:val="clear" w:color="auto" w:fill="auto"/>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shd w:val="clear" w:color="auto" w:fill="auto"/>
          </w:tcPr>
          <w:p w:rsidR="00862629" w:rsidRPr="00B85EEE" w:rsidRDefault="00862629" w:rsidP="00005394">
            <w:pPr>
              <w:rPr>
                <w:color w:val="000000"/>
                <w:sz w:val="19"/>
                <w:szCs w:val="19"/>
              </w:rPr>
            </w:pPr>
          </w:p>
        </w:tc>
        <w:tc>
          <w:tcPr>
            <w:tcW w:w="2551" w:type="dxa"/>
            <w:vMerge/>
            <w:shd w:val="clear" w:color="auto" w:fill="auto"/>
          </w:tcPr>
          <w:p w:rsidR="00862629" w:rsidRPr="00B85EEE" w:rsidRDefault="00862629" w:rsidP="00005394">
            <w:pPr>
              <w:rPr>
                <w:b/>
                <w:color w:val="000000"/>
                <w:sz w:val="19"/>
                <w:szCs w:val="19"/>
              </w:rPr>
            </w:pPr>
          </w:p>
        </w:tc>
        <w:tc>
          <w:tcPr>
            <w:tcW w:w="1134" w:type="dxa"/>
            <w:vMerge/>
            <w:shd w:val="clear" w:color="auto" w:fill="auto"/>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 xml:space="preserve">Средства бюджета </w:t>
            </w:r>
          </w:p>
          <w:p w:rsidR="00862629" w:rsidRPr="00B85EEE" w:rsidRDefault="00862629" w:rsidP="00005394">
            <w:pPr>
              <w:rPr>
                <w:color w:val="000000"/>
                <w:sz w:val="19"/>
                <w:szCs w:val="19"/>
              </w:rPr>
            </w:pPr>
            <w:proofErr w:type="spellStart"/>
            <w:r w:rsidRPr="00B85EEE">
              <w:rPr>
                <w:color w:val="000000"/>
                <w:sz w:val="19"/>
                <w:szCs w:val="19"/>
              </w:rPr>
              <w:t>г</w:t>
            </w:r>
            <w:proofErr w:type="gramStart"/>
            <w:r w:rsidRPr="00B85EEE">
              <w:rPr>
                <w:color w:val="000000"/>
                <w:sz w:val="19"/>
                <w:szCs w:val="19"/>
              </w:rPr>
              <w:t>..</w:t>
            </w:r>
            <w:proofErr w:type="gramEnd"/>
            <w:r w:rsidRPr="00B85EEE">
              <w:rPr>
                <w:color w:val="000000"/>
                <w:sz w:val="19"/>
                <w:szCs w:val="19"/>
              </w:rPr>
              <w:t>Лыткарино</w:t>
            </w:r>
            <w:proofErr w:type="spellEnd"/>
          </w:p>
        </w:tc>
        <w:tc>
          <w:tcPr>
            <w:tcW w:w="1134"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19,0</w:t>
            </w: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19,0</w:t>
            </w:r>
          </w:p>
        </w:tc>
        <w:tc>
          <w:tcPr>
            <w:tcW w:w="993" w:type="dxa"/>
            <w:shd w:val="clear" w:color="auto" w:fill="auto"/>
            <w:vAlign w:val="center"/>
          </w:tcPr>
          <w:p w:rsidR="00862629" w:rsidRPr="00B85EEE" w:rsidRDefault="00862629" w:rsidP="00005394">
            <w:pPr>
              <w:jc w:val="center"/>
              <w:rPr>
                <w:color w:val="000000"/>
                <w:sz w:val="19"/>
                <w:szCs w:val="19"/>
              </w:rPr>
            </w:pPr>
          </w:p>
        </w:tc>
        <w:tc>
          <w:tcPr>
            <w:tcW w:w="993" w:type="dxa"/>
            <w:shd w:val="clear" w:color="auto" w:fill="auto"/>
            <w:vAlign w:val="center"/>
          </w:tcPr>
          <w:p w:rsidR="00862629" w:rsidRPr="00B85EEE" w:rsidRDefault="00862629" w:rsidP="00005394">
            <w:pPr>
              <w:jc w:val="center"/>
              <w:rPr>
                <w:color w:val="000000"/>
                <w:sz w:val="19"/>
                <w:szCs w:val="19"/>
              </w:rPr>
            </w:pPr>
          </w:p>
        </w:tc>
        <w:tc>
          <w:tcPr>
            <w:tcW w:w="991" w:type="dxa"/>
            <w:shd w:val="clear" w:color="auto" w:fill="auto"/>
            <w:vAlign w:val="center"/>
          </w:tcPr>
          <w:p w:rsidR="00862629" w:rsidRPr="00B85EEE" w:rsidRDefault="00862629" w:rsidP="00005394">
            <w:pPr>
              <w:jc w:val="center"/>
              <w:rPr>
                <w:color w:val="000000"/>
                <w:sz w:val="19"/>
                <w:szCs w:val="19"/>
              </w:rPr>
            </w:pPr>
          </w:p>
        </w:tc>
        <w:tc>
          <w:tcPr>
            <w:tcW w:w="1418" w:type="dxa"/>
            <w:vMerge/>
            <w:shd w:val="clear" w:color="auto" w:fill="auto"/>
          </w:tcPr>
          <w:p w:rsidR="00862629" w:rsidRPr="00B85EEE" w:rsidRDefault="00862629" w:rsidP="00005394">
            <w:pPr>
              <w:rPr>
                <w:color w:val="000000"/>
                <w:sz w:val="19"/>
                <w:szCs w:val="19"/>
              </w:rPr>
            </w:pPr>
          </w:p>
        </w:tc>
        <w:tc>
          <w:tcPr>
            <w:tcW w:w="2268" w:type="dxa"/>
            <w:vMerge/>
            <w:shd w:val="clear" w:color="auto" w:fill="auto"/>
          </w:tcPr>
          <w:p w:rsidR="00862629" w:rsidRPr="00B85EEE" w:rsidRDefault="00862629" w:rsidP="00005394">
            <w:pPr>
              <w:rPr>
                <w:color w:val="000000"/>
                <w:sz w:val="19"/>
                <w:szCs w:val="19"/>
              </w:rPr>
            </w:pPr>
          </w:p>
        </w:tc>
      </w:tr>
      <w:tr w:rsidR="00862629" w:rsidRPr="00B85EEE" w:rsidTr="00F26626">
        <w:tblPrEx>
          <w:tblBorders>
            <w:bottom w:val="single" w:sz="4" w:space="0" w:color="auto"/>
          </w:tblBorders>
          <w:shd w:val="clear" w:color="auto" w:fill="auto"/>
        </w:tblPrEx>
        <w:trPr>
          <w:trHeight w:val="204"/>
        </w:trPr>
        <w:tc>
          <w:tcPr>
            <w:tcW w:w="710" w:type="dxa"/>
            <w:vMerge/>
            <w:shd w:val="clear" w:color="auto" w:fill="auto"/>
          </w:tcPr>
          <w:p w:rsidR="00862629" w:rsidRPr="00B85EEE" w:rsidRDefault="00862629" w:rsidP="00005394">
            <w:pPr>
              <w:rPr>
                <w:color w:val="000000"/>
                <w:sz w:val="19"/>
                <w:szCs w:val="19"/>
              </w:rPr>
            </w:pPr>
          </w:p>
        </w:tc>
        <w:tc>
          <w:tcPr>
            <w:tcW w:w="2551" w:type="dxa"/>
            <w:vMerge/>
            <w:shd w:val="clear" w:color="auto" w:fill="auto"/>
          </w:tcPr>
          <w:p w:rsidR="00862629" w:rsidRPr="00B85EEE" w:rsidRDefault="00862629" w:rsidP="00005394">
            <w:pPr>
              <w:rPr>
                <w:b/>
                <w:color w:val="000000"/>
                <w:sz w:val="19"/>
                <w:szCs w:val="19"/>
              </w:rPr>
            </w:pPr>
          </w:p>
        </w:tc>
        <w:tc>
          <w:tcPr>
            <w:tcW w:w="1134" w:type="dxa"/>
            <w:vMerge/>
            <w:shd w:val="clear" w:color="auto" w:fill="auto"/>
          </w:tcPr>
          <w:p w:rsidR="00862629" w:rsidRPr="00B85EEE" w:rsidRDefault="00862629" w:rsidP="00005394">
            <w:pPr>
              <w:rPr>
                <w:color w:val="000000"/>
                <w:sz w:val="19"/>
                <w:szCs w:val="19"/>
              </w:rPr>
            </w:pPr>
          </w:p>
        </w:tc>
        <w:tc>
          <w:tcPr>
            <w:tcW w:w="1418" w:type="dxa"/>
            <w:shd w:val="clear" w:color="auto" w:fill="auto"/>
          </w:tcPr>
          <w:p w:rsidR="00862629" w:rsidRPr="00B85EEE" w:rsidRDefault="00862629" w:rsidP="00005394">
            <w:pPr>
              <w:rPr>
                <w:color w:val="000000"/>
                <w:sz w:val="19"/>
                <w:szCs w:val="19"/>
              </w:rPr>
            </w:pPr>
            <w:r w:rsidRPr="00B85EEE">
              <w:rPr>
                <w:color w:val="000000"/>
                <w:sz w:val="19"/>
                <w:szCs w:val="19"/>
              </w:rPr>
              <w:t>Средства бюджета Московской области</w:t>
            </w:r>
          </w:p>
        </w:tc>
        <w:tc>
          <w:tcPr>
            <w:tcW w:w="1134"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1867,0</w:t>
            </w: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w:t>
            </w:r>
          </w:p>
        </w:tc>
        <w:tc>
          <w:tcPr>
            <w:tcW w:w="992" w:type="dxa"/>
            <w:shd w:val="clear" w:color="auto" w:fill="auto"/>
            <w:vAlign w:val="center"/>
          </w:tcPr>
          <w:p w:rsidR="00862629" w:rsidRPr="00B85EEE" w:rsidRDefault="00862629" w:rsidP="00005394">
            <w:pPr>
              <w:jc w:val="center"/>
              <w:rPr>
                <w:color w:val="000000"/>
                <w:sz w:val="19"/>
                <w:szCs w:val="19"/>
              </w:rPr>
            </w:pPr>
            <w:r w:rsidRPr="00B85EEE">
              <w:rPr>
                <w:color w:val="000000"/>
                <w:sz w:val="19"/>
                <w:szCs w:val="19"/>
              </w:rPr>
              <w:t>1867,0</w:t>
            </w:r>
          </w:p>
        </w:tc>
        <w:tc>
          <w:tcPr>
            <w:tcW w:w="993" w:type="dxa"/>
            <w:shd w:val="clear" w:color="auto" w:fill="auto"/>
            <w:vAlign w:val="center"/>
          </w:tcPr>
          <w:p w:rsidR="00862629" w:rsidRPr="00B85EEE" w:rsidRDefault="00862629" w:rsidP="00005394">
            <w:pPr>
              <w:jc w:val="center"/>
              <w:rPr>
                <w:color w:val="000000"/>
                <w:sz w:val="19"/>
                <w:szCs w:val="19"/>
              </w:rPr>
            </w:pPr>
          </w:p>
        </w:tc>
        <w:tc>
          <w:tcPr>
            <w:tcW w:w="993" w:type="dxa"/>
            <w:shd w:val="clear" w:color="auto" w:fill="auto"/>
            <w:vAlign w:val="center"/>
          </w:tcPr>
          <w:p w:rsidR="00862629" w:rsidRPr="00B85EEE" w:rsidRDefault="00862629" w:rsidP="00005394">
            <w:pPr>
              <w:jc w:val="center"/>
              <w:rPr>
                <w:color w:val="000000"/>
                <w:sz w:val="19"/>
                <w:szCs w:val="19"/>
              </w:rPr>
            </w:pPr>
          </w:p>
        </w:tc>
        <w:tc>
          <w:tcPr>
            <w:tcW w:w="991" w:type="dxa"/>
            <w:shd w:val="clear" w:color="auto" w:fill="auto"/>
            <w:vAlign w:val="center"/>
          </w:tcPr>
          <w:p w:rsidR="00862629" w:rsidRPr="00B85EEE" w:rsidRDefault="00862629" w:rsidP="00005394">
            <w:pPr>
              <w:jc w:val="center"/>
              <w:rPr>
                <w:color w:val="000000"/>
                <w:sz w:val="19"/>
                <w:szCs w:val="19"/>
              </w:rPr>
            </w:pPr>
          </w:p>
        </w:tc>
        <w:tc>
          <w:tcPr>
            <w:tcW w:w="1418" w:type="dxa"/>
            <w:vMerge/>
            <w:shd w:val="clear" w:color="auto" w:fill="auto"/>
          </w:tcPr>
          <w:p w:rsidR="00862629" w:rsidRPr="00B85EEE" w:rsidRDefault="00862629" w:rsidP="00005394">
            <w:pPr>
              <w:rPr>
                <w:color w:val="000000"/>
                <w:sz w:val="19"/>
                <w:szCs w:val="19"/>
              </w:rPr>
            </w:pPr>
          </w:p>
        </w:tc>
        <w:tc>
          <w:tcPr>
            <w:tcW w:w="2268" w:type="dxa"/>
            <w:vMerge/>
            <w:shd w:val="clear" w:color="auto" w:fill="auto"/>
          </w:tcPr>
          <w:p w:rsidR="00862629" w:rsidRPr="00B85EEE" w:rsidRDefault="00862629" w:rsidP="00005394">
            <w:pPr>
              <w:rPr>
                <w:color w:val="000000"/>
                <w:sz w:val="19"/>
                <w:szCs w:val="19"/>
              </w:rPr>
            </w:pPr>
          </w:p>
        </w:tc>
      </w:tr>
    </w:tbl>
    <w:p w:rsidR="00D978BA" w:rsidRPr="00655F95" w:rsidRDefault="00D978BA" w:rsidP="00D978BA">
      <w:pPr>
        <w:numPr>
          <w:ilvl w:val="0"/>
          <w:numId w:val="1"/>
        </w:numPr>
        <w:suppressAutoHyphens/>
        <w:overflowPunct/>
        <w:autoSpaceDE/>
        <w:autoSpaceDN/>
        <w:adjustRightInd/>
        <w:ind w:left="426" w:hanging="426"/>
        <w:textAlignment w:val="auto"/>
        <w:rPr>
          <w:color w:val="000000"/>
          <w:sz w:val="19"/>
          <w:szCs w:val="19"/>
        </w:rPr>
      </w:pPr>
      <w:r w:rsidRPr="00B85EEE">
        <w:rPr>
          <w:color w:val="000000"/>
          <w:sz w:val="19"/>
          <w:szCs w:val="19"/>
        </w:rPr>
        <w:lastRenderedPageBreak/>
        <w:t>Пункт «Источники финансирования подпрограммы, в том числе по годам</w:t>
      </w:r>
      <w:proofErr w:type="gramStart"/>
      <w:r w:rsidRPr="00B85EEE">
        <w:rPr>
          <w:color w:val="000000"/>
          <w:sz w:val="19"/>
          <w:szCs w:val="19"/>
        </w:rPr>
        <w:t>:»</w:t>
      </w:r>
      <w:proofErr w:type="gramEnd"/>
      <w:r w:rsidRPr="00B85EEE">
        <w:rPr>
          <w:color w:val="000000"/>
          <w:sz w:val="19"/>
          <w:szCs w:val="19"/>
        </w:rPr>
        <w:t xml:space="preserve"> раздела 1 «Паспорт подпрограммы № 4 «Развитие системы информирования населения о деятельности органов местного самоуправления города Лыткарино Московской области» муниципальной программы «Муниципальное управление города Лыткарино» на 2017-2021 годы изложить в следующей редакции:</w:t>
      </w: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748"/>
        <w:gridCol w:w="1706"/>
        <w:gridCol w:w="1697"/>
        <w:gridCol w:w="1697"/>
        <w:gridCol w:w="1698"/>
        <w:gridCol w:w="2227"/>
      </w:tblGrid>
      <w:tr w:rsidR="00D978BA" w:rsidRPr="00B85EEE" w:rsidTr="00A467B0">
        <w:tc>
          <w:tcPr>
            <w:tcW w:w="4361" w:type="dxa"/>
            <w:vMerge w:val="restart"/>
          </w:tcPr>
          <w:p w:rsidR="00D978BA" w:rsidRPr="00B85EEE" w:rsidRDefault="00D978BA" w:rsidP="00A467B0">
            <w:pPr>
              <w:rPr>
                <w:color w:val="000000"/>
                <w:sz w:val="19"/>
                <w:szCs w:val="19"/>
              </w:rPr>
            </w:pPr>
            <w:r w:rsidRPr="00B85EEE">
              <w:rPr>
                <w:color w:val="000000"/>
                <w:sz w:val="19"/>
                <w:szCs w:val="19"/>
              </w:rPr>
              <w:t>Источники финансирования подпрограммы,</w:t>
            </w:r>
          </w:p>
          <w:p w:rsidR="00D978BA" w:rsidRPr="00B85EEE" w:rsidRDefault="00D978BA" w:rsidP="00A467B0">
            <w:pPr>
              <w:rPr>
                <w:color w:val="000000"/>
                <w:sz w:val="19"/>
                <w:szCs w:val="19"/>
              </w:rPr>
            </w:pPr>
            <w:r w:rsidRPr="00B85EEE">
              <w:rPr>
                <w:color w:val="000000"/>
                <w:sz w:val="19"/>
                <w:szCs w:val="19"/>
              </w:rPr>
              <w:t>в том числе по годам:</w:t>
            </w:r>
          </w:p>
        </w:tc>
        <w:tc>
          <w:tcPr>
            <w:tcW w:w="10773" w:type="dxa"/>
            <w:gridSpan w:val="6"/>
          </w:tcPr>
          <w:p w:rsidR="00D978BA" w:rsidRPr="00B85EEE" w:rsidRDefault="00D978BA" w:rsidP="00A467B0">
            <w:pPr>
              <w:rPr>
                <w:color w:val="000000"/>
                <w:sz w:val="19"/>
                <w:szCs w:val="19"/>
              </w:rPr>
            </w:pPr>
            <w:r w:rsidRPr="00B85EEE">
              <w:rPr>
                <w:color w:val="000000"/>
                <w:sz w:val="19"/>
                <w:szCs w:val="19"/>
              </w:rPr>
              <w:t>Расходы  (тыс. рублей)</w:t>
            </w:r>
          </w:p>
        </w:tc>
      </w:tr>
      <w:tr w:rsidR="00D978BA" w:rsidRPr="00B85EEE" w:rsidTr="00A467B0">
        <w:tc>
          <w:tcPr>
            <w:tcW w:w="4361" w:type="dxa"/>
            <w:vMerge/>
          </w:tcPr>
          <w:p w:rsidR="00D978BA" w:rsidRPr="00B85EEE" w:rsidRDefault="00D978BA" w:rsidP="00A467B0">
            <w:pPr>
              <w:rPr>
                <w:color w:val="000000"/>
                <w:sz w:val="19"/>
                <w:szCs w:val="19"/>
              </w:rPr>
            </w:pPr>
          </w:p>
        </w:tc>
        <w:tc>
          <w:tcPr>
            <w:tcW w:w="1748" w:type="dxa"/>
          </w:tcPr>
          <w:p w:rsidR="00D978BA" w:rsidRPr="00B85EEE" w:rsidRDefault="00D978BA" w:rsidP="00A467B0">
            <w:pPr>
              <w:jc w:val="center"/>
              <w:rPr>
                <w:color w:val="000000"/>
                <w:sz w:val="19"/>
                <w:szCs w:val="19"/>
              </w:rPr>
            </w:pPr>
            <w:r w:rsidRPr="00B85EEE">
              <w:rPr>
                <w:color w:val="000000"/>
                <w:sz w:val="19"/>
                <w:szCs w:val="19"/>
              </w:rPr>
              <w:t>Всего</w:t>
            </w:r>
          </w:p>
        </w:tc>
        <w:tc>
          <w:tcPr>
            <w:tcW w:w="1706" w:type="dxa"/>
          </w:tcPr>
          <w:p w:rsidR="00D978BA" w:rsidRPr="00B85EEE" w:rsidRDefault="00D978BA" w:rsidP="00A467B0">
            <w:pPr>
              <w:jc w:val="center"/>
              <w:rPr>
                <w:color w:val="000000"/>
                <w:sz w:val="19"/>
                <w:szCs w:val="19"/>
              </w:rPr>
            </w:pPr>
            <w:r w:rsidRPr="00B85EEE">
              <w:rPr>
                <w:color w:val="000000"/>
                <w:sz w:val="19"/>
                <w:szCs w:val="19"/>
              </w:rPr>
              <w:t>2017 год</w:t>
            </w:r>
          </w:p>
        </w:tc>
        <w:tc>
          <w:tcPr>
            <w:tcW w:w="1697" w:type="dxa"/>
          </w:tcPr>
          <w:p w:rsidR="00D978BA" w:rsidRPr="00B85EEE" w:rsidRDefault="00D978BA" w:rsidP="00A467B0">
            <w:pPr>
              <w:jc w:val="center"/>
              <w:rPr>
                <w:color w:val="000000"/>
                <w:sz w:val="19"/>
                <w:szCs w:val="19"/>
              </w:rPr>
            </w:pPr>
            <w:r w:rsidRPr="00B85EEE">
              <w:rPr>
                <w:color w:val="000000"/>
                <w:sz w:val="19"/>
                <w:szCs w:val="19"/>
              </w:rPr>
              <w:t>2018 год</w:t>
            </w:r>
          </w:p>
        </w:tc>
        <w:tc>
          <w:tcPr>
            <w:tcW w:w="1697" w:type="dxa"/>
          </w:tcPr>
          <w:p w:rsidR="00D978BA" w:rsidRPr="00B85EEE" w:rsidRDefault="00D978BA" w:rsidP="00A467B0">
            <w:pPr>
              <w:jc w:val="center"/>
              <w:rPr>
                <w:color w:val="000000"/>
                <w:sz w:val="19"/>
                <w:szCs w:val="19"/>
              </w:rPr>
            </w:pPr>
            <w:r w:rsidRPr="00B85EEE">
              <w:rPr>
                <w:color w:val="000000"/>
                <w:sz w:val="19"/>
                <w:szCs w:val="19"/>
              </w:rPr>
              <w:t>2019 год</w:t>
            </w:r>
          </w:p>
        </w:tc>
        <w:tc>
          <w:tcPr>
            <w:tcW w:w="1698" w:type="dxa"/>
          </w:tcPr>
          <w:p w:rsidR="00D978BA" w:rsidRPr="00B85EEE" w:rsidRDefault="00D978BA" w:rsidP="00A467B0">
            <w:pPr>
              <w:jc w:val="center"/>
              <w:rPr>
                <w:color w:val="000000"/>
                <w:sz w:val="19"/>
                <w:szCs w:val="19"/>
              </w:rPr>
            </w:pPr>
            <w:r w:rsidRPr="00B85EEE">
              <w:rPr>
                <w:color w:val="000000"/>
                <w:sz w:val="19"/>
                <w:szCs w:val="19"/>
              </w:rPr>
              <w:t>2020 год</w:t>
            </w:r>
          </w:p>
        </w:tc>
        <w:tc>
          <w:tcPr>
            <w:tcW w:w="2227" w:type="dxa"/>
          </w:tcPr>
          <w:p w:rsidR="00D978BA" w:rsidRPr="00B85EEE" w:rsidRDefault="00D978BA" w:rsidP="00A467B0">
            <w:pPr>
              <w:jc w:val="center"/>
              <w:rPr>
                <w:color w:val="000000"/>
                <w:sz w:val="19"/>
                <w:szCs w:val="19"/>
              </w:rPr>
            </w:pPr>
            <w:r w:rsidRPr="00B85EEE">
              <w:rPr>
                <w:color w:val="000000"/>
                <w:sz w:val="19"/>
                <w:szCs w:val="19"/>
              </w:rPr>
              <w:t>2021 год</w:t>
            </w:r>
          </w:p>
        </w:tc>
      </w:tr>
      <w:tr w:rsidR="00D978BA" w:rsidRPr="00B85EEE" w:rsidTr="00A467B0">
        <w:tc>
          <w:tcPr>
            <w:tcW w:w="4361" w:type="dxa"/>
          </w:tcPr>
          <w:p w:rsidR="00D978BA" w:rsidRPr="00B85EEE" w:rsidRDefault="00D978BA" w:rsidP="00A467B0">
            <w:pPr>
              <w:rPr>
                <w:color w:val="000000"/>
                <w:sz w:val="19"/>
                <w:szCs w:val="19"/>
              </w:rPr>
            </w:pPr>
            <w:r w:rsidRPr="00B85EEE">
              <w:rPr>
                <w:rFonts w:eastAsia="Calibri"/>
                <w:color w:val="000000"/>
                <w:sz w:val="19"/>
                <w:szCs w:val="19"/>
                <w:lang w:eastAsia="en-US"/>
              </w:rPr>
              <w:t>Средства бюджета Московской области</w:t>
            </w:r>
          </w:p>
        </w:tc>
        <w:tc>
          <w:tcPr>
            <w:tcW w:w="1748" w:type="dxa"/>
          </w:tcPr>
          <w:p w:rsidR="00D978BA" w:rsidRPr="00B85EEE" w:rsidRDefault="00D978BA" w:rsidP="00A467B0">
            <w:pPr>
              <w:jc w:val="center"/>
              <w:rPr>
                <w:color w:val="000000"/>
                <w:sz w:val="19"/>
                <w:szCs w:val="19"/>
              </w:rPr>
            </w:pPr>
            <w:r w:rsidRPr="00B85EEE">
              <w:rPr>
                <w:color w:val="000000"/>
                <w:sz w:val="19"/>
                <w:szCs w:val="19"/>
              </w:rPr>
              <w:t>-</w:t>
            </w:r>
          </w:p>
        </w:tc>
        <w:tc>
          <w:tcPr>
            <w:tcW w:w="1706" w:type="dxa"/>
          </w:tcPr>
          <w:p w:rsidR="00D978BA" w:rsidRPr="00B85EEE" w:rsidRDefault="00D978BA" w:rsidP="00A467B0">
            <w:pPr>
              <w:jc w:val="center"/>
              <w:rPr>
                <w:color w:val="000000"/>
                <w:sz w:val="19"/>
                <w:szCs w:val="19"/>
              </w:rPr>
            </w:pPr>
            <w:r w:rsidRPr="00B85EEE">
              <w:rPr>
                <w:color w:val="000000"/>
                <w:sz w:val="19"/>
                <w:szCs w:val="19"/>
              </w:rPr>
              <w:t>-</w:t>
            </w:r>
          </w:p>
        </w:tc>
        <w:tc>
          <w:tcPr>
            <w:tcW w:w="1697" w:type="dxa"/>
          </w:tcPr>
          <w:p w:rsidR="00D978BA" w:rsidRPr="00B85EEE" w:rsidRDefault="00D978BA" w:rsidP="00A467B0">
            <w:pPr>
              <w:jc w:val="center"/>
              <w:rPr>
                <w:color w:val="000000"/>
                <w:sz w:val="19"/>
                <w:szCs w:val="19"/>
              </w:rPr>
            </w:pPr>
            <w:r w:rsidRPr="00B85EEE">
              <w:rPr>
                <w:color w:val="000000"/>
                <w:sz w:val="19"/>
                <w:szCs w:val="19"/>
              </w:rPr>
              <w:t>-</w:t>
            </w:r>
          </w:p>
        </w:tc>
        <w:tc>
          <w:tcPr>
            <w:tcW w:w="1697" w:type="dxa"/>
          </w:tcPr>
          <w:p w:rsidR="00D978BA" w:rsidRPr="00B85EEE" w:rsidRDefault="00D978BA" w:rsidP="00A467B0">
            <w:pPr>
              <w:jc w:val="center"/>
              <w:rPr>
                <w:color w:val="000000"/>
                <w:sz w:val="19"/>
                <w:szCs w:val="19"/>
              </w:rPr>
            </w:pPr>
            <w:r w:rsidRPr="00B85EEE">
              <w:rPr>
                <w:color w:val="000000"/>
                <w:sz w:val="19"/>
                <w:szCs w:val="19"/>
              </w:rPr>
              <w:t>-</w:t>
            </w:r>
          </w:p>
        </w:tc>
        <w:tc>
          <w:tcPr>
            <w:tcW w:w="1698" w:type="dxa"/>
          </w:tcPr>
          <w:p w:rsidR="00D978BA" w:rsidRPr="00B85EEE" w:rsidRDefault="00D978BA" w:rsidP="00A467B0">
            <w:pPr>
              <w:jc w:val="center"/>
              <w:rPr>
                <w:color w:val="000000"/>
                <w:sz w:val="19"/>
                <w:szCs w:val="19"/>
              </w:rPr>
            </w:pPr>
            <w:r w:rsidRPr="00B85EEE">
              <w:rPr>
                <w:color w:val="000000"/>
                <w:sz w:val="19"/>
                <w:szCs w:val="19"/>
              </w:rPr>
              <w:t>-</w:t>
            </w:r>
          </w:p>
        </w:tc>
        <w:tc>
          <w:tcPr>
            <w:tcW w:w="2227" w:type="dxa"/>
          </w:tcPr>
          <w:p w:rsidR="00D978BA" w:rsidRPr="00B85EEE" w:rsidRDefault="00D978BA" w:rsidP="00A467B0">
            <w:pPr>
              <w:jc w:val="center"/>
              <w:rPr>
                <w:color w:val="000000"/>
                <w:sz w:val="19"/>
                <w:szCs w:val="19"/>
              </w:rPr>
            </w:pPr>
            <w:r w:rsidRPr="00B85EEE">
              <w:rPr>
                <w:color w:val="000000"/>
                <w:sz w:val="19"/>
                <w:szCs w:val="19"/>
              </w:rPr>
              <w:t>-</w:t>
            </w:r>
          </w:p>
        </w:tc>
      </w:tr>
      <w:tr w:rsidR="00D978BA" w:rsidRPr="00B85EEE" w:rsidTr="00A467B0">
        <w:tc>
          <w:tcPr>
            <w:tcW w:w="4361" w:type="dxa"/>
          </w:tcPr>
          <w:p w:rsidR="00D978BA" w:rsidRPr="00B85EEE" w:rsidRDefault="00D978BA" w:rsidP="00A467B0">
            <w:pPr>
              <w:rPr>
                <w:color w:val="000000"/>
                <w:sz w:val="19"/>
                <w:szCs w:val="19"/>
              </w:rPr>
            </w:pPr>
            <w:r w:rsidRPr="00B85EEE">
              <w:rPr>
                <w:color w:val="000000"/>
                <w:sz w:val="19"/>
                <w:szCs w:val="19"/>
              </w:rPr>
              <w:t>Средства бюджета города Лыткарино</w:t>
            </w:r>
          </w:p>
        </w:tc>
        <w:tc>
          <w:tcPr>
            <w:tcW w:w="1748" w:type="dxa"/>
          </w:tcPr>
          <w:p w:rsidR="00D978BA" w:rsidRPr="00B85EEE" w:rsidRDefault="00D978BA" w:rsidP="00A467B0">
            <w:pPr>
              <w:ind w:left="-108" w:hanging="108"/>
              <w:jc w:val="center"/>
              <w:rPr>
                <w:rFonts w:eastAsia="Calibri"/>
                <w:b/>
                <w:color w:val="000000"/>
                <w:sz w:val="19"/>
                <w:szCs w:val="19"/>
              </w:rPr>
            </w:pPr>
            <w:r w:rsidRPr="00B85EEE">
              <w:rPr>
                <w:rFonts w:eastAsia="Calibri"/>
                <w:b/>
                <w:color w:val="000000"/>
                <w:sz w:val="19"/>
                <w:szCs w:val="19"/>
              </w:rPr>
              <w:t xml:space="preserve">    40 308,0</w:t>
            </w:r>
          </w:p>
        </w:tc>
        <w:tc>
          <w:tcPr>
            <w:tcW w:w="1706" w:type="dxa"/>
          </w:tcPr>
          <w:p w:rsidR="00D978BA" w:rsidRPr="00B85EEE" w:rsidRDefault="00D978BA" w:rsidP="00A467B0">
            <w:pPr>
              <w:ind w:hanging="108"/>
              <w:jc w:val="center"/>
              <w:rPr>
                <w:rFonts w:eastAsia="Calibri"/>
                <w:b/>
                <w:color w:val="000000"/>
                <w:sz w:val="19"/>
                <w:szCs w:val="19"/>
              </w:rPr>
            </w:pPr>
            <w:r w:rsidRPr="00B85EEE">
              <w:rPr>
                <w:rFonts w:eastAsia="Calibri"/>
                <w:b/>
                <w:color w:val="000000"/>
                <w:sz w:val="19"/>
                <w:szCs w:val="19"/>
              </w:rPr>
              <w:t xml:space="preserve">  9 721,9</w:t>
            </w:r>
          </w:p>
        </w:tc>
        <w:tc>
          <w:tcPr>
            <w:tcW w:w="1697" w:type="dxa"/>
            <w:vAlign w:val="center"/>
          </w:tcPr>
          <w:p w:rsidR="00D978BA" w:rsidRPr="00B85EEE" w:rsidRDefault="00D978BA" w:rsidP="00A467B0">
            <w:pPr>
              <w:jc w:val="center"/>
              <w:rPr>
                <w:color w:val="000000"/>
                <w:sz w:val="19"/>
                <w:szCs w:val="19"/>
              </w:rPr>
            </w:pPr>
            <w:r w:rsidRPr="00B85EEE">
              <w:rPr>
                <w:rFonts w:eastAsia="Calibri"/>
                <w:b/>
                <w:color w:val="000000"/>
                <w:sz w:val="19"/>
                <w:szCs w:val="19"/>
              </w:rPr>
              <w:t>9 837,3</w:t>
            </w:r>
          </w:p>
        </w:tc>
        <w:tc>
          <w:tcPr>
            <w:tcW w:w="1697" w:type="dxa"/>
            <w:vAlign w:val="center"/>
          </w:tcPr>
          <w:p w:rsidR="00D978BA" w:rsidRPr="00B85EEE" w:rsidRDefault="00D978BA" w:rsidP="00A467B0">
            <w:pPr>
              <w:jc w:val="center"/>
              <w:rPr>
                <w:color w:val="000000"/>
                <w:sz w:val="19"/>
                <w:szCs w:val="19"/>
              </w:rPr>
            </w:pPr>
            <w:r w:rsidRPr="00B85EEE">
              <w:rPr>
                <w:rFonts w:eastAsia="Calibri"/>
                <w:b/>
                <w:color w:val="000000"/>
                <w:sz w:val="19"/>
                <w:szCs w:val="19"/>
              </w:rPr>
              <w:t>6 476,8</w:t>
            </w:r>
          </w:p>
        </w:tc>
        <w:tc>
          <w:tcPr>
            <w:tcW w:w="1698" w:type="dxa"/>
            <w:vAlign w:val="center"/>
          </w:tcPr>
          <w:p w:rsidR="00D978BA" w:rsidRPr="00B85EEE" w:rsidRDefault="00D978BA" w:rsidP="00A467B0">
            <w:pPr>
              <w:jc w:val="center"/>
              <w:rPr>
                <w:color w:val="000000"/>
                <w:sz w:val="19"/>
                <w:szCs w:val="19"/>
              </w:rPr>
            </w:pPr>
            <w:r w:rsidRPr="00B85EEE">
              <w:rPr>
                <w:rFonts w:eastAsia="Calibri"/>
                <w:b/>
                <w:color w:val="000000"/>
                <w:sz w:val="19"/>
                <w:szCs w:val="19"/>
              </w:rPr>
              <w:t>7 136,0</w:t>
            </w:r>
          </w:p>
        </w:tc>
        <w:tc>
          <w:tcPr>
            <w:tcW w:w="2227" w:type="dxa"/>
            <w:vAlign w:val="center"/>
          </w:tcPr>
          <w:p w:rsidR="00D978BA" w:rsidRPr="00B85EEE" w:rsidRDefault="00D978BA" w:rsidP="00A467B0">
            <w:pPr>
              <w:jc w:val="center"/>
              <w:rPr>
                <w:color w:val="000000"/>
                <w:sz w:val="19"/>
                <w:szCs w:val="19"/>
              </w:rPr>
            </w:pPr>
            <w:r w:rsidRPr="00B85EEE">
              <w:rPr>
                <w:rFonts w:eastAsia="Calibri"/>
                <w:b/>
                <w:color w:val="000000"/>
                <w:sz w:val="19"/>
                <w:szCs w:val="19"/>
              </w:rPr>
              <w:t>7 136,0</w:t>
            </w:r>
          </w:p>
        </w:tc>
      </w:tr>
      <w:tr w:rsidR="00D978BA" w:rsidRPr="00B85EEE" w:rsidTr="00A467B0">
        <w:tc>
          <w:tcPr>
            <w:tcW w:w="4361" w:type="dxa"/>
          </w:tcPr>
          <w:p w:rsidR="00D978BA" w:rsidRPr="00B85EEE" w:rsidRDefault="00D978BA" w:rsidP="00A467B0">
            <w:pPr>
              <w:rPr>
                <w:color w:val="000000"/>
                <w:sz w:val="19"/>
                <w:szCs w:val="19"/>
              </w:rPr>
            </w:pPr>
            <w:r w:rsidRPr="00B85EEE">
              <w:rPr>
                <w:rFonts w:eastAsia="Calibri"/>
                <w:color w:val="000000"/>
                <w:sz w:val="19"/>
                <w:szCs w:val="19"/>
                <w:lang w:eastAsia="en-US"/>
              </w:rPr>
              <w:t>Внебюджетные источники</w:t>
            </w:r>
          </w:p>
        </w:tc>
        <w:tc>
          <w:tcPr>
            <w:tcW w:w="1748" w:type="dxa"/>
          </w:tcPr>
          <w:p w:rsidR="00D978BA" w:rsidRPr="00B85EEE" w:rsidRDefault="00D978BA" w:rsidP="00A467B0">
            <w:pPr>
              <w:jc w:val="center"/>
              <w:rPr>
                <w:b/>
                <w:color w:val="000000"/>
                <w:sz w:val="19"/>
                <w:szCs w:val="19"/>
              </w:rPr>
            </w:pPr>
            <w:r w:rsidRPr="00B85EEE">
              <w:rPr>
                <w:b/>
                <w:color w:val="000000"/>
                <w:sz w:val="19"/>
                <w:szCs w:val="19"/>
              </w:rPr>
              <w:t>1 000,0</w:t>
            </w:r>
          </w:p>
        </w:tc>
        <w:tc>
          <w:tcPr>
            <w:tcW w:w="1706" w:type="dxa"/>
          </w:tcPr>
          <w:p w:rsidR="00D978BA" w:rsidRPr="00B85EEE" w:rsidRDefault="00D978BA" w:rsidP="00A467B0">
            <w:pPr>
              <w:jc w:val="center"/>
              <w:rPr>
                <w:b/>
                <w:color w:val="000000"/>
                <w:sz w:val="19"/>
                <w:szCs w:val="19"/>
              </w:rPr>
            </w:pPr>
            <w:r w:rsidRPr="00B85EEE">
              <w:rPr>
                <w:b/>
                <w:color w:val="000000"/>
                <w:sz w:val="19"/>
                <w:szCs w:val="19"/>
              </w:rPr>
              <w:t>0,0</w:t>
            </w:r>
          </w:p>
        </w:tc>
        <w:tc>
          <w:tcPr>
            <w:tcW w:w="1697" w:type="dxa"/>
          </w:tcPr>
          <w:p w:rsidR="00D978BA" w:rsidRPr="00B85EEE" w:rsidRDefault="00D978BA" w:rsidP="00A467B0">
            <w:pPr>
              <w:jc w:val="center"/>
              <w:rPr>
                <w:b/>
                <w:color w:val="000000"/>
                <w:sz w:val="19"/>
                <w:szCs w:val="19"/>
              </w:rPr>
            </w:pPr>
            <w:r w:rsidRPr="00B85EEE">
              <w:rPr>
                <w:b/>
                <w:color w:val="000000"/>
                <w:sz w:val="19"/>
                <w:szCs w:val="19"/>
              </w:rPr>
              <w:t>1 000,0</w:t>
            </w:r>
          </w:p>
        </w:tc>
        <w:tc>
          <w:tcPr>
            <w:tcW w:w="1697" w:type="dxa"/>
          </w:tcPr>
          <w:p w:rsidR="00D978BA" w:rsidRPr="00B85EEE" w:rsidRDefault="00D978BA" w:rsidP="00A467B0">
            <w:pPr>
              <w:jc w:val="center"/>
              <w:rPr>
                <w:b/>
                <w:color w:val="000000"/>
                <w:sz w:val="19"/>
                <w:szCs w:val="19"/>
              </w:rPr>
            </w:pPr>
            <w:r w:rsidRPr="00B85EEE">
              <w:rPr>
                <w:b/>
                <w:color w:val="000000"/>
                <w:sz w:val="19"/>
                <w:szCs w:val="19"/>
              </w:rPr>
              <w:t>0</w:t>
            </w:r>
          </w:p>
        </w:tc>
        <w:tc>
          <w:tcPr>
            <w:tcW w:w="1698" w:type="dxa"/>
          </w:tcPr>
          <w:p w:rsidR="00D978BA" w:rsidRPr="00B85EEE" w:rsidRDefault="00D978BA" w:rsidP="00A467B0">
            <w:pPr>
              <w:jc w:val="center"/>
              <w:rPr>
                <w:b/>
                <w:color w:val="000000"/>
                <w:sz w:val="19"/>
                <w:szCs w:val="19"/>
              </w:rPr>
            </w:pPr>
            <w:r w:rsidRPr="00B85EEE">
              <w:rPr>
                <w:b/>
                <w:color w:val="000000"/>
                <w:sz w:val="19"/>
                <w:szCs w:val="19"/>
              </w:rPr>
              <w:t>0</w:t>
            </w:r>
          </w:p>
        </w:tc>
        <w:tc>
          <w:tcPr>
            <w:tcW w:w="2227" w:type="dxa"/>
          </w:tcPr>
          <w:p w:rsidR="00D978BA" w:rsidRPr="00B85EEE" w:rsidRDefault="00D978BA" w:rsidP="00A467B0">
            <w:pPr>
              <w:jc w:val="center"/>
              <w:rPr>
                <w:b/>
                <w:color w:val="000000"/>
                <w:sz w:val="19"/>
                <w:szCs w:val="19"/>
              </w:rPr>
            </w:pPr>
            <w:r w:rsidRPr="00B85EEE">
              <w:rPr>
                <w:b/>
                <w:color w:val="000000"/>
                <w:sz w:val="19"/>
                <w:szCs w:val="19"/>
              </w:rPr>
              <w:t>0</w:t>
            </w:r>
          </w:p>
        </w:tc>
      </w:tr>
      <w:tr w:rsidR="00D978BA" w:rsidRPr="00B85EEE" w:rsidTr="00A467B0">
        <w:tc>
          <w:tcPr>
            <w:tcW w:w="4361" w:type="dxa"/>
          </w:tcPr>
          <w:p w:rsidR="00D978BA" w:rsidRPr="00B85EEE" w:rsidRDefault="00D978BA" w:rsidP="00A467B0">
            <w:pPr>
              <w:rPr>
                <w:color w:val="000000"/>
                <w:sz w:val="19"/>
                <w:szCs w:val="19"/>
              </w:rPr>
            </w:pPr>
            <w:r w:rsidRPr="00B85EEE">
              <w:rPr>
                <w:color w:val="000000"/>
                <w:sz w:val="19"/>
                <w:szCs w:val="19"/>
              </w:rPr>
              <w:t>Итого</w:t>
            </w:r>
          </w:p>
        </w:tc>
        <w:tc>
          <w:tcPr>
            <w:tcW w:w="1748" w:type="dxa"/>
          </w:tcPr>
          <w:p w:rsidR="00D978BA" w:rsidRPr="00B85EEE" w:rsidRDefault="00D978BA" w:rsidP="00A467B0">
            <w:pPr>
              <w:jc w:val="center"/>
              <w:rPr>
                <w:b/>
                <w:color w:val="000000"/>
                <w:sz w:val="19"/>
                <w:szCs w:val="19"/>
              </w:rPr>
            </w:pPr>
            <w:r w:rsidRPr="00B85EEE">
              <w:rPr>
                <w:b/>
                <w:color w:val="000000"/>
                <w:sz w:val="19"/>
                <w:szCs w:val="19"/>
              </w:rPr>
              <w:t>41 308,0</w:t>
            </w:r>
          </w:p>
        </w:tc>
        <w:tc>
          <w:tcPr>
            <w:tcW w:w="1706" w:type="dxa"/>
          </w:tcPr>
          <w:p w:rsidR="00D978BA" w:rsidRPr="00B85EEE" w:rsidRDefault="00D978BA" w:rsidP="00A467B0">
            <w:pPr>
              <w:jc w:val="center"/>
              <w:rPr>
                <w:b/>
                <w:color w:val="000000"/>
                <w:sz w:val="19"/>
                <w:szCs w:val="19"/>
              </w:rPr>
            </w:pPr>
            <w:r w:rsidRPr="00B85EEE">
              <w:rPr>
                <w:b/>
                <w:color w:val="000000"/>
                <w:sz w:val="19"/>
                <w:szCs w:val="19"/>
              </w:rPr>
              <w:t>9 721,9</w:t>
            </w:r>
          </w:p>
        </w:tc>
        <w:tc>
          <w:tcPr>
            <w:tcW w:w="1697" w:type="dxa"/>
          </w:tcPr>
          <w:p w:rsidR="00D978BA" w:rsidRPr="00B85EEE" w:rsidRDefault="00D978BA" w:rsidP="00A467B0">
            <w:pPr>
              <w:jc w:val="center"/>
              <w:rPr>
                <w:b/>
                <w:color w:val="000000"/>
                <w:sz w:val="19"/>
                <w:szCs w:val="19"/>
              </w:rPr>
            </w:pPr>
            <w:r w:rsidRPr="00B85EEE">
              <w:rPr>
                <w:b/>
                <w:color w:val="000000"/>
                <w:sz w:val="19"/>
                <w:szCs w:val="19"/>
              </w:rPr>
              <w:t>10 837,3</w:t>
            </w:r>
          </w:p>
        </w:tc>
        <w:tc>
          <w:tcPr>
            <w:tcW w:w="1697" w:type="dxa"/>
          </w:tcPr>
          <w:p w:rsidR="00D978BA" w:rsidRPr="00B85EEE" w:rsidRDefault="00D978BA" w:rsidP="00A467B0">
            <w:pPr>
              <w:jc w:val="center"/>
              <w:rPr>
                <w:b/>
                <w:color w:val="000000"/>
                <w:sz w:val="19"/>
                <w:szCs w:val="19"/>
              </w:rPr>
            </w:pPr>
            <w:r w:rsidRPr="00B85EEE">
              <w:rPr>
                <w:b/>
                <w:color w:val="000000"/>
                <w:sz w:val="19"/>
                <w:szCs w:val="19"/>
              </w:rPr>
              <w:t>6 476,8</w:t>
            </w:r>
          </w:p>
        </w:tc>
        <w:tc>
          <w:tcPr>
            <w:tcW w:w="1698" w:type="dxa"/>
          </w:tcPr>
          <w:p w:rsidR="00D978BA" w:rsidRPr="00B85EEE" w:rsidRDefault="00D978BA" w:rsidP="00A467B0">
            <w:pPr>
              <w:jc w:val="center"/>
              <w:rPr>
                <w:b/>
                <w:color w:val="000000"/>
                <w:sz w:val="19"/>
                <w:szCs w:val="19"/>
              </w:rPr>
            </w:pPr>
            <w:r w:rsidRPr="00B85EEE">
              <w:rPr>
                <w:b/>
                <w:color w:val="000000"/>
                <w:sz w:val="19"/>
                <w:szCs w:val="19"/>
              </w:rPr>
              <w:t>7 136,0</w:t>
            </w:r>
          </w:p>
        </w:tc>
        <w:tc>
          <w:tcPr>
            <w:tcW w:w="2227" w:type="dxa"/>
          </w:tcPr>
          <w:p w:rsidR="00D978BA" w:rsidRPr="00B85EEE" w:rsidRDefault="00D978BA" w:rsidP="00A467B0">
            <w:pPr>
              <w:jc w:val="center"/>
              <w:rPr>
                <w:b/>
                <w:color w:val="000000"/>
                <w:sz w:val="19"/>
                <w:szCs w:val="19"/>
              </w:rPr>
            </w:pPr>
            <w:r w:rsidRPr="00B85EEE">
              <w:rPr>
                <w:b/>
                <w:color w:val="000000"/>
                <w:sz w:val="19"/>
                <w:szCs w:val="19"/>
              </w:rPr>
              <w:t>7 136,0</w:t>
            </w:r>
          </w:p>
        </w:tc>
      </w:tr>
    </w:tbl>
    <w:p w:rsidR="007353D6" w:rsidRPr="00B85EEE" w:rsidRDefault="007353D6" w:rsidP="007353D6">
      <w:pPr>
        <w:tabs>
          <w:tab w:val="left" w:pos="426"/>
        </w:tabs>
        <w:suppressAutoHyphens/>
        <w:overflowPunct/>
        <w:autoSpaceDE/>
        <w:autoSpaceDN/>
        <w:adjustRightInd/>
        <w:spacing w:after="160" w:line="259" w:lineRule="auto"/>
        <w:ind w:left="426"/>
        <w:textAlignment w:val="auto"/>
        <w:outlineLvl w:val="0"/>
        <w:rPr>
          <w:color w:val="000000"/>
          <w:sz w:val="19"/>
          <w:szCs w:val="19"/>
        </w:rPr>
      </w:pPr>
    </w:p>
    <w:p w:rsidR="00D978BA" w:rsidRPr="00B85EEE" w:rsidRDefault="00D978BA" w:rsidP="00D978BA">
      <w:pPr>
        <w:numPr>
          <w:ilvl w:val="0"/>
          <w:numId w:val="1"/>
        </w:numPr>
        <w:tabs>
          <w:tab w:val="left" w:pos="426"/>
        </w:tabs>
        <w:suppressAutoHyphens/>
        <w:overflowPunct/>
        <w:autoSpaceDE/>
        <w:autoSpaceDN/>
        <w:adjustRightInd/>
        <w:spacing w:after="160" w:line="259" w:lineRule="auto"/>
        <w:ind w:left="426" w:hanging="426"/>
        <w:textAlignment w:val="auto"/>
        <w:outlineLvl w:val="0"/>
        <w:rPr>
          <w:color w:val="000000"/>
          <w:sz w:val="19"/>
          <w:szCs w:val="19"/>
        </w:rPr>
      </w:pPr>
      <w:r w:rsidRPr="00B85EEE">
        <w:rPr>
          <w:color w:val="000000"/>
          <w:sz w:val="19"/>
          <w:szCs w:val="19"/>
        </w:rPr>
        <w:t>Пункт 1</w:t>
      </w:r>
      <w:r w:rsidR="00655F95">
        <w:rPr>
          <w:color w:val="000000"/>
          <w:sz w:val="19"/>
          <w:szCs w:val="19"/>
        </w:rPr>
        <w:t xml:space="preserve"> «Основное мероприятие 1:</w:t>
      </w:r>
      <w:r w:rsidR="00E444AA" w:rsidRPr="00E444AA">
        <w:rPr>
          <w:rFonts w:eastAsia="Calibri"/>
          <w:color w:val="000000"/>
          <w:sz w:val="19"/>
          <w:szCs w:val="19"/>
          <w:lang w:eastAsia="en-US"/>
        </w:rPr>
        <w:t xml:space="preserve"> </w:t>
      </w:r>
      <w:r w:rsidR="00E444AA" w:rsidRPr="00B85EEE">
        <w:rPr>
          <w:rFonts w:eastAsia="Calibri"/>
          <w:color w:val="000000"/>
          <w:sz w:val="19"/>
          <w:szCs w:val="19"/>
          <w:lang w:eastAsia="en-US"/>
        </w:rPr>
        <w:t xml:space="preserve">Информирование населения </w:t>
      </w:r>
      <w:proofErr w:type="spellStart"/>
      <w:r w:rsidR="00E444AA" w:rsidRPr="00B85EEE">
        <w:rPr>
          <w:rFonts w:eastAsia="Calibri"/>
          <w:color w:val="000000"/>
          <w:sz w:val="19"/>
          <w:szCs w:val="19"/>
          <w:lang w:eastAsia="en-US"/>
        </w:rPr>
        <w:t>г</w:t>
      </w:r>
      <w:proofErr w:type="gramStart"/>
      <w:r w:rsidR="00E444AA" w:rsidRPr="00B85EEE">
        <w:rPr>
          <w:rFonts w:eastAsia="Calibri"/>
          <w:color w:val="000000"/>
          <w:sz w:val="19"/>
          <w:szCs w:val="19"/>
          <w:lang w:eastAsia="en-US"/>
        </w:rPr>
        <w:t>.Л</w:t>
      </w:r>
      <w:proofErr w:type="gramEnd"/>
      <w:r w:rsidR="00E444AA" w:rsidRPr="00B85EEE">
        <w:rPr>
          <w:rFonts w:eastAsia="Calibri"/>
          <w:color w:val="000000"/>
          <w:sz w:val="19"/>
          <w:szCs w:val="19"/>
          <w:lang w:eastAsia="en-US"/>
        </w:rPr>
        <w:t>ыткарино</w:t>
      </w:r>
      <w:proofErr w:type="spellEnd"/>
      <w:r w:rsidR="00E444AA" w:rsidRPr="00B85EEE">
        <w:rPr>
          <w:rFonts w:eastAsia="Calibri"/>
          <w:color w:val="000000"/>
          <w:sz w:val="19"/>
          <w:szCs w:val="19"/>
          <w:lang w:eastAsia="en-US"/>
        </w:rPr>
        <w:t xml:space="preserve"> об основных событиях социально-экономического развития, общественно-политической жизни, о деятельности органов местного самоуправления города Лыткарино, в том числе:</w:t>
      </w:r>
      <w:r w:rsidR="00E444AA">
        <w:rPr>
          <w:rFonts w:eastAsia="Calibri"/>
          <w:color w:val="000000"/>
          <w:sz w:val="19"/>
          <w:szCs w:val="19"/>
          <w:lang w:eastAsia="en-US"/>
        </w:rPr>
        <w:t>»</w:t>
      </w:r>
      <w:r w:rsidR="00E444AA">
        <w:rPr>
          <w:color w:val="000000"/>
          <w:sz w:val="19"/>
          <w:szCs w:val="19"/>
        </w:rPr>
        <w:t xml:space="preserve"> </w:t>
      </w:r>
      <w:r w:rsidRPr="00B85EEE">
        <w:rPr>
          <w:color w:val="000000"/>
          <w:sz w:val="19"/>
          <w:szCs w:val="19"/>
        </w:rPr>
        <w:t xml:space="preserve"> Раздела 4. «Перечень мероприятий подпрограммы № 4 «Развитие системы информирования населения о деятельности органов местного самоуправления города Лыткарино Московской области» муниципальной программы «Муниципальное управление города Лыткарино» на 2017-2021 годы изложить в следующей редакции:</w:t>
      </w:r>
    </w:p>
    <w:tbl>
      <w:tblPr>
        <w:tblW w:w="1531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02"/>
        <w:gridCol w:w="742"/>
        <w:gridCol w:w="1668"/>
        <w:gridCol w:w="850"/>
        <w:gridCol w:w="850"/>
        <w:gridCol w:w="851"/>
        <w:gridCol w:w="34"/>
        <w:gridCol w:w="717"/>
        <w:gridCol w:w="890"/>
        <w:gridCol w:w="891"/>
        <w:gridCol w:w="1721"/>
        <w:gridCol w:w="2126"/>
      </w:tblGrid>
      <w:tr w:rsidR="00D978BA" w:rsidRPr="00B85EEE" w:rsidTr="00A03ABE">
        <w:tc>
          <w:tcPr>
            <w:tcW w:w="568" w:type="dxa"/>
            <w:vMerge w:val="restart"/>
            <w:vAlign w:val="center"/>
          </w:tcPr>
          <w:p w:rsidR="00D978BA" w:rsidRPr="00B85EEE" w:rsidRDefault="00D978BA" w:rsidP="00281B45">
            <w:pPr>
              <w:pStyle w:val="a8"/>
              <w:rPr>
                <w:color w:val="000000"/>
                <w:sz w:val="19"/>
                <w:szCs w:val="19"/>
              </w:rPr>
            </w:pPr>
            <w:r w:rsidRPr="00B85EEE">
              <w:rPr>
                <w:color w:val="000000"/>
                <w:sz w:val="19"/>
                <w:szCs w:val="19"/>
              </w:rPr>
              <w:t xml:space="preserve">№ </w:t>
            </w:r>
            <w:proofErr w:type="gramStart"/>
            <w:r w:rsidRPr="00B85EEE">
              <w:rPr>
                <w:color w:val="000000"/>
                <w:sz w:val="19"/>
                <w:szCs w:val="19"/>
              </w:rPr>
              <w:t>п</w:t>
            </w:r>
            <w:proofErr w:type="gramEnd"/>
            <w:r w:rsidRPr="00B85EEE">
              <w:rPr>
                <w:color w:val="000000"/>
                <w:sz w:val="19"/>
                <w:szCs w:val="19"/>
              </w:rPr>
              <w:t>/п</w:t>
            </w:r>
          </w:p>
        </w:tc>
        <w:tc>
          <w:tcPr>
            <w:tcW w:w="3402" w:type="dxa"/>
            <w:vMerge w:val="restart"/>
            <w:vAlign w:val="center"/>
          </w:tcPr>
          <w:p w:rsidR="00D978BA" w:rsidRPr="00B85EEE" w:rsidRDefault="00D978BA" w:rsidP="00281B45">
            <w:pPr>
              <w:pStyle w:val="a8"/>
              <w:rPr>
                <w:color w:val="000000"/>
                <w:sz w:val="19"/>
                <w:szCs w:val="19"/>
              </w:rPr>
            </w:pPr>
            <w:r w:rsidRPr="00B85EEE">
              <w:rPr>
                <w:color w:val="000000"/>
                <w:sz w:val="19"/>
                <w:szCs w:val="19"/>
              </w:rPr>
              <w:t>Мероприятия</w:t>
            </w:r>
          </w:p>
          <w:p w:rsidR="00D978BA" w:rsidRPr="00B85EEE" w:rsidRDefault="00D978BA" w:rsidP="00281B45">
            <w:pPr>
              <w:pStyle w:val="a8"/>
              <w:rPr>
                <w:color w:val="000000"/>
                <w:sz w:val="19"/>
                <w:szCs w:val="19"/>
              </w:rPr>
            </w:pPr>
            <w:r w:rsidRPr="00B85EEE">
              <w:rPr>
                <w:color w:val="000000"/>
                <w:sz w:val="19"/>
                <w:szCs w:val="19"/>
              </w:rPr>
              <w:t>подпрограммы</w:t>
            </w:r>
          </w:p>
        </w:tc>
        <w:tc>
          <w:tcPr>
            <w:tcW w:w="742" w:type="dxa"/>
            <w:vMerge w:val="restart"/>
            <w:tcBorders>
              <w:right w:val="single" w:sz="4" w:space="0" w:color="auto"/>
            </w:tcBorders>
            <w:vAlign w:val="center"/>
          </w:tcPr>
          <w:p w:rsidR="00D978BA" w:rsidRPr="00B85EEE" w:rsidRDefault="00D978BA" w:rsidP="00281B45">
            <w:pPr>
              <w:pStyle w:val="a8"/>
              <w:rPr>
                <w:color w:val="000000"/>
                <w:sz w:val="19"/>
                <w:szCs w:val="19"/>
              </w:rPr>
            </w:pPr>
            <w:r w:rsidRPr="00B85EEE">
              <w:rPr>
                <w:color w:val="000000"/>
                <w:sz w:val="19"/>
                <w:szCs w:val="19"/>
              </w:rPr>
              <w:t>Сроки исполнения мероприятий</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rPr>
                <w:color w:val="000000"/>
                <w:sz w:val="19"/>
                <w:szCs w:val="19"/>
              </w:rPr>
            </w:pPr>
            <w:r w:rsidRPr="00B85EEE">
              <w:rPr>
                <w:color w:val="000000"/>
                <w:sz w:val="19"/>
                <w:szCs w:val="19"/>
              </w:rPr>
              <w:t>Источники финансирования</w:t>
            </w:r>
          </w:p>
        </w:tc>
        <w:tc>
          <w:tcPr>
            <w:tcW w:w="850" w:type="dxa"/>
            <w:vMerge w:val="restart"/>
            <w:vAlign w:val="center"/>
          </w:tcPr>
          <w:p w:rsidR="00D978BA" w:rsidRPr="00B85EEE" w:rsidRDefault="00D978BA" w:rsidP="00281B45">
            <w:pPr>
              <w:pStyle w:val="a8"/>
              <w:jc w:val="center"/>
              <w:rPr>
                <w:color w:val="000000"/>
                <w:sz w:val="19"/>
                <w:szCs w:val="19"/>
              </w:rPr>
            </w:pPr>
            <w:r w:rsidRPr="00B85EEE">
              <w:rPr>
                <w:color w:val="000000"/>
                <w:sz w:val="19"/>
                <w:szCs w:val="19"/>
              </w:rPr>
              <w:t>Всего</w:t>
            </w:r>
          </w:p>
          <w:p w:rsidR="00D978BA" w:rsidRPr="00B85EEE" w:rsidRDefault="00D978BA" w:rsidP="00281B45">
            <w:pPr>
              <w:pStyle w:val="a8"/>
              <w:jc w:val="center"/>
              <w:rPr>
                <w:color w:val="000000"/>
                <w:sz w:val="19"/>
                <w:szCs w:val="19"/>
              </w:rPr>
            </w:pPr>
            <w:r w:rsidRPr="00B85EEE">
              <w:rPr>
                <w:color w:val="000000"/>
                <w:sz w:val="19"/>
                <w:szCs w:val="19"/>
              </w:rPr>
              <w:t>(тыс. руб.)</w:t>
            </w:r>
          </w:p>
        </w:tc>
        <w:tc>
          <w:tcPr>
            <w:tcW w:w="4233" w:type="dxa"/>
            <w:gridSpan w:val="6"/>
            <w:vAlign w:val="center"/>
          </w:tcPr>
          <w:p w:rsidR="00D978BA" w:rsidRPr="00B85EEE" w:rsidRDefault="00D978BA" w:rsidP="00281B45">
            <w:pPr>
              <w:pStyle w:val="a8"/>
              <w:jc w:val="center"/>
              <w:rPr>
                <w:color w:val="000000"/>
                <w:sz w:val="19"/>
                <w:szCs w:val="19"/>
              </w:rPr>
            </w:pPr>
            <w:r w:rsidRPr="00B85EEE">
              <w:rPr>
                <w:color w:val="000000"/>
                <w:sz w:val="19"/>
                <w:szCs w:val="19"/>
              </w:rPr>
              <w:t>Объем финансирования по годам (тыс. руб.)</w:t>
            </w:r>
          </w:p>
        </w:tc>
        <w:tc>
          <w:tcPr>
            <w:tcW w:w="1721" w:type="dxa"/>
            <w:vMerge w:val="restart"/>
            <w:vAlign w:val="center"/>
          </w:tcPr>
          <w:p w:rsidR="00D978BA" w:rsidRPr="00B85EEE" w:rsidRDefault="00D978BA" w:rsidP="00281B45">
            <w:pPr>
              <w:pStyle w:val="a8"/>
              <w:rPr>
                <w:color w:val="000000"/>
                <w:sz w:val="19"/>
                <w:szCs w:val="19"/>
              </w:rPr>
            </w:pPr>
            <w:r w:rsidRPr="00B85EEE">
              <w:rPr>
                <w:color w:val="000000"/>
                <w:sz w:val="19"/>
                <w:szCs w:val="19"/>
              </w:rPr>
              <w:t>Ответственный</w:t>
            </w:r>
          </w:p>
          <w:p w:rsidR="00D978BA" w:rsidRPr="00B85EEE" w:rsidRDefault="00D978BA" w:rsidP="00281B45">
            <w:pPr>
              <w:pStyle w:val="a8"/>
              <w:rPr>
                <w:color w:val="000000"/>
                <w:sz w:val="19"/>
                <w:szCs w:val="19"/>
              </w:rPr>
            </w:pPr>
            <w:r w:rsidRPr="00B85EEE">
              <w:rPr>
                <w:color w:val="000000"/>
                <w:sz w:val="19"/>
                <w:szCs w:val="19"/>
              </w:rPr>
              <w:t>за выполнение мероприятия подпрограммы</w:t>
            </w:r>
          </w:p>
        </w:tc>
        <w:tc>
          <w:tcPr>
            <w:tcW w:w="2126" w:type="dxa"/>
            <w:vMerge w:val="restart"/>
            <w:vAlign w:val="center"/>
          </w:tcPr>
          <w:p w:rsidR="00D978BA" w:rsidRPr="00B85EEE" w:rsidRDefault="00D978BA" w:rsidP="00281B45">
            <w:pPr>
              <w:pStyle w:val="a8"/>
              <w:rPr>
                <w:color w:val="000000"/>
                <w:sz w:val="19"/>
                <w:szCs w:val="19"/>
              </w:rPr>
            </w:pPr>
            <w:r w:rsidRPr="00B85EEE">
              <w:rPr>
                <w:color w:val="000000"/>
                <w:sz w:val="19"/>
                <w:szCs w:val="19"/>
              </w:rPr>
              <w:t>Результаты выполнения мероприятий подпрограммы</w:t>
            </w:r>
          </w:p>
        </w:tc>
      </w:tr>
      <w:tr w:rsidR="00D978BA" w:rsidRPr="00B85EEE" w:rsidTr="00A03ABE">
        <w:trPr>
          <w:cantSplit/>
          <w:trHeight w:val="32"/>
        </w:trPr>
        <w:tc>
          <w:tcPr>
            <w:tcW w:w="568" w:type="dxa"/>
            <w:vMerge/>
            <w:vAlign w:val="center"/>
          </w:tcPr>
          <w:p w:rsidR="00D978BA" w:rsidRPr="00B85EEE" w:rsidRDefault="00D978BA" w:rsidP="00281B45">
            <w:pPr>
              <w:pStyle w:val="a8"/>
              <w:rPr>
                <w:rFonts w:eastAsia="Calibri"/>
                <w:color w:val="000000"/>
                <w:sz w:val="19"/>
                <w:szCs w:val="19"/>
                <w:lang w:eastAsia="en-US"/>
              </w:rPr>
            </w:pPr>
            <w:bookmarkStart w:id="3" w:name="_Hlk508201071"/>
          </w:p>
        </w:tc>
        <w:tc>
          <w:tcPr>
            <w:tcW w:w="3402" w:type="dxa"/>
            <w:vMerge/>
            <w:vAlign w:val="center"/>
          </w:tcPr>
          <w:p w:rsidR="00D978BA" w:rsidRPr="00B85EEE" w:rsidRDefault="00D978BA" w:rsidP="00281B45">
            <w:pPr>
              <w:pStyle w:val="a8"/>
              <w:rPr>
                <w:rFonts w:eastAsia="Calibri"/>
                <w:color w:val="000000"/>
                <w:sz w:val="19"/>
                <w:szCs w:val="19"/>
                <w:lang w:eastAsia="en-US"/>
              </w:rPr>
            </w:pPr>
          </w:p>
        </w:tc>
        <w:tc>
          <w:tcPr>
            <w:tcW w:w="742" w:type="dxa"/>
            <w:vMerge/>
            <w:tcBorders>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1668" w:type="dxa"/>
            <w:vMerge/>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850" w:type="dxa"/>
            <w:vMerge/>
            <w:vAlign w:val="center"/>
          </w:tcPr>
          <w:p w:rsidR="00D978BA" w:rsidRPr="00B85EEE" w:rsidRDefault="00D978BA" w:rsidP="00281B45">
            <w:pPr>
              <w:pStyle w:val="a8"/>
              <w:jc w:val="center"/>
              <w:rPr>
                <w:rFonts w:eastAsia="Calibri"/>
                <w:color w:val="000000"/>
                <w:sz w:val="19"/>
                <w:szCs w:val="19"/>
                <w:lang w:eastAsia="en-US"/>
              </w:rPr>
            </w:pPr>
          </w:p>
        </w:tc>
        <w:tc>
          <w:tcPr>
            <w:tcW w:w="850" w:type="dxa"/>
            <w:vAlign w:val="center"/>
          </w:tcPr>
          <w:p w:rsidR="00D978BA" w:rsidRPr="00B85EEE" w:rsidRDefault="00D978BA" w:rsidP="00281B45">
            <w:pPr>
              <w:pStyle w:val="a8"/>
              <w:jc w:val="center"/>
              <w:rPr>
                <w:color w:val="000000"/>
                <w:sz w:val="19"/>
                <w:szCs w:val="19"/>
              </w:rPr>
            </w:pPr>
            <w:r w:rsidRPr="00B85EEE">
              <w:rPr>
                <w:color w:val="000000"/>
                <w:sz w:val="19"/>
                <w:szCs w:val="19"/>
              </w:rPr>
              <w:t>2017</w:t>
            </w:r>
          </w:p>
          <w:p w:rsidR="00D978BA" w:rsidRPr="00B85EEE" w:rsidRDefault="00D978BA" w:rsidP="00281B45">
            <w:pPr>
              <w:pStyle w:val="a8"/>
              <w:jc w:val="center"/>
              <w:rPr>
                <w:color w:val="000000"/>
                <w:sz w:val="19"/>
                <w:szCs w:val="19"/>
              </w:rPr>
            </w:pPr>
            <w:r w:rsidRPr="00B85EEE">
              <w:rPr>
                <w:color w:val="000000"/>
                <w:sz w:val="19"/>
                <w:szCs w:val="19"/>
              </w:rPr>
              <w:t>год</w:t>
            </w:r>
          </w:p>
        </w:tc>
        <w:tc>
          <w:tcPr>
            <w:tcW w:w="851" w:type="dxa"/>
            <w:vAlign w:val="center"/>
          </w:tcPr>
          <w:p w:rsidR="00D978BA" w:rsidRPr="00B85EEE" w:rsidRDefault="00D978BA" w:rsidP="00281B45">
            <w:pPr>
              <w:pStyle w:val="a8"/>
              <w:jc w:val="center"/>
              <w:rPr>
                <w:color w:val="000000"/>
                <w:sz w:val="19"/>
                <w:szCs w:val="19"/>
              </w:rPr>
            </w:pPr>
            <w:r w:rsidRPr="00B85EEE">
              <w:rPr>
                <w:color w:val="000000"/>
                <w:sz w:val="19"/>
                <w:szCs w:val="19"/>
              </w:rPr>
              <w:t>2018</w:t>
            </w:r>
          </w:p>
          <w:p w:rsidR="00D978BA" w:rsidRPr="00B85EEE" w:rsidRDefault="00D978BA" w:rsidP="00281B45">
            <w:pPr>
              <w:pStyle w:val="a8"/>
              <w:jc w:val="center"/>
              <w:rPr>
                <w:color w:val="000000"/>
                <w:sz w:val="19"/>
                <w:szCs w:val="19"/>
              </w:rPr>
            </w:pPr>
            <w:r w:rsidRPr="00B85EEE">
              <w:rPr>
                <w:color w:val="000000"/>
                <w:sz w:val="19"/>
                <w:szCs w:val="19"/>
              </w:rPr>
              <w:t>год</w:t>
            </w:r>
          </w:p>
        </w:tc>
        <w:tc>
          <w:tcPr>
            <w:tcW w:w="751" w:type="dxa"/>
            <w:gridSpan w:val="2"/>
            <w:vAlign w:val="center"/>
          </w:tcPr>
          <w:p w:rsidR="00D978BA" w:rsidRPr="00B85EEE" w:rsidRDefault="00D978BA" w:rsidP="00281B45">
            <w:pPr>
              <w:pStyle w:val="a8"/>
              <w:jc w:val="center"/>
              <w:rPr>
                <w:color w:val="000000"/>
                <w:sz w:val="19"/>
                <w:szCs w:val="19"/>
              </w:rPr>
            </w:pPr>
            <w:r w:rsidRPr="00B85EEE">
              <w:rPr>
                <w:color w:val="000000"/>
                <w:sz w:val="19"/>
                <w:szCs w:val="19"/>
              </w:rPr>
              <w:t>2019</w:t>
            </w:r>
          </w:p>
          <w:p w:rsidR="00D978BA" w:rsidRPr="00B85EEE" w:rsidRDefault="00D978BA" w:rsidP="00281B45">
            <w:pPr>
              <w:pStyle w:val="a8"/>
              <w:jc w:val="center"/>
              <w:rPr>
                <w:color w:val="000000"/>
                <w:sz w:val="19"/>
                <w:szCs w:val="19"/>
              </w:rPr>
            </w:pPr>
            <w:r w:rsidRPr="00B85EEE">
              <w:rPr>
                <w:color w:val="000000"/>
                <w:sz w:val="19"/>
                <w:szCs w:val="19"/>
              </w:rPr>
              <w:t>год</w:t>
            </w:r>
          </w:p>
        </w:tc>
        <w:tc>
          <w:tcPr>
            <w:tcW w:w="890" w:type="dxa"/>
            <w:vAlign w:val="center"/>
          </w:tcPr>
          <w:p w:rsidR="00D978BA" w:rsidRPr="00B85EEE" w:rsidRDefault="00D978BA" w:rsidP="00281B45">
            <w:pPr>
              <w:pStyle w:val="a8"/>
              <w:jc w:val="center"/>
              <w:rPr>
                <w:color w:val="000000"/>
                <w:sz w:val="19"/>
                <w:szCs w:val="19"/>
              </w:rPr>
            </w:pPr>
            <w:r w:rsidRPr="00B85EEE">
              <w:rPr>
                <w:color w:val="000000"/>
                <w:sz w:val="19"/>
                <w:szCs w:val="19"/>
              </w:rPr>
              <w:t>2020</w:t>
            </w:r>
          </w:p>
          <w:p w:rsidR="00D978BA" w:rsidRPr="00B85EEE" w:rsidRDefault="00D978BA" w:rsidP="00281B45">
            <w:pPr>
              <w:pStyle w:val="a8"/>
              <w:jc w:val="center"/>
              <w:rPr>
                <w:color w:val="000000"/>
                <w:sz w:val="19"/>
                <w:szCs w:val="19"/>
              </w:rPr>
            </w:pPr>
            <w:r w:rsidRPr="00B85EEE">
              <w:rPr>
                <w:color w:val="000000"/>
                <w:sz w:val="19"/>
                <w:szCs w:val="19"/>
              </w:rPr>
              <w:t>год</w:t>
            </w:r>
          </w:p>
        </w:tc>
        <w:tc>
          <w:tcPr>
            <w:tcW w:w="891" w:type="dxa"/>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2021</w:t>
            </w: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год</w:t>
            </w:r>
          </w:p>
        </w:tc>
        <w:tc>
          <w:tcPr>
            <w:tcW w:w="1721" w:type="dxa"/>
            <w:vMerge/>
            <w:vAlign w:val="center"/>
          </w:tcPr>
          <w:p w:rsidR="00D978BA" w:rsidRPr="00B85EEE" w:rsidRDefault="00D978BA" w:rsidP="00281B45">
            <w:pPr>
              <w:pStyle w:val="a8"/>
              <w:rPr>
                <w:rFonts w:eastAsia="Calibri"/>
                <w:color w:val="000000"/>
                <w:sz w:val="19"/>
                <w:szCs w:val="19"/>
                <w:lang w:eastAsia="en-US"/>
              </w:rPr>
            </w:pPr>
          </w:p>
        </w:tc>
        <w:tc>
          <w:tcPr>
            <w:tcW w:w="2126" w:type="dxa"/>
            <w:vMerge/>
            <w:vAlign w:val="center"/>
          </w:tcPr>
          <w:p w:rsidR="00D978BA" w:rsidRPr="00B85EEE" w:rsidRDefault="00D978BA" w:rsidP="00281B45">
            <w:pPr>
              <w:pStyle w:val="a8"/>
              <w:rPr>
                <w:rFonts w:eastAsia="Calibri"/>
                <w:color w:val="000000"/>
                <w:sz w:val="19"/>
                <w:szCs w:val="19"/>
                <w:lang w:eastAsia="en-US"/>
              </w:rPr>
            </w:pPr>
          </w:p>
        </w:tc>
      </w:tr>
      <w:bookmarkEnd w:id="3"/>
      <w:tr w:rsidR="00D978BA" w:rsidRPr="00B85EEE" w:rsidTr="00A03ABE">
        <w:trPr>
          <w:trHeight w:val="233"/>
        </w:trPr>
        <w:tc>
          <w:tcPr>
            <w:tcW w:w="568"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1</w:t>
            </w:r>
          </w:p>
        </w:tc>
        <w:tc>
          <w:tcPr>
            <w:tcW w:w="3402"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2</w:t>
            </w:r>
          </w:p>
        </w:tc>
        <w:tc>
          <w:tcPr>
            <w:tcW w:w="742"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3</w:t>
            </w:r>
          </w:p>
        </w:tc>
        <w:tc>
          <w:tcPr>
            <w:tcW w:w="1668" w:type="dxa"/>
            <w:tcBorders>
              <w:top w:val="single" w:sz="4" w:space="0" w:color="auto"/>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4</w:t>
            </w:r>
          </w:p>
        </w:tc>
        <w:tc>
          <w:tcPr>
            <w:tcW w:w="850"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6</w:t>
            </w:r>
          </w:p>
        </w:tc>
        <w:tc>
          <w:tcPr>
            <w:tcW w:w="850"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7</w:t>
            </w:r>
          </w:p>
        </w:tc>
        <w:tc>
          <w:tcPr>
            <w:tcW w:w="851"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8</w:t>
            </w:r>
          </w:p>
        </w:tc>
        <w:tc>
          <w:tcPr>
            <w:tcW w:w="751" w:type="dxa"/>
            <w:gridSpan w:val="2"/>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9</w:t>
            </w:r>
          </w:p>
        </w:tc>
        <w:tc>
          <w:tcPr>
            <w:tcW w:w="890"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10</w:t>
            </w:r>
          </w:p>
        </w:tc>
        <w:tc>
          <w:tcPr>
            <w:tcW w:w="891"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11</w:t>
            </w:r>
          </w:p>
        </w:tc>
        <w:tc>
          <w:tcPr>
            <w:tcW w:w="1721"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12</w:t>
            </w:r>
          </w:p>
        </w:tc>
        <w:tc>
          <w:tcPr>
            <w:tcW w:w="2126" w:type="dxa"/>
            <w:tcBorders>
              <w:bottom w:val="single" w:sz="4" w:space="0" w:color="auto"/>
            </w:tcBorders>
            <w:vAlign w:val="center"/>
          </w:tcPr>
          <w:p w:rsidR="00D978BA" w:rsidRPr="00B85EEE" w:rsidRDefault="00D978BA" w:rsidP="00281B45">
            <w:pPr>
              <w:pStyle w:val="a8"/>
              <w:jc w:val="center"/>
              <w:rPr>
                <w:color w:val="000000"/>
                <w:sz w:val="19"/>
                <w:szCs w:val="19"/>
              </w:rPr>
            </w:pPr>
            <w:r w:rsidRPr="00B85EEE">
              <w:rPr>
                <w:color w:val="000000"/>
                <w:sz w:val="19"/>
                <w:szCs w:val="19"/>
              </w:rPr>
              <w:t>13</w:t>
            </w:r>
          </w:p>
        </w:tc>
      </w:tr>
      <w:tr w:rsidR="00D978BA" w:rsidRPr="00B85EEE" w:rsidTr="00A03ABE">
        <w:tc>
          <w:tcPr>
            <w:tcW w:w="568"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w:t>
            </w:r>
          </w:p>
        </w:tc>
        <w:tc>
          <w:tcPr>
            <w:tcW w:w="340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b/>
                <w:color w:val="000000"/>
                <w:sz w:val="19"/>
                <w:szCs w:val="19"/>
                <w:lang w:eastAsia="en-US"/>
              </w:rPr>
              <w:t>Основное мероприятие 1.</w:t>
            </w:r>
            <w:r w:rsidRPr="00B85EEE">
              <w:rPr>
                <w:rFonts w:eastAsia="Calibri"/>
                <w:color w:val="000000"/>
                <w:sz w:val="19"/>
                <w:szCs w:val="19"/>
                <w:lang w:eastAsia="en-US"/>
              </w:rPr>
              <w:t xml:space="preserve"> 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об основных событиях социально-экономического развития, общественно-политической жизни, о деятельности органов местного самоуправления города Лыткарино, в том числе:</w:t>
            </w:r>
          </w:p>
        </w:tc>
        <w:tc>
          <w:tcPr>
            <w:tcW w:w="74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37 001,1</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8 294,4</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8 257,9</w:t>
            </w:r>
          </w:p>
        </w:tc>
        <w:tc>
          <w:tcPr>
            <w:tcW w:w="751" w:type="dxa"/>
            <w:gridSpan w:val="2"/>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6 376,8</w:t>
            </w:r>
          </w:p>
        </w:tc>
        <w:tc>
          <w:tcPr>
            <w:tcW w:w="89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7 036,0</w:t>
            </w:r>
          </w:p>
        </w:tc>
        <w:tc>
          <w:tcPr>
            <w:tcW w:w="891"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7 036,0</w:t>
            </w:r>
          </w:p>
        </w:tc>
        <w:tc>
          <w:tcPr>
            <w:tcW w:w="1721" w:type="dxa"/>
            <w:vMerge w:val="restart"/>
            <w:tcBorders>
              <w:top w:val="single" w:sz="4" w:space="0" w:color="auto"/>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val="restart"/>
            <w:tcBorders>
              <w:top w:val="single" w:sz="4" w:space="0" w:color="auto"/>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510D5">
        <w:tblPrEx>
          <w:tblBorders>
            <w:insideH w:val="nil"/>
          </w:tblBorders>
        </w:tblPrEx>
        <w:trPr>
          <w:trHeight w:val="271"/>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rPr>
          <w:trHeight w:val="295"/>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highlight w:val="yellow"/>
                <w:lang w:eastAsia="en-US"/>
              </w:rPr>
            </w:pPr>
            <w:r w:rsidRPr="00B85EEE">
              <w:rPr>
                <w:rFonts w:eastAsia="Calibri"/>
                <w:color w:val="000000"/>
                <w:sz w:val="19"/>
                <w:szCs w:val="19"/>
                <w:lang w:eastAsia="en-US"/>
              </w:rPr>
              <w:t>37 001,1</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highlight w:val="yellow"/>
                <w:lang w:eastAsia="en-US"/>
              </w:rPr>
            </w:pPr>
            <w:r w:rsidRPr="00B85EEE">
              <w:rPr>
                <w:rFonts w:eastAsia="Calibri"/>
                <w:color w:val="000000"/>
                <w:sz w:val="19"/>
                <w:szCs w:val="19"/>
                <w:lang w:eastAsia="en-US"/>
              </w:rPr>
              <w:t>8 294,4</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highlight w:val="yellow"/>
                <w:lang w:eastAsia="en-US"/>
              </w:rPr>
            </w:pPr>
            <w:r w:rsidRPr="00B85EEE">
              <w:rPr>
                <w:rFonts w:eastAsia="Calibri"/>
                <w:color w:val="000000"/>
                <w:sz w:val="19"/>
                <w:szCs w:val="19"/>
                <w:lang w:eastAsia="en-US"/>
              </w:rPr>
              <w:t>8 257,9</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6 376,8</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7 036,0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7 036,0</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rPr>
          <w:trHeight w:val="331"/>
        </w:trPr>
        <w:tc>
          <w:tcPr>
            <w:tcW w:w="568"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0</w:t>
            </w: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c>
          <w:tcPr>
            <w:tcW w:w="568"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1.1.</w:t>
            </w:r>
          </w:p>
        </w:tc>
        <w:tc>
          <w:tcPr>
            <w:tcW w:w="340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об основных событиях социально-экономического развития, общественно-политической жизни,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w:t>
            </w:r>
          </w:p>
        </w:tc>
        <w:tc>
          <w:tcPr>
            <w:tcW w:w="74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B85EEE" w:rsidDel="00A84A33"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14 722,2</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B85EEE" w:rsidDel="00A84A33"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3 500,0</w:t>
            </w:r>
          </w:p>
        </w:tc>
        <w:tc>
          <w:tcPr>
            <w:tcW w:w="851"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2 988,2</w:t>
            </w:r>
          </w:p>
        </w:tc>
        <w:tc>
          <w:tcPr>
            <w:tcW w:w="751" w:type="dxa"/>
            <w:gridSpan w:val="2"/>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2 797,0</w:t>
            </w:r>
          </w:p>
        </w:tc>
        <w:tc>
          <w:tcPr>
            <w:tcW w:w="890"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2 718,5</w:t>
            </w:r>
          </w:p>
        </w:tc>
        <w:tc>
          <w:tcPr>
            <w:tcW w:w="891"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2 718,5</w:t>
            </w:r>
          </w:p>
        </w:tc>
        <w:tc>
          <w:tcPr>
            <w:tcW w:w="1721"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Borders>
              <w:top w:val="single" w:sz="4" w:space="0" w:color="auto"/>
              <w:left w:val="single" w:sz="4" w:space="0" w:color="auto"/>
              <w:right w:val="single" w:sz="4" w:space="0" w:color="auto"/>
            </w:tcBorders>
          </w:tcPr>
          <w:p w:rsidR="00D978BA" w:rsidRPr="00B85EEE" w:rsidDel="00675B11"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Размещение материалов о деятельности  органов местного самоуправления, нормативно-правовых актов и иной официальной информации объемом не менее 236 полос формата А3 в год</w:t>
            </w:r>
          </w:p>
        </w:tc>
      </w:tr>
      <w:tr w:rsidR="00D978BA" w:rsidRPr="00B85EEE" w:rsidTr="00E444AA">
        <w:trPr>
          <w:trHeight w:val="214"/>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Del="00A84A33"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14 722,2</w:t>
            </w:r>
          </w:p>
        </w:tc>
        <w:tc>
          <w:tcPr>
            <w:tcW w:w="850" w:type="dxa"/>
            <w:tcBorders>
              <w:top w:val="single" w:sz="4" w:space="0" w:color="auto"/>
              <w:bottom w:val="single" w:sz="4" w:space="0" w:color="auto"/>
            </w:tcBorders>
            <w:vAlign w:val="center"/>
          </w:tcPr>
          <w:p w:rsidR="00D978BA" w:rsidRPr="00B85EEE" w:rsidDel="00A84A33"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3 500,0</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2 988,2</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2 797,0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2 718,5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2 718,5</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E444AA">
        <w:trPr>
          <w:trHeight w:val="118"/>
        </w:trPr>
        <w:tc>
          <w:tcPr>
            <w:tcW w:w="568"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c>
          <w:tcPr>
            <w:tcW w:w="568"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1.2.</w:t>
            </w:r>
          </w:p>
        </w:tc>
        <w:tc>
          <w:tcPr>
            <w:tcW w:w="340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о деятельности органов местного самоуправления путем </w:t>
            </w:r>
            <w:r w:rsidRPr="00B85EEE">
              <w:rPr>
                <w:rFonts w:eastAsia="Calibri"/>
                <w:color w:val="000000"/>
                <w:sz w:val="19"/>
                <w:szCs w:val="19"/>
                <w:lang w:eastAsia="en-US"/>
              </w:rPr>
              <w:lastRenderedPageBreak/>
              <w:t xml:space="preserve">изготовления и распространения (вещания) на территории </w:t>
            </w:r>
            <w:proofErr w:type="spellStart"/>
            <w:r w:rsidRPr="00B85EEE">
              <w:rPr>
                <w:rFonts w:eastAsia="Calibri"/>
                <w:color w:val="000000"/>
                <w:sz w:val="19"/>
                <w:szCs w:val="19"/>
                <w:lang w:eastAsia="en-US"/>
              </w:rPr>
              <w:t>г.Лыткарино</w:t>
            </w:r>
            <w:proofErr w:type="spellEnd"/>
            <w:r w:rsidRPr="00B85EEE">
              <w:rPr>
                <w:rFonts w:eastAsia="Calibri"/>
                <w:color w:val="000000"/>
                <w:sz w:val="19"/>
                <w:szCs w:val="19"/>
                <w:lang w:eastAsia="en-US"/>
              </w:rPr>
              <w:t xml:space="preserve"> радиопрограммы</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lastRenderedPageBreak/>
              <w:t>2017-2021 годы</w:t>
            </w: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Итого </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1 272,0</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0</w:t>
            </w:r>
          </w:p>
        </w:tc>
        <w:tc>
          <w:tcPr>
            <w:tcW w:w="851"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highlight w:val="yellow"/>
                <w:lang w:eastAsia="en-US"/>
              </w:rPr>
            </w:pPr>
            <w:r w:rsidRPr="00B85EEE">
              <w:rPr>
                <w:rFonts w:eastAsia="Calibri"/>
                <w:b/>
                <w:color w:val="000000"/>
                <w:sz w:val="19"/>
                <w:szCs w:val="19"/>
                <w:lang w:eastAsia="en-US"/>
              </w:rPr>
              <w:t>300,0</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324,0</w:t>
            </w:r>
          </w:p>
        </w:tc>
        <w:tc>
          <w:tcPr>
            <w:tcW w:w="89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324,0</w:t>
            </w:r>
          </w:p>
        </w:tc>
        <w:tc>
          <w:tcPr>
            <w:tcW w:w="891" w:type="dxa"/>
            <w:tcBorders>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324,0</w:t>
            </w:r>
          </w:p>
        </w:tc>
        <w:tc>
          <w:tcPr>
            <w:tcW w:w="1721"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МКУ «Управление обеспечения деятельности </w:t>
            </w:r>
            <w:r w:rsidRPr="00B85EEE">
              <w:rPr>
                <w:rFonts w:eastAsia="Calibri"/>
                <w:color w:val="000000"/>
                <w:sz w:val="19"/>
                <w:szCs w:val="19"/>
                <w:lang w:eastAsia="en-US"/>
              </w:rPr>
              <w:lastRenderedPageBreak/>
              <w:t>Администрации города Лыткарино»</w:t>
            </w:r>
          </w:p>
        </w:tc>
        <w:tc>
          <w:tcPr>
            <w:tcW w:w="2126" w:type="dxa"/>
            <w:vMerge w:val="restart"/>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lastRenderedPageBreak/>
              <w:t>Размещение материалов объемом 2160 минут в год.</w:t>
            </w:r>
          </w:p>
        </w:tc>
      </w:tr>
      <w:tr w:rsidR="00D978BA" w:rsidRPr="00B85EEE" w:rsidTr="005E642F">
        <w:tblPrEx>
          <w:tblBorders>
            <w:insideH w:val="nil"/>
          </w:tblBorders>
        </w:tblPrEx>
        <w:trPr>
          <w:trHeight w:val="297"/>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Средства бюджета Московской </w:t>
            </w:r>
            <w:r w:rsidRPr="00B85EEE">
              <w:rPr>
                <w:rFonts w:eastAsia="Calibri"/>
                <w:color w:val="000000"/>
                <w:sz w:val="19"/>
                <w:szCs w:val="19"/>
                <w:lang w:eastAsia="en-US"/>
              </w:rPr>
              <w:lastRenderedPageBreak/>
              <w:t>области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lastRenderedPageBreak/>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1 272,0</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0</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highlight w:val="yellow"/>
                <w:lang w:eastAsia="en-US"/>
              </w:rPr>
            </w:pPr>
            <w:r w:rsidRPr="00B85EEE">
              <w:rPr>
                <w:rFonts w:eastAsia="Calibri"/>
                <w:color w:val="000000"/>
                <w:sz w:val="19"/>
                <w:szCs w:val="19"/>
                <w:lang w:eastAsia="en-US"/>
              </w:rPr>
              <w:t>300,0</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324,0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324,0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324,0</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c>
          <w:tcPr>
            <w:tcW w:w="568"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bottom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32"/>
        </w:trPr>
        <w:tc>
          <w:tcPr>
            <w:tcW w:w="568"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1.3</w:t>
            </w:r>
          </w:p>
        </w:tc>
        <w:tc>
          <w:tcPr>
            <w:tcW w:w="340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о деятельности органов местного самоуправления путем изготовления и распространения (вещания) на территории </w:t>
            </w:r>
            <w:proofErr w:type="spellStart"/>
            <w:r w:rsidRPr="00B85EEE">
              <w:rPr>
                <w:rFonts w:eastAsia="Calibri"/>
                <w:color w:val="000000"/>
                <w:sz w:val="19"/>
                <w:szCs w:val="19"/>
                <w:lang w:eastAsia="en-US"/>
              </w:rPr>
              <w:t>г.Лыткарино</w:t>
            </w:r>
            <w:proofErr w:type="spellEnd"/>
            <w:r w:rsidRPr="00B85EEE">
              <w:rPr>
                <w:rFonts w:eastAsia="Calibri"/>
                <w:color w:val="000000"/>
                <w:sz w:val="19"/>
                <w:szCs w:val="19"/>
                <w:lang w:eastAsia="en-US"/>
              </w:rPr>
              <w:t xml:space="preserve"> телепередач</w:t>
            </w:r>
          </w:p>
        </w:tc>
        <w:tc>
          <w:tcPr>
            <w:tcW w:w="742"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Итого </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14 776,6</w:t>
            </w:r>
          </w:p>
        </w:tc>
        <w:tc>
          <w:tcPr>
            <w:tcW w:w="850"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3 000,0</w:t>
            </w:r>
          </w:p>
        </w:tc>
        <w:tc>
          <w:tcPr>
            <w:tcW w:w="851"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3 035,8</w:t>
            </w:r>
          </w:p>
        </w:tc>
        <w:tc>
          <w:tcPr>
            <w:tcW w:w="751" w:type="dxa"/>
            <w:gridSpan w:val="2"/>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2 740,8</w:t>
            </w:r>
          </w:p>
        </w:tc>
        <w:tc>
          <w:tcPr>
            <w:tcW w:w="890"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3 000,0</w:t>
            </w:r>
          </w:p>
        </w:tc>
        <w:tc>
          <w:tcPr>
            <w:tcW w:w="891" w:type="dxa"/>
            <w:tcBorders>
              <w:top w:val="single" w:sz="4" w:space="0" w:color="auto"/>
              <w:left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3 000,0</w:t>
            </w:r>
          </w:p>
        </w:tc>
        <w:tc>
          <w:tcPr>
            <w:tcW w:w="1721"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roofErr w:type="gramStart"/>
            <w:r w:rsidRPr="00B85EEE">
              <w:rPr>
                <w:rFonts w:eastAsia="Calibri"/>
                <w:color w:val="000000"/>
                <w:sz w:val="19"/>
                <w:szCs w:val="19"/>
                <w:lang w:eastAsia="en-US"/>
              </w:rPr>
              <w:t>Размещение материалов на телевидении (360° Подмосковье, «</w:t>
            </w:r>
            <w:proofErr w:type="spellStart"/>
            <w:r w:rsidRPr="00B85EEE">
              <w:rPr>
                <w:rFonts w:eastAsia="Calibri"/>
                <w:color w:val="000000"/>
                <w:sz w:val="19"/>
                <w:szCs w:val="19"/>
                <w:lang w:eastAsia="en-US"/>
              </w:rPr>
              <w:t>Лытка</w:t>
            </w:r>
            <w:r w:rsidR="005E642F">
              <w:rPr>
                <w:rFonts w:eastAsia="Calibri"/>
                <w:color w:val="000000"/>
                <w:sz w:val="19"/>
                <w:szCs w:val="19"/>
                <w:lang w:eastAsia="en-US"/>
              </w:rPr>
              <w:t>-</w:t>
            </w:r>
            <w:r w:rsidRPr="00B85EEE">
              <w:rPr>
                <w:rFonts w:eastAsia="Calibri"/>
                <w:color w:val="000000"/>
                <w:sz w:val="19"/>
                <w:szCs w:val="19"/>
                <w:lang w:eastAsia="en-US"/>
              </w:rPr>
              <w:t>ри</w:t>
            </w:r>
            <w:proofErr w:type="spellEnd"/>
            <w:r w:rsidRPr="00B85EEE">
              <w:rPr>
                <w:rFonts w:eastAsia="Calibri"/>
                <w:color w:val="000000"/>
                <w:sz w:val="19"/>
                <w:szCs w:val="19"/>
                <w:lang w:eastAsia="en-US"/>
              </w:rPr>
              <w:t>») не менее 2-х раз в неделю, объемом выпусков не менее 60 мин., всего 6120 мин.</w:t>
            </w:r>
            <w:r w:rsidR="00281B45" w:rsidRPr="00B85EEE">
              <w:rPr>
                <w:rFonts w:eastAsia="Calibri"/>
                <w:color w:val="000000"/>
                <w:sz w:val="19"/>
                <w:szCs w:val="19"/>
                <w:lang w:eastAsia="en-US"/>
              </w:rPr>
              <w:t xml:space="preserve"> </w:t>
            </w:r>
            <w:r w:rsidRPr="00B85EEE">
              <w:rPr>
                <w:rFonts w:eastAsia="Calibri"/>
                <w:color w:val="000000"/>
                <w:sz w:val="19"/>
                <w:szCs w:val="19"/>
                <w:lang w:eastAsia="en-US"/>
              </w:rPr>
              <w:t>Размещение материалов на теле</w:t>
            </w:r>
            <w:r w:rsidR="00281B45" w:rsidRPr="00B85EEE">
              <w:rPr>
                <w:rFonts w:eastAsia="Calibri"/>
                <w:color w:val="000000"/>
                <w:sz w:val="19"/>
                <w:szCs w:val="19"/>
                <w:lang w:eastAsia="en-US"/>
              </w:rPr>
              <w:t>-</w:t>
            </w:r>
            <w:r w:rsidRPr="00B85EEE">
              <w:rPr>
                <w:rFonts w:eastAsia="Calibri"/>
                <w:color w:val="000000"/>
                <w:sz w:val="19"/>
                <w:szCs w:val="19"/>
                <w:lang w:eastAsia="en-US"/>
              </w:rPr>
              <w:t xml:space="preserve">видении Новое поколение не менее 1-раза в неделю, объемом выпуск не менее 60 мин., всего 3600 мин.) </w:t>
            </w:r>
            <w:proofErr w:type="gramEnd"/>
          </w:p>
        </w:tc>
      </w:tr>
      <w:tr w:rsidR="00D978BA" w:rsidRPr="00B85EEE" w:rsidTr="00A03ABE">
        <w:tblPrEx>
          <w:tblBorders>
            <w:insideH w:val="nil"/>
          </w:tblBorders>
        </w:tblPrEx>
        <w:trPr>
          <w:trHeight w:val="244"/>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rPr>
          <w:trHeight w:val="224"/>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14 776,6</w:t>
            </w:r>
          </w:p>
        </w:tc>
        <w:tc>
          <w:tcPr>
            <w:tcW w:w="850" w:type="dxa"/>
            <w:tcBorders>
              <w:top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3 000,0</w:t>
            </w:r>
          </w:p>
        </w:tc>
        <w:tc>
          <w:tcPr>
            <w:tcW w:w="851" w:type="dxa"/>
            <w:tcBorders>
              <w:top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3 035,8</w:t>
            </w:r>
          </w:p>
        </w:tc>
        <w:tc>
          <w:tcPr>
            <w:tcW w:w="751" w:type="dxa"/>
            <w:gridSpan w:val="2"/>
            <w:tcBorders>
              <w:top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2 740,8</w:t>
            </w:r>
          </w:p>
        </w:tc>
        <w:tc>
          <w:tcPr>
            <w:tcW w:w="890" w:type="dxa"/>
            <w:tcBorders>
              <w:top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3 000,0</w:t>
            </w:r>
          </w:p>
        </w:tc>
        <w:tc>
          <w:tcPr>
            <w:tcW w:w="891" w:type="dxa"/>
            <w:tcBorders>
              <w:top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3 000,0</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rPr>
          <w:trHeight w:val="197"/>
        </w:trPr>
        <w:tc>
          <w:tcPr>
            <w:tcW w:w="568"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5E642F">
        <w:trPr>
          <w:trHeight w:val="813"/>
        </w:trPr>
        <w:tc>
          <w:tcPr>
            <w:tcW w:w="568" w:type="dxa"/>
            <w:vMerge w:val="restart"/>
            <w:tcBorders>
              <w:top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1.4</w:t>
            </w:r>
          </w:p>
        </w:tc>
        <w:tc>
          <w:tcPr>
            <w:tcW w:w="3402" w:type="dxa"/>
            <w:vMerge w:val="restart"/>
            <w:tcBorders>
              <w:top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о деятельности органов местного самоуправления </w:t>
            </w:r>
            <w:proofErr w:type="spellStart"/>
            <w:r w:rsidRPr="00B85EEE">
              <w:rPr>
                <w:rFonts w:eastAsia="Calibri"/>
                <w:color w:val="000000"/>
                <w:sz w:val="19"/>
                <w:szCs w:val="19"/>
                <w:lang w:eastAsia="en-US"/>
              </w:rPr>
              <w:t>г.Лыткарино</w:t>
            </w:r>
            <w:proofErr w:type="spellEnd"/>
            <w:r w:rsidRPr="00B85EEE">
              <w:rPr>
                <w:rFonts w:eastAsia="Calibri"/>
                <w:color w:val="000000"/>
                <w:sz w:val="19"/>
                <w:szCs w:val="19"/>
                <w:lang w:eastAsia="en-US"/>
              </w:rPr>
              <w:t xml:space="preserve"> путем размещения материалов и в электронных СМИ, распространяемых в сети Интернет (сетевых изданиях). Ведение информационных ресурсов и баз данных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из них:</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2 712,5</w:t>
            </w:r>
          </w:p>
        </w:tc>
        <w:tc>
          <w:tcPr>
            <w:tcW w:w="850" w:type="dxa"/>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480,5</w:t>
            </w:r>
          </w:p>
        </w:tc>
        <w:tc>
          <w:tcPr>
            <w:tcW w:w="851" w:type="dxa"/>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375,0</w:t>
            </w:r>
          </w:p>
        </w:tc>
        <w:tc>
          <w:tcPr>
            <w:tcW w:w="751" w:type="dxa"/>
            <w:gridSpan w:val="2"/>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300,0</w:t>
            </w:r>
          </w:p>
        </w:tc>
        <w:tc>
          <w:tcPr>
            <w:tcW w:w="890" w:type="dxa"/>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778,5</w:t>
            </w:r>
          </w:p>
        </w:tc>
        <w:tc>
          <w:tcPr>
            <w:tcW w:w="891" w:type="dxa"/>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778,5</w:t>
            </w:r>
          </w:p>
        </w:tc>
        <w:tc>
          <w:tcPr>
            <w:tcW w:w="1721" w:type="dxa"/>
            <w:vMerge w:val="restart"/>
            <w:tcBorders>
              <w:top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Модернизация сайта с учетом современных требований. Создание </w:t>
            </w:r>
            <w:proofErr w:type="gramStart"/>
            <w:r w:rsidRPr="00B85EEE">
              <w:rPr>
                <w:rFonts w:eastAsia="Calibri"/>
                <w:color w:val="000000"/>
                <w:sz w:val="19"/>
                <w:szCs w:val="19"/>
                <w:lang w:eastAsia="en-US"/>
              </w:rPr>
              <w:t>информационного</w:t>
            </w:r>
            <w:proofErr w:type="gramEnd"/>
            <w:r w:rsidRPr="00B85EEE">
              <w:rPr>
                <w:rFonts w:eastAsia="Calibri"/>
                <w:color w:val="000000"/>
                <w:sz w:val="19"/>
                <w:szCs w:val="19"/>
                <w:lang w:eastAsia="en-US"/>
              </w:rPr>
              <w:t xml:space="preserve"> пор</w:t>
            </w:r>
            <w:r w:rsidR="00281B45" w:rsidRPr="00B85EEE">
              <w:rPr>
                <w:rFonts w:eastAsia="Calibri"/>
                <w:color w:val="000000"/>
                <w:sz w:val="19"/>
                <w:szCs w:val="19"/>
                <w:lang w:eastAsia="en-US"/>
              </w:rPr>
              <w:t>-</w:t>
            </w:r>
            <w:r w:rsidRPr="00B85EEE">
              <w:rPr>
                <w:rFonts w:eastAsia="Calibri"/>
                <w:color w:val="000000"/>
                <w:sz w:val="19"/>
                <w:szCs w:val="19"/>
                <w:lang w:eastAsia="en-US"/>
              </w:rPr>
              <w:t>тала на новой плат</w:t>
            </w:r>
            <w:r w:rsidR="00281B45" w:rsidRPr="00B85EEE">
              <w:rPr>
                <w:rFonts w:eastAsia="Calibri"/>
                <w:color w:val="000000"/>
                <w:sz w:val="19"/>
                <w:szCs w:val="19"/>
                <w:lang w:eastAsia="en-US"/>
              </w:rPr>
              <w:t>-</w:t>
            </w:r>
            <w:r w:rsidRPr="00B85EEE">
              <w:rPr>
                <w:rFonts w:eastAsia="Calibri"/>
                <w:color w:val="000000"/>
                <w:sz w:val="19"/>
                <w:szCs w:val="19"/>
                <w:lang w:eastAsia="en-US"/>
              </w:rPr>
              <w:t>форме. Техническое сопровождение сайта.</w:t>
            </w:r>
          </w:p>
          <w:p w:rsidR="00D978BA" w:rsidRPr="005E642F" w:rsidDel="00675B11" w:rsidRDefault="00D978BA" w:rsidP="005E642F">
            <w:pPr>
              <w:pStyle w:val="a8"/>
              <w:ind w:right="-28"/>
              <w:rPr>
                <w:rFonts w:eastAsia="Calibri"/>
                <w:color w:val="000000"/>
                <w:sz w:val="19"/>
                <w:szCs w:val="19"/>
                <w:lang w:eastAsia="en-US"/>
              </w:rPr>
            </w:pPr>
            <w:r w:rsidRPr="00B85EEE">
              <w:rPr>
                <w:rFonts w:eastAsia="Calibri"/>
                <w:color w:val="000000"/>
                <w:sz w:val="19"/>
                <w:szCs w:val="19"/>
                <w:lang w:eastAsia="en-US"/>
              </w:rPr>
              <w:t xml:space="preserve">Размещение </w:t>
            </w:r>
            <w:proofErr w:type="spellStart"/>
            <w:proofErr w:type="gramStart"/>
            <w:r w:rsidRPr="00B85EEE">
              <w:rPr>
                <w:rFonts w:eastAsia="Calibri"/>
                <w:color w:val="000000"/>
                <w:sz w:val="19"/>
                <w:szCs w:val="19"/>
                <w:lang w:eastAsia="en-US"/>
              </w:rPr>
              <w:t>информа</w:t>
            </w:r>
            <w:r w:rsidR="00281B45" w:rsidRPr="00B85EEE">
              <w:rPr>
                <w:rFonts w:eastAsia="Calibri"/>
                <w:color w:val="000000"/>
                <w:sz w:val="19"/>
                <w:szCs w:val="19"/>
                <w:lang w:eastAsia="en-US"/>
              </w:rPr>
              <w:t>-</w:t>
            </w:r>
            <w:r w:rsidRPr="00B85EEE">
              <w:rPr>
                <w:rFonts w:eastAsia="Calibri"/>
                <w:color w:val="000000"/>
                <w:sz w:val="19"/>
                <w:szCs w:val="19"/>
                <w:lang w:eastAsia="en-US"/>
              </w:rPr>
              <w:t>ции</w:t>
            </w:r>
            <w:proofErr w:type="spellEnd"/>
            <w:proofErr w:type="gramEnd"/>
            <w:r w:rsidRPr="00B85EEE">
              <w:rPr>
                <w:rFonts w:eastAsia="Calibri"/>
                <w:color w:val="000000"/>
                <w:sz w:val="19"/>
                <w:szCs w:val="19"/>
                <w:lang w:eastAsia="en-US"/>
              </w:rPr>
              <w:t xml:space="preserve"> в электронных СМИ (официальные сайты).</w:t>
            </w:r>
            <w:r w:rsidR="00281B45" w:rsidRPr="00B85EEE">
              <w:rPr>
                <w:rFonts w:eastAsia="Calibri"/>
                <w:color w:val="000000"/>
                <w:sz w:val="19"/>
                <w:szCs w:val="19"/>
                <w:lang w:eastAsia="en-US"/>
              </w:rPr>
              <w:t xml:space="preserve"> </w:t>
            </w:r>
            <w:r w:rsidRPr="00B85EEE">
              <w:rPr>
                <w:rFonts w:eastAsia="Calibri"/>
                <w:color w:val="000000"/>
                <w:sz w:val="19"/>
                <w:szCs w:val="19"/>
                <w:lang w:eastAsia="en-US"/>
              </w:rPr>
              <w:t xml:space="preserve">Размещение информации области о деятельности органов местного </w:t>
            </w:r>
            <w:proofErr w:type="gramStart"/>
            <w:r w:rsidRPr="00B85EEE">
              <w:rPr>
                <w:rFonts w:eastAsia="Calibri"/>
                <w:color w:val="000000"/>
                <w:sz w:val="19"/>
                <w:szCs w:val="19"/>
                <w:lang w:eastAsia="en-US"/>
              </w:rPr>
              <w:t>само</w:t>
            </w:r>
            <w:r w:rsidR="005E642F">
              <w:rPr>
                <w:rFonts w:eastAsia="Calibri"/>
                <w:color w:val="000000"/>
                <w:sz w:val="19"/>
                <w:szCs w:val="19"/>
                <w:lang w:eastAsia="en-US"/>
              </w:rPr>
              <w:t>-</w:t>
            </w:r>
            <w:r w:rsidRPr="00B85EEE">
              <w:rPr>
                <w:rFonts w:eastAsia="Calibri"/>
                <w:color w:val="000000"/>
                <w:sz w:val="19"/>
                <w:szCs w:val="19"/>
                <w:lang w:eastAsia="en-US"/>
              </w:rPr>
              <w:t>управления</w:t>
            </w:r>
            <w:proofErr w:type="gramEnd"/>
            <w:r w:rsidRPr="00B85EEE">
              <w:rPr>
                <w:rFonts w:eastAsia="Calibri"/>
                <w:color w:val="000000"/>
                <w:sz w:val="19"/>
                <w:szCs w:val="19"/>
                <w:lang w:eastAsia="en-US"/>
              </w:rPr>
              <w:t xml:space="preserve"> </w:t>
            </w:r>
            <w:proofErr w:type="spellStart"/>
            <w:r w:rsidRPr="00B85EEE">
              <w:rPr>
                <w:rFonts w:eastAsia="Calibri"/>
                <w:color w:val="000000"/>
                <w:sz w:val="19"/>
                <w:szCs w:val="19"/>
                <w:lang w:eastAsia="en-US"/>
              </w:rPr>
              <w:t>муници</w:t>
            </w:r>
            <w:r w:rsidR="005E642F">
              <w:rPr>
                <w:rFonts w:eastAsia="Calibri"/>
                <w:color w:val="000000"/>
                <w:sz w:val="19"/>
                <w:szCs w:val="19"/>
                <w:lang w:eastAsia="en-US"/>
              </w:rPr>
              <w:t>-</w:t>
            </w:r>
            <w:r w:rsidRPr="00B85EEE">
              <w:rPr>
                <w:rFonts w:eastAsia="Calibri"/>
                <w:color w:val="000000"/>
                <w:sz w:val="19"/>
                <w:szCs w:val="19"/>
                <w:lang w:eastAsia="en-US"/>
              </w:rPr>
              <w:t>пального</w:t>
            </w:r>
            <w:proofErr w:type="spellEnd"/>
            <w:r w:rsidRPr="00B85EEE">
              <w:rPr>
                <w:rFonts w:eastAsia="Calibri"/>
                <w:color w:val="000000"/>
                <w:sz w:val="19"/>
                <w:szCs w:val="19"/>
                <w:lang w:eastAsia="en-US"/>
              </w:rPr>
              <w:t xml:space="preserve"> образования Московской области путем размещения материалов и в </w:t>
            </w:r>
            <w:proofErr w:type="spellStart"/>
            <w:r w:rsidRPr="00B85EEE">
              <w:rPr>
                <w:rFonts w:eastAsia="Calibri"/>
                <w:color w:val="000000"/>
                <w:sz w:val="19"/>
                <w:szCs w:val="19"/>
                <w:lang w:eastAsia="en-US"/>
              </w:rPr>
              <w:t>элект</w:t>
            </w:r>
            <w:r w:rsidR="005E642F">
              <w:rPr>
                <w:rFonts w:eastAsia="Calibri"/>
                <w:color w:val="000000"/>
                <w:sz w:val="19"/>
                <w:szCs w:val="19"/>
                <w:lang w:eastAsia="en-US"/>
              </w:rPr>
              <w:t>-</w:t>
            </w:r>
            <w:r w:rsidRPr="00B85EEE">
              <w:rPr>
                <w:rFonts w:eastAsia="Calibri"/>
                <w:color w:val="000000"/>
                <w:sz w:val="19"/>
                <w:szCs w:val="19"/>
                <w:lang w:eastAsia="en-US"/>
              </w:rPr>
              <w:t>ронны</w:t>
            </w:r>
            <w:r w:rsidR="005E642F">
              <w:rPr>
                <w:rFonts w:eastAsia="Calibri"/>
                <w:color w:val="000000"/>
                <w:sz w:val="19"/>
                <w:szCs w:val="19"/>
                <w:lang w:eastAsia="en-US"/>
              </w:rPr>
              <w:t>х</w:t>
            </w:r>
            <w:proofErr w:type="spellEnd"/>
            <w:r w:rsidR="005E642F">
              <w:rPr>
                <w:rFonts w:eastAsia="Calibri"/>
                <w:color w:val="000000"/>
                <w:sz w:val="19"/>
                <w:szCs w:val="19"/>
                <w:lang w:eastAsia="en-US"/>
              </w:rPr>
              <w:t xml:space="preserve"> СМИ – 6444 материалов в год. </w:t>
            </w:r>
          </w:p>
        </w:tc>
      </w:tr>
      <w:tr w:rsidR="00D978BA" w:rsidRPr="00B85EEE" w:rsidTr="00E444AA">
        <w:trPr>
          <w:trHeight w:val="274"/>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vAlign w:val="center"/>
          </w:tcPr>
          <w:p w:rsidR="00D978BA" w:rsidRPr="00B85EEE" w:rsidRDefault="00D978BA" w:rsidP="00281B45">
            <w:pPr>
              <w:pStyle w:val="a8"/>
              <w:rPr>
                <w:rFonts w:eastAsia="Calibri"/>
                <w:color w:val="000000"/>
                <w:sz w:val="19"/>
                <w:szCs w:val="19"/>
                <w:lang w:eastAsia="en-US"/>
              </w:rPr>
            </w:pPr>
          </w:p>
        </w:tc>
        <w:tc>
          <w:tcPr>
            <w:tcW w:w="2126" w:type="dxa"/>
            <w:vMerge/>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479"/>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2 712,5</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480,5</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375,0</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300,0</w:t>
            </w: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778,5</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778,5</w:t>
            </w:r>
          </w:p>
        </w:tc>
        <w:tc>
          <w:tcPr>
            <w:tcW w:w="1721" w:type="dxa"/>
            <w:vMerge/>
            <w:vAlign w:val="center"/>
          </w:tcPr>
          <w:p w:rsidR="00D978BA" w:rsidRPr="00B85EEE" w:rsidRDefault="00D978BA" w:rsidP="00281B45">
            <w:pPr>
              <w:pStyle w:val="a8"/>
              <w:rPr>
                <w:rFonts w:eastAsia="Calibri"/>
                <w:color w:val="000000"/>
                <w:sz w:val="19"/>
                <w:szCs w:val="19"/>
                <w:lang w:eastAsia="en-US"/>
              </w:rPr>
            </w:pPr>
          </w:p>
        </w:tc>
        <w:tc>
          <w:tcPr>
            <w:tcW w:w="2126" w:type="dxa"/>
            <w:vMerge/>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022"/>
        </w:trPr>
        <w:tc>
          <w:tcPr>
            <w:tcW w:w="568"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bottom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bottom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71"/>
        </w:trPr>
        <w:tc>
          <w:tcPr>
            <w:tcW w:w="568" w:type="dxa"/>
            <w:vMerge w:val="restart"/>
          </w:tcPr>
          <w:p w:rsidR="00D978BA" w:rsidRPr="00B85EEE" w:rsidRDefault="00D978BA" w:rsidP="00281B45">
            <w:pPr>
              <w:pStyle w:val="a8"/>
              <w:rPr>
                <w:rFonts w:eastAsia="Calibri"/>
                <w:color w:val="000000"/>
                <w:sz w:val="19"/>
                <w:szCs w:val="19"/>
                <w:lang w:val="en-US" w:eastAsia="en-US"/>
              </w:rPr>
            </w:pPr>
            <w:r w:rsidRPr="00B85EEE">
              <w:rPr>
                <w:rFonts w:eastAsia="Calibri"/>
                <w:color w:val="000000"/>
                <w:sz w:val="19"/>
                <w:szCs w:val="19"/>
                <w:lang w:val="en-US" w:eastAsia="en-US"/>
              </w:rPr>
              <w:t>1.4.1</w:t>
            </w:r>
          </w:p>
        </w:tc>
        <w:tc>
          <w:tcPr>
            <w:tcW w:w="340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Модернизация официал</w:t>
            </w:r>
            <w:r w:rsidR="00A81F4F" w:rsidRPr="00B85EEE">
              <w:rPr>
                <w:rFonts w:eastAsia="Calibri"/>
                <w:color w:val="000000"/>
                <w:sz w:val="19"/>
                <w:szCs w:val="19"/>
                <w:lang w:eastAsia="en-US"/>
              </w:rPr>
              <w:t>ьного сайта Администрации городского округа</w:t>
            </w:r>
            <w:r w:rsidRPr="00B85EEE">
              <w:rPr>
                <w:rFonts w:eastAsia="Calibri"/>
                <w:color w:val="000000"/>
                <w:sz w:val="19"/>
                <w:szCs w:val="19"/>
                <w:lang w:eastAsia="en-US"/>
              </w:rPr>
              <w:t xml:space="preserve"> Лыткарино. Техническое обслуживание сайта. Публикация муниципальных правовых актов и иной официальной информации на </w:t>
            </w:r>
            <w:proofErr w:type="gramStart"/>
            <w:r w:rsidRPr="00B85EEE">
              <w:rPr>
                <w:rFonts w:eastAsia="Calibri"/>
                <w:color w:val="000000"/>
                <w:sz w:val="19"/>
                <w:szCs w:val="19"/>
                <w:lang w:eastAsia="en-US"/>
              </w:rPr>
              <w:t>официальном</w:t>
            </w:r>
            <w:proofErr w:type="gramEnd"/>
            <w:r w:rsidRPr="00B85EEE">
              <w:rPr>
                <w:rFonts w:eastAsia="Calibri"/>
                <w:color w:val="000000"/>
                <w:sz w:val="19"/>
                <w:szCs w:val="19"/>
                <w:lang w:eastAsia="en-US"/>
              </w:rPr>
              <w:t xml:space="preserve"> сайта. </w:t>
            </w:r>
            <w:r w:rsidRPr="00B85EEE">
              <w:rPr>
                <w:rFonts w:eastAsia="Calibri"/>
                <w:color w:val="000000"/>
                <w:sz w:val="19"/>
                <w:szCs w:val="19"/>
                <w:lang w:eastAsia="en-US"/>
              </w:rPr>
              <w:lastRenderedPageBreak/>
              <w:t xml:space="preserve">Информационное сопровождение официального сайта муниципального образования. </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val="en-US" w:eastAsia="en-US"/>
              </w:rPr>
              <w:lastRenderedPageBreak/>
              <w:t xml:space="preserve">2017-2021 </w:t>
            </w:r>
            <w:r w:rsidRPr="00B85EEE">
              <w:rPr>
                <w:rFonts w:eastAsia="Calibri"/>
                <w:color w:val="000000"/>
                <w:sz w:val="19"/>
                <w:szCs w:val="19"/>
                <w:lang w:eastAsia="en-US"/>
              </w:rPr>
              <w:t>годы</w:t>
            </w: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2 700,0</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478,0</w:t>
            </w:r>
          </w:p>
        </w:tc>
        <w:tc>
          <w:tcPr>
            <w:tcW w:w="851"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372,5</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297,5</w:t>
            </w:r>
          </w:p>
        </w:tc>
        <w:tc>
          <w:tcPr>
            <w:tcW w:w="89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776,0</w:t>
            </w:r>
          </w:p>
        </w:tc>
        <w:tc>
          <w:tcPr>
            <w:tcW w:w="891"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776,0</w:t>
            </w:r>
          </w:p>
        </w:tc>
        <w:tc>
          <w:tcPr>
            <w:tcW w:w="1721"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vAlign w:val="center"/>
          </w:tcPr>
          <w:p w:rsidR="00D978BA" w:rsidRPr="00B85EEE" w:rsidRDefault="00D978BA" w:rsidP="00281B45">
            <w:pPr>
              <w:pStyle w:val="a8"/>
              <w:rPr>
                <w:color w:val="000000"/>
                <w:sz w:val="19"/>
                <w:szCs w:val="19"/>
              </w:rPr>
            </w:pPr>
          </w:p>
        </w:tc>
      </w:tr>
      <w:tr w:rsidR="00D978BA" w:rsidRPr="00B85EEE" w:rsidTr="00A03ABE">
        <w:trPr>
          <w:trHeight w:val="390"/>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vAlign w:val="center"/>
          </w:tcPr>
          <w:p w:rsidR="00D978BA" w:rsidRPr="00B85EEE" w:rsidRDefault="00D978BA" w:rsidP="00281B45">
            <w:pPr>
              <w:pStyle w:val="a8"/>
              <w:rPr>
                <w:color w:val="000000"/>
                <w:sz w:val="19"/>
                <w:szCs w:val="19"/>
              </w:rPr>
            </w:pPr>
          </w:p>
        </w:tc>
        <w:tc>
          <w:tcPr>
            <w:tcW w:w="2126" w:type="dxa"/>
            <w:vMerge/>
            <w:vAlign w:val="center"/>
          </w:tcPr>
          <w:p w:rsidR="00D978BA" w:rsidRPr="00B85EEE" w:rsidRDefault="00D978BA" w:rsidP="00281B45">
            <w:pPr>
              <w:pStyle w:val="a8"/>
              <w:rPr>
                <w:color w:val="000000"/>
                <w:sz w:val="19"/>
                <w:szCs w:val="19"/>
              </w:rPr>
            </w:pPr>
          </w:p>
        </w:tc>
      </w:tr>
      <w:tr w:rsidR="00D978BA" w:rsidRPr="00B85EEE" w:rsidTr="00A03ABE">
        <w:trPr>
          <w:trHeight w:val="390"/>
        </w:trPr>
        <w:tc>
          <w:tcPr>
            <w:tcW w:w="568" w:type="dxa"/>
            <w:vMerge/>
          </w:tcPr>
          <w:p w:rsidR="00D978BA" w:rsidRPr="00B85EEE" w:rsidRDefault="00D978BA" w:rsidP="00281B45">
            <w:pPr>
              <w:pStyle w:val="a8"/>
              <w:rPr>
                <w:rFonts w:eastAsia="Calibri"/>
                <w:color w:val="000000"/>
                <w:sz w:val="19"/>
                <w:szCs w:val="19"/>
                <w:lang w:val="en-US"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val="en-US"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Средства бюджета </w:t>
            </w:r>
            <w:r w:rsidRPr="00B85EEE">
              <w:rPr>
                <w:rFonts w:eastAsia="Calibri"/>
                <w:color w:val="000000"/>
                <w:sz w:val="19"/>
                <w:szCs w:val="19"/>
                <w:lang w:eastAsia="en-US"/>
              </w:rPr>
              <w:lastRenderedPageBreak/>
              <w:t>города Лыткарино</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lastRenderedPageBreak/>
              <w:t>2 700,0</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478,0</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372,5</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297,5</w:t>
            </w: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776,0</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776,0</w:t>
            </w:r>
          </w:p>
        </w:tc>
        <w:tc>
          <w:tcPr>
            <w:tcW w:w="1721" w:type="dxa"/>
            <w:vMerge/>
            <w:vAlign w:val="center"/>
          </w:tcPr>
          <w:p w:rsidR="00D978BA" w:rsidRPr="00B85EEE" w:rsidRDefault="00D978BA" w:rsidP="00281B45">
            <w:pPr>
              <w:pStyle w:val="a8"/>
              <w:rPr>
                <w:color w:val="000000"/>
                <w:sz w:val="19"/>
                <w:szCs w:val="19"/>
              </w:rPr>
            </w:pPr>
          </w:p>
        </w:tc>
        <w:tc>
          <w:tcPr>
            <w:tcW w:w="2126" w:type="dxa"/>
            <w:vMerge/>
            <w:vAlign w:val="center"/>
          </w:tcPr>
          <w:p w:rsidR="00D978BA" w:rsidRPr="00B85EEE" w:rsidRDefault="00D978BA" w:rsidP="00281B45">
            <w:pPr>
              <w:pStyle w:val="a8"/>
              <w:rPr>
                <w:color w:val="000000"/>
                <w:sz w:val="19"/>
                <w:szCs w:val="19"/>
              </w:rPr>
            </w:pPr>
          </w:p>
        </w:tc>
      </w:tr>
      <w:tr w:rsidR="00D978BA" w:rsidRPr="00B85EEE" w:rsidTr="00A03ABE">
        <w:trPr>
          <w:trHeight w:val="361"/>
        </w:trPr>
        <w:tc>
          <w:tcPr>
            <w:tcW w:w="568" w:type="dxa"/>
            <w:vMerge/>
            <w:tcBorders>
              <w:bottom w:val="single" w:sz="4" w:space="0" w:color="auto"/>
            </w:tcBorders>
          </w:tcPr>
          <w:p w:rsidR="00D978BA" w:rsidRPr="00B85EEE" w:rsidRDefault="00D978BA" w:rsidP="00281B45">
            <w:pPr>
              <w:pStyle w:val="a8"/>
              <w:rPr>
                <w:rFonts w:eastAsia="Calibri"/>
                <w:color w:val="000000"/>
                <w:sz w:val="19"/>
                <w:szCs w:val="19"/>
                <w:lang w:val="en-US" w:eastAsia="en-US"/>
              </w:rPr>
            </w:pPr>
          </w:p>
        </w:tc>
        <w:tc>
          <w:tcPr>
            <w:tcW w:w="340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val="en-US"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bottom w:val="single" w:sz="4" w:space="0" w:color="auto"/>
            </w:tcBorders>
            <w:vAlign w:val="center"/>
          </w:tcPr>
          <w:p w:rsidR="00D978BA" w:rsidRPr="00B85EEE" w:rsidRDefault="00D978BA" w:rsidP="00281B45">
            <w:pPr>
              <w:pStyle w:val="a8"/>
              <w:rPr>
                <w:color w:val="000000"/>
                <w:sz w:val="19"/>
                <w:szCs w:val="19"/>
              </w:rPr>
            </w:pPr>
          </w:p>
        </w:tc>
        <w:tc>
          <w:tcPr>
            <w:tcW w:w="2126" w:type="dxa"/>
            <w:vMerge/>
            <w:tcBorders>
              <w:bottom w:val="single" w:sz="4" w:space="0" w:color="auto"/>
            </w:tcBorders>
            <w:vAlign w:val="center"/>
          </w:tcPr>
          <w:p w:rsidR="00D978BA" w:rsidRPr="00B85EEE" w:rsidRDefault="00D978BA" w:rsidP="00281B45">
            <w:pPr>
              <w:pStyle w:val="a8"/>
              <w:rPr>
                <w:color w:val="000000"/>
                <w:sz w:val="19"/>
                <w:szCs w:val="19"/>
              </w:rPr>
            </w:pPr>
          </w:p>
        </w:tc>
      </w:tr>
      <w:tr w:rsidR="00D978BA" w:rsidRPr="00B85EEE" w:rsidTr="00281B45">
        <w:trPr>
          <w:trHeight w:val="246"/>
        </w:trPr>
        <w:tc>
          <w:tcPr>
            <w:tcW w:w="568"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1.4.2</w:t>
            </w:r>
          </w:p>
        </w:tc>
        <w:tc>
          <w:tcPr>
            <w:tcW w:w="3402" w:type="dxa"/>
            <w:vMerge w:val="restart"/>
          </w:tcPr>
          <w:p w:rsidR="00D978BA" w:rsidRPr="00B85EEE" w:rsidRDefault="00D978BA" w:rsidP="00A81F4F">
            <w:pPr>
              <w:pStyle w:val="a8"/>
              <w:rPr>
                <w:rFonts w:eastAsia="Calibri"/>
                <w:color w:val="000000"/>
                <w:sz w:val="19"/>
                <w:szCs w:val="19"/>
                <w:lang w:eastAsia="en-US"/>
              </w:rPr>
            </w:pPr>
            <w:r w:rsidRPr="00B85EEE">
              <w:rPr>
                <w:rFonts w:eastAsia="Calibri"/>
                <w:color w:val="000000"/>
                <w:sz w:val="19"/>
                <w:szCs w:val="19"/>
                <w:lang w:eastAsia="en-US"/>
              </w:rPr>
              <w:t>Хостинг официального сайта Администрации город</w:t>
            </w:r>
            <w:r w:rsidR="00A81F4F" w:rsidRPr="00B85EEE">
              <w:rPr>
                <w:rFonts w:eastAsia="Calibri"/>
                <w:color w:val="000000"/>
                <w:sz w:val="19"/>
                <w:szCs w:val="19"/>
                <w:lang w:eastAsia="en-US"/>
              </w:rPr>
              <w:t>ского округа</w:t>
            </w:r>
            <w:r w:rsidRPr="00B85EEE">
              <w:rPr>
                <w:rFonts w:eastAsia="Calibri"/>
                <w:color w:val="000000"/>
                <w:sz w:val="19"/>
                <w:szCs w:val="19"/>
                <w:lang w:eastAsia="en-US"/>
              </w:rPr>
              <w:t xml:space="preserve"> Лыткарино.</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12,5</w:t>
            </w:r>
          </w:p>
        </w:tc>
        <w:tc>
          <w:tcPr>
            <w:tcW w:w="85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2,5</w:t>
            </w:r>
          </w:p>
        </w:tc>
        <w:tc>
          <w:tcPr>
            <w:tcW w:w="851"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2,5</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2,5</w:t>
            </w:r>
          </w:p>
        </w:tc>
        <w:tc>
          <w:tcPr>
            <w:tcW w:w="890"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2,5</w:t>
            </w:r>
          </w:p>
        </w:tc>
        <w:tc>
          <w:tcPr>
            <w:tcW w:w="891" w:type="dxa"/>
            <w:tcBorders>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2,5</w:t>
            </w:r>
          </w:p>
        </w:tc>
        <w:tc>
          <w:tcPr>
            <w:tcW w:w="1721"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Доступность сайта Администрации для любого пользователя в круглосуточном режиме</w:t>
            </w:r>
          </w:p>
        </w:tc>
      </w:tr>
      <w:tr w:rsidR="00D978BA" w:rsidRPr="00B85EEE" w:rsidTr="00A03ABE">
        <w:trPr>
          <w:trHeight w:val="160"/>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vAlign w:val="center"/>
          </w:tcPr>
          <w:p w:rsidR="00D978BA" w:rsidRPr="00B85EEE" w:rsidRDefault="00D978BA" w:rsidP="00281B45">
            <w:pPr>
              <w:pStyle w:val="a8"/>
              <w:rPr>
                <w:color w:val="000000"/>
                <w:sz w:val="19"/>
                <w:szCs w:val="19"/>
              </w:rPr>
            </w:pPr>
          </w:p>
        </w:tc>
        <w:tc>
          <w:tcPr>
            <w:tcW w:w="2126" w:type="dxa"/>
            <w:vMerge/>
            <w:vAlign w:val="center"/>
          </w:tcPr>
          <w:p w:rsidR="00D978BA" w:rsidRPr="00B85EEE" w:rsidRDefault="00D978BA" w:rsidP="00281B45">
            <w:pPr>
              <w:pStyle w:val="a8"/>
              <w:rPr>
                <w:color w:val="000000"/>
                <w:sz w:val="19"/>
                <w:szCs w:val="19"/>
              </w:rPr>
            </w:pPr>
          </w:p>
        </w:tc>
      </w:tr>
      <w:tr w:rsidR="00D978BA" w:rsidRPr="00B85EEE" w:rsidTr="00A03ABE">
        <w:trPr>
          <w:trHeight w:val="390"/>
        </w:trPr>
        <w:tc>
          <w:tcPr>
            <w:tcW w:w="568" w:type="dxa"/>
            <w:vMerge/>
          </w:tcPr>
          <w:p w:rsidR="00D978BA" w:rsidRPr="00B85EEE" w:rsidRDefault="00D978BA" w:rsidP="00281B45">
            <w:pPr>
              <w:pStyle w:val="a8"/>
              <w:rPr>
                <w:rFonts w:eastAsia="Calibri"/>
                <w:color w:val="000000"/>
                <w:sz w:val="19"/>
                <w:szCs w:val="19"/>
                <w:lang w:eastAsia="en-US"/>
              </w:rPr>
            </w:pPr>
          </w:p>
        </w:tc>
        <w:tc>
          <w:tcPr>
            <w:tcW w:w="3402" w:type="dxa"/>
            <w:vMerge/>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12,5</w:t>
            </w:r>
          </w:p>
        </w:tc>
        <w:tc>
          <w:tcPr>
            <w:tcW w:w="85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85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751" w:type="dxa"/>
            <w:gridSpan w:val="2"/>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890"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891" w:type="dxa"/>
            <w:tcBorders>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1721" w:type="dxa"/>
            <w:vMerge/>
            <w:vAlign w:val="center"/>
          </w:tcPr>
          <w:p w:rsidR="00D978BA" w:rsidRPr="00B85EEE" w:rsidRDefault="00D978BA" w:rsidP="00281B45">
            <w:pPr>
              <w:pStyle w:val="a8"/>
              <w:rPr>
                <w:color w:val="000000"/>
                <w:sz w:val="19"/>
                <w:szCs w:val="19"/>
              </w:rPr>
            </w:pPr>
          </w:p>
        </w:tc>
        <w:tc>
          <w:tcPr>
            <w:tcW w:w="2126" w:type="dxa"/>
            <w:vMerge/>
            <w:vAlign w:val="center"/>
          </w:tcPr>
          <w:p w:rsidR="00D978BA" w:rsidRPr="00B85EEE" w:rsidRDefault="00D978BA" w:rsidP="00281B45">
            <w:pPr>
              <w:pStyle w:val="a8"/>
              <w:rPr>
                <w:color w:val="000000"/>
                <w:sz w:val="19"/>
                <w:szCs w:val="19"/>
              </w:rPr>
            </w:pPr>
          </w:p>
        </w:tc>
      </w:tr>
      <w:tr w:rsidR="00D978BA" w:rsidRPr="00B85EEE" w:rsidTr="00A03ABE">
        <w:trPr>
          <w:trHeight w:val="255"/>
        </w:trPr>
        <w:tc>
          <w:tcPr>
            <w:tcW w:w="568"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bottom w:val="single" w:sz="4" w:space="0" w:color="auto"/>
            </w:tcBorders>
            <w:vAlign w:val="center"/>
          </w:tcPr>
          <w:p w:rsidR="00D978BA" w:rsidRPr="00B85EEE" w:rsidRDefault="00D978BA" w:rsidP="00281B45">
            <w:pPr>
              <w:pStyle w:val="a8"/>
              <w:rPr>
                <w:color w:val="000000"/>
                <w:sz w:val="19"/>
                <w:szCs w:val="19"/>
              </w:rPr>
            </w:pPr>
          </w:p>
        </w:tc>
        <w:tc>
          <w:tcPr>
            <w:tcW w:w="2126" w:type="dxa"/>
            <w:vMerge/>
            <w:tcBorders>
              <w:bottom w:val="single" w:sz="4" w:space="0" w:color="auto"/>
            </w:tcBorders>
            <w:vAlign w:val="center"/>
          </w:tcPr>
          <w:p w:rsidR="00D978BA" w:rsidRPr="00B85EEE" w:rsidRDefault="00D978BA" w:rsidP="00281B45">
            <w:pPr>
              <w:pStyle w:val="a8"/>
              <w:rPr>
                <w:color w:val="000000"/>
                <w:sz w:val="19"/>
                <w:szCs w:val="19"/>
              </w:rPr>
            </w:pPr>
          </w:p>
        </w:tc>
      </w:tr>
      <w:tr w:rsidR="00D978BA" w:rsidRPr="00B85EEE" w:rsidTr="00A03ABE">
        <w:trPr>
          <w:trHeight w:val="179"/>
        </w:trPr>
        <w:tc>
          <w:tcPr>
            <w:tcW w:w="568" w:type="dxa"/>
            <w:vMerge w:val="restart"/>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1.5</w:t>
            </w:r>
          </w:p>
        </w:tc>
        <w:tc>
          <w:tcPr>
            <w:tcW w:w="3402" w:type="dxa"/>
            <w:vMerge w:val="restart"/>
            <w:tcBorders>
              <w:top w:val="single" w:sz="4" w:space="0" w:color="auto"/>
              <w:left w:val="single" w:sz="4" w:space="0" w:color="auto"/>
            </w:tcBorders>
          </w:tcPr>
          <w:p w:rsidR="00D978BA" w:rsidRPr="00B85EEE" w:rsidRDefault="00D978BA" w:rsidP="00E444AA">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путем изготовления и распространения полиграфической продукции о социально значимых вопросах в деятельности органов ме</w:t>
            </w:r>
            <w:r w:rsidR="00E444AA">
              <w:rPr>
                <w:rFonts w:eastAsia="Calibri"/>
                <w:color w:val="000000"/>
                <w:sz w:val="19"/>
                <w:szCs w:val="19"/>
                <w:lang w:eastAsia="en-US"/>
              </w:rPr>
              <w:t xml:space="preserve">стного самоуправления </w:t>
            </w:r>
            <w:proofErr w:type="spellStart"/>
            <w:r w:rsidR="00E444AA">
              <w:rPr>
                <w:rFonts w:eastAsia="Calibri"/>
                <w:color w:val="000000"/>
                <w:sz w:val="19"/>
                <w:szCs w:val="19"/>
                <w:lang w:eastAsia="en-US"/>
              </w:rPr>
              <w:t>г.Лыткари</w:t>
            </w:r>
            <w:r w:rsidRPr="00B85EEE">
              <w:rPr>
                <w:rFonts w:eastAsia="Calibri"/>
                <w:color w:val="000000"/>
                <w:sz w:val="19"/>
                <w:szCs w:val="19"/>
                <w:lang w:eastAsia="en-US"/>
              </w:rPr>
              <w:t>но</w:t>
            </w:r>
            <w:proofErr w:type="spellEnd"/>
            <w:r w:rsidRPr="00B85EEE">
              <w:rPr>
                <w:rFonts w:eastAsia="Calibri"/>
                <w:color w:val="000000"/>
                <w:sz w:val="19"/>
                <w:szCs w:val="19"/>
                <w:lang w:eastAsia="en-US"/>
              </w:rPr>
              <w:t xml:space="preserve">, формирование положительного образа </w:t>
            </w:r>
            <w:proofErr w:type="spellStart"/>
            <w:r w:rsidRPr="00B85EEE">
              <w:rPr>
                <w:rFonts w:eastAsia="Calibri"/>
                <w:color w:val="000000"/>
                <w:sz w:val="19"/>
                <w:szCs w:val="19"/>
                <w:lang w:eastAsia="en-US"/>
              </w:rPr>
              <w:t>г.Лыткарино</w:t>
            </w:r>
            <w:proofErr w:type="spellEnd"/>
            <w:r w:rsidRPr="00B85EEE">
              <w:rPr>
                <w:rFonts w:eastAsia="Calibri"/>
                <w:color w:val="000000"/>
                <w:sz w:val="19"/>
                <w:szCs w:val="19"/>
                <w:lang w:eastAsia="en-US"/>
              </w:rPr>
              <w:t xml:space="preserve"> как социально ориентированного, комфортного для жизни и ведения предпринимательской деятельности</w:t>
            </w:r>
          </w:p>
        </w:tc>
        <w:tc>
          <w:tcPr>
            <w:tcW w:w="742" w:type="dxa"/>
            <w:vMerge w:val="restart"/>
            <w:tcBorders>
              <w:top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Итого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3 022,9</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1 245,0</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highlight w:val="yellow"/>
                <w:lang w:eastAsia="en-US"/>
              </w:rPr>
            </w:pPr>
            <w:r w:rsidRPr="00B85EEE">
              <w:rPr>
                <w:rFonts w:eastAsia="Calibri"/>
                <w:b/>
                <w:color w:val="000000"/>
                <w:sz w:val="19"/>
                <w:szCs w:val="19"/>
                <w:lang w:eastAsia="en-US"/>
              </w:rPr>
              <w:t>1 452,4</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108,5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108,5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108,5</w:t>
            </w:r>
          </w:p>
        </w:tc>
        <w:tc>
          <w:tcPr>
            <w:tcW w:w="1721" w:type="dxa"/>
            <w:vMerge w:val="restart"/>
            <w:tcBorders>
              <w:top w:val="single" w:sz="4" w:space="0" w:color="auto"/>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Изготовление полиграфической продукции.</w:t>
            </w:r>
          </w:p>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Общим объемом 27200,00 штук.</w:t>
            </w:r>
          </w:p>
        </w:tc>
      </w:tr>
      <w:tr w:rsidR="00D978BA" w:rsidRPr="00B85EEE" w:rsidTr="00A03ABE">
        <w:tblPrEx>
          <w:tblBorders>
            <w:insideH w:val="nil"/>
          </w:tblBorders>
        </w:tblPrEx>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top w:val="single" w:sz="4" w:space="0" w:color="auto"/>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3 022,9</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1 245,0</w:t>
            </w:r>
          </w:p>
        </w:tc>
        <w:tc>
          <w:tcPr>
            <w:tcW w:w="851"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highlight w:val="yellow"/>
                <w:lang w:eastAsia="en-US"/>
              </w:rPr>
            </w:pPr>
            <w:r w:rsidRPr="00B85EEE">
              <w:rPr>
                <w:rFonts w:eastAsia="Calibri"/>
                <w:color w:val="000000"/>
                <w:sz w:val="19"/>
                <w:szCs w:val="19"/>
                <w:lang w:eastAsia="en-US"/>
              </w:rPr>
              <w:t>1 452,4</w:t>
            </w:r>
          </w:p>
        </w:tc>
        <w:tc>
          <w:tcPr>
            <w:tcW w:w="751"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108,5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108,5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108,5</w:t>
            </w:r>
          </w:p>
        </w:tc>
        <w:tc>
          <w:tcPr>
            <w:tcW w:w="1721" w:type="dxa"/>
            <w:vMerge/>
            <w:tcBorders>
              <w:top w:val="single" w:sz="4" w:space="0" w:color="auto"/>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blPrEx>
          <w:tblBorders>
            <w:insideH w:val="nil"/>
          </w:tblBorders>
        </w:tblPrEx>
        <w:trPr>
          <w:trHeight w:val="472"/>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1"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51"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21"/>
        </w:trPr>
        <w:tc>
          <w:tcPr>
            <w:tcW w:w="568" w:type="dxa"/>
            <w:vMerge w:val="restart"/>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1.6</w:t>
            </w:r>
          </w:p>
        </w:tc>
        <w:tc>
          <w:tcPr>
            <w:tcW w:w="3402" w:type="dxa"/>
            <w:vMerge w:val="restart"/>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Информирование населения муниципального образования о деятельности органов местного самоуправления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 xml:space="preserve"> посредством социальных сетей.</w:t>
            </w:r>
          </w:p>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Организация мониторинга СМИ, </w:t>
            </w:r>
            <w:proofErr w:type="spellStart"/>
            <w:r w:rsidRPr="00B85EEE">
              <w:rPr>
                <w:rFonts w:eastAsia="Calibri"/>
                <w:color w:val="000000"/>
                <w:sz w:val="19"/>
                <w:szCs w:val="19"/>
                <w:lang w:eastAsia="en-US"/>
              </w:rPr>
              <w:t>блогосферы</w:t>
            </w:r>
            <w:proofErr w:type="spellEnd"/>
            <w:r w:rsidRPr="00B85EEE">
              <w:rPr>
                <w:rFonts w:eastAsia="Calibri"/>
                <w:color w:val="000000"/>
                <w:sz w:val="19"/>
                <w:szCs w:val="19"/>
                <w:lang w:eastAsia="en-US"/>
              </w:rPr>
              <w:t xml:space="preserve">, проведение медиа-исследований аудитории СМИ на территории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p>
        </w:tc>
        <w:tc>
          <w:tcPr>
            <w:tcW w:w="742" w:type="dxa"/>
            <w:vMerge w:val="restart"/>
            <w:tcBorders>
              <w:top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Итого </w:t>
            </w:r>
          </w:p>
        </w:tc>
        <w:tc>
          <w:tcPr>
            <w:tcW w:w="5083" w:type="dxa"/>
            <w:gridSpan w:val="7"/>
            <w:vMerge w:val="restart"/>
            <w:tcBorders>
              <w:top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В пределах средств, предусмотренных на обеспечение деятельности МКУ «Управление обеспечения деятельности Администрации города Лыткарино»</w:t>
            </w:r>
          </w:p>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p>
          <w:p w:rsidR="00D978BA" w:rsidRPr="00B85EEE" w:rsidRDefault="00D978BA" w:rsidP="00281B45">
            <w:pPr>
              <w:pStyle w:val="a8"/>
              <w:jc w:val="center"/>
              <w:rPr>
                <w:rFonts w:eastAsia="Calibri"/>
                <w:color w:val="000000"/>
                <w:sz w:val="19"/>
                <w:szCs w:val="19"/>
                <w:lang w:eastAsia="en-US"/>
              </w:rPr>
            </w:pPr>
          </w:p>
          <w:p w:rsidR="00D978BA" w:rsidRPr="00B85EEE" w:rsidDel="00053A77" w:rsidRDefault="00D978BA" w:rsidP="00281B45">
            <w:pPr>
              <w:pStyle w:val="a8"/>
              <w:jc w:val="center"/>
              <w:rPr>
                <w:rFonts w:eastAsia="Calibri"/>
                <w:color w:val="000000"/>
                <w:sz w:val="19"/>
                <w:szCs w:val="19"/>
                <w:lang w:eastAsia="en-US"/>
              </w:rPr>
            </w:pPr>
          </w:p>
        </w:tc>
        <w:tc>
          <w:tcPr>
            <w:tcW w:w="1721" w:type="dxa"/>
            <w:vMerge w:val="restart"/>
            <w:tcBorders>
              <w:top w:val="single" w:sz="4" w:space="0" w:color="auto"/>
              <w:left w:val="single" w:sz="4" w:space="0" w:color="auto"/>
              <w:right w:val="single" w:sz="4" w:space="0" w:color="auto"/>
            </w:tcBorders>
          </w:tcPr>
          <w:p w:rsidR="00D978BA" w:rsidRPr="00B85EEE" w:rsidDel="00053A77"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«Управление обеспечения деятельности Администрации города Лыткарино»</w:t>
            </w:r>
          </w:p>
        </w:tc>
        <w:tc>
          <w:tcPr>
            <w:tcW w:w="2126" w:type="dxa"/>
            <w:vMerge w:val="restart"/>
            <w:tcBorders>
              <w:top w:val="single" w:sz="4" w:space="0" w:color="auto"/>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Подготовка ежеквартальных аналитических материалов об уровне информированности населения города Лыткарино (4 аналитических отчета в год). Проведение исследований медиа охвата и медиа аудитории СМИ на территории города</w:t>
            </w:r>
          </w:p>
        </w:tc>
      </w:tr>
      <w:tr w:rsidR="00D978BA" w:rsidRPr="00B85EEE" w:rsidTr="00A03ABE">
        <w:trPr>
          <w:trHeight w:val="348"/>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5083" w:type="dxa"/>
            <w:gridSpan w:val="7"/>
            <w:vMerge/>
            <w:tcBorders>
              <w:right w:val="single" w:sz="4" w:space="0" w:color="auto"/>
            </w:tcBorders>
          </w:tcPr>
          <w:p w:rsidR="00D978BA" w:rsidRPr="00B85EEE" w:rsidRDefault="00D978BA" w:rsidP="00281B45">
            <w:pPr>
              <w:pStyle w:val="a8"/>
              <w:jc w:val="center"/>
              <w:rPr>
                <w:rFonts w:eastAsia="Calibri"/>
                <w:color w:val="000000"/>
                <w:sz w:val="19"/>
                <w:szCs w:val="19"/>
                <w:lang w:eastAsia="en-US"/>
              </w:rPr>
            </w:pP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43"/>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5083" w:type="dxa"/>
            <w:gridSpan w:val="7"/>
            <w:vMerge/>
            <w:tcBorders>
              <w:right w:val="single" w:sz="4" w:space="0" w:color="auto"/>
            </w:tcBorders>
          </w:tcPr>
          <w:p w:rsidR="00D978BA" w:rsidRPr="00B85EEE" w:rsidRDefault="00D978BA" w:rsidP="00281B45">
            <w:pPr>
              <w:pStyle w:val="a8"/>
              <w:jc w:val="center"/>
              <w:rPr>
                <w:rFonts w:eastAsia="Calibri"/>
                <w:color w:val="000000"/>
                <w:sz w:val="19"/>
                <w:szCs w:val="19"/>
                <w:lang w:eastAsia="en-US"/>
              </w:rPr>
            </w:pP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32"/>
        </w:trPr>
        <w:tc>
          <w:tcPr>
            <w:tcW w:w="568"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5083" w:type="dxa"/>
            <w:gridSpan w:val="7"/>
            <w:vMerge/>
            <w:tcBorders>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bottom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32"/>
        </w:trPr>
        <w:tc>
          <w:tcPr>
            <w:tcW w:w="568" w:type="dxa"/>
            <w:vMerge w:val="restart"/>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1.7</w:t>
            </w:r>
          </w:p>
        </w:tc>
        <w:tc>
          <w:tcPr>
            <w:tcW w:w="3402" w:type="dxa"/>
            <w:vMerge w:val="restart"/>
            <w:tcBorders>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 в том числе:</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Итого </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494,9</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b/>
                <w:color w:val="000000"/>
                <w:sz w:val="19"/>
                <w:szCs w:val="19"/>
                <w:lang w:eastAsia="en-US"/>
              </w:rPr>
            </w:pPr>
            <w:r w:rsidRPr="00B85EEE">
              <w:rPr>
                <w:rFonts w:eastAsia="Calibri"/>
                <w:b/>
                <w:color w:val="000000"/>
                <w:sz w:val="19"/>
                <w:szCs w:val="19"/>
                <w:lang w:eastAsia="en-US"/>
              </w:rPr>
              <w:t>68,9</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b/>
                <w:color w:val="000000"/>
                <w:sz w:val="19"/>
                <w:szCs w:val="19"/>
                <w:lang w:eastAsia="en-US"/>
              </w:rPr>
              <w:t>106,5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b/>
                <w:color w:val="000000"/>
                <w:sz w:val="19"/>
                <w:szCs w:val="19"/>
                <w:lang w:eastAsia="en-US"/>
              </w:rPr>
              <w:t>106,5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b/>
                <w:color w:val="000000"/>
                <w:sz w:val="19"/>
                <w:szCs w:val="19"/>
                <w:lang w:eastAsia="en-US"/>
              </w:rPr>
              <w:t>106,5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b/>
                <w:color w:val="000000"/>
                <w:sz w:val="19"/>
                <w:szCs w:val="19"/>
                <w:lang w:eastAsia="en-US"/>
              </w:rPr>
              <w:t>106,5</w:t>
            </w:r>
          </w:p>
        </w:tc>
        <w:tc>
          <w:tcPr>
            <w:tcW w:w="1721" w:type="dxa"/>
            <w:vMerge w:val="restart"/>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val="restart"/>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285"/>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Московской области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85"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17"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27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494,9</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68,9</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106,5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106,5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106,5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106,5</w:t>
            </w:r>
          </w:p>
        </w:tc>
        <w:tc>
          <w:tcPr>
            <w:tcW w:w="1721" w:type="dxa"/>
            <w:vMerge/>
            <w:tcBorders>
              <w:left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04"/>
        </w:trPr>
        <w:tc>
          <w:tcPr>
            <w:tcW w:w="568" w:type="dxa"/>
            <w:vMerge/>
            <w:tcBorders>
              <w:left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p>
        </w:tc>
        <w:tc>
          <w:tcPr>
            <w:tcW w:w="742" w:type="dxa"/>
            <w:vMerge/>
            <w:tcBorders>
              <w:bottom w:val="single" w:sz="4" w:space="0" w:color="auto"/>
            </w:tcBorders>
          </w:tcPr>
          <w:p w:rsidR="00D978BA" w:rsidRPr="00B85EEE" w:rsidRDefault="00D978BA" w:rsidP="00281B45">
            <w:pPr>
              <w:pStyle w:val="a8"/>
              <w:rPr>
                <w:rFonts w:eastAsia="Calibri"/>
                <w:color w:val="000000"/>
                <w:sz w:val="19"/>
                <w:szCs w:val="19"/>
                <w:lang w:eastAsia="en-US"/>
              </w:rPr>
            </w:pPr>
          </w:p>
        </w:tc>
        <w:tc>
          <w:tcPr>
            <w:tcW w:w="1668" w:type="dxa"/>
            <w:tcBorders>
              <w:top w:val="single" w:sz="4" w:space="0" w:color="auto"/>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Внебюджетные </w:t>
            </w:r>
            <w:r w:rsidRPr="00B85EEE">
              <w:rPr>
                <w:rFonts w:eastAsia="Calibri"/>
                <w:color w:val="000000"/>
                <w:sz w:val="19"/>
                <w:szCs w:val="19"/>
                <w:lang w:eastAsia="en-US"/>
              </w:rPr>
              <w:lastRenderedPageBreak/>
              <w:t>источники</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lastRenderedPageBreak/>
              <w:t>-</w:t>
            </w:r>
          </w:p>
        </w:tc>
        <w:tc>
          <w:tcPr>
            <w:tcW w:w="85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85" w:type="dxa"/>
            <w:gridSpan w:val="2"/>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717"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0" w:type="dxa"/>
            <w:tcBorders>
              <w:top w:val="single" w:sz="4" w:space="0" w:color="auto"/>
              <w:bottom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891" w:type="dxa"/>
            <w:tcBorders>
              <w:top w:val="single" w:sz="4" w:space="0" w:color="auto"/>
              <w:bottom w:val="single" w:sz="4" w:space="0" w:color="auto"/>
              <w:right w:val="single" w:sz="4" w:space="0" w:color="auto"/>
            </w:tcBorders>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w:t>
            </w:r>
          </w:p>
        </w:tc>
        <w:tc>
          <w:tcPr>
            <w:tcW w:w="1721" w:type="dxa"/>
            <w:vMerge/>
            <w:tcBorders>
              <w:left w:val="single" w:sz="4" w:space="0" w:color="auto"/>
              <w:bottom w:val="single" w:sz="4" w:space="0" w:color="auto"/>
              <w:right w:val="single" w:sz="4" w:space="0" w:color="auto"/>
            </w:tcBorders>
            <w:vAlign w:val="center"/>
          </w:tcPr>
          <w:p w:rsidR="00D978BA" w:rsidRPr="00B85EEE" w:rsidRDefault="00D978BA" w:rsidP="00281B45">
            <w:pPr>
              <w:pStyle w:val="a8"/>
              <w:rPr>
                <w:rFonts w:eastAsia="Calibri"/>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E444AA">
        <w:trPr>
          <w:trHeight w:val="388"/>
        </w:trPr>
        <w:tc>
          <w:tcPr>
            <w:tcW w:w="568" w:type="dxa"/>
            <w:vMerge w:val="restart"/>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lastRenderedPageBreak/>
              <w:t>1.7.1</w:t>
            </w:r>
          </w:p>
        </w:tc>
        <w:tc>
          <w:tcPr>
            <w:tcW w:w="3402" w:type="dxa"/>
            <w:vMerge w:val="restart"/>
            <w:tcBorders>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Осуществления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742" w:type="dxa"/>
            <w:vMerge w:val="restart"/>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2017-2021 годы</w:t>
            </w: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204,0</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20,0</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46,0</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46,0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46,0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46,0</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Общий отдел </w:t>
            </w:r>
            <w:r w:rsidR="00A85DD5" w:rsidRPr="00B85EEE">
              <w:rPr>
                <w:rFonts w:eastAsia="Calibri"/>
                <w:color w:val="000000"/>
                <w:sz w:val="19"/>
                <w:szCs w:val="19"/>
                <w:lang w:eastAsia="en-US"/>
              </w:rPr>
              <w:t>Администрация городского округа Лыткарино</w:t>
            </w:r>
          </w:p>
        </w:tc>
        <w:tc>
          <w:tcPr>
            <w:tcW w:w="2126" w:type="dxa"/>
            <w:vMerge w:val="restart"/>
            <w:tcBorders>
              <w:lef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Совокупный тираж периодических изданий –  не менее 264 экз. в год. В </w:t>
            </w:r>
            <w:proofErr w:type="spellStart"/>
            <w:r w:rsidRPr="00B85EEE">
              <w:rPr>
                <w:rFonts w:eastAsia="Calibri"/>
                <w:color w:val="000000"/>
                <w:sz w:val="19"/>
                <w:szCs w:val="19"/>
                <w:lang w:eastAsia="en-US"/>
              </w:rPr>
              <w:t>т.ч</w:t>
            </w:r>
            <w:proofErr w:type="spellEnd"/>
            <w:r w:rsidRPr="00B85EEE">
              <w:rPr>
                <w:rFonts w:eastAsia="Calibri"/>
                <w:color w:val="000000"/>
                <w:sz w:val="19"/>
                <w:szCs w:val="19"/>
                <w:lang w:eastAsia="en-US"/>
              </w:rPr>
              <w:t>.: «</w:t>
            </w:r>
            <w:proofErr w:type="spellStart"/>
            <w:r w:rsidRPr="00B85EEE">
              <w:rPr>
                <w:rFonts w:eastAsia="Calibri"/>
                <w:color w:val="000000"/>
                <w:sz w:val="19"/>
                <w:szCs w:val="19"/>
                <w:lang w:eastAsia="en-US"/>
              </w:rPr>
              <w:t>Лыткаринские</w:t>
            </w:r>
            <w:proofErr w:type="spellEnd"/>
            <w:r w:rsidRPr="00B85EEE">
              <w:rPr>
                <w:rFonts w:eastAsia="Calibri"/>
                <w:color w:val="000000"/>
                <w:sz w:val="19"/>
                <w:szCs w:val="19"/>
                <w:lang w:eastAsia="en-US"/>
              </w:rPr>
              <w:t xml:space="preserve"> вести» - не менее 156 экз. «Российская газета» - не менее 36 экз. «Еженедельные новости Подмосковья» - не менее 36 экз. «Информационный вестник Правительства Московской области» - не менее 36 экз.</w:t>
            </w: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50,0</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10,0</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10,0</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10,0</w:t>
            </w:r>
          </w:p>
        </w:tc>
        <w:tc>
          <w:tcPr>
            <w:tcW w:w="1721" w:type="dxa"/>
            <w:tcBorders>
              <w:left w:val="single" w:sz="4" w:space="0" w:color="auto"/>
              <w:right w:val="single" w:sz="4" w:space="0" w:color="auto"/>
            </w:tcBorders>
          </w:tcPr>
          <w:p w:rsidR="00D978BA" w:rsidRPr="00B85EEE" w:rsidRDefault="00D978BA" w:rsidP="007353D6">
            <w:pPr>
              <w:pStyle w:val="a8"/>
              <w:rPr>
                <w:rFonts w:eastAsia="Calibri"/>
                <w:color w:val="000000"/>
                <w:sz w:val="19"/>
                <w:szCs w:val="19"/>
                <w:lang w:eastAsia="en-US"/>
              </w:rPr>
            </w:pPr>
            <w:r w:rsidRPr="00B85EEE">
              <w:rPr>
                <w:rFonts w:eastAsia="Calibri"/>
                <w:color w:val="000000"/>
                <w:sz w:val="19"/>
                <w:szCs w:val="19"/>
                <w:lang w:eastAsia="en-US"/>
              </w:rPr>
              <w:t>Совет депутатов г</w:t>
            </w:r>
            <w:r w:rsidR="007353D6" w:rsidRPr="00B85EEE">
              <w:rPr>
                <w:rFonts w:eastAsia="Calibri"/>
                <w:color w:val="000000"/>
                <w:sz w:val="19"/>
                <w:szCs w:val="19"/>
                <w:lang w:eastAsia="en-US"/>
              </w:rPr>
              <w:t xml:space="preserve">ородского округа </w:t>
            </w:r>
            <w:r w:rsidRPr="00B85EEE">
              <w:rPr>
                <w:rFonts w:eastAsia="Calibri"/>
                <w:color w:val="000000"/>
                <w:sz w:val="19"/>
                <w:szCs w:val="19"/>
                <w:lang w:eastAsia="en-US"/>
              </w:rPr>
              <w:t>Лыткарино</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19,0</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rPr>
            </w:pPr>
            <w:r w:rsidRPr="00B85EEE">
              <w:rPr>
                <w:rFonts w:eastAsia="Calibri"/>
                <w:color w:val="000000"/>
                <w:sz w:val="19"/>
                <w:szCs w:val="19"/>
                <w:lang w:eastAsia="en-US"/>
              </w:rPr>
              <w:t>1,0</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Контрольно-счетная палата </w:t>
            </w:r>
            <w:proofErr w:type="spellStart"/>
            <w:r w:rsidRPr="00B85EEE">
              <w:rPr>
                <w:rFonts w:eastAsia="Calibri"/>
                <w:color w:val="000000"/>
                <w:sz w:val="19"/>
                <w:szCs w:val="19"/>
                <w:lang w:eastAsia="en-US"/>
              </w:rPr>
              <w:t>г</w:t>
            </w:r>
            <w:r w:rsidR="00E444AA">
              <w:rPr>
                <w:rFonts w:eastAsia="Calibri"/>
                <w:color w:val="000000"/>
                <w:sz w:val="19"/>
                <w:szCs w:val="19"/>
                <w:lang w:eastAsia="en-US"/>
              </w:rPr>
              <w:t>.о</w:t>
            </w:r>
            <w:proofErr w:type="spellEnd"/>
            <w:r w:rsidR="00E444AA">
              <w:rPr>
                <w:rFonts w:eastAsia="Calibri"/>
                <w:color w:val="000000"/>
                <w:sz w:val="19"/>
                <w:szCs w:val="19"/>
                <w:lang w:eastAsia="en-US"/>
              </w:rPr>
              <w:t xml:space="preserve">. </w:t>
            </w:r>
            <w:r w:rsidRPr="00B85EEE">
              <w:rPr>
                <w:rFonts w:eastAsia="Calibri"/>
                <w:color w:val="000000"/>
                <w:sz w:val="19"/>
                <w:szCs w:val="19"/>
                <w:lang w:eastAsia="en-US"/>
              </w:rPr>
              <w:t>Лыткарино</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5,0</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1,0</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Избирательная комиссия </w:t>
            </w:r>
            <w:proofErr w:type="spellStart"/>
            <w:r w:rsidRPr="00B85EEE">
              <w:rPr>
                <w:rFonts w:eastAsia="Calibri"/>
                <w:color w:val="000000"/>
                <w:sz w:val="19"/>
                <w:szCs w:val="19"/>
                <w:lang w:eastAsia="en-US"/>
              </w:rPr>
              <w:t>г.</w:t>
            </w:r>
            <w:r w:rsidR="00E444AA">
              <w:rPr>
                <w:rFonts w:eastAsia="Calibri"/>
                <w:color w:val="000000"/>
                <w:sz w:val="19"/>
                <w:szCs w:val="19"/>
                <w:lang w:eastAsia="en-US"/>
              </w:rPr>
              <w:t>о</w:t>
            </w:r>
            <w:proofErr w:type="spellEnd"/>
            <w:r w:rsidR="00E444AA">
              <w:rPr>
                <w:rFonts w:eastAsia="Calibri"/>
                <w:color w:val="000000"/>
                <w:sz w:val="19"/>
                <w:szCs w:val="19"/>
                <w:lang w:eastAsia="en-US"/>
              </w:rPr>
              <w:t xml:space="preserve">. </w:t>
            </w:r>
            <w:r w:rsidRPr="00B85EEE">
              <w:rPr>
                <w:rFonts w:eastAsia="Calibri"/>
                <w:color w:val="000000"/>
                <w:sz w:val="19"/>
                <w:szCs w:val="19"/>
                <w:lang w:eastAsia="en-US"/>
              </w:rPr>
              <w:t>Лыткарино</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51,2</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7,2</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11,0</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11,0</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11,0</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11,0</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Финансовое управление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764"/>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Управление архитектуры, градост</w:t>
            </w:r>
            <w:r w:rsidR="00281B45" w:rsidRPr="00B85EEE">
              <w:rPr>
                <w:rFonts w:eastAsia="Calibri"/>
                <w:color w:val="000000"/>
                <w:sz w:val="19"/>
                <w:szCs w:val="19"/>
                <w:lang w:eastAsia="en-US"/>
              </w:rPr>
              <w:t>рои</w:t>
            </w:r>
            <w:r w:rsidRPr="00B85EEE">
              <w:rPr>
                <w:rFonts w:eastAsia="Calibri"/>
                <w:color w:val="000000"/>
                <w:sz w:val="19"/>
                <w:szCs w:val="19"/>
                <w:lang w:eastAsia="en-US"/>
              </w:rPr>
              <w:t xml:space="preserve">тельства и инвестиционной политики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11,8</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1,8</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2,5</w:t>
            </w:r>
          </w:p>
        </w:tc>
        <w:tc>
          <w:tcPr>
            <w:tcW w:w="1721" w:type="dxa"/>
            <w:tcBorders>
              <w:left w:val="single" w:sz="4" w:space="0" w:color="auto"/>
              <w:right w:val="single" w:sz="4" w:space="0" w:color="auto"/>
            </w:tcBorders>
          </w:tcPr>
          <w:p w:rsidR="00D978BA" w:rsidRPr="00B85EEE" w:rsidRDefault="00D978BA" w:rsidP="00AF2533">
            <w:pPr>
              <w:pStyle w:val="a8"/>
              <w:ind w:right="-28"/>
              <w:rPr>
                <w:rFonts w:eastAsia="Calibri"/>
                <w:color w:val="000000"/>
                <w:sz w:val="19"/>
                <w:szCs w:val="19"/>
                <w:lang w:eastAsia="en-US"/>
              </w:rPr>
            </w:pPr>
            <w:r w:rsidRPr="00B85EEE">
              <w:rPr>
                <w:rFonts w:eastAsia="Calibri"/>
                <w:color w:val="000000"/>
                <w:sz w:val="19"/>
                <w:szCs w:val="19"/>
                <w:lang w:eastAsia="en-US"/>
              </w:rPr>
              <w:t xml:space="preserve">Управление ЖКХ и РГИ </w:t>
            </w:r>
            <w:proofErr w:type="spellStart"/>
            <w:r w:rsidR="00AF2533" w:rsidRPr="00B85EEE">
              <w:rPr>
                <w:rFonts w:eastAsia="Calibri"/>
                <w:color w:val="000000"/>
                <w:sz w:val="19"/>
                <w:szCs w:val="19"/>
                <w:lang w:eastAsia="en-US"/>
              </w:rPr>
              <w:t>г</w:t>
            </w:r>
            <w:proofErr w:type="gramStart"/>
            <w:r w:rsidR="00AF2533" w:rsidRPr="00B85EEE">
              <w:rPr>
                <w:rFonts w:eastAsia="Calibri"/>
                <w:color w:val="000000"/>
                <w:sz w:val="19"/>
                <w:szCs w:val="19"/>
                <w:lang w:eastAsia="en-US"/>
              </w:rPr>
              <w:t>.</w:t>
            </w:r>
            <w:r w:rsidRPr="00B85EEE">
              <w:rPr>
                <w:rFonts w:eastAsia="Calibri"/>
                <w:color w:val="000000"/>
                <w:sz w:val="19"/>
                <w:szCs w:val="19"/>
                <w:lang w:eastAsia="en-US"/>
              </w:rPr>
              <w:t>.</w:t>
            </w:r>
            <w:proofErr w:type="gramEnd"/>
            <w:r w:rsidRPr="00B85EEE">
              <w:rPr>
                <w:rFonts w:eastAsia="Calibri"/>
                <w:color w:val="000000"/>
                <w:sz w:val="19"/>
                <w:szCs w:val="19"/>
                <w:lang w:eastAsia="en-US"/>
              </w:rPr>
              <w:t>Лыткарино</w:t>
            </w:r>
            <w:proofErr w:type="spellEnd"/>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Управление образования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18,9</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0,9</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E444AA">
            <w:pPr>
              <w:pStyle w:val="a8"/>
              <w:rPr>
                <w:rFonts w:eastAsia="Calibri"/>
                <w:color w:val="000000"/>
                <w:sz w:val="19"/>
                <w:szCs w:val="19"/>
                <w:lang w:eastAsia="en-US"/>
              </w:rPr>
            </w:pPr>
            <w:r w:rsidRPr="00B85EEE">
              <w:rPr>
                <w:rFonts w:eastAsia="Calibri"/>
                <w:color w:val="000000"/>
                <w:sz w:val="19"/>
                <w:szCs w:val="19"/>
                <w:lang w:eastAsia="en-US"/>
              </w:rPr>
              <w:t>Комитет по управ</w:t>
            </w:r>
            <w:r w:rsidR="00281B45" w:rsidRPr="00B85EEE">
              <w:rPr>
                <w:rFonts w:eastAsia="Calibri"/>
                <w:color w:val="000000"/>
                <w:sz w:val="19"/>
                <w:szCs w:val="19"/>
                <w:lang w:eastAsia="en-US"/>
              </w:rPr>
              <w:t>-</w:t>
            </w:r>
            <w:proofErr w:type="spellStart"/>
            <w:r w:rsidRPr="00B85EEE">
              <w:rPr>
                <w:rFonts w:eastAsia="Calibri"/>
                <w:color w:val="000000"/>
                <w:sz w:val="19"/>
                <w:szCs w:val="19"/>
                <w:lang w:eastAsia="en-US"/>
              </w:rPr>
              <w:t>лению</w:t>
            </w:r>
            <w:proofErr w:type="spellEnd"/>
            <w:r w:rsidRPr="00B85EEE">
              <w:rPr>
                <w:rFonts w:eastAsia="Calibri"/>
                <w:color w:val="000000"/>
                <w:sz w:val="19"/>
                <w:szCs w:val="19"/>
                <w:lang w:eastAsia="en-US"/>
              </w:rPr>
              <w:t xml:space="preserve"> имуществом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7353D6">
            <w:pPr>
              <w:pStyle w:val="a8"/>
              <w:rPr>
                <w:rFonts w:eastAsia="Calibri"/>
                <w:color w:val="000000"/>
                <w:sz w:val="19"/>
                <w:szCs w:val="19"/>
                <w:lang w:eastAsia="en-US"/>
              </w:rPr>
            </w:pPr>
            <w:r w:rsidRPr="00B85EEE">
              <w:rPr>
                <w:rFonts w:eastAsia="Calibri"/>
                <w:color w:val="000000"/>
                <w:sz w:val="19"/>
                <w:szCs w:val="19"/>
                <w:lang w:eastAsia="en-US"/>
              </w:rPr>
              <w:t>МК</w:t>
            </w:r>
            <w:r w:rsidR="00E444AA">
              <w:rPr>
                <w:rFonts w:eastAsia="Calibri"/>
                <w:color w:val="000000"/>
                <w:sz w:val="19"/>
                <w:szCs w:val="19"/>
                <w:lang w:eastAsia="en-US"/>
              </w:rPr>
              <w:t>У «Управление обеспечения деяте</w:t>
            </w:r>
            <w:r w:rsidRPr="00B85EEE">
              <w:rPr>
                <w:rFonts w:eastAsia="Calibri"/>
                <w:color w:val="000000"/>
                <w:sz w:val="19"/>
                <w:szCs w:val="19"/>
                <w:lang w:eastAsia="en-US"/>
              </w:rPr>
              <w:t xml:space="preserve">льности </w:t>
            </w:r>
            <w:r w:rsidR="00A85DD5" w:rsidRPr="00B85EEE">
              <w:rPr>
                <w:rFonts w:eastAsia="Calibri"/>
                <w:color w:val="000000"/>
                <w:sz w:val="19"/>
                <w:szCs w:val="19"/>
                <w:lang w:eastAsia="en-US"/>
              </w:rPr>
              <w:t>Администраци</w:t>
            </w:r>
            <w:r w:rsidR="007353D6" w:rsidRPr="00B85EEE">
              <w:rPr>
                <w:rFonts w:eastAsia="Calibri"/>
                <w:color w:val="000000"/>
                <w:sz w:val="19"/>
                <w:szCs w:val="19"/>
                <w:lang w:eastAsia="en-US"/>
              </w:rPr>
              <w:t>и</w:t>
            </w:r>
            <w:r w:rsidR="00A85DD5" w:rsidRPr="00B85EEE">
              <w:rPr>
                <w:rFonts w:eastAsia="Calibri"/>
                <w:color w:val="000000"/>
                <w:sz w:val="19"/>
                <w:szCs w:val="19"/>
                <w:lang w:eastAsia="en-US"/>
              </w:rPr>
              <w:t xml:space="preserve"> города Лыткарино</w:t>
            </w:r>
            <w:r w:rsidRPr="00B85EEE">
              <w:rPr>
                <w:rFonts w:eastAsia="Calibri"/>
                <w:color w:val="000000"/>
                <w:sz w:val="19"/>
                <w:szCs w:val="19"/>
                <w:lang w:eastAsia="en-US"/>
              </w:rPr>
              <w:t>»</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МКУ «Комитет по делам культуры, молодежи, спорта и туризма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87"/>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Средства бюджета </w:t>
            </w:r>
            <w:r w:rsidRPr="00B85EEE">
              <w:rPr>
                <w:rFonts w:eastAsia="Calibri"/>
                <w:color w:val="000000"/>
                <w:sz w:val="19"/>
                <w:szCs w:val="19"/>
                <w:lang w:eastAsia="en-US"/>
              </w:rPr>
              <w:lastRenderedPageBreak/>
              <w:t>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lastRenderedPageBreak/>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 xml:space="preserve">МКУ «Комитет по </w:t>
            </w:r>
            <w:r w:rsidRPr="00B85EEE">
              <w:rPr>
                <w:rFonts w:eastAsia="Calibri"/>
                <w:color w:val="000000"/>
                <w:sz w:val="19"/>
                <w:szCs w:val="19"/>
                <w:lang w:eastAsia="en-US"/>
              </w:rPr>
              <w:lastRenderedPageBreak/>
              <w:t xml:space="preserve">торгам </w:t>
            </w:r>
            <w:proofErr w:type="spellStart"/>
            <w:r w:rsidRPr="00B85EEE">
              <w:rPr>
                <w:rFonts w:eastAsia="Calibri"/>
                <w:color w:val="000000"/>
                <w:sz w:val="19"/>
                <w:szCs w:val="19"/>
                <w:lang w:eastAsia="en-US"/>
              </w:rPr>
              <w:t>г</w:t>
            </w:r>
            <w:proofErr w:type="gramStart"/>
            <w:r w:rsidRPr="00B85EEE">
              <w:rPr>
                <w:rFonts w:eastAsia="Calibri"/>
                <w:color w:val="000000"/>
                <w:sz w:val="19"/>
                <w:szCs w:val="19"/>
                <w:lang w:eastAsia="en-US"/>
              </w:rPr>
              <w:t>.Л</w:t>
            </w:r>
            <w:proofErr w:type="gramEnd"/>
            <w:r w:rsidRPr="00B85EEE">
              <w:rPr>
                <w:rFonts w:eastAsia="Calibri"/>
                <w:color w:val="000000"/>
                <w:sz w:val="19"/>
                <w:szCs w:val="19"/>
                <w:lang w:eastAsia="en-US"/>
              </w:rPr>
              <w:t>ыткарино</w:t>
            </w:r>
            <w:proofErr w:type="spellEnd"/>
            <w:r w:rsidRPr="00B85EEE">
              <w:rPr>
                <w:rFonts w:eastAsia="Calibri"/>
                <w:color w:val="000000"/>
                <w:sz w:val="19"/>
                <w:szCs w:val="19"/>
                <w:lang w:eastAsia="en-US"/>
              </w:rPr>
              <w:t>»</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233"/>
        </w:trPr>
        <w:tc>
          <w:tcPr>
            <w:tcW w:w="568" w:type="dxa"/>
            <w:vMerge/>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
                <w:color w:val="000000"/>
                <w:sz w:val="19"/>
                <w:szCs w:val="19"/>
                <w:lang w:eastAsia="en-US"/>
              </w:rPr>
            </w:pPr>
          </w:p>
        </w:tc>
        <w:tc>
          <w:tcPr>
            <w:tcW w:w="742" w:type="dxa"/>
            <w:vMerge/>
          </w:tcPr>
          <w:p w:rsidR="00D978BA" w:rsidRPr="00B85EEE" w:rsidRDefault="00D978BA" w:rsidP="00281B45">
            <w:pPr>
              <w:pStyle w:val="a8"/>
              <w:rPr>
                <w:rFonts w:eastAsia="Calibri"/>
                <w:color w:val="000000"/>
                <w:sz w:val="19"/>
                <w:szCs w:val="19"/>
                <w:lang w:eastAsia="en-US"/>
              </w:rPr>
            </w:pPr>
          </w:p>
        </w:tc>
        <w:tc>
          <w:tcPr>
            <w:tcW w:w="1668" w:type="dxa"/>
            <w:tcBorders>
              <w:bottom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Средства бюджета города Лыткарино</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22,5</w:t>
            </w:r>
          </w:p>
        </w:tc>
        <w:tc>
          <w:tcPr>
            <w:tcW w:w="85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85" w:type="dxa"/>
            <w:gridSpan w:val="2"/>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717"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0" w:type="dxa"/>
            <w:tcBorders>
              <w:top w:val="single" w:sz="4" w:space="0" w:color="auto"/>
              <w:bottom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891" w:type="dxa"/>
            <w:tcBorders>
              <w:top w:val="single" w:sz="4" w:space="0" w:color="auto"/>
              <w:bottom w:val="single" w:sz="4" w:space="0" w:color="auto"/>
              <w:right w:val="single" w:sz="4" w:space="0" w:color="auto"/>
            </w:tcBorders>
            <w:vAlign w:val="center"/>
          </w:tcPr>
          <w:p w:rsidR="00D978BA" w:rsidRPr="00B85EEE" w:rsidRDefault="00D978BA" w:rsidP="00281B45">
            <w:pPr>
              <w:pStyle w:val="a8"/>
              <w:jc w:val="center"/>
              <w:rPr>
                <w:rFonts w:eastAsia="Calibri"/>
                <w:color w:val="000000"/>
                <w:sz w:val="19"/>
                <w:szCs w:val="19"/>
                <w:lang w:eastAsia="en-US"/>
              </w:rPr>
            </w:pPr>
            <w:r w:rsidRPr="00B85EEE">
              <w:rPr>
                <w:rFonts w:eastAsia="Calibri"/>
                <w:color w:val="000000"/>
                <w:sz w:val="19"/>
                <w:szCs w:val="19"/>
                <w:lang w:eastAsia="en-US"/>
              </w:rPr>
              <w:t>4,5</w:t>
            </w:r>
          </w:p>
        </w:tc>
        <w:tc>
          <w:tcPr>
            <w:tcW w:w="1721" w:type="dxa"/>
            <w:tcBorders>
              <w:left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МКУ «ЕДДС Лыткарино»</w:t>
            </w: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r w:rsidR="00D978BA" w:rsidRPr="00B85EEE" w:rsidTr="00A03ABE">
        <w:trPr>
          <w:trHeight w:val="177"/>
        </w:trPr>
        <w:tc>
          <w:tcPr>
            <w:tcW w:w="568" w:type="dxa"/>
            <w:vMerge/>
            <w:tcBorders>
              <w:left w:val="single" w:sz="4" w:space="0" w:color="auto"/>
            </w:tcBorders>
          </w:tcPr>
          <w:p w:rsidR="00D978BA" w:rsidRPr="00B85EEE" w:rsidRDefault="00D978BA" w:rsidP="00281B45">
            <w:pPr>
              <w:pStyle w:val="a8"/>
              <w:rPr>
                <w:rFonts w:eastAsia="Calibri"/>
                <w:b/>
                <w:bCs/>
                <w:color w:val="000000"/>
                <w:sz w:val="19"/>
                <w:szCs w:val="19"/>
                <w:lang w:eastAsia="en-US"/>
              </w:rPr>
            </w:pPr>
          </w:p>
        </w:tc>
        <w:tc>
          <w:tcPr>
            <w:tcW w:w="3402" w:type="dxa"/>
            <w:vMerge/>
            <w:tcBorders>
              <w:left w:val="single" w:sz="4" w:space="0" w:color="auto"/>
            </w:tcBorders>
          </w:tcPr>
          <w:p w:rsidR="00D978BA" w:rsidRPr="00B85EEE" w:rsidRDefault="00D978BA" w:rsidP="00281B45">
            <w:pPr>
              <w:pStyle w:val="a8"/>
              <w:rPr>
                <w:rFonts w:eastAsia="Calibri"/>
                <w:bCs/>
                <w:color w:val="000000"/>
                <w:sz w:val="19"/>
                <w:szCs w:val="19"/>
                <w:lang w:eastAsia="en-US"/>
              </w:rPr>
            </w:pPr>
          </w:p>
        </w:tc>
        <w:tc>
          <w:tcPr>
            <w:tcW w:w="742" w:type="dxa"/>
            <w:vMerge/>
            <w:tcBorders>
              <w:left w:val="single" w:sz="4" w:space="0" w:color="auto"/>
            </w:tcBorders>
          </w:tcPr>
          <w:p w:rsidR="00D978BA" w:rsidRPr="00B85EEE" w:rsidRDefault="00D978BA" w:rsidP="00281B45">
            <w:pPr>
              <w:pStyle w:val="a8"/>
              <w:rPr>
                <w:rFonts w:eastAsia="Calibri"/>
                <w:b/>
                <w:bCs/>
                <w:color w:val="000000"/>
                <w:sz w:val="19"/>
                <w:szCs w:val="19"/>
                <w:lang w:eastAsia="en-US"/>
              </w:rPr>
            </w:pPr>
          </w:p>
        </w:tc>
        <w:tc>
          <w:tcPr>
            <w:tcW w:w="1668" w:type="dxa"/>
            <w:tcBorders>
              <w:top w:val="single" w:sz="4" w:space="0" w:color="auto"/>
              <w:bottom w:val="single" w:sz="4" w:space="0" w:color="auto"/>
              <w:right w:val="single" w:sz="4" w:space="0" w:color="auto"/>
            </w:tcBorders>
          </w:tcPr>
          <w:p w:rsidR="00D978BA" w:rsidRPr="00B85EEE" w:rsidRDefault="00D978BA" w:rsidP="00281B45">
            <w:pPr>
              <w:pStyle w:val="a8"/>
              <w:rPr>
                <w:rFonts w:eastAsia="Calibri"/>
                <w:color w:val="000000"/>
                <w:sz w:val="19"/>
                <w:szCs w:val="19"/>
                <w:lang w:eastAsia="en-US"/>
              </w:rPr>
            </w:pPr>
            <w:r w:rsidRPr="00B85EEE">
              <w:rPr>
                <w:rFonts w:eastAsia="Calibri"/>
                <w:color w:val="000000"/>
                <w:sz w:val="19"/>
                <w:szCs w:val="19"/>
                <w:lang w:eastAsia="en-US"/>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885" w:type="dxa"/>
            <w:gridSpan w:val="2"/>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717"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890"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891" w:type="dxa"/>
            <w:tcBorders>
              <w:top w:val="single" w:sz="4" w:space="0" w:color="auto"/>
              <w:left w:val="single" w:sz="4" w:space="0" w:color="auto"/>
              <w:bottom w:val="single" w:sz="4" w:space="0" w:color="auto"/>
              <w:right w:val="single" w:sz="4" w:space="0" w:color="auto"/>
            </w:tcBorders>
          </w:tcPr>
          <w:p w:rsidR="00D978BA" w:rsidRPr="00B85EEE" w:rsidRDefault="00D978BA" w:rsidP="00281B45">
            <w:pPr>
              <w:pStyle w:val="a8"/>
              <w:jc w:val="center"/>
              <w:rPr>
                <w:rFonts w:eastAsia="Calibri"/>
                <w:b/>
                <w:bCs/>
                <w:color w:val="000000"/>
                <w:sz w:val="19"/>
                <w:szCs w:val="19"/>
                <w:lang w:eastAsia="en-US"/>
              </w:rPr>
            </w:pPr>
            <w:r w:rsidRPr="00B85EEE">
              <w:rPr>
                <w:rFonts w:eastAsia="Calibri"/>
                <w:b/>
                <w:bCs/>
                <w:color w:val="000000"/>
                <w:sz w:val="19"/>
                <w:szCs w:val="19"/>
                <w:lang w:eastAsia="en-US"/>
              </w:rPr>
              <w:t>-</w:t>
            </w:r>
          </w:p>
        </w:tc>
        <w:tc>
          <w:tcPr>
            <w:tcW w:w="1721" w:type="dxa"/>
            <w:tcBorders>
              <w:left w:val="single" w:sz="4" w:space="0" w:color="auto"/>
              <w:right w:val="single" w:sz="4" w:space="0" w:color="auto"/>
            </w:tcBorders>
            <w:vAlign w:val="center"/>
          </w:tcPr>
          <w:p w:rsidR="00D978BA" w:rsidRPr="00B85EEE" w:rsidRDefault="00D978BA" w:rsidP="00281B45">
            <w:pPr>
              <w:pStyle w:val="a8"/>
              <w:rPr>
                <w:rFonts w:eastAsia="Calibri"/>
                <w:b/>
                <w:bCs/>
                <w:color w:val="000000"/>
                <w:sz w:val="19"/>
                <w:szCs w:val="19"/>
                <w:lang w:eastAsia="en-US"/>
              </w:rPr>
            </w:pPr>
          </w:p>
        </w:tc>
        <w:tc>
          <w:tcPr>
            <w:tcW w:w="2126" w:type="dxa"/>
            <w:vMerge/>
            <w:tcBorders>
              <w:left w:val="single" w:sz="4" w:space="0" w:color="auto"/>
            </w:tcBorders>
            <w:vAlign w:val="center"/>
          </w:tcPr>
          <w:p w:rsidR="00D978BA" w:rsidRPr="00B85EEE" w:rsidRDefault="00D978BA" w:rsidP="00281B45">
            <w:pPr>
              <w:pStyle w:val="a8"/>
              <w:rPr>
                <w:rFonts w:eastAsia="Calibri"/>
                <w:color w:val="000000"/>
                <w:sz w:val="19"/>
                <w:szCs w:val="19"/>
                <w:lang w:eastAsia="en-US"/>
              </w:rPr>
            </w:pPr>
          </w:p>
        </w:tc>
      </w:tr>
    </w:tbl>
    <w:p w:rsidR="00E444AA" w:rsidRPr="00B85EEE" w:rsidRDefault="00E444AA" w:rsidP="00E444AA">
      <w:pPr>
        <w:suppressAutoHyphens/>
        <w:overflowPunct/>
        <w:autoSpaceDE/>
        <w:autoSpaceDN/>
        <w:adjustRightInd/>
        <w:spacing w:after="160" w:line="259" w:lineRule="auto"/>
        <w:textAlignment w:val="auto"/>
        <w:outlineLvl w:val="0"/>
        <w:rPr>
          <w:color w:val="000000"/>
          <w:sz w:val="19"/>
          <w:szCs w:val="19"/>
        </w:rPr>
      </w:pPr>
    </w:p>
    <w:p w:rsidR="00E444AA" w:rsidRPr="00E444AA" w:rsidRDefault="00D978BA" w:rsidP="00E444AA">
      <w:pPr>
        <w:numPr>
          <w:ilvl w:val="0"/>
          <w:numId w:val="1"/>
        </w:numPr>
        <w:suppressAutoHyphens/>
        <w:overflowPunct/>
        <w:autoSpaceDE/>
        <w:autoSpaceDN/>
        <w:adjustRightInd/>
        <w:spacing w:after="160" w:line="259" w:lineRule="auto"/>
        <w:textAlignment w:val="auto"/>
        <w:outlineLvl w:val="0"/>
        <w:rPr>
          <w:color w:val="000000"/>
          <w:sz w:val="19"/>
          <w:szCs w:val="19"/>
        </w:rPr>
      </w:pPr>
      <w:r w:rsidRPr="00B85EEE">
        <w:rPr>
          <w:color w:val="000000"/>
          <w:sz w:val="19"/>
          <w:szCs w:val="19"/>
        </w:rPr>
        <w:t>Пункт «</w:t>
      </w:r>
      <w:r w:rsidRPr="00B85EEE">
        <w:rPr>
          <w:rFonts w:eastAsia="Calibri"/>
          <w:bCs/>
          <w:color w:val="000000"/>
          <w:sz w:val="19"/>
          <w:szCs w:val="19"/>
          <w:lang w:eastAsia="en-US"/>
        </w:rPr>
        <w:t xml:space="preserve">Всего по </w:t>
      </w:r>
      <w:r w:rsidR="00E444AA">
        <w:rPr>
          <w:rFonts w:eastAsia="Calibri"/>
          <w:bCs/>
          <w:color w:val="000000"/>
          <w:sz w:val="19"/>
          <w:szCs w:val="19"/>
          <w:lang w:eastAsia="en-US"/>
        </w:rPr>
        <w:t>под</w:t>
      </w:r>
      <w:r w:rsidRPr="00B85EEE">
        <w:rPr>
          <w:rFonts w:eastAsia="Calibri"/>
          <w:bCs/>
          <w:color w:val="000000"/>
          <w:sz w:val="19"/>
          <w:szCs w:val="19"/>
          <w:lang w:eastAsia="en-US"/>
        </w:rPr>
        <w:t>программе</w:t>
      </w:r>
      <w:r w:rsidR="00E444AA">
        <w:rPr>
          <w:rFonts w:eastAsia="Calibri"/>
          <w:bCs/>
          <w:color w:val="000000"/>
          <w:sz w:val="19"/>
          <w:szCs w:val="19"/>
          <w:lang w:eastAsia="en-US"/>
        </w:rPr>
        <w:t xml:space="preserve"> № 4</w:t>
      </w:r>
      <w:r w:rsidRPr="00B85EEE">
        <w:rPr>
          <w:rFonts w:eastAsia="Calibri"/>
          <w:bCs/>
          <w:color w:val="000000"/>
          <w:sz w:val="19"/>
          <w:szCs w:val="19"/>
          <w:lang w:eastAsia="en-US"/>
        </w:rPr>
        <w:t xml:space="preserve"> «Развитие системы информирования населения о деятельности органов местного самоуправления</w:t>
      </w:r>
      <w:r w:rsidR="00E444AA">
        <w:rPr>
          <w:rFonts w:eastAsia="Calibri"/>
          <w:bCs/>
          <w:color w:val="000000"/>
          <w:sz w:val="19"/>
          <w:szCs w:val="19"/>
          <w:lang w:eastAsia="en-US"/>
        </w:rPr>
        <w:t xml:space="preserve"> города Лыткарино</w:t>
      </w:r>
      <w:r w:rsidRPr="00B85EEE">
        <w:rPr>
          <w:rFonts w:eastAsia="Calibri"/>
          <w:bCs/>
          <w:color w:val="000000"/>
          <w:sz w:val="19"/>
          <w:szCs w:val="19"/>
          <w:lang w:eastAsia="en-US"/>
        </w:rPr>
        <w:t xml:space="preserve"> Московской области» Раздела 4 </w:t>
      </w:r>
      <w:r w:rsidRPr="00B85EEE">
        <w:rPr>
          <w:color w:val="000000"/>
          <w:sz w:val="19"/>
          <w:szCs w:val="19"/>
        </w:rPr>
        <w:t>. «Перечень мероприятий подпрограммы № 4 «Развитие системы информирования населения о деятельности органов местного самоуправления города Лыткарино Московской области» муниципальной программы «Муниципальное управление города Лыткарино» на 2017-2021 годы изложить в следующей редакции:</w:t>
      </w: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686"/>
        <w:gridCol w:w="3827"/>
        <w:gridCol w:w="992"/>
        <w:gridCol w:w="991"/>
        <w:gridCol w:w="885"/>
        <w:gridCol w:w="960"/>
        <w:gridCol w:w="992"/>
        <w:gridCol w:w="997"/>
        <w:gridCol w:w="987"/>
        <w:gridCol w:w="851"/>
      </w:tblGrid>
      <w:tr w:rsidR="00D978BA" w:rsidRPr="00B85EEE" w:rsidTr="00006865">
        <w:trPr>
          <w:trHeight w:val="195"/>
        </w:trPr>
        <w:tc>
          <w:tcPr>
            <w:tcW w:w="3686" w:type="dxa"/>
            <w:vMerge w:val="restart"/>
            <w:tcBorders>
              <w:left w:val="single" w:sz="4" w:space="0" w:color="auto"/>
            </w:tcBorders>
          </w:tcPr>
          <w:p w:rsidR="00D978BA" w:rsidRPr="00B85EEE" w:rsidRDefault="00D978BA" w:rsidP="00A467B0">
            <w:pPr>
              <w:pStyle w:val="a8"/>
              <w:rPr>
                <w:rFonts w:eastAsia="Calibri"/>
                <w:b/>
                <w:color w:val="000000"/>
                <w:sz w:val="19"/>
                <w:szCs w:val="19"/>
                <w:lang w:eastAsia="en-US"/>
              </w:rPr>
            </w:pPr>
            <w:r w:rsidRPr="00B85EEE">
              <w:rPr>
                <w:rFonts w:eastAsia="Calibri"/>
                <w:b/>
                <w:color w:val="000000"/>
                <w:sz w:val="19"/>
                <w:szCs w:val="19"/>
                <w:lang w:eastAsia="en-US"/>
              </w:rPr>
              <w:t xml:space="preserve">Всего по </w:t>
            </w:r>
            <w:r w:rsidR="00E444AA">
              <w:rPr>
                <w:rFonts w:eastAsia="Calibri"/>
                <w:b/>
                <w:color w:val="000000"/>
                <w:sz w:val="19"/>
                <w:szCs w:val="19"/>
                <w:lang w:eastAsia="en-US"/>
              </w:rPr>
              <w:t>под</w:t>
            </w:r>
            <w:r w:rsidRPr="00B85EEE">
              <w:rPr>
                <w:rFonts w:eastAsia="Calibri"/>
                <w:b/>
                <w:color w:val="000000"/>
                <w:sz w:val="19"/>
                <w:szCs w:val="19"/>
                <w:lang w:eastAsia="en-US"/>
              </w:rPr>
              <w:t>программе «Развитие системы информирования населения о деятельности органов местного самоуправления</w:t>
            </w:r>
            <w:r w:rsidR="00E444AA">
              <w:rPr>
                <w:rFonts w:eastAsia="Calibri"/>
                <w:b/>
                <w:color w:val="000000"/>
                <w:sz w:val="19"/>
                <w:szCs w:val="19"/>
                <w:lang w:eastAsia="en-US"/>
              </w:rPr>
              <w:t xml:space="preserve"> города Лыткарино</w:t>
            </w:r>
            <w:r w:rsidRPr="00B85EEE">
              <w:rPr>
                <w:rFonts w:eastAsia="Calibri"/>
                <w:b/>
                <w:color w:val="000000"/>
                <w:sz w:val="19"/>
                <w:szCs w:val="19"/>
                <w:lang w:eastAsia="en-US"/>
              </w:rPr>
              <w:t xml:space="preserve"> Московской области» </w:t>
            </w:r>
          </w:p>
        </w:tc>
        <w:tc>
          <w:tcPr>
            <w:tcW w:w="3827" w:type="dxa"/>
            <w:tcBorders>
              <w:top w:val="single" w:sz="4" w:space="0" w:color="auto"/>
              <w:bottom w:val="single" w:sz="4" w:space="0" w:color="auto"/>
              <w:right w:val="single" w:sz="4" w:space="0" w:color="auto"/>
            </w:tcBorders>
          </w:tcPr>
          <w:p w:rsidR="00D978BA" w:rsidRPr="00B85EEE" w:rsidRDefault="00D978BA" w:rsidP="00A467B0">
            <w:pPr>
              <w:pStyle w:val="a8"/>
              <w:rPr>
                <w:rFonts w:eastAsia="Calibri"/>
                <w:b/>
                <w:color w:val="000000"/>
                <w:sz w:val="19"/>
                <w:szCs w:val="19"/>
                <w:lang w:eastAsia="en-US"/>
              </w:rPr>
            </w:pPr>
            <w:r w:rsidRPr="00B85EEE">
              <w:rPr>
                <w:rFonts w:eastAsia="Calibri"/>
                <w:b/>
                <w:color w:val="000000"/>
                <w:sz w:val="19"/>
                <w:szCs w:val="19"/>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41 308,0</w:t>
            </w:r>
          </w:p>
        </w:tc>
        <w:tc>
          <w:tcPr>
            <w:tcW w:w="991"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10 837,3</w:t>
            </w:r>
          </w:p>
        </w:tc>
        <w:tc>
          <w:tcPr>
            <w:tcW w:w="960"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6 476,8</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7 136,0</w:t>
            </w:r>
          </w:p>
        </w:tc>
        <w:tc>
          <w:tcPr>
            <w:tcW w:w="997"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7 136,0</w:t>
            </w:r>
          </w:p>
        </w:tc>
        <w:tc>
          <w:tcPr>
            <w:tcW w:w="987" w:type="dxa"/>
            <w:vMerge w:val="restart"/>
            <w:tcBorders>
              <w:left w:val="single" w:sz="4" w:space="0" w:color="auto"/>
              <w:right w:val="single" w:sz="4" w:space="0" w:color="auto"/>
            </w:tcBorders>
            <w:vAlign w:val="center"/>
          </w:tcPr>
          <w:p w:rsidR="00D978BA" w:rsidRPr="00B85EEE" w:rsidRDefault="00D978BA" w:rsidP="00A467B0">
            <w:pPr>
              <w:pStyle w:val="a8"/>
              <w:rPr>
                <w:rFonts w:eastAsia="Calibri"/>
                <w:b/>
                <w:color w:val="000000"/>
                <w:sz w:val="19"/>
                <w:szCs w:val="19"/>
                <w:lang w:eastAsia="en-US"/>
              </w:rPr>
            </w:pPr>
          </w:p>
        </w:tc>
        <w:tc>
          <w:tcPr>
            <w:tcW w:w="851" w:type="dxa"/>
            <w:vMerge w:val="restart"/>
            <w:tcBorders>
              <w:left w:val="single" w:sz="4" w:space="0" w:color="auto"/>
            </w:tcBorders>
            <w:vAlign w:val="center"/>
          </w:tcPr>
          <w:p w:rsidR="00D978BA" w:rsidRPr="00B85EEE" w:rsidRDefault="00D978BA" w:rsidP="00A467B0">
            <w:pPr>
              <w:pStyle w:val="a8"/>
              <w:rPr>
                <w:rFonts w:eastAsia="Calibri"/>
                <w:b/>
                <w:color w:val="000000"/>
                <w:sz w:val="19"/>
                <w:szCs w:val="19"/>
                <w:lang w:eastAsia="en-US"/>
              </w:rPr>
            </w:pPr>
          </w:p>
        </w:tc>
      </w:tr>
      <w:tr w:rsidR="00D978BA" w:rsidRPr="00B85EEE" w:rsidTr="00006865">
        <w:trPr>
          <w:trHeight w:val="145"/>
        </w:trPr>
        <w:tc>
          <w:tcPr>
            <w:tcW w:w="3686" w:type="dxa"/>
            <w:vMerge/>
            <w:tcBorders>
              <w:left w:val="single" w:sz="4" w:space="0" w:color="auto"/>
            </w:tcBorders>
          </w:tcPr>
          <w:p w:rsidR="00D978BA" w:rsidRPr="00B85EEE" w:rsidRDefault="00D978BA" w:rsidP="00A467B0">
            <w:pPr>
              <w:pStyle w:val="a8"/>
              <w:rPr>
                <w:rFonts w:eastAsia="Calibri"/>
                <w:b/>
                <w:color w:val="000000"/>
                <w:sz w:val="19"/>
                <w:szCs w:val="19"/>
                <w:lang w:eastAsia="en-US"/>
              </w:rPr>
            </w:pPr>
          </w:p>
        </w:tc>
        <w:tc>
          <w:tcPr>
            <w:tcW w:w="3827" w:type="dxa"/>
            <w:tcBorders>
              <w:top w:val="single" w:sz="4" w:space="0" w:color="auto"/>
              <w:bottom w:val="single" w:sz="4" w:space="0" w:color="auto"/>
              <w:right w:val="single" w:sz="4" w:space="0" w:color="auto"/>
            </w:tcBorders>
          </w:tcPr>
          <w:p w:rsidR="00D978BA" w:rsidRPr="00B85EEE" w:rsidRDefault="00D978BA" w:rsidP="00A467B0">
            <w:pPr>
              <w:pStyle w:val="a8"/>
              <w:rPr>
                <w:rFonts w:eastAsia="Calibri"/>
                <w:b/>
                <w:color w:val="000000"/>
                <w:sz w:val="19"/>
                <w:szCs w:val="19"/>
                <w:lang w:eastAsia="en-US"/>
              </w:rPr>
            </w:pPr>
            <w:r w:rsidRPr="00B85EEE">
              <w:rPr>
                <w:rFonts w:eastAsia="Calibri"/>
                <w:b/>
                <w:color w:val="000000"/>
                <w:sz w:val="19"/>
                <w:szCs w:val="19"/>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91"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885"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60"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97"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87" w:type="dxa"/>
            <w:vMerge/>
            <w:tcBorders>
              <w:left w:val="single" w:sz="4" w:space="0" w:color="auto"/>
              <w:right w:val="single" w:sz="4" w:space="0" w:color="auto"/>
            </w:tcBorders>
            <w:vAlign w:val="center"/>
          </w:tcPr>
          <w:p w:rsidR="00D978BA" w:rsidRPr="00B85EEE" w:rsidRDefault="00D978BA" w:rsidP="00A467B0">
            <w:pPr>
              <w:pStyle w:val="a8"/>
              <w:rPr>
                <w:rFonts w:eastAsia="Calibri"/>
                <w:b/>
                <w:color w:val="000000"/>
                <w:sz w:val="19"/>
                <w:szCs w:val="19"/>
                <w:lang w:eastAsia="en-US"/>
              </w:rPr>
            </w:pPr>
          </w:p>
        </w:tc>
        <w:tc>
          <w:tcPr>
            <w:tcW w:w="851" w:type="dxa"/>
            <w:vMerge/>
            <w:tcBorders>
              <w:left w:val="single" w:sz="4" w:space="0" w:color="auto"/>
            </w:tcBorders>
            <w:vAlign w:val="center"/>
          </w:tcPr>
          <w:p w:rsidR="00D978BA" w:rsidRPr="00B85EEE" w:rsidRDefault="00D978BA" w:rsidP="00A467B0">
            <w:pPr>
              <w:pStyle w:val="a8"/>
              <w:rPr>
                <w:rFonts w:eastAsia="Calibri"/>
                <w:b/>
                <w:color w:val="000000"/>
                <w:sz w:val="19"/>
                <w:szCs w:val="19"/>
                <w:lang w:eastAsia="en-US"/>
              </w:rPr>
            </w:pPr>
          </w:p>
        </w:tc>
      </w:tr>
      <w:tr w:rsidR="00D978BA" w:rsidRPr="00B85EEE" w:rsidTr="00006865">
        <w:trPr>
          <w:trHeight w:val="217"/>
        </w:trPr>
        <w:tc>
          <w:tcPr>
            <w:tcW w:w="3686" w:type="dxa"/>
            <w:vMerge/>
            <w:tcBorders>
              <w:left w:val="single" w:sz="4" w:space="0" w:color="auto"/>
            </w:tcBorders>
          </w:tcPr>
          <w:p w:rsidR="00D978BA" w:rsidRPr="00B85EEE" w:rsidRDefault="00D978BA" w:rsidP="00A467B0">
            <w:pPr>
              <w:pStyle w:val="a8"/>
              <w:rPr>
                <w:rFonts w:eastAsia="Calibri"/>
                <w:b/>
                <w:color w:val="000000"/>
                <w:sz w:val="19"/>
                <w:szCs w:val="19"/>
                <w:lang w:eastAsia="en-US"/>
              </w:rPr>
            </w:pPr>
          </w:p>
        </w:tc>
        <w:tc>
          <w:tcPr>
            <w:tcW w:w="3827" w:type="dxa"/>
            <w:tcBorders>
              <w:top w:val="single" w:sz="4" w:space="0" w:color="auto"/>
              <w:bottom w:val="single" w:sz="4" w:space="0" w:color="auto"/>
              <w:right w:val="single" w:sz="4" w:space="0" w:color="auto"/>
            </w:tcBorders>
          </w:tcPr>
          <w:p w:rsidR="00D978BA" w:rsidRPr="00B85EEE" w:rsidRDefault="00D978BA" w:rsidP="00A467B0">
            <w:pPr>
              <w:pStyle w:val="a8"/>
              <w:rPr>
                <w:rFonts w:eastAsia="Calibri"/>
                <w:b/>
                <w:color w:val="000000"/>
                <w:sz w:val="19"/>
                <w:szCs w:val="19"/>
                <w:lang w:eastAsia="en-US"/>
              </w:rPr>
            </w:pPr>
            <w:r w:rsidRPr="00B85EEE">
              <w:rPr>
                <w:rFonts w:eastAsia="Calibri"/>
                <w:b/>
                <w:color w:val="000000"/>
                <w:sz w:val="19"/>
                <w:szCs w:val="19"/>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40 308,0</w:t>
            </w:r>
          </w:p>
        </w:tc>
        <w:tc>
          <w:tcPr>
            <w:tcW w:w="991"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9 837,3</w:t>
            </w:r>
          </w:p>
        </w:tc>
        <w:tc>
          <w:tcPr>
            <w:tcW w:w="960"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6 476,8</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7 136,0</w:t>
            </w:r>
          </w:p>
        </w:tc>
        <w:tc>
          <w:tcPr>
            <w:tcW w:w="997"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7 136,0</w:t>
            </w:r>
          </w:p>
        </w:tc>
        <w:tc>
          <w:tcPr>
            <w:tcW w:w="987" w:type="dxa"/>
            <w:vMerge/>
            <w:tcBorders>
              <w:left w:val="single" w:sz="4" w:space="0" w:color="auto"/>
              <w:right w:val="single" w:sz="4" w:space="0" w:color="auto"/>
            </w:tcBorders>
            <w:vAlign w:val="center"/>
          </w:tcPr>
          <w:p w:rsidR="00D978BA" w:rsidRPr="00B85EEE" w:rsidRDefault="00D978BA" w:rsidP="00A467B0">
            <w:pPr>
              <w:pStyle w:val="a8"/>
              <w:rPr>
                <w:rFonts w:eastAsia="Calibri"/>
                <w:b/>
                <w:color w:val="000000"/>
                <w:sz w:val="19"/>
                <w:szCs w:val="19"/>
                <w:lang w:eastAsia="en-US"/>
              </w:rPr>
            </w:pPr>
          </w:p>
        </w:tc>
        <w:tc>
          <w:tcPr>
            <w:tcW w:w="851" w:type="dxa"/>
            <w:vMerge/>
            <w:tcBorders>
              <w:left w:val="single" w:sz="4" w:space="0" w:color="auto"/>
            </w:tcBorders>
            <w:vAlign w:val="center"/>
          </w:tcPr>
          <w:p w:rsidR="00D978BA" w:rsidRPr="00B85EEE" w:rsidRDefault="00D978BA" w:rsidP="00A467B0">
            <w:pPr>
              <w:pStyle w:val="a8"/>
              <w:rPr>
                <w:rFonts w:eastAsia="Calibri"/>
                <w:b/>
                <w:color w:val="000000"/>
                <w:sz w:val="19"/>
                <w:szCs w:val="19"/>
                <w:lang w:eastAsia="en-US"/>
              </w:rPr>
            </w:pPr>
          </w:p>
        </w:tc>
      </w:tr>
      <w:tr w:rsidR="00D978BA" w:rsidRPr="00B85EEE" w:rsidTr="00006865">
        <w:trPr>
          <w:trHeight w:val="173"/>
        </w:trPr>
        <w:tc>
          <w:tcPr>
            <w:tcW w:w="3686" w:type="dxa"/>
            <w:vMerge/>
            <w:tcBorders>
              <w:left w:val="single" w:sz="4" w:space="0" w:color="auto"/>
              <w:bottom w:val="single" w:sz="4" w:space="0" w:color="auto"/>
            </w:tcBorders>
          </w:tcPr>
          <w:p w:rsidR="00D978BA" w:rsidRPr="00B85EEE" w:rsidRDefault="00D978BA" w:rsidP="00A467B0">
            <w:pPr>
              <w:pStyle w:val="a8"/>
              <w:rPr>
                <w:rFonts w:eastAsia="Calibri"/>
                <w:b/>
                <w:color w:val="000000"/>
                <w:sz w:val="19"/>
                <w:szCs w:val="19"/>
                <w:lang w:eastAsia="en-US"/>
              </w:rPr>
            </w:pPr>
          </w:p>
        </w:tc>
        <w:tc>
          <w:tcPr>
            <w:tcW w:w="3827" w:type="dxa"/>
            <w:tcBorders>
              <w:top w:val="single" w:sz="4" w:space="0" w:color="auto"/>
              <w:bottom w:val="single" w:sz="4" w:space="0" w:color="auto"/>
              <w:right w:val="single" w:sz="4" w:space="0" w:color="auto"/>
            </w:tcBorders>
          </w:tcPr>
          <w:p w:rsidR="00D978BA" w:rsidRPr="00B85EEE" w:rsidRDefault="00D978BA" w:rsidP="00A467B0">
            <w:pPr>
              <w:pStyle w:val="a8"/>
              <w:rPr>
                <w:rFonts w:eastAsia="Calibri"/>
                <w:b/>
                <w:color w:val="000000"/>
                <w:sz w:val="19"/>
                <w:szCs w:val="19"/>
                <w:lang w:eastAsia="en-US"/>
              </w:rPr>
            </w:pPr>
            <w:r w:rsidRPr="00B85EEE">
              <w:rPr>
                <w:rFonts w:eastAsia="Calibri"/>
                <w:b/>
                <w:color w:val="000000"/>
                <w:sz w:val="19"/>
                <w:szCs w:val="19"/>
                <w:lang w:eastAsia="en-US"/>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1 000,0</w:t>
            </w:r>
          </w:p>
        </w:tc>
        <w:tc>
          <w:tcPr>
            <w:tcW w:w="991"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0,0</w:t>
            </w:r>
          </w:p>
        </w:tc>
        <w:tc>
          <w:tcPr>
            <w:tcW w:w="885"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1 000,0</w:t>
            </w:r>
          </w:p>
        </w:tc>
        <w:tc>
          <w:tcPr>
            <w:tcW w:w="960"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97"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a8"/>
              <w:jc w:val="center"/>
              <w:rPr>
                <w:rFonts w:eastAsia="Calibri"/>
                <w:b/>
                <w:color w:val="000000"/>
                <w:sz w:val="19"/>
                <w:szCs w:val="19"/>
                <w:lang w:eastAsia="en-US"/>
              </w:rPr>
            </w:pPr>
            <w:r w:rsidRPr="00B85EEE">
              <w:rPr>
                <w:rFonts w:eastAsia="Calibri"/>
                <w:b/>
                <w:color w:val="000000"/>
                <w:sz w:val="19"/>
                <w:szCs w:val="19"/>
                <w:lang w:eastAsia="en-US"/>
              </w:rPr>
              <w:t>-</w:t>
            </w:r>
          </w:p>
        </w:tc>
        <w:tc>
          <w:tcPr>
            <w:tcW w:w="987" w:type="dxa"/>
            <w:vMerge/>
            <w:tcBorders>
              <w:left w:val="single" w:sz="4" w:space="0" w:color="auto"/>
              <w:bottom w:val="single" w:sz="4" w:space="0" w:color="auto"/>
              <w:right w:val="single" w:sz="4" w:space="0" w:color="auto"/>
            </w:tcBorders>
            <w:vAlign w:val="center"/>
          </w:tcPr>
          <w:p w:rsidR="00D978BA" w:rsidRPr="00B85EEE" w:rsidRDefault="00D978BA" w:rsidP="00A467B0">
            <w:pPr>
              <w:pStyle w:val="a8"/>
              <w:rPr>
                <w:rFonts w:eastAsia="Calibri"/>
                <w:b/>
                <w:color w:val="000000"/>
                <w:sz w:val="19"/>
                <w:szCs w:val="19"/>
                <w:lang w:eastAsia="en-US"/>
              </w:rPr>
            </w:pPr>
          </w:p>
        </w:tc>
        <w:tc>
          <w:tcPr>
            <w:tcW w:w="851" w:type="dxa"/>
            <w:vMerge/>
            <w:tcBorders>
              <w:left w:val="single" w:sz="4" w:space="0" w:color="auto"/>
            </w:tcBorders>
            <w:vAlign w:val="center"/>
          </w:tcPr>
          <w:p w:rsidR="00D978BA" w:rsidRPr="00B85EEE" w:rsidRDefault="00D978BA" w:rsidP="00A467B0">
            <w:pPr>
              <w:pStyle w:val="a8"/>
              <w:rPr>
                <w:rFonts w:eastAsia="Calibri"/>
                <w:b/>
                <w:color w:val="000000"/>
                <w:sz w:val="19"/>
                <w:szCs w:val="19"/>
                <w:lang w:eastAsia="en-US"/>
              </w:rPr>
            </w:pPr>
          </w:p>
        </w:tc>
      </w:tr>
    </w:tbl>
    <w:p w:rsidR="00D978BA" w:rsidRPr="00B85EEE" w:rsidRDefault="00D978BA" w:rsidP="00D978BA">
      <w:pPr>
        <w:suppressAutoHyphens/>
        <w:rPr>
          <w:color w:val="000000"/>
          <w:sz w:val="19"/>
          <w:szCs w:val="19"/>
        </w:rPr>
      </w:pPr>
    </w:p>
    <w:p w:rsidR="00D978BA" w:rsidRPr="00B85EEE" w:rsidRDefault="00D978BA" w:rsidP="00D978BA">
      <w:pPr>
        <w:numPr>
          <w:ilvl w:val="0"/>
          <w:numId w:val="1"/>
        </w:numPr>
        <w:suppressAutoHyphens/>
        <w:overflowPunct/>
        <w:autoSpaceDE/>
        <w:autoSpaceDN/>
        <w:adjustRightInd/>
        <w:textAlignment w:val="auto"/>
        <w:rPr>
          <w:color w:val="000000"/>
          <w:sz w:val="19"/>
          <w:szCs w:val="19"/>
        </w:rPr>
      </w:pPr>
      <w:r w:rsidRPr="00B85EEE">
        <w:rPr>
          <w:color w:val="000000"/>
          <w:sz w:val="19"/>
          <w:szCs w:val="19"/>
        </w:rPr>
        <w:t>Пункт «Источники финансирования подпрограммы, в том числе по годам</w:t>
      </w:r>
      <w:proofErr w:type="gramStart"/>
      <w:r w:rsidRPr="00B85EEE">
        <w:rPr>
          <w:color w:val="000000"/>
          <w:sz w:val="19"/>
          <w:szCs w:val="19"/>
        </w:rPr>
        <w:t>:»</w:t>
      </w:r>
      <w:proofErr w:type="gramEnd"/>
      <w:r w:rsidRPr="00B85EEE">
        <w:rPr>
          <w:color w:val="000000"/>
          <w:sz w:val="19"/>
          <w:szCs w:val="19"/>
        </w:rPr>
        <w:t xml:space="preserve"> раздела 1 «Паспорт подпрограммы № 5 </w:t>
      </w:r>
      <w:r w:rsidRPr="00B85EEE">
        <w:rPr>
          <w:iCs/>
          <w:color w:val="000000"/>
          <w:sz w:val="19"/>
          <w:szCs w:val="19"/>
        </w:rPr>
        <w:t xml:space="preserve">«Развитие архивного дела в городе Лыткарино» </w:t>
      </w:r>
      <w:r w:rsidRPr="00B85EEE">
        <w:rPr>
          <w:color w:val="000000"/>
          <w:sz w:val="19"/>
          <w:szCs w:val="19"/>
        </w:rPr>
        <w:t>муниципальной программы «Муниципальное управление города Лыткарино» на 2017-2021 годы изложить в следующей редакции: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9"/>
        <w:gridCol w:w="1701"/>
        <w:gridCol w:w="1700"/>
        <w:gridCol w:w="1843"/>
        <w:gridCol w:w="1843"/>
        <w:gridCol w:w="1842"/>
      </w:tblGrid>
      <w:tr w:rsidR="00D978BA" w:rsidRPr="00B85EEE" w:rsidTr="00A467B0">
        <w:tc>
          <w:tcPr>
            <w:tcW w:w="3544" w:type="dxa"/>
            <w:vMerge w:val="restart"/>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tabs>
                <w:tab w:val="left" w:pos="10359"/>
              </w:tabs>
              <w:rPr>
                <w:color w:val="000000"/>
                <w:sz w:val="19"/>
                <w:szCs w:val="19"/>
              </w:rPr>
            </w:pPr>
            <w:r w:rsidRPr="00B85EEE">
              <w:rPr>
                <w:color w:val="000000"/>
                <w:sz w:val="19"/>
                <w:szCs w:val="19"/>
              </w:rPr>
              <w:t>Источники финансирования подпрограммы, в том числе по годам:</w:t>
            </w:r>
          </w:p>
        </w:tc>
        <w:tc>
          <w:tcPr>
            <w:tcW w:w="11198" w:type="dxa"/>
            <w:gridSpan w:val="6"/>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tabs>
                <w:tab w:val="left" w:pos="10359"/>
              </w:tabs>
              <w:rPr>
                <w:color w:val="000000"/>
                <w:sz w:val="19"/>
                <w:szCs w:val="19"/>
              </w:rPr>
            </w:pPr>
            <w:r w:rsidRPr="00B85EEE">
              <w:rPr>
                <w:color w:val="000000"/>
                <w:sz w:val="19"/>
                <w:szCs w:val="19"/>
              </w:rPr>
              <w:t>Расходы  (тыс. рублей)</w:t>
            </w:r>
          </w:p>
        </w:tc>
      </w:tr>
      <w:tr w:rsidR="00D978BA" w:rsidRPr="00B85EEE" w:rsidTr="00A467B0">
        <w:trPr>
          <w:trHeight w:val="6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D978BA" w:rsidRPr="00B85EEE" w:rsidRDefault="00D978BA" w:rsidP="00A467B0">
            <w:pPr>
              <w:rPr>
                <w:color w:val="000000"/>
                <w:sz w:val="19"/>
                <w:szCs w:val="19"/>
              </w:rPr>
            </w:pPr>
          </w:p>
        </w:tc>
        <w:tc>
          <w:tcPr>
            <w:tcW w:w="2269"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tabs>
                <w:tab w:val="left" w:pos="10359"/>
              </w:tabs>
              <w:jc w:val="center"/>
              <w:rPr>
                <w:color w:val="000000"/>
                <w:sz w:val="19"/>
                <w:szCs w:val="19"/>
              </w:rPr>
            </w:pPr>
            <w:r w:rsidRPr="00B85EEE">
              <w:rPr>
                <w:color w:val="000000"/>
                <w:sz w:val="19"/>
                <w:szCs w:val="19"/>
              </w:rPr>
              <w:t>Всего</w:t>
            </w:r>
          </w:p>
        </w:tc>
        <w:tc>
          <w:tcPr>
            <w:tcW w:w="1701"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pStyle w:val="ad"/>
              <w:tabs>
                <w:tab w:val="left" w:pos="10359"/>
              </w:tabs>
              <w:jc w:val="center"/>
              <w:rPr>
                <w:rFonts w:ascii="Times New Roman" w:hAnsi="Times New Roman"/>
                <w:color w:val="000000"/>
                <w:sz w:val="19"/>
                <w:szCs w:val="19"/>
                <w:lang w:val="ru-RU"/>
              </w:rPr>
            </w:pPr>
            <w:r w:rsidRPr="00B85EEE">
              <w:rPr>
                <w:rFonts w:ascii="Times New Roman" w:hAnsi="Times New Roman"/>
                <w:color w:val="000000"/>
                <w:sz w:val="19"/>
                <w:szCs w:val="19"/>
                <w:lang w:val="ru-RU"/>
              </w:rPr>
              <w:t>2017 год</w:t>
            </w:r>
          </w:p>
        </w:tc>
        <w:tc>
          <w:tcPr>
            <w:tcW w:w="1700"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pStyle w:val="ad"/>
              <w:tabs>
                <w:tab w:val="left" w:pos="10359"/>
              </w:tabs>
              <w:jc w:val="center"/>
              <w:rPr>
                <w:rFonts w:ascii="Times New Roman" w:hAnsi="Times New Roman"/>
                <w:color w:val="000000"/>
                <w:sz w:val="19"/>
                <w:szCs w:val="19"/>
                <w:lang w:val="ru-RU"/>
              </w:rPr>
            </w:pPr>
            <w:r w:rsidRPr="00B85EEE">
              <w:rPr>
                <w:rFonts w:ascii="Times New Roman" w:hAnsi="Times New Roman"/>
                <w:color w:val="000000"/>
                <w:sz w:val="19"/>
                <w:szCs w:val="19"/>
                <w:lang w:val="ru-RU"/>
              </w:rPr>
              <w:t>2018 год</w:t>
            </w:r>
          </w:p>
        </w:tc>
        <w:tc>
          <w:tcPr>
            <w:tcW w:w="1843"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pStyle w:val="ConsPlusCell"/>
              <w:jc w:val="center"/>
              <w:rPr>
                <w:rFonts w:ascii="Times New Roman" w:hAnsi="Times New Roman" w:cs="Times New Roman"/>
                <w:color w:val="000000"/>
                <w:sz w:val="19"/>
                <w:szCs w:val="19"/>
              </w:rPr>
            </w:pPr>
            <w:r w:rsidRPr="00B85EEE">
              <w:rPr>
                <w:rFonts w:ascii="Times New Roman" w:hAnsi="Times New Roman" w:cs="Times New Roman"/>
                <w:color w:val="000000"/>
                <w:sz w:val="19"/>
                <w:szCs w:val="19"/>
              </w:rPr>
              <w:t>2019 год</w:t>
            </w:r>
          </w:p>
        </w:tc>
        <w:tc>
          <w:tcPr>
            <w:tcW w:w="1843"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ConsPlusCell"/>
              <w:jc w:val="center"/>
              <w:rPr>
                <w:rFonts w:ascii="Times New Roman" w:hAnsi="Times New Roman" w:cs="Times New Roman"/>
                <w:color w:val="000000"/>
                <w:sz w:val="19"/>
                <w:szCs w:val="19"/>
              </w:rPr>
            </w:pPr>
            <w:r w:rsidRPr="00B85EEE">
              <w:rPr>
                <w:rFonts w:ascii="Times New Roman" w:hAnsi="Times New Roman" w:cs="Times New Roman"/>
                <w:color w:val="000000"/>
                <w:sz w:val="19"/>
                <w:szCs w:val="19"/>
              </w:rPr>
              <w:t>2020 год</w:t>
            </w:r>
          </w:p>
        </w:tc>
        <w:tc>
          <w:tcPr>
            <w:tcW w:w="184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pStyle w:val="ConsPlusCell"/>
              <w:jc w:val="center"/>
              <w:rPr>
                <w:rFonts w:ascii="Times New Roman" w:hAnsi="Times New Roman" w:cs="Times New Roman"/>
                <w:color w:val="000000"/>
                <w:sz w:val="19"/>
                <w:szCs w:val="19"/>
              </w:rPr>
            </w:pPr>
            <w:r w:rsidRPr="00B85EEE">
              <w:rPr>
                <w:rFonts w:ascii="Times New Roman" w:hAnsi="Times New Roman" w:cs="Times New Roman"/>
                <w:color w:val="000000"/>
                <w:sz w:val="19"/>
                <w:szCs w:val="19"/>
              </w:rPr>
              <w:t>2021 год</w:t>
            </w:r>
          </w:p>
        </w:tc>
      </w:tr>
      <w:tr w:rsidR="00D978BA" w:rsidRPr="00B85EEE" w:rsidTr="00A467B0">
        <w:tc>
          <w:tcPr>
            <w:tcW w:w="3544"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tabs>
                <w:tab w:val="left" w:pos="10359"/>
              </w:tabs>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p>
        </w:tc>
        <w:tc>
          <w:tcPr>
            <w:tcW w:w="2269"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jc w:val="center"/>
              <w:rPr>
                <w:color w:val="000000"/>
                <w:sz w:val="19"/>
                <w:szCs w:val="19"/>
              </w:rPr>
            </w:pPr>
            <w:r w:rsidRPr="00B85EEE">
              <w:rPr>
                <w:color w:val="000000"/>
                <w:sz w:val="19"/>
                <w:szCs w:val="19"/>
              </w:rPr>
              <w:t>3 932,7</w:t>
            </w:r>
          </w:p>
        </w:tc>
        <w:tc>
          <w:tcPr>
            <w:tcW w:w="1701"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jc w:val="center"/>
              <w:rPr>
                <w:color w:val="000000"/>
                <w:sz w:val="19"/>
                <w:szCs w:val="19"/>
              </w:rPr>
            </w:pPr>
            <w:r w:rsidRPr="00B85EEE">
              <w:rPr>
                <w:color w:val="000000"/>
                <w:sz w:val="19"/>
                <w:szCs w:val="19"/>
              </w:rPr>
              <w:t>1080,7</w:t>
            </w:r>
          </w:p>
        </w:tc>
        <w:tc>
          <w:tcPr>
            <w:tcW w:w="1700"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jc w:val="center"/>
              <w:rPr>
                <w:color w:val="000000"/>
                <w:sz w:val="19"/>
                <w:szCs w:val="19"/>
              </w:rPr>
            </w:pPr>
            <w:r w:rsidRPr="00B85EEE">
              <w:rPr>
                <w:color w:val="000000"/>
                <w:sz w:val="19"/>
                <w:szCs w:val="19"/>
              </w:rPr>
              <w:t>621,0</w:t>
            </w:r>
          </w:p>
        </w:tc>
        <w:tc>
          <w:tcPr>
            <w:tcW w:w="1843" w:type="dxa"/>
            <w:tcBorders>
              <w:top w:val="single" w:sz="4" w:space="0" w:color="auto"/>
              <w:left w:val="single" w:sz="4" w:space="0" w:color="auto"/>
              <w:bottom w:val="single" w:sz="4" w:space="0" w:color="auto"/>
              <w:right w:val="single" w:sz="4" w:space="0" w:color="auto"/>
            </w:tcBorders>
            <w:hideMark/>
          </w:tcPr>
          <w:p w:rsidR="00D978BA" w:rsidRPr="00B85EEE" w:rsidRDefault="00D978BA" w:rsidP="00A467B0">
            <w:pPr>
              <w:jc w:val="center"/>
              <w:rPr>
                <w:color w:val="000000"/>
                <w:sz w:val="19"/>
                <w:szCs w:val="19"/>
              </w:rPr>
            </w:pPr>
            <w:r w:rsidRPr="00B85EEE">
              <w:rPr>
                <w:color w:val="000000"/>
                <w:sz w:val="19"/>
                <w:szCs w:val="19"/>
              </w:rPr>
              <w:t>853,0</w:t>
            </w:r>
          </w:p>
        </w:tc>
        <w:tc>
          <w:tcPr>
            <w:tcW w:w="1843"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jc w:val="center"/>
              <w:rPr>
                <w:color w:val="000000"/>
                <w:sz w:val="19"/>
                <w:szCs w:val="19"/>
              </w:rPr>
            </w:pPr>
            <w:r w:rsidRPr="00B85EEE">
              <w:rPr>
                <w:color w:val="000000"/>
                <w:sz w:val="19"/>
                <w:szCs w:val="19"/>
              </w:rPr>
              <w:t>857,0</w:t>
            </w:r>
          </w:p>
        </w:tc>
        <w:tc>
          <w:tcPr>
            <w:tcW w:w="1842" w:type="dxa"/>
            <w:tcBorders>
              <w:top w:val="single" w:sz="4" w:space="0" w:color="auto"/>
              <w:left w:val="single" w:sz="4" w:space="0" w:color="auto"/>
              <w:bottom w:val="single" w:sz="4" w:space="0" w:color="auto"/>
              <w:right w:val="single" w:sz="4" w:space="0" w:color="auto"/>
            </w:tcBorders>
          </w:tcPr>
          <w:p w:rsidR="00D978BA" w:rsidRPr="00B85EEE" w:rsidRDefault="00D978BA" w:rsidP="00A467B0">
            <w:pPr>
              <w:jc w:val="center"/>
              <w:rPr>
                <w:color w:val="000000"/>
                <w:sz w:val="19"/>
                <w:szCs w:val="19"/>
              </w:rPr>
            </w:pPr>
            <w:r w:rsidRPr="00B85EEE">
              <w:rPr>
                <w:color w:val="000000"/>
                <w:sz w:val="19"/>
                <w:szCs w:val="19"/>
              </w:rPr>
              <w:t>521,0</w:t>
            </w:r>
          </w:p>
        </w:tc>
      </w:tr>
    </w:tbl>
    <w:p w:rsidR="00D978BA" w:rsidRPr="00B85EEE" w:rsidRDefault="00D978BA" w:rsidP="00D978BA">
      <w:pPr>
        <w:suppressAutoHyphens/>
        <w:rPr>
          <w:color w:val="000000"/>
          <w:sz w:val="19"/>
          <w:szCs w:val="19"/>
        </w:rPr>
      </w:pPr>
    </w:p>
    <w:p w:rsidR="00D978BA" w:rsidRPr="00B85EEE" w:rsidRDefault="00D978BA" w:rsidP="00D978BA">
      <w:pPr>
        <w:numPr>
          <w:ilvl w:val="0"/>
          <w:numId w:val="1"/>
        </w:numPr>
        <w:suppressAutoHyphens/>
        <w:overflowPunct/>
        <w:autoSpaceDE/>
        <w:autoSpaceDN/>
        <w:adjustRightInd/>
        <w:spacing w:after="160" w:line="259" w:lineRule="auto"/>
        <w:textAlignment w:val="auto"/>
        <w:outlineLvl w:val="0"/>
        <w:rPr>
          <w:color w:val="000000"/>
          <w:sz w:val="19"/>
          <w:szCs w:val="19"/>
        </w:rPr>
      </w:pPr>
      <w:r w:rsidRPr="00B85EEE">
        <w:rPr>
          <w:color w:val="000000"/>
          <w:sz w:val="19"/>
          <w:szCs w:val="19"/>
        </w:rPr>
        <w:t>Пункт 1 Раздела 3. «Перечень мероприятий подпрограммы № 5 «Развитие архивного дела в городе Лыткарино» муниципальной программы «Муниципальное управление города Лыткарино» на 2017-2021 годы изложить в следующей редакции:</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1276"/>
        <w:gridCol w:w="1134"/>
        <w:gridCol w:w="851"/>
        <w:gridCol w:w="992"/>
        <w:gridCol w:w="850"/>
        <w:gridCol w:w="850"/>
        <w:gridCol w:w="850"/>
        <w:gridCol w:w="992"/>
        <w:gridCol w:w="1986"/>
        <w:gridCol w:w="1418"/>
      </w:tblGrid>
      <w:tr w:rsidR="00D978BA" w:rsidRPr="00B85EEE" w:rsidTr="00006865">
        <w:tc>
          <w:tcPr>
            <w:tcW w:w="568" w:type="dxa"/>
            <w:vMerge w:val="restart"/>
          </w:tcPr>
          <w:p w:rsidR="00D978BA" w:rsidRPr="00B85EEE" w:rsidRDefault="00D978BA" w:rsidP="00A467B0">
            <w:pPr>
              <w:widowControl w:val="0"/>
              <w:jc w:val="center"/>
              <w:rPr>
                <w:color w:val="000000"/>
                <w:sz w:val="19"/>
                <w:szCs w:val="19"/>
              </w:rPr>
            </w:pPr>
            <w:r w:rsidRPr="00B85EEE">
              <w:rPr>
                <w:color w:val="000000"/>
                <w:sz w:val="19"/>
                <w:szCs w:val="19"/>
              </w:rPr>
              <w:t xml:space="preserve">№ </w:t>
            </w:r>
            <w:proofErr w:type="gramStart"/>
            <w:r w:rsidRPr="00B85EEE">
              <w:rPr>
                <w:color w:val="000000"/>
                <w:sz w:val="19"/>
                <w:szCs w:val="19"/>
              </w:rPr>
              <w:t>п</w:t>
            </w:r>
            <w:proofErr w:type="gramEnd"/>
            <w:r w:rsidRPr="00B85EEE">
              <w:rPr>
                <w:color w:val="000000"/>
                <w:sz w:val="19"/>
                <w:szCs w:val="19"/>
              </w:rPr>
              <w:t>/п</w:t>
            </w:r>
          </w:p>
        </w:tc>
        <w:tc>
          <w:tcPr>
            <w:tcW w:w="3685" w:type="dxa"/>
            <w:vMerge w:val="restart"/>
          </w:tcPr>
          <w:p w:rsidR="00D978BA" w:rsidRPr="00B85EEE" w:rsidRDefault="00D978BA" w:rsidP="00A467B0">
            <w:pPr>
              <w:widowControl w:val="0"/>
              <w:jc w:val="center"/>
              <w:rPr>
                <w:color w:val="000000"/>
                <w:sz w:val="19"/>
                <w:szCs w:val="19"/>
              </w:rPr>
            </w:pPr>
            <w:r w:rsidRPr="00B85EEE">
              <w:rPr>
                <w:color w:val="000000"/>
                <w:sz w:val="19"/>
                <w:szCs w:val="19"/>
              </w:rPr>
              <w:t xml:space="preserve">Мероприятия </w:t>
            </w:r>
            <w:proofErr w:type="gramStart"/>
            <w:r w:rsidRPr="00B85EEE">
              <w:rPr>
                <w:color w:val="000000"/>
                <w:sz w:val="19"/>
                <w:szCs w:val="19"/>
              </w:rPr>
              <w:t>по</w:t>
            </w:r>
            <w:proofErr w:type="gramEnd"/>
            <w:r w:rsidRPr="00B85EEE">
              <w:rPr>
                <w:color w:val="000000"/>
                <w:sz w:val="19"/>
                <w:szCs w:val="19"/>
              </w:rPr>
              <w:t xml:space="preserve"> </w:t>
            </w:r>
          </w:p>
          <w:p w:rsidR="00D978BA" w:rsidRPr="00B85EEE" w:rsidRDefault="00D978BA" w:rsidP="00A467B0">
            <w:pPr>
              <w:widowControl w:val="0"/>
              <w:jc w:val="center"/>
              <w:rPr>
                <w:color w:val="000000"/>
                <w:sz w:val="19"/>
                <w:szCs w:val="19"/>
              </w:rPr>
            </w:pPr>
            <w:r w:rsidRPr="00B85EEE">
              <w:rPr>
                <w:color w:val="000000"/>
                <w:sz w:val="19"/>
                <w:szCs w:val="19"/>
              </w:rPr>
              <w:t xml:space="preserve">реализации подпрограммы </w:t>
            </w:r>
          </w:p>
          <w:p w:rsidR="00D978BA" w:rsidRPr="00B85EEE" w:rsidRDefault="00D978BA" w:rsidP="00A467B0">
            <w:pPr>
              <w:tabs>
                <w:tab w:val="left" w:pos="2329"/>
              </w:tabs>
              <w:rPr>
                <w:color w:val="000000"/>
                <w:sz w:val="19"/>
                <w:szCs w:val="19"/>
              </w:rPr>
            </w:pPr>
            <w:r w:rsidRPr="00B85EEE">
              <w:rPr>
                <w:color w:val="000000"/>
                <w:sz w:val="19"/>
                <w:szCs w:val="19"/>
              </w:rPr>
              <w:tab/>
            </w:r>
          </w:p>
        </w:tc>
        <w:tc>
          <w:tcPr>
            <w:tcW w:w="1276" w:type="dxa"/>
            <w:vMerge w:val="restart"/>
          </w:tcPr>
          <w:p w:rsidR="00D978BA" w:rsidRPr="00B85EEE" w:rsidRDefault="00D978BA" w:rsidP="00A467B0">
            <w:pPr>
              <w:widowControl w:val="0"/>
              <w:jc w:val="center"/>
              <w:rPr>
                <w:color w:val="000000"/>
                <w:sz w:val="19"/>
                <w:szCs w:val="19"/>
              </w:rPr>
            </w:pPr>
            <w:r w:rsidRPr="00B85EEE">
              <w:rPr>
                <w:color w:val="000000"/>
                <w:sz w:val="19"/>
                <w:szCs w:val="19"/>
              </w:rPr>
              <w:t xml:space="preserve">Источники </w:t>
            </w:r>
          </w:p>
          <w:p w:rsidR="00D978BA" w:rsidRPr="00B85EEE" w:rsidRDefault="00D978BA" w:rsidP="00A467B0">
            <w:pPr>
              <w:widowControl w:val="0"/>
              <w:jc w:val="center"/>
              <w:rPr>
                <w:color w:val="000000"/>
                <w:sz w:val="19"/>
                <w:szCs w:val="19"/>
              </w:rPr>
            </w:pPr>
            <w:r w:rsidRPr="00B85EEE">
              <w:rPr>
                <w:color w:val="000000"/>
                <w:sz w:val="19"/>
                <w:szCs w:val="19"/>
              </w:rPr>
              <w:t>финансирования</w:t>
            </w:r>
          </w:p>
        </w:tc>
        <w:tc>
          <w:tcPr>
            <w:tcW w:w="1134" w:type="dxa"/>
            <w:vMerge w:val="restart"/>
          </w:tcPr>
          <w:p w:rsidR="00D978BA" w:rsidRPr="00B85EEE" w:rsidRDefault="00D978BA" w:rsidP="00A467B0">
            <w:pPr>
              <w:widowControl w:val="0"/>
              <w:jc w:val="center"/>
              <w:rPr>
                <w:color w:val="000000"/>
                <w:sz w:val="19"/>
                <w:szCs w:val="19"/>
              </w:rPr>
            </w:pPr>
            <w:r w:rsidRPr="00B85EEE">
              <w:rPr>
                <w:color w:val="000000"/>
                <w:sz w:val="19"/>
                <w:szCs w:val="19"/>
              </w:rPr>
              <w:t xml:space="preserve">Срок </w:t>
            </w:r>
          </w:p>
          <w:p w:rsidR="00D978BA" w:rsidRPr="00B85EEE" w:rsidRDefault="00D978BA" w:rsidP="00A467B0">
            <w:pPr>
              <w:widowControl w:val="0"/>
              <w:jc w:val="center"/>
              <w:rPr>
                <w:color w:val="000000"/>
                <w:sz w:val="19"/>
                <w:szCs w:val="19"/>
              </w:rPr>
            </w:pPr>
            <w:r w:rsidRPr="00B85EEE">
              <w:rPr>
                <w:color w:val="000000"/>
                <w:sz w:val="19"/>
                <w:szCs w:val="19"/>
              </w:rPr>
              <w:t>исполнения мероприятия</w:t>
            </w:r>
          </w:p>
        </w:tc>
        <w:tc>
          <w:tcPr>
            <w:tcW w:w="851" w:type="dxa"/>
            <w:vMerge w:val="restart"/>
          </w:tcPr>
          <w:p w:rsidR="00D978BA" w:rsidRPr="00B85EEE" w:rsidRDefault="00D978BA" w:rsidP="00A467B0">
            <w:pPr>
              <w:widowControl w:val="0"/>
              <w:jc w:val="center"/>
              <w:rPr>
                <w:color w:val="000000"/>
                <w:sz w:val="19"/>
                <w:szCs w:val="19"/>
              </w:rPr>
            </w:pPr>
            <w:r w:rsidRPr="00B85EEE">
              <w:rPr>
                <w:color w:val="000000"/>
                <w:sz w:val="19"/>
                <w:szCs w:val="19"/>
              </w:rPr>
              <w:t xml:space="preserve">Всего,         </w:t>
            </w:r>
            <w:r w:rsidRPr="00B85EEE">
              <w:rPr>
                <w:color w:val="000000"/>
                <w:sz w:val="19"/>
                <w:szCs w:val="19"/>
              </w:rPr>
              <w:br/>
              <w:t>(тыс. руб.)</w:t>
            </w:r>
          </w:p>
        </w:tc>
        <w:tc>
          <w:tcPr>
            <w:tcW w:w="4534" w:type="dxa"/>
            <w:gridSpan w:val="5"/>
          </w:tcPr>
          <w:p w:rsidR="00D978BA" w:rsidRPr="00B85EEE" w:rsidRDefault="00D978BA" w:rsidP="00A467B0">
            <w:pPr>
              <w:widowControl w:val="0"/>
              <w:jc w:val="center"/>
              <w:rPr>
                <w:color w:val="000000"/>
                <w:sz w:val="19"/>
                <w:szCs w:val="19"/>
              </w:rPr>
            </w:pPr>
            <w:r w:rsidRPr="00B85EEE">
              <w:rPr>
                <w:color w:val="000000"/>
                <w:sz w:val="19"/>
                <w:szCs w:val="19"/>
              </w:rPr>
              <w:t>Объем финансирования по годам, (тыс. руб.)</w:t>
            </w:r>
          </w:p>
        </w:tc>
        <w:tc>
          <w:tcPr>
            <w:tcW w:w="1986" w:type="dxa"/>
            <w:vMerge w:val="restart"/>
          </w:tcPr>
          <w:p w:rsidR="00D978BA" w:rsidRPr="00B85EEE" w:rsidRDefault="00D978BA" w:rsidP="00A467B0">
            <w:pPr>
              <w:widowControl w:val="0"/>
              <w:jc w:val="center"/>
              <w:rPr>
                <w:color w:val="000000"/>
                <w:sz w:val="19"/>
                <w:szCs w:val="19"/>
              </w:rPr>
            </w:pPr>
            <w:proofErr w:type="gramStart"/>
            <w:r w:rsidRPr="00B85EEE">
              <w:rPr>
                <w:color w:val="000000"/>
                <w:sz w:val="19"/>
                <w:szCs w:val="19"/>
              </w:rPr>
              <w:t>Ответственный</w:t>
            </w:r>
            <w:proofErr w:type="gramEnd"/>
            <w:r w:rsidRPr="00B85EEE">
              <w:rPr>
                <w:color w:val="000000"/>
                <w:sz w:val="19"/>
                <w:szCs w:val="19"/>
              </w:rPr>
              <w:t xml:space="preserve"> за         </w:t>
            </w:r>
            <w:r w:rsidRPr="00B85EEE">
              <w:rPr>
                <w:color w:val="000000"/>
                <w:sz w:val="19"/>
                <w:szCs w:val="19"/>
              </w:rPr>
              <w:br/>
              <w:t xml:space="preserve">выполнение </w:t>
            </w:r>
          </w:p>
          <w:p w:rsidR="00D978BA" w:rsidRPr="00B85EEE" w:rsidRDefault="00D978BA" w:rsidP="00A467B0">
            <w:pPr>
              <w:widowControl w:val="0"/>
              <w:jc w:val="center"/>
              <w:rPr>
                <w:color w:val="000000"/>
                <w:sz w:val="19"/>
                <w:szCs w:val="19"/>
              </w:rPr>
            </w:pPr>
            <w:r w:rsidRPr="00B85EEE">
              <w:rPr>
                <w:color w:val="000000"/>
                <w:sz w:val="19"/>
                <w:szCs w:val="19"/>
              </w:rPr>
              <w:t xml:space="preserve">мероприятия </w:t>
            </w:r>
          </w:p>
          <w:p w:rsidR="00D978BA" w:rsidRPr="00B85EEE" w:rsidRDefault="00D978BA" w:rsidP="00A467B0">
            <w:pPr>
              <w:widowControl w:val="0"/>
              <w:jc w:val="center"/>
              <w:rPr>
                <w:color w:val="000000"/>
                <w:sz w:val="19"/>
                <w:szCs w:val="19"/>
              </w:rPr>
            </w:pPr>
            <w:r w:rsidRPr="00B85EEE">
              <w:rPr>
                <w:color w:val="000000"/>
                <w:sz w:val="19"/>
                <w:szCs w:val="19"/>
              </w:rPr>
              <w:t xml:space="preserve">подпрограммы </w:t>
            </w:r>
          </w:p>
        </w:tc>
        <w:tc>
          <w:tcPr>
            <w:tcW w:w="1418" w:type="dxa"/>
            <w:vMerge w:val="restart"/>
          </w:tcPr>
          <w:p w:rsidR="00D978BA" w:rsidRPr="00B85EEE" w:rsidRDefault="00D978BA" w:rsidP="00A467B0">
            <w:pPr>
              <w:widowControl w:val="0"/>
              <w:ind w:right="-108"/>
              <w:jc w:val="center"/>
              <w:rPr>
                <w:color w:val="000000"/>
                <w:sz w:val="19"/>
                <w:szCs w:val="19"/>
              </w:rPr>
            </w:pPr>
            <w:r w:rsidRPr="00B85EEE">
              <w:rPr>
                <w:color w:val="000000"/>
                <w:sz w:val="19"/>
                <w:szCs w:val="19"/>
              </w:rPr>
              <w:t>Наименование показателя, на достижение которого направлено мероприятие</w:t>
            </w:r>
          </w:p>
        </w:tc>
      </w:tr>
      <w:tr w:rsidR="00D978BA" w:rsidRPr="00B85EEE" w:rsidTr="00006865">
        <w:tc>
          <w:tcPr>
            <w:tcW w:w="568" w:type="dxa"/>
            <w:vMerge/>
          </w:tcPr>
          <w:p w:rsidR="00D978BA" w:rsidRPr="00B85EEE" w:rsidRDefault="00D978BA" w:rsidP="00A467B0">
            <w:pPr>
              <w:widowControl w:val="0"/>
              <w:jc w:val="center"/>
              <w:rPr>
                <w:color w:val="000000"/>
                <w:sz w:val="19"/>
                <w:szCs w:val="19"/>
              </w:rPr>
            </w:pPr>
          </w:p>
        </w:tc>
        <w:tc>
          <w:tcPr>
            <w:tcW w:w="3685" w:type="dxa"/>
            <w:vMerge/>
          </w:tcPr>
          <w:p w:rsidR="00D978BA" w:rsidRPr="00B85EEE" w:rsidRDefault="00D978BA" w:rsidP="00A467B0">
            <w:pPr>
              <w:widowControl w:val="0"/>
              <w:jc w:val="center"/>
              <w:rPr>
                <w:color w:val="000000"/>
                <w:sz w:val="19"/>
                <w:szCs w:val="19"/>
              </w:rPr>
            </w:pPr>
          </w:p>
        </w:tc>
        <w:tc>
          <w:tcPr>
            <w:tcW w:w="1276" w:type="dxa"/>
            <w:vMerge/>
          </w:tcPr>
          <w:p w:rsidR="00D978BA" w:rsidRPr="00B85EEE" w:rsidRDefault="00D978BA" w:rsidP="00A467B0">
            <w:pPr>
              <w:widowControl w:val="0"/>
              <w:jc w:val="center"/>
              <w:rPr>
                <w:color w:val="000000"/>
                <w:sz w:val="19"/>
                <w:szCs w:val="19"/>
              </w:rPr>
            </w:pPr>
          </w:p>
        </w:tc>
        <w:tc>
          <w:tcPr>
            <w:tcW w:w="1134" w:type="dxa"/>
            <w:vMerge/>
          </w:tcPr>
          <w:p w:rsidR="00D978BA" w:rsidRPr="00B85EEE" w:rsidRDefault="00D978BA" w:rsidP="00A467B0">
            <w:pPr>
              <w:widowControl w:val="0"/>
              <w:jc w:val="center"/>
              <w:rPr>
                <w:color w:val="000000"/>
                <w:sz w:val="19"/>
                <w:szCs w:val="19"/>
              </w:rPr>
            </w:pPr>
          </w:p>
        </w:tc>
        <w:tc>
          <w:tcPr>
            <w:tcW w:w="851" w:type="dxa"/>
            <w:vMerge/>
          </w:tcPr>
          <w:p w:rsidR="00D978BA" w:rsidRPr="00B85EEE" w:rsidRDefault="00D978BA" w:rsidP="00A467B0">
            <w:pPr>
              <w:widowControl w:val="0"/>
              <w:jc w:val="center"/>
              <w:rPr>
                <w:color w:val="000000"/>
                <w:sz w:val="19"/>
                <w:szCs w:val="19"/>
              </w:rPr>
            </w:pPr>
          </w:p>
        </w:tc>
        <w:tc>
          <w:tcPr>
            <w:tcW w:w="992"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2018 год</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2019 год</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2020 год</w:t>
            </w:r>
          </w:p>
        </w:tc>
        <w:tc>
          <w:tcPr>
            <w:tcW w:w="992" w:type="dxa"/>
          </w:tcPr>
          <w:p w:rsidR="00D978BA" w:rsidRPr="00B85EEE" w:rsidRDefault="00D978BA" w:rsidP="00A467B0">
            <w:pPr>
              <w:widowControl w:val="0"/>
              <w:jc w:val="center"/>
              <w:rPr>
                <w:color w:val="000000"/>
                <w:sz w:val="19"/>
                <w:szCs w:val="19"/>
              </w:rPr>
            </w:pPr>
            <w:r w:rsidRPr="00B85EEE">
              <w:rPr>
                <w:color w:val="000000"/>
                <w:sz w:val="19"/>
                <w:szCs w:val="19"/>
              </w:rPr>
              <w:t>2021 год</w:t>
            </w:r>
          </w:p>
        </w:tc>
        <w:tc>
          <w:tcPr>
            <w:tcW w:w="1986" w:type="dxa"/>
            <w:vMerge/>
          </w:tcPr>
          <w:p w:rsidR="00D978BA" w:rsidRPr="00B85EEE" w:rsidRDefault="00D978BA" w:rsidP="00A467B0">
            <w:pPr>
              <w:widowControl w:val="0"/>
              <w:jc w:val="center"/>
              <w:rPr>
                <w:color w:val="000000"/>
                <w:sz w:val="19"/>
                <w:szCs w:val="19"/>
              </w:rPr>
            </w:pPr>
          </w:p>
        </w:tc>
        <w:tc>
          <w:tcPr>
            <w:tcW w:w="1418" w:type="dxa"/>
            <w:vMerge/>
          </w:tcPr>
          <w:p w:rsidR="00D978BA" w:rsidRPr="00B85EEE" w:rsidRDefault="00D978BA" w:rsidP="00A467B0">
            <w:pPr>
              <w:widowControl w:val="0"/>
              <w:jc w:val="center"/>
              <w:rPr>
                <w:color w:val="000000"/>
                <w:sz w:val="19"/>
                <w:szCs w:val="19"/>
              </w:rPr>
            </w:pPr>
          </w:p>
        </w:tc>
      </w:tr>
      <w:tr w:rsidR="00D978BA" w:rsidRPr="00B85EEE" w:rsidTr="00006865">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w:t>
            </w:r>
          </w:p>
        </w:tc>
        <w:tc>
          <w:tcPr>
            <w:tcW w:w="3685" w:type="dxa"/>
          </w:tcPr>
          <w:p w:rsidR="00D978BA" w:rsidRPr="00B85EEE" w:rsidRDefault="00D978BA" w:rsidP="00A467B0">
            <w:pPr>
              <w:widowControl w:val="0"/>
              <w:jc w:val="center"/>
              <w:rPr>
                <w:color w:val="000000"/>
                <w:sz w:val="19"/>
                <w:szCs w:val="19"/>
              </w:rPr>
            </w:pPr>
            <w:r w:rsidRPr="00B85EEE">
              <w:rPr>
                <w:color w:val="000000"/>
                <w:sz w:val="19"/>
                <w:szCs w:val="19"/>
              </w:rPr>
              <w:t>2</w:t>
            </w:r>
          </w:p>
        </w:tc>
        <w:tc>
          <w:tcPr>
            <w:tcW w:w="1276" w:type="dxa"/>
          </w:tcPr>
          <w:p w:rsidR="00D978BA" w:rsidRPr="00B85EEE" w:rsidRDefault="00D978BA" w:rsidP="00A467B0">
            <w:pPr>
              <w:widowControl w:val="0"/>
              <w:jc w:val="center"/>
              <w:rPr>
                <w:color w:val="000000"/>
                <w:sz w:val="19"/>
                <w:szCs w:val="19"/>
              </w:rPr>
            </w:pPr>
            <w:r w:rsidRPr="00B85EEE">
              <w:rPr>
                <w:color w:val="000000"/>
                <w:sz w:val="19"/>
                <w:szCs w:val="19"/>
              </w:rPr>
              <w:t>3</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4</w:t>
            </w:r>
          </w:p>
        </w:tc>
        <w:tc>
          <w:tcPr>
            <w:tcW w:w="851" w:type="dxa"/>
          </w:tcPr>
          <w:p w:rsidR="00D978BA" w:rsidRPr="00B85EEE" w:rsidRDefault="00D978BA" w:rsidP="00A467B0">
            <w:pPr>
              <w:widowControl w:val="0"/>
              <w:jc w:val="center"/>
              <w:rPr>
                <w:color w:val="000000"/>
                <w:sz w:val="19"/>
                <w:szCs w:val="19"/>
              </w:rPr>
            </w:pPr>
            <w:r w:rsidRPr="00B85EEE">
              <w:rPr>
                <w:color w:val="000000"/>
                <w:sz w:val="19"/>
                <w:szCs w:val="19"/>
              </w:rPr>
              <w:t>5</w:t>
            </w:r>
          </w:p>
        </w:tc>
        <w:tc>
          <w:tcPr>
            <w:tcW w:w="992" w:type="dxa"/>
          </w:tcPr>
          <w:p w:rsidR="00D978BA" w:rsidRPr="00B85EEE" w:rsidRDefault="00D978BA" w:rsidP="00A467B0">
            <w:pPr>
              <w:widowControl w:val="0"/>
              <w:jc w:val="center"/>
              <w:rPr>
                <w:color w:val="000000"/>
                <w:sz w:val="19"/>
                <w:szCs w:val="19"/>
              </w:rPr>
            </w:pPr>
            <w:r w:rsidRPr="00B85EEE">
              <w:rPr>
                <w:color w:val="000000"/>
                <w:sz w:val="19"/>
                <w:szCs w:val="19"/>
              </w:rPr>
              <w:t>6</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7</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8</w:t>
            </w:r>
          </w:p>
        </w:tc>
        <w:tc>
          <w:tcPr>
            <w:tcW w:w="850" w:type="dxa"/>
          </w:tcPr>
          <w:p w:rsidR="00D978BA" w:rsidRPr="00B85EEE" w:rsidRDefault="00D978BA" w:rsidP="00A467B0">
            <w:pPr>
              <w:widowControl w:val="0"/>
              <w:jc w:val="center"/>
              <w:rPr>
                <w:color w:val="000000"/>
                <w:sz w:val="19"/>
                <w:szCs w:val="19"/>
              </w:rPr>
            </w:pPr>
            <w:r w:rsidRPr="00B85EEE">
              <w:rPr>
                <w:color w:val="000000"/>
                <w:sz w:val="19"/>
                <w:szCs w:val="19"/>
              </w:rPr>
              <w:t>9</w:t>
            </w:r>
          </w:p>
        </w:tc>
        <w:tc>
          <w:tcPr>
            <w:tcW w:w="992" w:type="dxa"/>
          </w:tcPr>
          <w:p w:rsidR="00D978BA" w:rsidRPr="00B85EEE" w:rsidRDefault="00D978BA" w:rsidP="00A467B0">
            <w:pPr>
              <w:widowControl w:val="0"/>
              <w:jc w:val="center"/>
              <w:rPr>
                <w:color w:val="000000"/>
                <w:sz w:val="19"/>
                <w:szCs w:val="19"/>
              </w:rPr>
            </w:pPr>
            <w:r w:rsidRPr="00B85EEE">
              <w:rPr>
                <w:color w:val="000000"/>
                <w:sz w:val="19"/>
                <w:szCs w:val="19"/>
              </w:rPr>
              <w:t>10</w:t>
            </w:r>
          </w:p>
        </w:tc>
        <w:tc>
          <w:tcPr>
            <w:tcW w:w="1986" w:type="dxa"/>
          </w:tcPr>
          <w:p w:rsidR="00D978BA" w:rsidRPr="00B85EEE" w:rsidRDefault="00D978BA" w:rsidP="00A467B0">
            <w:pPr>
              <w:widowControl w:val="0"/>
              <w:jc w:val="center"/>
              <w:rPr>
                <w:color w:val="000000"/>
                <w:sz w:val="19"/>
                <w:szCs w:val="19"/>
              </w:rPr>
            </w:pPr>
            <w:r w:rsidRPr="00B85EEE">
              <w:rPr>
                <w:color w:val="000000"/>
                <w:sz w:val="19"/>
                <w:szCs w:val="19"/>
              </w:rPr>
              <w:t>11</w:t>
            </w:r>
          </w:p>
        </w:tc>
        <w:tc>
          <w:tcPr>
            <w:tcW w:w="1418" w:type="dxa"/>
          </w:tcPr>
          <w:p w:rsidR="00D978BA" w:rsidRPr="00B85EEE" w:rsidRDefault="00D978BA" w:rsidP="00A467B0">
            <w:pPr>
              <w:widowControl w:val="0"/>
              <w:jc w:val="center"/>
              <w:rPr>
                <w:color w:val="000000"/>
                <w:sz w:val="19"/>
                <w:szCs w:val="19"/>
              </w:rPr>
            </w:pPr>
            <w:r w:rsidRPr="00B85EEE">
              <w:rPr>
                <w:color w:val="000000"/>
                <w:sz w:val="19"/>
                <w:szCs w:val="19"/>
              </w:rPr>
              <w:t>12</w:t>
            </w:r>
          </w:p>
        </w:tc>
      </w:tr>
      <w:tr w:rsidR="00D978BA" w:rsidRPr="00B85EEE" w:rsidTr="00006865">
        <w:trPr>
          <w:trHeight w:val="648"/>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w:t>
            </w:r>
          </w:p>
        </w:tc>
        <w:tc>
          <w:tcPr>
            <w:tcW w:w="3685" w:type="dxa"/>
          </w:tcPr>
          <w:p w:rsidR="00D978BA" w:rsidRPr="00B85EEE" w:rsidRDefault="00D978BA" w:rsidP="00A467B0">
            <w:pPr>
              <w:widowControl w:val="0"/>
              <w:rPr>
                <w:b/>
                <w:color w:val="000000"/>
                <w:sz w:val="19"/>
                <w:szCs w:val="19"/>
              </w:rPr>
            </w:pPr>
            <w:r w:rsidRPr="00B85EEE">
              <w:rPr>
                <w:b/>
                <w:color w:val="000000"/>
                <w:sz w:val="19"/>
                <w:szCs w:val="19"/>
              </w:rPr>
              <w:t>Основное мероприятие.</w:t>
            </w:r>
          </w:p>
          <w:p w:rsidR="00D978BA" w:rsidRPr="00B85EEE" w:rsidRDefault="00D978BA" w:rsidP="00A467B0">
            <w:pPr>
              <w:widowControl w:val="0"/>
              <w:rPr>
                <w:color w:val="000000"/>
                <w:sz w:val="19"/>
                <w:szCs w:val="19"/>
              </w:rPr>
            </w:pPr>
            <w:r w:rsidRPr="00B85EEE">
              <w:rPr>
                <w:b/>
                <w:color w:val="000000"/>
                <w:sz w:val="19"/>
                <w:szCs w:val="19"/>
              </w:rPr>
              <w:t>Организация упорядочения документов постоянного хранения и по личному составу, из них:</w:t>
            </w:r>
          </w:p>
        </w:tc>
        <w:tc>
          <w:tcPr>
            <w:tcW w:w="1276" w:type="dxa"/>
          </w:tcPr>
          <w:p w:rsidR="00D978BA" w:rsidRPr="00B85EEE" w:rsidRDefault="00D978BA" w:rsidP="00A467B0">
            <w:pPr>
              <w:widowControl w:val="0"/>
              <w:rPr>
                <w:color w:val="000000"/>
                <w:sz w:val="19"/>
                <w:szCs w:val="19"/>
              </w:rPr>
            </w:pPr>
            <w:r w:rsidRPr="00B85EEE">
              <w:rPr>
                <w:color w:val="000000"/>
                <w:sz w:val="19"/>
                <w:szCs w:val="19"/>
              </w:rPr>
              <w:t>Средства бюджета</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2017-2021 годы</w:t>
            </w:r>
          </w:p>
        </w:tc>
        <w:tc>
          <w:tcPr>
            <w:tcW w:w="851" w:type="dxa"/>
          </w:tcPr>
          <w:p w:rsidR="00D978BA" w:rsidRPr="00B85EEE" w:rsidRDefault="00D978BA" w:rsidP="00A467B0">
            <w:pPr>
              <w:jc w:val="center"/>
              <w:rPr>
                <w:color w:val="000000"/>
                <w:sz w:val="19"/>
                <w:szCs w:val="19"/>
              </w:rPr>
            </w:pPr>
            <w:r w:rsidRPr="00B85EEE">
              <w:rPr>
                <w:color w:val="000000"/>
                <w:sz w:val="19"/>
                <w:szCs w:val="19"/>
              </w:rPr>
              <w:t>2 970,8</w:t>
            </w:r>
          </w:p>
        </w:tc>
        <w:tc>
          <w:tcPr>
            <w:tcW w:w="992" w:type="dxa"/>
          </w:tcPr>
          <w:p w:rsidR="00D978BA" w:rsidRPr="00B85EEE" w:rsidRDefault="00D978BA" w:rsidP="00A467B0">
            <w:pPr>
              <w:jc w:val="center"/>
              <w:rPr>
                <w:color w:val="000000"/>
                <w:sz w:val="19"/>
                <w:szCs w:val="19"/>
              </w:rPr>
            </w:pPr>
            <w:r w:rsidRPr="00B85EEE">
              <w:rPr>
                <w:color w:val="000000"/>
                <w:sz w:val="19"/>
                <w:szCs w:val="19"/>
              </w:rPr>
              <w:t>599,1</w:t>
            </w:r>
          </w:p>
        </w:tc>
        <w:tc>
          <w:tcPr>
            <w:tcW w:w="850" w:type="dxa"/>
          </w:tcPr>
          <w:p w:rsidR="00D978BA" w:rsidRPr="00B85EEE" w:rsidRDefault="00D978BA" w:rsidP="00A467B0">
            <w:pPr>
              <w:jc w:val="center"/>
              <w:rPr>
                <w:color w:val="000000"/>
                <w:sz w:val="19"/>
                <w:szCs w:val="19"/>
              </w:rPr>
            </w:pPr>
            <w:r w:rsidRPr="00B85EEE">
              <w:rPr>
                <w:color w:val="000000"/>
                <w:sz w:val="19"/>
                <w:szCs w:val="19"/>
              </w:rPr>
              <w:t>391,7</w:t>
            </w:r>
          </w:p>
        </w:tc>
        <w:tc>
          <w:tcPr>
            <w:tcW w:w="850" w:type="dxa"/>
          </w:tcPr>
          <w:p w:rsidR="00D978BA" w:rsidRPr="00B85EEE" w:rsidRDefault="00D978BA" w:rsidP="00A467B0">
            <w:pPr>
              <w:jc w:val="center"/>
              <w:rPr>
                <w:color w:val="000000"/>
                <w:sz w:val="19"/>
                <w:szCs w:val="19"/>
              </w:rPr>
            </w:pPr>
            <w:r w:rsidRPr="00B85EEE">
              <w:rPr>
                <w:color w:val="000000"/>
                <w:sz w:val="19"/>
                <w:szCs w:val="19"/>
              </w:rPr>
              <w:t>677,0</w:t>
            </w:r>
          </w:p>
        </w:tc>
        <w:tc>
          <w:tcPr>
            <w:tcW w:w="850" w:type="dxa"/>
          </w:tcPr>
          <w:p w:rsidR="00D978BA" w:rsidRPr="00B85EEE" w:rsidRDefault="00D978BA" w:rsidP="00A467B0">
            <w:pPr>
              <w:jc w:val="center"/>
              <w:rPr>
                <w:color w:val="000000"/>
                <w:sz w:val="19"/>
                <w:szCs w:val="19"/>
              </w:rPr>
            </w:pPr>
            <w:r w:rsidRPr="00B85EEE">
              <w:rPr>
                <w:color w:val="000000"/>
                <w:sz w:val="19"/>
                <w:szCs w:val="19"/>
              </w:rPr>
              <w:t>837,0</w:t>
            </w:r>
          </w:p>
        </w:tc>
        <w:tc>
          <w:tcPr>
            <w:tcW w:w="992" w:type="dxa"/>
          </w:tcPr>
          <w:p w:rsidR="00D978BA" w:rsidRPr="00B85EEE" w:rsidRDefault="00D978BA" w:rsidP="00A467B0">
            <w:pPr>
              <w:jc w:val="center"/>
              <w:rPr>
                <w:color w:val="000000"/>
                <w:sz w:val="19"/>
                <w:szCs w:val="19"/>
              </w:rPr>
            </w:pPr>
            <w:r w:rsidRPr="00B85EEE">
              <w:rPr>
                <w:color w:val="000000"/>
                <w:sz w:val="19"/>
                <w:szCs w:val="19"/>
              </w:rPr>
              <w:t>466,0</w:t>
            </w:r>
          </w:p>
        </w:tc>
        <w:tc>
          <w:tcPr>
            <w:tcW w:w="1986" w:type="dxa"/>
          </w:tcPr>
          <w:p w:rsidR="00D978BA" w:rsidRPr="00B85EEE" w:rsidRDefault="00D978BA" w:rsidP="00A467B0">
            <w:pPr>
              <w:widowControl w:val="0"/>
              <w:rPr>
                <w:color w:val="000000"/>
                <w:sz w:val="19"/>
                <w:szCs w:val="19"/>
              </w:rPr>
            </w:pPr>
          </w:p>
        </w:tc>
        <w:tc>
          <w:tcPr>
            <w:tcW w:w="1418" w:type="dxa"/>
          </w:tcPr>
          <w:p w:rsidR="00D978BA" w:rsidRPr="00B85EEE" w:rsidRDefault="00D978BA" w:rsidP="00A467B0">
            <w:pPr>
              <w:widowControl w:val="0"/>
              <w:rPr>
                <w:color w:val="000000"/>
                <w:sz w:val="19"/>
                <w:szCs w:val="19"/>
              </w:rPr>
            </w:pPr>
          </w:p>
          <w:p w:rsidR="00D978BA" w:rsidRPr="00B85EEE" w:rsidRDefault="00D978BA" w:rsidP="00A467B0">
            <w:pPr>
              <w:rPr>
                <w:color w:val="000000"/>
                <w:sz w:val="19"/>
                <w:szCs w:val="19"/>
              </w:rPr>
            </w:pPr>
          </w:p>
          <w:p w:rsidR="00D978BA" w:rsidRPr="00B85EEE" w:rsidRDefault="00D978BA" w:rsidP="00A467B0">
            <w:pPr>
              <w:jc w:val="center"/>
              <w:rPr>
                <w:color w:val="000000"/>
                <w:sz w:val="19"/>
                <w:szCs w:val="19"/>
              </w:rPr>
            </w:pPr>
          </w:p>
        </w:tc>
      </w:tr>
      <w:tr w:rsidR="00D978BA" w:rsidRPr="00B85EEE" w:rsidTr="00006865">
        <w:trPr>
          <w:trHeight w:val="616"/>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1.1.</w:t>
            </w:r>
          </w:p>
        </w:tc>
        <w:tc>
          <w:tcPr>
            <w:tcW w:w="3685" w:type="dxa"/>
          </w:tcPr>
          <w:p w:rsidR="00D978BA" w:rsidRPr="00B85EEE" w:rsidRDefault="00D978BA" w:rsidP="00A467B0">
            <w:pPr>
              <w:widowControl w:val="0"/>
              <w:rPr>
                <w:color w:val="000000"/>
                <w:sz w:val="19"/>
                <w:szCs w:val="19"/>
              </w:rPr>
            </w:pPr>
            <w:r w:rsidRPr="00B85EEE">
              <w:rPr>
                <w:color w:val="000000"/>
                <w:sz w:val="19"/>
                <w:szCs w:val="19"/>
              </w:rPr>
              <w:t>Упорядочение документов  постоянного хранения  и по личному составу Совета депутатов г. Лыткарино за 2010-2015гг.,  2015-2019гг.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Средства бюджета</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p w:rsidR="00D978BA" w:rsidRPr="00B85EEE" w:rsidRDefault="00D978BA" w:rsidP="00A467B0">
            <w:pPr>
              <w:widowControl w:val="0"/>
              <w:jc w:val="center"/>
              <w:rPr>
                <w:color w:val="000000"/>
                <w:sz w:val="19"/>
                <w:szCs w:val="19"/>
              </w:rPr>
            </w:pPr>
            <w:r w:rsidRPr="00B85EEE">
              <w:rPr>
                <w:color w:val="000000"/>
                <w:sz w:val="19"/>
                <w:szCs w:val="19"/>
              </w:rPr>
              <w:t>2019 год</w:t>
            </w:r>
          </w:p>
        </w:tc>
        <w:tc>
          <w:tcPr>
            <w:tcW w:w="851" w:type="dxa"/>
          </w:tcPr>
          <w:p w:rsidR="00D978BA" w:rsidRPr="00B85EEE" w:rsidRDefault="00D978BA" w:rsidP="00A467B0">
            <w:pPr>
              <w:jc w:val="center"/>
              <w:rPr>
                <w:color w:val="000000"/>
                <w:sz w:val="19"/>
                <w:szCs w:val="19"/>
              </w:rPr>
            </w:pPr>
            <w:r w:rsidRPr="00B85EEE">
              <w:rPr>
                <w:color w:val="000000"/>
                <w:sz w:val="19"/>
                <w:szCs w:val="19"/>
              </w:rPr>
              <w:t>214,8</w:t>
            </w:r>
          </w:p>
        </w:tc>
        <w:tc>
          <w:tcPr>
            <w:tcW w:w="992" w:type="dxa"/>
          </w:tcPr>
          <w:p w:rsidR="00D978BA" w:rsidRPr="00B85EEE" w:rsidRDefault="00D978BA" w:rsidP="00A467B0">
            <w:pPr>
              <w:jc w:val="center"/>
              <w:rPr>
                <w:color w:val="000000"/>
                <w:sz w:val="19"/>
                <w:szCs w:val="19"/>
              </w:rPr>
            </w:pPr>
            <w:r w:rsidRPr="00B85EEE">
              <w:rPr>
                <w:color w:val="000000"/>
                <w:sz w:val="19"/>
                <w:szCs w:val="19"/>
              </w:rPr>
              <w:t>89,8</w:t>
            </w:r>
          </w:p>
        </w:tc>
        <w:tc>
          <w:tcPr>
            <w:tcW w:w="850" w:type="dxa"/>
          </w:tcPr>
          <w:p w:rsidR="00D978BA" w:rsidRPr="00B85EEE" w:rsidRDefault="00D978BA" w:rsidP="00A467B0">
            <w:pPr>
              <w:jc w:val="center"/>
              <w:rPr>
                <w:color w:val="000000"/>
                <w:sz w:val="19"/>
                <w:szCs w:val="19"/>
              </w:rPr>
            </w:pPr>
            <w:r w:rsidRPr="00B85EEE">
              <w:rPr>
                <w:color w:val="000000"/>
                <w:sz w:val="19"/>
                <w:szCs w:val="19"/>
              </w:rPr>
              <w:t>0,00</w:t>
            </w:r>
          </w:p>
        </w:tc>
        <w:tc>
          <w:tcPr>
            <w:tcW w:w="850" w:type="dxa"/>
          </w:tcPr>
          <w:p w:rsidR="00D978BA" w:rsidRPr="00B85EEE" w:rsidRDefault="00D978BA" w:rsidP="00A467B0">
            <w:pPr>
              <w:jc w:val="center"/>
              <w:rPr>
                <w:color w:val="000000"/>
                <w:sz w:val="19"/>
                <w:szCs w:val="19"/>
              </w:rPr>
            </w:pPr>
            <w:r w:rsidRPr="00B85EEE">
              <w:rPr>
                <w:color w:val="000000"/>
                <w:sz w:val="19"/>
                <w:szCs w:val="19"/>
              </w:rPr>
              <w:t>125,0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Совет депутатов</w:t>
            </w:r>
          </w:p>
          <w:p w:rsidR="00D978BA" w:rsidRPr="00B85EEE" w:rsidRDefault="00A85DD5" w:rsidP="00A85DD5">
            <w:pPr>
              <w:widowControl w:val="0"/>
              <w:rPr>
                <w:color w:val="000000"/>
                <w:sz w:val="19"/>
                <w:szCs w:val="19"/>
              </w:rPr>
            </w:pPr>
            <w:r w:rsidRPr="00B85EEE">
              <w:rPr>
                <w:color w:val="000000"/>
                <w:sz w:val="19"/>
                <w:szCs w:val="19"/>
              </w:rPr>
              <w:t>городского округа</w:t>
            </w:r>
            <w:r w:rsidR="00D978BA" w:rsidRPr="00B85EEE">
              <w:rPr>
                <w:color w:val="000000"/>
                <w:sz w:val="19"/>
                <w:szCs w:val="19"/>
              </w:rPr>
              <w:t xml:space="preserve"> Лыткарино</w:t>
            </w:r>
          </w:p>
        </w:tc>
        <w:tc>
          <w:tcPr>
            <w:tcW w:w="1418" w:type="dxa"/>
            <w:vMerge w:val="restart"/>
          </w:tcPr>
          <w:p w:rsidR="00D978BA" w:rsidRPr="00B85EEE" w:rsidRDefault="00D978BA" w:rsidP="00A467B0">
            <w:pPr>
              <w:widowControl w:val="0"/>
              <w:rPr>
                <w:color w:val="000000"/>
                <w:sz w:val="19"/>
                <w:szCs w:val="19"/>
              </w:rPr>
            </w:pPr>
            <w:r w:rsidRPr="00B85EEE">
              <w:rPr>
                <w:color w:val="000000"/>
                <w:sz w:val="19"/>
                <w:szCs w:val="19"/>
              </w:rPr>
              <w:t xml:space="preserve">Увеличение количества упорядоченных документов </w:t>
            </w:r>
            <w:r w:rsidRPr="00B85EEE">
              <w:rPr>
                <w:color w:val="000000"/>
                <w:sz w:val="19"/>
                <w:szCs w:val="19"/>
              </w:rPr>
              <w:lastRenderedPageBreak/>
              <w:t>постоянного хранения и по личному составу</w:t>
            </w:r>
          </w:p>
          <w:p w:rsidR="00D978BA" w:rsidRPr="00B85EEE" w:rsidRDefault="00D978BA" w:rsidP="00A467B0">
            <w:pPr>
              <w:widowControl w:val="0"/>
              <w:rPr>
                <w:color w:val="000000"/>
                <w:sz w:val="19"/>
                <w:szCs w:val="19"/>
              </w:rPr>
            </w:pPr>
          </w:p>
          <w:p w:rsidR="00D978BA" w:rsidRPr="00B85EEE" w:rsidRDefault="00D978BA" w:rsidP="00A467B0">
            <w:pPr>
              <w:widowControl w:val="0"/>
              <w:rPr>
                <w:color w:val="000000"/>
                <w:sz w:val="19"/>
                <w:szCs w:val="19"/>
              </w:rPr>
            </w:pPr>
          </w:p>
        </w:tc>
      </w:tr>
      <w:tr w:rsidR="00D978BA" w:rsidRPr="00B85EEE" w:rsidTr="00006865">
        <w:trPr>
          <w:trHeight w:val="654"/>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lastRenderedPageBreak/>
              <w:t>1.2.</w:t>
            </w:r>
          </w:p>
        </w:tc>
        <w:tc>
          <w:tcPr>
            <w:tcW w:w="3685" w:type="dxa"/>
          </w:tcPr>
          <w:p w:rsidR="00D978BA" w:rsidRPr="00B85EEE" w:rsidRDefault="00D978BA" w:rsidP="00E444AA">
            <w:pPr>
              <w:widowControl w:val="0"/>
              <w:rPr>
                <w:color w:val="000000"/>
                <w:sz w:val="19"/>
                <w:szCs w:val="19"/>
              </w:rPr>
            </w:pPr>
            <w:r w:rsidRPr="00B85EEE">
              <w:rPr>
                <w:color w:val="000000"/>
                <w:sz w:val="19"/>
                <w:szCs w:val="19"/>
              </w:rPr>
              <w:t xml:space="preserve">Упорядочение документов  постоянного хранения  и по личному составу </w:t>
            </w:r>
            <w:r w:rsidR="00A85DD5" w:rsidRPr="00B85EEE">
              <w:rPr>
                <w:color w:val="000000"/>
                <w:sz w:val="19"/>
                <w:szCs w:val="19"/>
              </w:rPr>
              <w:t>Администраци</w:t>
            </w:r>
            <w:r w:rsidR="00E444AA">
              <w:rPr>
                <w:color w:val="000000"/>
                <w:sz w:val="19"/>
                <w:szCs w:val="19"/>
              </w:rPr>
              <w:t>и</w:t>
            </w:r>
            <w:r w:rsidR="00A85DD5" w:rsidRPr="00B85EEE">
              <w:rPr>
                <w:color w:val="000000"/>
                <w:sz w:val="19"/>
                <w:szCs w:val="19"/>
              </w:rPr>
              <w:t xml:space="preserve"> города Лыткарино</w:t>
            </w:r>
            <w:r w:rsidRPr="00B85EEE">
              <w:rPr>
                <w:color w:val="000000"/>
                <w:sz w:val="19"/>
                <w:szCs w:val="19"/>
              </w:rPr>
              <w:t xml:space="preserve"> за 2011-2013гг., 2014-2016гг., 2017-2019гг.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Средства бюджета</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p w:rsidR="00D978BA" w:rsidRPr="00B85EEE" w:rsidRDefault="00D978BA" w:rsidP="00A467B0">
            <w:pPr>
              <w:widowControl w:val="0"/>
              <w:jc w:val="center"/>
              <w:rPr>
                <w:color w:val="000000"/>
                <w:sz w:val="19"/>
                <w:szCs w:val="19"/>
              </w:rPr>
            </w:pPr>
            <w:r w:rsidRPr="00B85EEE">
              <w:rPr>
                <w:color w:val="000000"/>
                <w:sz w:val="19"/>
                <w:szCs w:val="19"/>
              </w:rPr>
              <w:t>2019 год</w:t>
            </w:r>
          </w:p>
          <w:p w:rsidR="00D978BA" w:rsidRPr="00B85EEE" w:rsidRDefault="00D978BA" w:rsidP="00A467B0">
            <w:pPr>
              <w:widowControl w:val="0"/>
              <w:jc w:val="center"/>
              <w:rPr>
                <w:color w:val="000000"/>
                <w:sz w:val="19"/>
                <w:szCs w:val="19"/>
              </w:rPr>
            </w:pPr>
            <w:r w:rsidRPr="00B85EEE">
              <w:rPr>
                <w:color w:val="000000"/>
                <w:sz w:val="19"/>
                <w:szCs w:val="19"/>
              </w:rPr>
              <w:t>2021 год</w:t>
            </w:r>
          </w:p>
        </w:tc>
        <w:tc>
          <w:tcPr>
            <w:tcW w:w="851" w:type="dxa"/>
          </w:tcPr>
          <w:p w:rsidR="00D978BA" w:rsidRPr="00B85EEE" w:rsidRDefault="00D978BA" w:rsidP="00A467B0">
            <w:pPr>
              <w:jc w:val="center"/>
              <w:rPr>
                <w:color w:val="000000"/>
                <w:sz w:val="19"/>
                <w:szCs w:val="19"/>
              </w:rPr>
            </w:pPr>
            <w:r w:rsidRPr="00B85EEE">
              <w:rPr>
                <w:color w:val="000000"/>
                <w:sz w:val="19"/>
                <w:szCs w:val="19"/>
              </w:rPr>
              <w:t>440,7</w:t>
            </w:r>
          </w:p>
        </w:tc>
        <w:tc>
          <w:tcPr>
            <w:tcW w:w="992" w:type="dxa"/>
          </w:tcPr>
          <w:p w:rsidR="00D978BA" w:rsidRPr="00B85EEE" w:rsidRDefault="00D978BA" w:rsidP="00A467B0">
            <w:pPr>
              <w:jc w:val="center"/>
              <w:rPr>
                <w:color w:val="000000"/>
                <w:sz w:val="19"/>
                <w:szCs w:val="19"/>
              </w:rPr>
            </w:pPr>
            <w:r w:rsidRPr="00B85EEE">
              <w:rPr>
                <w:color w:val="000000"/>
                <w:sz w:val="19"/>
                <w:szCs w:val="19"/>
              </w:rPr>
              <w:t>100,7</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140,0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200,0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Администрация</w:t>
            </w:r>
          </w:p>
          <w:p w:rsidR="00D978BA" w:rsidRPr="00B85EEE" w:rsidRDefault="007353D6" w:rsidP="00A467B0">
            <w:pPr>
              <w:widowControl w:val="0"/>
              <w:rPr>
                <w:color w:val="000000"/>
                <w:sz w:val="19"/>
                <w:szCs w:val="19"/>
              </w:rPr>
            </w:pPr>
            <w:r w:rsidRPr="00B85EEE">
              <w:rPr>
                <w:color w:val="000000"/>
                <w:sz w:val="19"/>
                <w:szCs w:val="19"/>
              </w:rPr>
              <w:t xml:space="preserve">городского округа </w:t>
            </w:r>
            <w:r w:rsidR="00D978BA" w:rsidRPr="00B85EEE">
              <w:rPr>
                <w:color w:val="000000"/>
                <w:sz w:val="19"/>
                <w:szCs w:val="19"/>
              </w:rPr>
              <w:t>Лыткарино</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132"/>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lastRenderedPageBreak/>
              <w:t>1.3.</w:t>
            </w:r>
          </w:p>
        </w:tc>
        <w:tc>
          <w:tcPr>
            <w:tcW w:w="3685" w:type="dxa"/>
          </w:tcPr>
          <w:p w:rsidR="00D978BA" w:rsidRPr="00B85EEE" w:rsidRDefault="00D978BA" w:rsidP="00A467B0">
            <w:pPr>
              <w:widowControl w:val="0"/>
              <w:rPr>
                <w:color w:val="000000"/>
                <w:sz w:val="19"/>
                <w:szCs w:val="19"/>
              </w:rPr>
            </w:pPr>
            <w:r w:rsidRPr="00B85EEE">
              <w:rPr>
                <w:color w:val="000000"/>
                <w:sz w:val="19"/>
                <w:szCs w:val="19"/>
              </w:rPr>
              <w:t>Упорядочение документов  постоянного хранения  и по личному составу Управления архитектуры, градостроительства и инвестиционной политики г. Лыткарино за 2012-2015гг., 2016-2018гг.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Средства бюджета</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p w:rsidR="00D978BA" w:rsidRPr="00B85EEE" w:rsidRDefault="00D978BA" w:rsidP="00A467B0">
            <w:pPr>
              <w:widowControl w:val="0"/>
              <w:jc w:val="center"/>
              <w:rPr>
                <w:color w:val="000000"/>
                <w:sz w:val="19"/>
                <w:szCs w:val="19"/>
              </w:rPr>
            </w:pPr>
            <w:r w:rsidRPr="00B85EEE">
              <w:rPr>
                <w:color w:val="000000"/>
                <w:sz w:val="19"/>
                <w:szCs w:val="19"/>
              </w:rPr>
              <w:t>2019 год</w:t>
            </w:r>
          </w:p>
        </w:tc>
        <w:tc>
          <w:tcPr>
            <w:tcW w:w="851" w:type="dxa"/>
          </w:tcPr>
          <w:p w:rsidR="00D978BA" w:rsidRPr="00B85EEE" w:rsidRDefault="00D978BA" w:rsidP="00A467B0">
            <w:pPr>
              <w:jc w:val="center"/>
              <w:rPr>
                <w:color w:val="000000"/>
                <w:sz w:val="19"/>
                <w:szCs w:val="19"/>
              </w:rPr>
            </w:pPr>
            <w:r w:rsidRPr="00B85EEE">
              <w:rPr>
                <w:color w:val="000000"/>
                <w:sz w:val="19"/>
                <w:szCs w:val="19"/>
              </w:rPr>
              <w:t>270,0</w:t>
            </w:r>
          </w:p>
        </w:tc>
        <w:tc>
          <w:tcPr>
            <w:tcW w:w="992" w:type="dxa"/>
          </w:tcPr>
          <w:p w:rsidR="00D978BA" w:rsidRPr="00B85EEE" w:rsidRDefault="00D978BA" w:rsidP="00A467B0">
            <w:pPr>
              <w:jc w:val="center"/>
              <w:rPr>
                <w:color w:val="000000"/>
                <w:sz w:val="19"/>
                <w:szCs w:val="19"/>
              </w:rPr>
            </w:pPr>
            <w:r w:rsidRPr="00B85EEE">
              <w:rPr>
                <w:color w:val="000000"/>
                <w:sz w:val="19"/>
                <w:szCs w:val="19"/>
              </w:rPr>
              <w:t>110,0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160,0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Управление архитектуры,  градостроительства и инвестиционной политики  г. Лыткарино</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274"/>
        </w:trPr>
        <w:tc>
          <w:tcPr>
            <w:tcW w:w="568" w:type="dxa"/>
          </w:tcPr>
          <w:p w:rsidR="00D978BA" w:rsidRPr="00B85EEE" w:rsidRDefault="00D978BA" w:rsidP="00A467B0">
            <w:pPr>
              <w:widowControl w:val="0"/>
              <w:jc w:val="center"/>
              <w:rPr>
                <w:color w:val="000000"/>
                <w:sz w:val="19"/>
                <w:szCs w:val="19"/>
                <w:lang w:val="en-US"/>
              </w:rPr>
            </w:pPr>
            <w:r w:rsidRPr="00B85EEE">
              <w:rPr>
                <w:color w:val="000000"/>
                <w:sz w:val="19"/>
                <w:szCs w:val="19"/>
                <w:lang w:val="en-US"/>
              </w:rPr>
              <w:t>1.</w:t>
            </w:r>
            <w:r w:rsidRPr="00B85EEE">
              <w:rPr>
                <w:color w:val="000000"/>
                <w:sz w:val="19"/>
                <w:szCs w:val="19"/>
              </w:rPr>
              <w:t>4</w:t>
            </w:r>
            <w:r w:rsidRPr="00B85EEE">
              <w:rPr>
                <w:color w:val="000000"/>
                <w:sz w:val="19"/>
                <w:szCs w:val="19"/>
                <w:lang w:val="en-US"/>
              </w:rPr>
              <w:t>.</w:t>
            </w:r>
          </w:p>
        </w:tc>
        <w:tc>
          <w:tcPr>
            <w:tcW w:w="3685" w:type="dxa"/>
          </w:tcPr>
          <w:p w:rsidR="00D978BA" w:rsidRPr="00B85EEE" w:rsidRDefault="00D978BA" w:rsidP="00A467B0">
            <w:pPr>
              <w:widowControl w:val="0"/>
              <w:rPr>
                <w:color w:val="000000"/>
                <w:sz w:val="19"/>
                <w:szCs w:val="19"/>
              </w:rPr>
            </w:pPr>
            <w:r w:rsidRPr="00B85EEE">
              <w:rPr>
                <w:color w:val="000000"/>
                <w:sz w:val="19"/>
                <w:szCs w:val="19"/>
              </w:rPr>
              <w:t>Упорядочение документов постоянного хранения и по личному составу Управления образования г. Лыткарино за 2013-2015гг., 2016-2019гг.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2018 год</w:t>
            </w:r>
          </w:p>
          <w:p w:rsidR="00D978BA" w:rsidRPr="00B85EEE" w:rsidRDefault="00D978BA" w:rsidP="00A467B0">
            <w:pPr>
              <w:widowControl w:val="0"/>
              <w:jc w:val="center"/>
              <w:rPr>
                <w:color w:val="000000"/>
                <w:sz w:val="19"/>
                <w:szCs w:val="19"/>
              </w:rPr>
            </w:pPr>
            <w:r w:rsidRPr="00B85EEE">
              <w:rPr>
                <w:color w:val="000000"/>
                <w:sz w:val="19"/>
                <w:szCs w:val="19"/>
              </w:rPr>
              <w:t>2020 год</w:t>
            </w:r>
          </w:p>
          <w:p w:rsidR="00D978BA" w:rsidRPr="00B85EEE" w:rsidRDefault="00D978BA" w:rsidP="00A467B0">
            <w:pPr>
              <w:widowControl w:val="0"/>
              <w:jc w:val="center"/>
              <w:rPr>
                <w:color w:val="000000"/>
                <w:sz w:val="19"/>
                <w:szCs w:val="19"/>
              </w:rPr>
            </w:pPr>
          </w:p>
          <w:p w:rsidR="00D978BA" w:rsidRPr="00B85EEE" w:rsidRDefault="00D978BA" w:rsidP="00A467B0">
            <w:pPr>
              <w:widowControl w:val="0"/>
              <w:rPr>
                <w:color w:val="000000"/>
                <w:sz w:val="19"/>
                <w:szCs w:val="19"/>
              </w:rPr>
            </w:pPr>
          </w:p>
        </w:tc>
        <w:tc>
          <w:tcPr>
            <w:tcW w:w="851" w:type="dxa"/>
          </w:tcPr>
          <w:p w:rsidR="00D978BA" w:rsidRPr="00B85EEE" w:rsidRDefault="00D978BA" w:rsidP="00A467B0">
            <w:pPr>
              <w:jc w:val="center"/>
              <w:rPr>
                <w:color w:val="000000"/>
                <w:sz w:val="19"/>
                <w:szCs w:val="19"/>
              </w:rPr>
            </w:pPr>
            <w:r w:rsidRPr="00B85EEE">
              <w:rPr>
                <w:color w:val="000000"/>
                <w:sz w:val="19"/>
                <w:szCs w:val="19"/>
              </w:rPr>
              <w:t>786,7</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244,7</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542,0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 xml:space="preserve">Управление образования </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70"/>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1.5.</w:t>
            </w:r>
          </w:p>
        </w:tc>
        <w:tc>
          <w:tcPr>
            <w:tcW w:w="3685" w:type="dxa"/>
          </w:tcPr>
          <w:p w:rsidR="00D978BA" w:rsidRPr="00B85EEE" w:rsidRDefault="00D978BA" w:rsidP="00A467B0">
            <w:pPr>
              <w:widowControl w:val="0"/>
              <w:rPr>
                <w:color w:val="000000"/>
                <w:sz w:val="19"/>
                <w:szCs w:val="19"/>
              </w:rPr>
            </w:pPr>
            <w:r w:rsidRPr="00B85EEE">
              <w:rPr>
                <w:color w:val="000000"/>
                <w:sz w:val="19"/>
                <w:szCs w:val="19"/>
              </w:rPr>
              <w:t>Упорядочение документов постоянного хранения и по личному составу Финансового управления г. Лыткарино за 2014 -2016гг., 2017-2019гг.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 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2018 год</w:t>
            </w:r>
          </w:p>
          <w:p w:rsidR="00D978BA" w:rsidRPr="00B85EEE" w:rsidRDefault="00D978BA" w:rsidP="00A467B0">
            <w:pPr>
              <w:widowControl w:val="0"/>
              <w:jc w:val="center"/>
              <w:rPr>
                <w:color w:val="000000"/>
                <w:sz w:val="19"/>
                <w:szCs w:val="19"/>
              </w:rPr>
            </w:pPr>
            <w:r w:rsidRPr="00B85EEE">
              <w:rPr>
                <w:color w:val="000000"/>
                <w:sz w:val="19"/>
                <w:szCs w:val="19"/>
              </w:rPr>
              <w:t>2020 год</w:t>
            </w:r>
          </w:p>
        </w:tc>
        <w:tc>
          <w:tcPr>
            <w:tcW w:w="851" w:type="dxa"/>
          </w:tcPr>
          <w:p w:rsidR="00D978BA" w:rsidRPr="00B85EEE" w:rsidRDefault="00D978BA" w:rsidP="00A467B0">
            <w:pPr>
              <w:jc w:val="center"/>
              <w:rPr>
                <w:color w:val="000000"/>
                <w:sz w:val="19"/>
                <w:szCs w:val="19"/>
              </w:rPr>
            </w:pPr>
            <w:r w:rsidRPr="00B85EEE">
              <w:rPr>
                <w:color w:val="000000"/>
                <w:sz w:val="19"/>
                <w:szCs w:val="19"/>
              </w:rPr>
              <w:t>266,0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126,0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140,0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Финансовое управление</w:t>
            </w:r>
          </w:p>
          <w:p w:rsidR="00D978BA" w:rsidRPr="00B85EEE" w:rsidRDefault="00D978BA" w:rsidP="00A467B0">
            <w:pPr>
              <w:widowControl w:val="0"/>
              <w:rPr>
                <w:color w:val="000000"/>
                <w:sz w:val="19"/>
                <w:szCs w:val="19"/>
              </w:rPr>
            </w:pPr>
            <w:r w:rsidRPr="00B85EEE">
              <w:rPr>
                <w:color w:val="000000"/>
                <w:sz w:val="19"/>
                <w:szCs w:val="19"/>
              </w:rPr>
              <w:t>г. Лыткарино</w:t>
            </w:r>
          </w:p>
        </w:tc>
        <w:tc>
          <w:tcPr>
            <w:tcW w:w="1418" w:type="dxa"/>
            <w:vMerge w:val="restart"/>
          </w:tcPr>
          <w:p w:rsidR="00D978BA" w:rsidRPr="00B85EEE" w:rsidRDefault="00D978BA" w:rsidP="00A467B0">
            <w:pPr>
              <w:widowControl w:val="0"/>
              <w:rPr>
                <w:color w:val="000000"/>
                <w:sz w:val="19"/>
                <w:szCs w:val="19"/>
              </w:rPr>
            </w:pPr>
          </w:p>
        </w:tc>
      </w:tr>
      <w:tr w:rsidR="00D978BA" w:rsidRPr="00B85EEE" w:rsidTr="00006865">
        <w:trPr>
          <w:trHeight w:val="635"/>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1.6.</w:t>
            </w:r>
          </w:p>
        </w:tc>
        <w:tc>
          <w:tcPr>
            <w:tcW w:w="3685" w:type="dxa"/>
          </w:tcPr>
          <w:p w:rsidR="00D978BA" w:rsidRPr="00B85EEE" w:rsidRDefault="00D978BA" w:rsidP="00281B45">
            <w:pPr>
              <w:widowControl w:val="0"/>
              <w:ind w:right="-108"/>
              <w:rPr>
                <w:color w:val="000000"/>
                <w:sz w:val="19"/>
                <w:szCs w:val="19"/>
              </w:rPr>
            </w:pPr>
            <w:r w:rsidRPr="00B85EEE">
              <w:rPr>
                <w:color w:val="000000"/>
                <w:sz w:val="19"/>
                <w:szCs w:val="19"/>
              </w:rPr>
              <w:t>Упорядочение документов постоянного хранения и по личному составу Комитета по управлению имуществом г. Лыткарино за 2014-2016гг., 2017-</w:t>
            </w:r>
            <w:r w:rsidR="00281B45" w:rsidRPr="00B85EEE">
              <w:rPr>
                <w:color w:val="000000"/>
                <w:sz w:val="19"/>
                <w:szCs w:val="19"/>
              </w:rPr>
              <w:t>2</w:t>
            </w:r>
            <w:r w:rsidRPr="00B85EEE">
              <w:rPr>
                <w:color w:val="000000"/>
                <w:sz w:val="19"/>
                <w:szCs w:val="19"/>
              </w:rPr>
              <w:t>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2019 год</w:t>
            </w:r>
          </w:p>
          <w:p w:rsidR="00D978BA" w:rsidRPr="00B85EEE" w:rsidRDefault="00D978BA" w:rsidP="00A467B0">
            <w:pPr>
              <w:widowControl w:val="0"/>
              <w:jc w:val="center"/>
              <w:rPr>
                <w:color w:val="000000"/>
                <w:sz w:val="19"/>
                <w:szCs w:val="19"/>
              </w:rPr>
            </w:pPr>
            <w:r w:rsidRPr="00B85EEE">
              <w:rPr>
                <w:color w:val="000000"/>
                <w:sz w:val="19"/>
                <w:szCs w:val="19"/>
              </w:rPr>
              <w:t>2021 год</w:t>
            </w:r>
          </w:p>
        </w:tc>
        <w:tc>
          <w:tcPr>
            <w:tcW w:w="851" w:type="dxa"/>
          </w:tcPr>
          <w:p w:rsidR="00D978BA" w:rsidRPr="00B85EEE" w:rsidRDefault="00D978BA" w:rsidP="00A467B0">
            <w:pPr>
              <w:jc w:val="center"/>
              <w:rPr>
                <w:color w:val="000000"/>
                <w:sz w:val="19"/>
                <w:szCs w:val="19"/>
              </w:rPr>
            </w:pPr>
            <w:r w:rsidRPr="00B85EEE">
              <w:rPr>
                <w:color w:val="000000"/>
                <w:sz w:val="19"/>
                <w:szCs w:val="19"/>
              </w:rPr>
              <w:t>518,0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252,0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266,0</w:t>
            </w:r>
          </w:p>
        </w:tc>
        <w:tc>
          <w:tcPr>
            <w:tcW w:w="1986" w:type="dxa"/>
          </w:tcPr>
          <w:p w:rsidR="00D978BA" w:rsidRPr="00B85EEE" w:rsidRDefault="00D978BA" w:rsidP="00A467B0">
            <w:pPr>
              <w:widowControl w:val="0"/>
              <w:rPr>
                <w:color w:val="000000"/>
                <w:sz w:val="19"/>
                <w:szCs w:val="19"/>
              </w:rPr>
            </w:pPr>
            <w:r w:rsidRPr="00B85EEE">
              <w:rPr>
                <w:color w:val="000000"/>
                <w:sz w:val="19"/>
                <w:szCs w:val="19"/>
              </w:rPr>
              <w:t xml:space="preserve">Комитет по </w:t>
            </w:r>
            <w:proofErr w:type="gramStart"/>
            <w:r w:rsidRPr="00B85EEE">
              <w:rPr>
                <w:color w:val="000000"/>
                <w:sz w:val="19"/>
                <w:szCs w:val="19"/>
              </w:rPr>
              <w:t>управ</w:t>
            </w:r>
            <w:r w:rsidR="00292A33" w:rsidRPr="00B85EEE">
              <w:rPr>
                <w:color w:val="000000"/>
                <w:sz w:val="19"/>
                <w:szCs w:val="19"/>
              </w:rPr>
              <w:t>-</w:t>
            </w:r>
            <w:proofErr w:type="spellStart"/>
            <w:r w:rsidRPr="00B85EEE">
              <w:rPr>
                <w:color w:val="000000"/>
                <w:sz w:val="19"/>
                <w:szCs w:val="19"/>
              </w:rPr>
              <w:t>лению</w:t>
            </w:r>
            <w:proofErr w:type="spellEnd"/>
            <w:proofErr w:type="gramEnd"/>
            <w:r w:rsidRPr="00B85EEE">
              <w:rPr>
                <w:color w:val="000000"/>
                <w:sz w:val="19"/>
                <w:szCs w:val="19"/>
              </w:rPr>
              <w:t xml:space="preserve"> имуществом      г. Лыткарино</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588"/>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1.7.</w:t>
            </w:r>
          </w:p>
        </w:tc>
        <w:tc>
          <w:tcPr>
            <w:tcW w:w="3685" w:type="dxa"/>
          </w:tcPr>
          <w:p w:rsidR="00D978BA" w:rsidRPr="00B85EEE" w:rsidRDefault="00D978BA" w:rsidP="00E444AA">
            <w:pPr>
              <w:widowControl w:val="0"/>
              <w:ind w:right="-108"/>
              <w:rPr>
                <w:color w:val="000000"/>
                <w:sz w:val="19"/>
                <w:szCs w:val="19"/>
              </w:rPr>
            </w:pPr>
            <w:r w:rsidRPr="00B85EEE">
              <w:rPr>
                <w:color w:val="000000"/>
                <w:sz w:val="19"/>
                <w:szCs w:val="19"/>
              </w:rPr>
              <w:t xml:space="preserve">Упорядочение документов постоянного хранения отдела экономики и </w:t>
            </w:r>
            <w:proofErr w:type="spellStart"/>
            <w:proofErr w:type="gramStart"/>
            <w:r w:rsidRPr="00B85EEE">
              <w:rPr>
                <w:color w:val="000000"/>
                <w:sz w:val="19"/>
                <w:szCs w:val="19"/>
              </w:rPr>
              <w:t>перспек</w:t>
            </w:r>
            <w:r w:rsidR="00281B45" w:rsidRPr="00B85EEE">
              <w:rPr>
                <w:color w:val="000000"/>
                <w:sz w:val="19"/>
                <w:szCs w:val="19"/>
              </w:rPr>
              <w:t>-</w:t>
            </w:r>
            <w:r w:rsidRPr="00B85EEE">
              <w:rPr>
                <w:color w:val="000000"/>
                <w:sz w:val="19"/>
                <w:szCs w:val="19"/>
              </w:rPr>
              <w:t>тивного</w:t>
            </w:r>
            <w:proofErr w:type="spellEnd"/>
            <w:proofErr w:type="gramEnd"/>
            <w:r w:rsidRPr="00B85EEE">
              <w:rPr>
                <w:color w:val="000000"/>
                <w:sz w:val="19"/>
                <w:szCs w:val="19"/>
              </w:rPr>
              <w:t xml:space="preserve"> развития </w:t>
            </w:r>
            <w:r w:rsidR="00A85DD5" w:rsidRPr="00B85EEE">
              <w:rPr>
                <w:color w:val="000000"/>
                <w:sz w:val="19"/>
                <w:szCs w:val="19"/>
              </w:rPr>
              <w:t>Администраци</w:t>
            </w:r>
            <w:r w:rsidR="00E444AA">
              <w:rPr>
                <w:color w:val="000000"/>
                <w:sz w:val="19"/>
                <w:szCs w:val="19"/>
              </w:rPr>
              <w:t>и</w:t>
            </w:r>
            <w:r w:rsidR="00A85DD5" w:rsidRPr="00B85EEE">
              <w:rPr>
                <w:color w:val="000000"/>
                <w:sz w:val="19"/>
                <w:szCs w:val="19"/>
              </w:rPr>
              <w:t xml:space="preserve"> города Лыткарино</w:t>
            </w:r>
            <w:r w:rsidRPr="00B85EEE">
              <w:rPr>
                <w:color w:val="000000"/>
                <w:sz w:val="19"/>
                <w:szCs w:val="19"/>
              </w:rPr>
              <w:t xml:space="preserve"> за 2014-2016гг., 2017-</w:t>
            </w:r>
            <w:r w:rsidR="00281B45" w:rsidRPr="00B85EEE">
              <w:rPr>
                <w:color w:val="000000"/>
                <w:sz w:val="19"/>
                <w:szCs w:val="19"/>
              </w:rPr>
              <w:t>2</w:t>
            </w:r>
            <w:r w:rsidRPr="00B85EEE">
              <w:rPr>
                <w:color w:val="000000"/>
                <w:sz w:val="19"/>
                <w:szCs w:val="19"/>
              </w:rPr>
              <w:t>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2018 год</w:t>
            </w:r>
          </w:p>
          <w:p w:rsidR="00D978BA" w:rsidRPr="00B85EEE" w:rsidRDefault="00D978BA" w:rsidP="00A467B0">
            <w:pPr>
              <w:widowControl w:val="0"/>
              <w:jc w:val="center"/>
              <w:rPr>
                <w:color w:val="000000"/>
                <w:sz w:val="19"/>
                <w:szCs w:val="19"/>
              </w:rPr>
            </w:pPr>
            <w:r w:rsidRPr="00B85EEE">
              <w:rPr>
                <w:color w:val="000000"/>
                <w:sz w:val="19"/>
                <w:szCs w:val="19"/>
              </w:rPr>
              <w:t>2020 год</w:t>
            </w:r>
          </w:p>
        </w:tc>
        <w:tc>
          <w:tcPr>
            <w:tcW w:w="851" w:type="dxa"/>
          </w:tcPr>
          <w:p w:rsidR="00D978BA" w:rsidRPr="00B85EEE" w:rsidRDefault="00D978BA" w:rsidP="00A467B0">
            <w:pPr>
              <w:jc w:val="center"/>
              <w:rPr>
                <w:color w:val="000000"/>
                <w:sz w:val="19"/>
                <w:szCs w:val="19"/>
              </w:rPr>
            </w:pPr>
            <w:r w:rsidRPr="00B85EEE">
              <w:rPr>
                <w:color w:val="000000"/>
                <w:sz w:val="19"/>
                <w:szCs w:val="19"/>
              </w:rPr>
              <w:t>47,0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21,0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26,0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 xml:space="preserve">Отдел экономики и </w:t>
            </w:r>
          </w:p>
          <w:p w:rsidR="00D978BA" w:rsidRPr="00B85EEE" w:rsidRDefault="00D978BA" w:rsidP="00E444AA">
            <w:pPr>
              <w:widowControl w:val="0"/>
              <w:rPr>
                <w:color w:val="000000"/>
                <w:sz w:val="19"/>
                <w:szCs w:val="19"/>
              </w:rPr>
            </w:pPr>
            <w:r w:rsidRPr="00B85EEE">
              <w:rPr>
                <w:color w:val="000000"/>
                <w:sz w:val="19"/>
                <w:szCs w:val="19"/>
              </w:rPr>
              <w:t>перспективного раз</w:t>
            </w:r>
            <w:r w:rsidR="00292A33" w:rsidRPr="00B85EEE">
              <w:rPr>
                <w:color w:val="000000"/>
                <w:sz w:val="19"/>
                <w:szCs w:val="19"/>
              </w:rPr>
              <w:t>-</w:t>
            </w:r>
            <w:r w:rsidRPr="00B85EEE">
              <w:rPr>
                <w:color w:val="000000"/>
                <w:sz w:val="19"/>
                <w:szCs w:val="19"/>
              </w:rPr>
              <w:t xml:space="preserve">вития </w:t>
            </w:r>
            <w:proofErr w:type="spellStart"/>
            <w:r w:rsidR="00A85DD5" w:rsidRPr="00B85EEE">
              <w:rPr>
                <w:color w:val="000000"/>
                <w:sz w:val="19"/>
                <w:szCs w:val="19"/>
              </w:rPr>
              <w:t>Админист</w:t>
            </w:r>
            <w:proofErr w:type="spellEnd"/>
            <w:r w:rsidR="00292A33" w:rsidRPr="00B85EEE">
              <w:rPr>
                <w:color w:val="000000"/>
                <w:sz w:val="19"/>
                <w:szCs w:val="19"/>
              </w:rPr>
              <w:t>-</w:t>
            </w:r>
            <w:r w:rsidR="00A85DD5" w:rsidRPr="00B85EEE">
              <w:rPr>
                <w:color w:val="000000"/>
                <w:sz w:val="19"/>
                <w:szCs w:val="19"/>
              </w:rPr>
              <w:t>раци</w:t>
            </w:r>
            <w:r w:rsidR="00E444AA">
              <w:rPr>
                <w:color w:val="000000"/>
                <w:sz w:val="19"/>
                <w:szCs w:val="19"/>
              </w:rPr>
              <w:t>и</w:t>
            </w:r>
            <w:r w:rsidR="00A85DD5" w:rsidRPr="00B85EEE">
              <w:rPr>
                <w:color w:val="000000"/>
                <w:sz w:val="19"/>
                <w:szCs w:val="19"/>
              </w:rPr>
              <w:t xml:space="preserve"> </w:t>
            </w:r>
            <w:proofErr w:type="spellStart"/>
            <w:r w:rsidR="00A85DD5" w:rsidRPr="00B85EEE">
              <w:rPr>
                <w:color w:val="000000"/>
                <w:sz w:val="19"/>
                <w:szCs w:val="19"/>
              </w:rPr>
              <w:t>г</w:t>
            </w:r>
            <w:r w:rsidR="00E444AA">
              <w:rPr>
                <w:color w:val="000000"/>
                <w:sz w:val="19"/>
                <w:szCs w:val="19"/>
              </w:rPr>
              <w:t>.</w:t>
            </w:r>
            <w:r w:rsidR="00A85DD5" w:rsidRPr="00B85EEE">
              <w:rPr>
                <w:color w:val="000000"/>
                <w:sz w:val="19"/>
                <w:szCs w:val="19"/>
              </w:rPr>
              <w:t>о</w:t>
            </w:r>
            <w:proofErr w:type="gramStart"/>
            <w:r w:rsidR="00E444AA">
              <w:rPr>
                <w:color w:val="000000"/>
                <w:sz w:val="19"/>
                <w:szCs w:val="19"/>
              </w:rPr>
              <w:t>.</w:t>
            </w:r>
            <w:r w:rsidR="00A85DD5" w:rsidRPr="00B85EEE">
              <w:rPr>
                <w:color w:val="000000"/>
                <w:sz w:val="19"/>
                <w:szCs w:val="19"/>
              </w:rPr>
              <w:t>Л</w:t>
            </w:r>
            <w:proofErr w:type="gramEnd"/>
            <w:r w:rsidR="00A85DD5" w:rsidRPr="00B85EEE">
              <w:rPr>
                <w:color w:val="000000"/>
                <w:sz w:val="19"/>
                <w:szCs w:val="19"/>
              </w:rPr>
              <w:t>ыткарино</w:t>
            </w:r>
            <w:proofErr w:type="spellEnd"/>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690"/>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1.8.</w:t>
            </w:r>
          </w:p>
        </w:tc>
        <w:tc>
          <w:tcPr>
            <w:tcW w:w="3685" w:type="dxa"/>
          </w:tcPr>
          <w:p w:rsidR="00D978BA" w:rsidRPr="00B85EEE" w:rsidRDefault="00D978BA" w:rsidP="00A467B0">
            <w:pPr>
              <w:rPr>
                <w:color w:val="000000"/>
                <w:sz w:val="19"/>
                <w:szCs w:val="19"/>
              </w:rPr>
            </w:pPr>
            <w:r w:rsidRPr="00B85EEE">
              <w:rPr>
                <w:color w:val="000000"/>
                <w:sz w:val="19"/>
                <w:szCs w:val="19"/>
              </w:rPr>
              <w:t xml:space="preserve">Упорядочение </w:t>
            </w:r>
            <w:proofErr w:type="gramStart"/>
            <w:r w:rsidRPr="00B85EEE">
              <w:rPr>
                <w:color w:val="000000"/>
                <w:sz w:val="19"/>
                <w:szCs w:val="19"/>
              </w:rPr>
              <w:t>документов постоянного хранения отдела культуры Управления</w:t>
            </w:r>
            <w:proofErr w:type="gramEnd"/>
            <w:r w:rsidRPr="00B85EEE">
              <w:rPr>
                <w:color w:val="000000"/>
                <w:sz w:val="19"/>
                <w:szCs w:val="19"/>
              </w:rPr>
              <w:t xml:space="preserve"> по делам культуры, молодёжи, спорта и туризма </w:t>
            </w:r>
            <w:r w:rsidR="00A85DD5" w:rsidRPr="00B85EEE">
              <w:rPr>
                <w:color w:val="000000"/>
                <w:sz w:val="19"/>
                <w:szCs w:val="19"/>
              </w:rPr>
              <w:t>Администраци</w:t>
            </w:r>
            <w:r w:rsidR="00E444AA">
              <w:rPr>
                <w:color w:val="000000"/>
                <w:sz w:val="19"/>
                <w:szCs w:val="19"/>
              </w:rPr>
              <w:t>и</w:t>
            </w:r>
            <w:r w:rsidR="00A85DD5" w:rsidRPr="00B85EEE">
              <w:rPr>
                <w:color w:val="000000"/>
                <w:sz w:val="19"/>
                <w:szCs w:val="19"/>
              </w:rPr>
              <w:t xml:space="preserve"> города Лыткарино</w:t>
            </w:r>
            <w:r w:rsidRPr="00B85EEE">
              <w:rPr>
                <w:color w:val="000000"/>
                <w:sz w:val="19"/>
                <w:szCs w:val="19"/>
              </w:rPr>
              <w:t xml:space="preserve"> за 2011-2015гг.</w:t>
            </w:r>
          </w:p>
          <w:p w:rsidR="00D978BA" w:rsidRPr="00B85EEE" w:rsidRDefault="00D978BA" w:rsidP="00A467B0">
            <w:pPr>
              <w:rPr>
                <w:color w:val="000000"/>
                <w:sz w:val="19"/>
                <w:szCs w:val="19"/>
              </w:rPr>
            </w:pPr>
            <w:r w:rsidRPr="00B85EEE">
              <w:rPr>
                <w:color w:val="000000"/>
                <w:sz w:val="19"/>
                <w:szCs w:val="19"/>
              </w:rPr>
              <w:t>Упорядочение документов постоянного хранения МКУ «Комитет по делам культуры, молодёжи, спорта и туризма города Лыткарино» за 2015-2018гг.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2020 год</w:t>
            </w:r>
          </w:p>
        </w:tc>
        <w:tc>
          <w:tcPr>
            <w:tcW w:w="851" w:type="dxa"/>
          </w:tcPr>
          <w:p w:rsidR="00D978BA" w:rsidRPr="00B85EEE" w:rsidRDefault="00D978BA" w:rsidP="00A467B0">
            <w:pPr>
              <w:jc w:val="center"/>
              <w:rPr>
                <w:color w:val="000000"/>
                <w:sz w:val="19"/>
                <w:szCs w:val="19"/>
              </w:rPr>
            </w:pPr>
            <w:r w:rsidRPr="00B85EEE">
              <w:rPr>
                <w:color w:val="000000"/>
                <w:sz w:val="19"/>
                <w:szCs w:val="19"/>
              </w:rPr>
              <w:t>56,0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56,0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rPr>
                <w:color w:val="000000"/>
                <w:sz w:val="19"/>
                <w:szCs w:val="19"/>
              </w:rPr>
            </w:pPr>
            <w:r w:rsidRPr="00B85EEE">
              <w:rPr>
                <w:color w:val="000000"/>
                <w:sz w:val="19"/>
                <w:szCs w:val="19"/>
              </w:rPr>
              <w:t>МКУ «Комитет по делам культуры, молодёжи, спорта и туризма города Лыткарино»</w:t>
            </w:r>
          </w:p>
        </w:tc>
        <w:tc>
          <w:tcPr>
            <w:tcW w:w="1418" w:type="dxa"/>
            <w:vMerge/>
          </w:tcPr>
          <w:p w:rsidR="00D978BA" w:rsidRPr="00B85EEE" w:rsidRDefault="00D978BA" w:rsidP="00A467B0">
            <w:pPr>
              <w:rPr>
                <w:color w:val="000000"/>
                <w:sz w:val="19"/>
                <w:szCs w:val="19"/>
              </w:rPr>
            </w:pPr>
          </w:p>
        </w:tc>
      </w:tr>
      <w:tr w:rsidR="00D978BA" w:rsidRPr="00B85EEE" w:rsidTr="00006865">
        <w:trPr>
          <w:trHeight w:val="529"/>
        </w:trPr>
        <w:tc>
          <w:tcPr>
            <w:tcW w:w="568" w:type="dxa"/>
          </w:tcPr>
          <w:p w:rsidR="00D978BA" w:rsidRPr="00B85EEE" w:rsidRDefault="00D978BA" w:rsidP="00A467B0">
            <w:pPr>
              <w:widowControl w:val="0"/>
              <w:jc w:val="center"/>
              <w:rPr>
                <w:color w:val="000000"/>
                <w:sz w:val="19"/>
                <w:szCs w:val="19"/>
              </w:rPr>
            </w:pPr>
            <w:r w:rsidRPr="00B85EEE">
              <w:rPr>
                <w:color w:val="000000"/>
                <w:sz w:val="19"/>
                <w:szCs w:val="19"/>
              </w:rPr>
              <w:t>1.9.</w:t>
            </w:r>
          </w:p>
        </w:tc>
        <w:tc>
          <w:tcPr>
            <w:tcW w:w="3685" w:type="dxa"/>
          </w:tcPr>
          <w:p w:rsidR="00D978BA" w:rsidRPr="00B85EEE" w:rsidRDefault="00D978BA" w:rsidP="00A467B0">
            <w:pPr>
              <w:widowControl w:val="0"/>
              <w:rPr>
                <w:color w:val="000000"/>
                <w:sz w:val="19"/>
                <w:szCs w:val="19"/>
              </w:rPr>
            </w:pPr>
            <w:proofErr w:type="spellStart"/>
            <w:r w:rsidRPr="00B85EEE">
              <w:rPr>
                <w:color w:val="000000"/>
                <w:sz w:val="19"/>
                <w:szCs w:val="19"/>
              </w:rPr>
              <w:t>Контрольно</w:t>
            </w:r>
            <w:proofErr w:type="spellEnd"/>
            <w:r w:rsidRPr="00B85EEE">
              <w:rPr>
                <w:color w:val="000000"/>
                <w:sz w:val="19"/>
                <w:szCs w:val="19"/>
              </w:rPr>
              <w:t xml:space="preserve"> - счетная палата г. Лыткарино  за 2012-2015гг., 2016-2019гг.</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p w:rsidR="00D978BA" w:rsidRPr="00B85EEE" w:rsidRDefault="00D978BA" w:rsidP="00A467B0">
            <w:pPr>
              <w:widowControl w:val="0"/>
              <w:jc w:val="center"/>
              <w:rPr>
                <w:color w:val="000000"/>
                <w:sz w:val="19"/>
                <w:szCs w:val="19"/>
              </w:rPr>
            </w:pPr>
            <w:r w:rsidRPr="00B85EEE">
              <w:rPr>
                <w:color w:val="000000"/>
                <w:sz w:val="19"/>
                <w:szCs w:val="19"/>
              </w:rPr>
              <w:t>2020 год</w:t>
            </w:r>
          </w:p>
        </w:tc>
        <w:tc>
          <w:tcPr>
            <w:tcW w:w="851" w:type="dxa"/>
          </w:tcPr>
          <w:p w:rsidR="00D978BA" w:rsidRPr="00B85EEE" w:rsidRDefault="00D978BA" w:rsidP="00A467B0">
            <w:pPr>
              <w:jc w:val="center"/>
              <w:rPr>
                <w:color w:val="000000"/>
                <w:sz w:val="19"/>
                <w:szCs w:val="19"/>
              </w:rPr>
            </w:pPr>
            <w:r w:rsidRPr="00B85EEE">
              <w:rPr>
                <w:color w:val="000000"/>
                <w:sz w:val="19"/>
                <w:szCs w:val="19"/>
              </w:rPr>
              <w:t>141,0</w:t>
            </w:r>
          </w:p>
        </w:tc>
        <w:tc>
          <w:tcPr>
            <w:tcW w:w="992" w:type="dxa"/>
          </w:tcPr>
          <w:p w:rsidR="00D978BA" w:rsidRPr="00B85EEE" w:rsidRDefault="00D978BA" w:rsidP="00A467B0">
            <w:pPr>
              <w:jc w:val="center"/>
              <w:rPr>
                <w:color w:val="000000"/>
                <w:sz w:val="19"/>
                <w:szCs w:val="19"/>
              </w:rPr>
            </w:pPr>
            <w:r w:rsidRPr="00B85EEE">
              <w:rPr>
                <w:color w:val="000000"/>
                <w:sz w:val="19"/>
                <w:szCs w:val="19"/>
              </w:rPr>
              <w:t>68,0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73,0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proofErr w:type="spellStart"/>
            <w:r w:rsidRPr="00B85EEE">
              <w:rPr>
                <w:color w:val="000000"/>
                <w:sz w:val="19"/>
                <w:szCs w:val="19"/>
              </w:rPr>
              <w:t>Ко</w:t>
            </w:r>
            <w:r w:rsidR="00E444AA">
              <w:rPr>
                <w:color w:val="000000"/>
                <w:sz w:val="19"/>
                <w:szCs w:val="19"/>
              </w:rPr>
              <w:t>нтрольно</w:t>
            </w:r>
            <w:proofErr w:type="spellEnd"/>
            <w:r w:rsidR="00E444AA">
              <w:rPr>
                <w:color w:val="000000"/>
                <w:sz w:val="19"/>
                <w:szCs w:val="19"/>
              </w:rPr>
              <w:t xml:space="preserve"> - счетная палата    </w:t>
            </w:r>
            <w:proofErr w:type="spellStart"/>
            <w:r w:rsidR="00E444AA">
              <w:rPr>
                <w:color w:val="000000"/>
                <w:sz w:val="19"/>
                <w:szCs w:val="19"/>
              </w:rPr>
              <w:t>г.о</w:t>
            </w:r>
            <w:proofErr w:type="gramStart"/>
            <w:r w:rsidR="00E444AA">
              <w:rPr>
                <w:color w:val="000000"/>
                <w:sz w:val="19"/>
                <w:szCs w:val="19"/>
              </w:rPr>
              <w:t>.</w:t>
            </w:r>
            <w:r w:rsidRPr="00B85EEE">
              <w:rPr>
                <w:color w:val="000000"/>
                <w:sz w:val="19"/>
                <w:szCs w:val="19"/>
              </w:rPr>
              <w:t>Л</w:t>
            </w:r>
            <w:proofErr w:type="gramEnd"/>
            <w:r w:rsidRPr="00B85EEE">
              <w:rPr>
                <w:color w:val="000000"/>
                <w:sz w:val="19"/>
                <w:szCs w:val="19"/>
              </w:rPr>
              <w:t>ыткарино</w:t>
            </w:r>
            <w:proofErr w:type="spellEnd"/>
            <w:r w:rsidRPr="00B85EEE">
              <w:rPr>
                <w:color w:val="000000"/>
                <w:sz w:val="19"/>
                <w:szCs w:val="19"/>
              </w:rPr>
              <w:t xml:space="preserve">  </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343"/>
        </w:trPr>
        <w:tc>
          <w:tcPr>
            <w:tcW w:w="568" w:type="dxa"/>
          </w:tcPr>
          <w:p w:rsidR="00D978BA" w:rsidRPr="00B85EEE" w:rsidRDefault="00D978BA" w:rsidP="00A467B0">
            <w:pPr>
              <w:widowControl w:val="0"/>
              <w:ind w:right="-108"/>
              <w:jc w:val="center"/>
              <w:rPr>
                <w:color w:val="000000"/>
                <w:sz w:val="19"/>
                <w:szCs w:val="19"/>
              </w:rPr>
            </w:pPr>
            <w:r w:rsidRPr="00B85EEE">
              <w:rPr>
                <w:color w:val="000000"/>
                <w:sz w:val="19"/>
                <w:szCs w:val="19"/>
              </w:rPr>
              <w:t>1.10.</w:t>
            </w:r>
          </w:p>
        </w:tc>
        <w:tc>
          <w:tcPr>
            <w:tcW w:w="3685" w:type="dxa"/>
          </w:tcPr>
          <w:p w:rsidR="00D978BA" w:rsidRPr="00B85EEE" w:rsidRDefault="00D978BA" w:rsidP="00A467B0">
            <w:pPr>
              <w:widowControl w:val="0"/>
              <w:rPr>
                <w:color w:val="000000"/>
                <w:sz w:val="19"/>
                <w:szCs w:val="19"/>
              </w:rPr>
            </w:pPr>
            <w:r w:rsidRPr="00B85EEE">
              <w:rPr>
                <w:color w:val="000000"/>
                <w:sz w:val="19"/>
                <w:szCs w:val="19"/>
              </w:rPr>
              <w:t>Переплет дел ликвидированных организаций</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tc>
        <w:tc>
          <w:tcPr>
            <w:tcW w:w="851" w:type="dxa"/>
          </w:tcPr>
          <w:p w:rsidR="00D978BA" w:rsidRPr="00B85EEE" w:rsidRDefault="00D978BA" w:rsidP="00A467B0">
            <w:pPr>
              <w:jc w:val="center"/>
              <w:rPr>
                <w:color w:val="000000"/>
                <w:sz w:val="19"/>
                <w:szCs w:val="19"/>
              </w:rPr>
            </w:pPr>
            <w:r w:rsidRPr="00B85EEE">
              <w:rPr>
                <w:color w:val="000000"/>
                <w:sz w:val="19"/>
                <w:szCs w:val="19"/>
              </w:rPr>
              <w:t>62,0</w:t>
            </w:r>
          </w:p>
        </w:tc>
        <w:tc>
          <w:tcPr>
            <w:tcW w:w="992" w:type="dxa"/>
          </w:tcPr>
          <w:p w:rsidR="00D978BA" w:rsidRPr="00B85EEE" w:rsidRDefault="00D978BA" w:rsidP="00A467B0">
            <w:pPr>
              <w:jc w:val="center"/>
              <w:rPr>
                <w:color w:val="000000"/>
                <w:sz w:val="19"/>
                <w:szCs w:val="19"/>
              </w:rPr>
            </w:pPr>
            <w:r w:rsidRPr="00B85EEE">
              <w:rPr>
                <w:color w:val="000000"/>
                <w:sz w:val="19"/>
                <w:szCs w:val="19"/>
              </w:rPr>
              <w:t>62,0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r w:rsidRPr="00B85EEE">
              <w:rPr>
                <w:color w:val="000000"/>
                <w:sz w:val="19"/>
                <w:szCs w:val="19"/>
              </w:rPr>
              <w:t xml:space="preserve">Архивный отдел Администрации </w:t>
            </w:r>
          </w:p>
          <w:p w:rsidR="00D978BA" w:rsidRPr="00B85EEE" w:rsidRDefault="00E95DE8" w:rsidP="00E95DE8">
            <w:pPr>
              <w:widowControl w:val="0"/>
              <w:rPr>
                <w:color w:val="000000"/>
                <w:sz w:val="19"/>
                <w:szCs w:val="19"/>
              </w:rPr>
            </w:pPr>
            <w:proofErr w:type="spellStart"/>
            <w:r>
              <w:rPr>
                <w:color w:val="000000"/>
                <w:sz w:val="19"/>
                <w:szCs w:val="19"/>
              </w:rPr>
              <w:t>г.</w:t>
            </w:r>
            <w:r w:rsidR="00A85DD5" w:rsidRPr="00B85EEE">
              <w:rPr>
                <w:color w:val="000000"/>
                <w:sz w:val="19"/>
                <w:szCs w:val="19"/>
              </w:rPr>
              <w:t>о</w:t>
            </w:r>
            <w:proofErr w:type="spellEnd"/>
            <w:r>
              <w:rPr>
                <w:color w:val="000000"/>
                <w:sz w:val="19"/>
                <w:szCs w:val="19"/>
              </w:rPr>
              <w:t>.</w:t>
            </w:r>
            <w:r w:rsidR="00D978BA" w:rsidRPr="00B85EEE">
              <w:rPr>
                <w:color w:val="000000"/>
                <w:sz w:val="19"/>
                <w:szCs w:val="19"/>
              </w:rPr>
              <w:t xml:space="preserve"> Лыткарино</w:t>
            </w:r>
          </w:p>
        </w:tc>
        <w:tc>
          <w:tcPr>
            <w:tcW w:w="1418" w:type="dxa"/>
            <w:vMerge/>
          </w:tcPr>
          <w:p w:rsidR="00D978BA" w:rsidRPr="00B85EEE" w:rsidRDefault="00D978BA" w:rsidP="00A467B0">
            <w:pPr>
              <w:widowControl w:val="0"/>
              <w:rPr>
                <w:color w:val="000000"/>
                <w:sz w:val="19"/>
                <w:szCs w:val="19"/>
              </w:rPr>
            </w:pPr>
          </w:p>
        </w:tc>
      </w:tr>
      <w:tr w:rsidR="00D978BA" w:rsidRPr="00B85EEE" w:rsidTr="00006865">
        <w:trPr>
          <w:trHeight w:val="132"/>
        </w:trPr>
        <w:tc>
          <w:tcPr>
            <w:tcW w:w="568" w:type="dxa"/>
          </w:tcPr>
          <w:p w:rsidR="00D978BA" w:rsidRPr="00B85EEE" w:rsidRDefault="00D978BA" w:rsidP="00A467B0">
            <w:pPr>
              <w:widowControl w:val="0"/>
              <w:ind w:right="-108"/>
              <w:jc w:val="center"/>
              <w:rPr>
                <w:color w:val="000000"/>
                <w:sz w:val="19"/>
                <w:szCs w:val="19"/>
              </w:rPr>
            </w:pPr>
            <w:r w:rsidRPr="00B85EEE">
              <w:rPr>
                <w:color w:val="000000"/>
                <w:sz w:val="19"/>
                <w:szCs w:val="19"/>
              </w:rPr>
              <w:t>1.11.</w:t>
            </w:r>
          </w:p>
        </w:tc>
        <w:tc>
          <w:tcPr>
            <w:tcW w:w="3685" w:type="dxa"/>
          </w:tcPr>
          <w:p w:rsidR="00D978BA" w:rsidRPr="00B85EEE" w:rsidRDefault="00D978BA" w:rsidP="00A467B0">
            <w:pPr>
              <w:widowControl w:val="0"/>
              <w:rPr>
                <w:color w:val="000000"/>
                <w:sz w:val="19"/>
                <w:szCs w:val="19"/>
              </w:rPr>
            </w:pPr>
            <w:r w:rsidRPr="00B85EEE">
              <w:rPr>
                <w:color w:val="000000"/>
                <w:sz w:val="19"/>
                <w:szCs w:val="19"/>
              </w:rPr>
              <w:t xml:space="preserve">Увеличение расходов на погашение </w:t>
            </w:r>
            <w:proofErr w:type="spellStart"/>
            <w:proofErr w:type="gramStart"/>
            <w:r w:rsidRPr="00B85EEE">
              <w:rPr>
                <w:color w:val="000000"/>
                <w:sz w:val="19"/>
                <w:szCs w:val="19"/>
              </w:rPr>
              <w:t>кре</w:t>
            </w:r>
            <w:r w:rsidR="00006865">
              <w:rPr>
                <w:color w:val="000000"/>
                <w:sz w:val="19"/>
                <w:szCs w:val="19"/>
              </w:rPr>
              <w:t>-</w:t>
            </w:r>
            <w:r w:rsidRPr="00B85EEE">
              <w:rPr>
                <w:color w:val="000000"/>
                <w:sz w:val="19"/>
                <w:szCs w:val="19"/>
              </w:rPr>
              <w:t>диторской</w:t>
            </w:r>
            <w:proofErr w:type="spellEnd"/>
            <w:proofErr w:type="gramEnd"/>
            <w:r w:rsidRPr="00B85EEE">
              <w:rPr>
                <w:color w:val="000000"/>
                <w:sz w:val="19"/>
                <w:szCs w:val="19"/>
              </w:rPr>
              <w:t xml:space="preserve"> задолженности для </w:t>
            </w:r>
            <w:proofErr w:type="spellStart"/>
            <w:r w:rsidRPr="00B85EEE">
              <w:rPr>
                <w:color w:val="000000"/>
                <w:sz w:val="19"/>
                <w:szCs w:val="19"/>
              </w:rPr>
              <w:t>упорядо</w:t>
            </w:r>
            <w:r w:rsidR="00006865">
              <w:rPr>
                <w:color w:val="000000"/>
                <w:sz w:val="19"/>
                <w:szCs w:val="19"/>
              </w:rPr>
              <w:t>-</w:t>
            </w:r>
            <w:r w:rsidRPr="00B85EEE">
              <w:rPr>
                <w:color w:val="000000"/>
                <w:sz w:val="19"/>
                <w:szCs w:val="19"/>
              </w:rPr>
              <w:t>чения</w:t>
            </w:r>
            <w:proofErr w:type="spellEnd"/>
            <w:r w:rsidRPr="00B85EEE">
              <w:rPr>
                <w:color w:val="000000"/>
                <w:sz w:val="19"/>
                <w:szCs w:val="19"/>
              </w:rPr>
              <w:t xml:space="preserve"> документов постоянного хранения и по личному составу Комитета по управлению имуществом  г. Лыткарино</w:t>
            </w:r>
          </w:p>
        </w:tc>
        <w:tc>
          <w:tcPr>
            <w:tcW w:w="1276" w:type="dxa"/>
          </w:tcPr>
          <w:p w:rsidR="00D978BA" w:rsidRPr="00B85EEE" w:rsidRDefault="00D978BA" w:rsidP="00A467B0">
            <w:pPr>
              <w:widowControl w:val="0"/>
              <w:rPr>
                <w:color w:val="000000"/>
                <w:sz w:val="19"/>
                <w:szCs w:val="19"/>
              </w:rPr>
            </w:pPr>
            <w:r w:rsidRPr="00B85EEE">
              <w:rPr>
                <w:color w:val="000000"/>
                <w:sz w:val="19"/>
                <w:szCs w:val="19"/>
              </w:rPr>
              <w:t xml:space="preserve">Средства бюджета    </w:t>
            </w:r>
          </w:p>
          <w:p w:rsidR="00D978BA" w:rsidRPr="00B85EEE" w:rsidRDefault="00D978BA" w:rsidP="00A467B0">
            <w:pPr>
              <w:widowControl w:val="0"/>
              <w:rPr>
                <w:color w:val="000000"/>
                <w:sz w:val="19"/>
                <w:szCs w:val="19"/>
              </w:rPr>
            </w:pPr>
            <w:r w:rsidRPr="00B85EEE">
              <w:rPr>
                <w:color w:val="000000"/>
                <w:sz w:val="19"/>
                <w:szCs w:val="19"/>
              </w:rPr>
              <w:t xml:space="preserve">г. Лыткарино        </w:t>
            </w:r>
          </w:p>
        </w:tc>
        <w:tc>
          <w:tcPr>
            <w:tcW w:w="1134" w:type="dxa"/>
          </w:tcPr>
          <w:p w:rsidR="00D978BA" w:rsidRPr="00B85EEE" w:rsidRDefault="00D978BA" w:rsidP="00A467B0">
            <w:pPr>
              <w:widowControl w:val="0"/>
              <w:jc w:val="center"/>
              <w:rPr>
                <w:color w:val="000000"/>
                <w:sz w:val="19"/>
                <w:szCs w:val="19"/>
              </w:rPr>
            </w:pPr>
            <w:r w:rsidRPr="00B85EEE">
              <w:rPr>
                <w:color w:val="000000"/>
                <w:sz w:val="19"/>
                <w:szCs w:val="19"/>
              </w:rPr>
              <w:t>2017 год</w:t>
            </w:r>
          </w:p>
        </w:tc>
        <w:tc>
          <w:tcPr>
            <w:tcW w:w="851" w:type="dxa"/>
          </w:tcPr>
          <w:p w:rsidR="00D978BA" w:rsidRPr="00B85EEE" w:rsidRDefault="00D978BA" w:rsidP="00A467B0">
            <w:pPr>
              <w:jc w:val="center"/>
              <w:rPr>
                <w:color w:val="000000"/>
                <w:sz w:val="19"/>
                <w:szCs w:val="19"/>
              </w:rPr>
            </w:pPr>
            <w:r w:rsidRPr="00B85EEE">
              <w:rPr>
                <w:color w:val="000000"/>
                <w:sz w:val="19"/>
                <w:szCs w:val="19"/>
              </w:rPr>
              <w:t>168,6</w:t>
            </w:r>
          </w:p>
        </w:tc>
        <w:tc>
          <w:tcPr>
            <w:tcW w:w="992" w:type="dxa"/>
          </w:tcPr>
          <w:p w:rsidR="00D978BA" w:rsidRPr="00B85EEE" w:rsidRDefault="00D978BA" w:rsidP="00A467B0">
            <w:pPr>
              <w:jc w:val="center"/>
              <w:rPr>
                <w:color w:val="000000"/>
                <w:sz w:val="19"/>
                <w:szCs w:val="19"/>
              </w:rPr>
            </w:pPr>
            <w:r w:rsidRPr="00B85EEE">
              <w:rPr>
                <w:color w:val="000000"/>
                <w:sz w:val="19"/>
                <w:szCs w:val="19"/>
              </w:rPr>
              <w:t>168,6</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p w:rsidR="00D978BA" w:rsidRPr="00B85EEE" w:rsidRDefault="00D978BA" w:rsidP="00A467B0">
            <w:pPr>
              <w:rPr>
                <w:color w:val="000000"/>
                <w:sz w:val="19"/>
                <w:szCs w:val="19"/>
              </w:rPr>
            </w:pPr>
          </w:p>
        </w:tc>
        <w:tc>
          <w:tcPr>
            <w:tcW w:w="850" w:type="dxa"/>
          </w:tcPr>
          <w:p w:rsidR="00D978BA" w:rsidRPr="00B85EEE" w:rsidRDefault="00D978BA" w:rsidP="00A467B0">
            <w:pPr>
              <w:jc w:val="center"/>
              <w:rPr>
                <w:color w:val="000000"/>
                <w:sz w:val="19"/>
                <w:szCs w:val="19"/>
              </w:rPr>
            </w:pPr>
            <w:r w:rsidRPr="00B85EEE">
              <w:rPr>
                <w:color w:val="000000"/>
                <w:sz w:val="19"/>
                <w:szCs w:val="19"/>
              </w:rPr>
              <w:t>0,0</w:t>
            </w:r>
          </w:p>
        </w:tc>
        <w:tc>
          <w:tcPr>
            <w:tcW w:w="992" w:type="dxa"/>
          </w:tcPr>
          <w:p w:rsidR="00D978BA" w:rsidRPr="00B85EEE" w:rsidRDefault="00D978BA" w:rsidP="00A467B0">
            <w:pPr>
              <w:jc w:val="center"/>
              <w:rPr>
                <w:color w:val="000000"/>
                <w:sz w:val="19"/>
                <w:szCs w:val="19"/>
              </w:rPr>
            </w:pPr>
            <w:r w:rsidRPr="00B85EEE">
              <w:rPr>
                <w:color w:val="000000"/>
                <w:sz w:val="19"/>
                <w:szCs w:val="19"/>
              </w:rPr>
              <w:t>0,0</w:t>
            </w:r>
          </w:p>
        </w:tc>
        <w:tc>
          <w:tcPr>
            <w:tcW w:w="1986" w:type="dxa"/>
          </w:tcPr>
          <w:p w:rsidR="00D978BA" w:rsidRPr="00B85EEE" w:rsidRDefault="00D978BA" w:rsidP="00A467B0">
            <w:pPr>
              <w:widowControl w:val="0"/>
              <w:rPr>
                <w:color w:val="000000"/>
                <w:sz w:val="19"/>
                <w:szCs w:val="19"/>
              </w:rPr>
            </w:pPr>
          </w:p>
        </w:tc>
        <w:tc>
          <w:tcPr>
            <w:tcW w:w="1418" w:type="dxa"/>
          </w:tcPr>
          <w:p w:rsidR="00D978BA" w:rsidRPr="00B85EEE" w:rsidRDefault="00D978BA" w:rsidP="00A467B0">
            <w:pPr>
              <w:widowControl w:val="0"/>
              <w:rPr>
                <w:color w:val="000000"/>
                <w:sz w:val="19"/>
                <w:szCs w:val="19"/>
              </w:rPr>
            </w:pPr>
          </w:p>
        </w:tc>
      </w:tr>
    </w:tbl>
    <w:p w:rsidR="00D978BA" w:rsidRPr="00B85EEE" w:rsidRDefault="00D978BA" w:rsidP="00D978BA">
      <w:pPr>
        <w:numPr>
          <w:ilvl w:val="0"/>
          <w:numId w:val="1"/>
        </w:numPr>
        <w:suppressAutoHyphens/>
        <w:overflowPunct/>
        <w:autoSpaceDE/>
        <w:autoSpaceDN/>
        <w:adjustRightInd/>
        <w:textAlignment w:val="auto"/>
        <w:rPr>
          <w:color w:val="000000"/>
          <w:sz w:val="19"/>
          <w:szCs w:val="19"/>
        </w:rPr>
      </w:pPr>
      <w:r w:rsidRPr="00B85EEE">
        <w:rPr>
          <w:color w:val="000000"/>
          <w:sz w:val="19"/>
          <w:szCs w:val="19"/>
        </w:rPr>
        <w:lastRenderedPageBreak/>
        <w:t>Пункт «Источники финансирования подпрограммы, в том числе по годам</w:t>
      </w:r>
      <w:proofErr w:type="gramStart"/>
      <w:r w:rsidRPr="00B85EEE">
        <w:rPr>
          <w:color w:val="000000"/>
          <w:sz w:val="19"/>
          <w:szCs w:val="19"/>
        </w:rPr>
        <w:t>:»</w:t>
      </w:r>
      <w:proofErr w:type="gramEnd"/>
      <w:r w:rsidRPr="00B85EEE">
        <w:rPr>
          <w:color w:val="000000"/>
          <w:sz w:val="19"/>
          <w:szCs w:val="19"/>
        </w:rPr>
        <w:t xml:space="preserve"> раздела 1 «Паспорт подпрограммы № 8 «Развитие земельно-имущественного комплекса в городе Лыткарино» муниципальной программы «Муниципальное управление города Лыткарино» на 2017-2021 годы изложить в следующей редакции:</w:t>
      </w:r>
    </w:p>
    <w:p w:rsidR="00D978BA" w:rsidRPr="00B85EEE" w:rsidRDefault="00D978BA" w:rsidP="00D978BA">
      <w:pPr>
        <w:tabs>
          <w:tab w:val="left" w:pos="13811"/>
        </w:tabs>
        <w:rPr>
          <w:rFonts w:eastAsia="Arial"/>
          <w:b/>
          <w:strike/>
          <w:color w:val="000000"/>
          <w:sz w:val="19"/>
          <w:szCs w:val="19"/>
        </w:rPr>
      </w:pPr>
      <w:r w:rsidRPr="00B85EEE">
        <w:rPr>
          <w:rFonts w:eastAsia="Arial"/>
          <w:b/>
          <w:color w:val="000000"/>
          <w:sz w:val="19"/>
          <w:szCs w:val="19"/>
        </w:rPr>
        <w:tab/>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62"/>
        <w:gridCol w:w="1701"/>
        <w:gridCol w:w="1985"/>
        <w:gridCol w:w="1843"/>
        <w:gridCol w:w="1700"/>
        <w:gridCol w:w="1558"/>
        <w:gridCol w:w="1702"/>
      </w:tblGrid>
      <w:tr w:rsidR="00D978BA" w:rsidRPr="00B85EEE" w:rsidTr="00E95DE8">
        <w:trPr>
          <w:trHeight w:val="20"/>
        </w:trPr>
        <w:tc>
          <w:tcPr>
            <w:tcW w:w="4962" w:type="dxa"/>
            <w:vMerge w:val="restart"/>
            <w:shd w:val="clear" w:color="auto" w:fill="auto"/>
          </w:tcPr>
          <w:p w:rsidR="00D978BA" w:rsidRPr="00B85EEE" w:rsidRDefault="00D978BA" w:rsidP="00A467B0">
            <w:pPr>
              <w:pStyle w:val="a8"/>
              <w:rPr>
                <w:rFonts w:eastAsia="SimSun"/>
                <w:color w:val="000000"/>
                <w:kern w:val="1"/>
                <w:sz w:val="19"/>
                <w:szCs w:val="19"/>
                <w:lang w:bidi="hi-IN"/>
              </w:rPr>
            </w:pPr>
            <w:r w:rsidRPr="00B85EEE">
              <w:rPr>
                <w:rFonts w:eastAsia="SimSun"/>
                <w:color w:val="000000"/>
                <w:kern w:val="1"/>
                <w:sz w:val="19"/>
                <w:szCs w:val="19"/>
                <w:lang w:bidi="hi-IN"/>
              </w:rPr>
              <w:t>Источники финансирования   подпрограммы,</w:t>
            </w:r>
          </w:p>
          <w:p w:rsidR="00D978BA" w:rsidRPr="00B85EEE" w:rsidRDefault="00D978BA" w:rsidP="00A467B0">
            <w:pPr>
              <w:pStyle w:val="a8"/>
              <w:rPr>
                <w:rFonts w:eastAsia="SimSun"/>
                <w:color w:val="000000"/>
                <w:kern w:val="1"/>
                <w:sz w:val="19"/>
                <w:szCs w:val="19"/>
                <w:lang w:bidi="hi-IN"/>
              </w:rPr>
            </w:pPr>
            <w:r w:rsidRPr="00B85EEE">
              <w:rPr>
                <w:rFonts w:eastAsia="SimSun"/>
                <w:color w:val="000000"/>
                <w:kern w:val="1"/>
                <w:sz w:val="19"/>
                <w:szCs w:val="19"/>
                <w:lang w:bidi="hi-IN"/>
              </w:rPr>
              <w:t xml:space="preserve">в том числе по годам:  </w:t>
            </w:r>
          </w:p>
        </w:tc>
        <w:tc>
          <w:tcPr>
            <w:tcW w:w="10489" w:type="dxa"/>
            <w:gridSpan w:val="6"/>
            <w:shd w:val="clear" w:color="auto" w:fill="auto"/>
          </w:tcPr>
          <w:p w:rsidR="00D978BA" w:rsidRPr="00B85EEE" w:rsidRDefault="00D978BA" w:rsidP="00A467B0">
            <w:pPr>
              <w:pStyle w:val="a8"/>
              <w:rPr>
                <w:rFonts w:eastAsia="SimSun"/>
                <w:color w:val="000000"/>
                <w:kern w:val="1"/>
                <w:sz w:val="19"/>
                <w:szCs w:val="19"/>
                <w:lang w:bidi="hi-IN"/>
              </w:rPr>
            </w:pPr>
            <w:r w:rsidRPr="00B85EEE">
              <w:rPr>
                <w:rFonts w:eastAsia="SimSun"/>
                <w:color w:val="000000"/>
                <w:kern w:val="1"/>
                <w:sz w:val="19"/>
                <w:szCs w:val="19"/>
                <w:lang w:bidi="hi-IN"/>
              </w:rPr>
              <w:t>Расходы (тыс. рублей)</w:t>
            </w:r>
          </w:p>
        </w:tc>
      </w:tr>
      <w:tr w:rsidR="00D978BA" w:rsidRPr="00B85EEE" w:rsidTr="00006865">
        <w:trPr>
          <w:trHeight w:val="20"/>
        </w:trPr>
        <w:tc>
          <w:tcPr>
            <w:tcW w:w="4962" w:type="dxa"/>
            <w:vMerge/>
            <w:shd w:val="clear" w:color="auto" w:fill="auto"/>
          </w:tcPr>
          <w:p w:rsidR="00D978BA" w:rsidRPr="00B85EEE" w:rsidRDefault="00D978BA" w:rsidP="00A467B0">
            <w:pPr>
              <w:pStyle w:val="a8"/>
              <w:rPr>
                <w:rFonts w:eastAsia="SimSun"/>
                <w:color w:val="000000"/>
                <w:kern w:val="1"/>
                <w:sz w:val="19"/>
                <w:szCs w:val="19"/>
                <w:lang w:bidi="hi-IN"/>
              </w:rPr>
            </w:pPr>
          </w:p>
        </w:tc>
        <w:tc>
          <w:tcPr>
            <w:tcW w:w="1701" w:type="dxa"/>
            <w:shd w:val="clear" w:color="auto" w:fill="auto"/>
          </w:tcPr>
          <w:p w:rsidR="00D978BA" w:rsidRPr="00B85EEE" w:rsidRDefault="00D978BA" w:rsidP="00A467B0">
            <w:pPr>
              <w:pStyle w:val="a8"/>
              <w:rPr>
                <w:rFonts w:eastAsia="SimSun"/>
                <w:color w:val="000000"/>
                <w:kern w:val="1"/>
                <w:sz w:val="19"/>
                <w:szCs w:val="19"/>
                <w:lang w:bidi="hi-IN"/>
              </w:rPr>
            </w:pPr>
            <w:r w:rsidRPr="00B85EEE">
              <w:rPr>
                <w:rFonts w:eastAsia="SimSun"/>
                <w:color w:val="000000"/>
                <w:kern w:val="1"/>
                <w:sz w:val="19"/>
                <w:szCs w:val="19"/>
                <w:lang w:bidi="hi-IN"/>
              </w:rPr>
              <w:t>Всего</w:t>
            </w:r>
          </w:p>
        </w:tc>
        <w:tc>
          <w:tcPr>
            <w:tcW w:w="1985" w:type="dxa"/>
            <w:shd w:val="clear" w:color="auto" w:fill="auto"/>
          </w:tcPr>
          <w:p w:rsidR="00D978BA" w:rsidRPr="00B85EEE" w:rsidRDefault="00D978BA" w:rsidP="00A467B0">
            <w:pPr>
              <w:pStyle w:val="a8"/>
              <w:jc w:val="center"/>
              <w:rPr>
                <w:rFonts w:eastAsia="SimSun"/>
                <w:color w:val="000000"/>
                <w:kern w:val="1"/>
                <w:sz w:val="19"/>
                <w:szCs w:val="19"/>
                <w:lang w:bidi="hi-IN"/>
              </w:rPr>
            </w:pPr>
            <w:r w:rsidRPr="00B85EEE">
              <w:rPr>
                <w:rFonts w:eastAsia="SimSun"/>
                <w:color w:val="000000"/>
                <w:kern w:val="1"/>
                <w:sz w:val="19"/>
                <w:szCs w:val="19"/>
                <w:lang w:bidi="hi-IN"/>
              </w:rPr>
              <w:t>2017 год</w:t>
            </w:r>
          </w:p>
        </w:tc>
        <w:tc>
          <w:tcPr>
            <w:tcW w:w="1843" w:type="dxa"/>
            <w:shd w:val="clear" w:color="auto" w:fill="auto"/>
          </w:tcPr>
          <w:p w:rsidR="00D978BA" w:rsidRPr="00B85EEE" w:rsidRDefault="00D978BA" w:rsidP="00A467B0">
            <w:pPr>
              <w:pStyle w:val="a8"/>
              <w:jc w:val="center"/>
              <w:rPr>
                <w:rFonts w:eastAsia="SimSun"/>
                <w:color w:val="000000"/>
                <w:kern w:val="1"/>
                <w:sz w:val="19"/>
                <w:szCs w:val="19"/>
                <w:lang w:bidi="hi-IN"/>
              </w:rPr>
            </w:pPr>
            <w:r w:rsidRPr="00B85EEE">
              <w:rPr>
                <w:rFonts w:eastAsia="SimSun"/>
                <w:color w:val="000000"/>
                <w:kern w:val="1"/>
                <w:sz w:val="19"/>
                <w:szCs w:val="19"/>
                <w:lang w:bidi="hi-IN"/>
              </w:rPr>
              <w:t>2018 год</w:t>
            </w:r>
          </w:p>
        </w:tc>
        <w:tc>
          <w:tcPr>
            <w:tcW w:w="1700" w:type="dxa"/>
            <w:shd w:val="clear" w:color="auto" w:fill="auto"/>
          </w:tcPr>
          <w:p w:rsidR="00D978BA" w:rsidRPr="00B85EEE" w:rsidRDefault="00D978BA" w:rsidP="00A467B0">
            <w:pPr>
              <w:pStyle w:val="a8"/>
              <w:jc w:val="center"/>
              <w:rPr>
                <w:rFonts w:eastAsia="SimSun"/>
                <w:color w:val="000000"/>
                <w:kern w:val="1"/>
                <w:sz w:val="19"/>
                <w:szCs w:val="19"/>
                <w:lang w:bidi="hi-IN"/>
              </w:rPr>
            </w:pPr>
            <w:r w:rsidRPr="00B85EEE">
              <w:rPr>
                <w:rFonts w:eastAsia="SimSun"/>
                <w:color w:val="000000"/>
                <w:kern w:val="1"/>
                <w:sz w:val="19"/>
                <w:szCs w:val="19"/>
                <w:lang w:bidi="hi-IN"/>
              </w:rPr>
              <w:t>2019 год</w:t>
            </w:r>
          </w:p>
        </w:tc>
        <w:tc>
          <w:tcPr>
            <w:tcW w:w="1558" w:type="dxa"/>
            <w:shd w:val="clear" w:color="auto" w:fill="auto"/>
          </w:tcPr>
          <w:p w:rsidR="00D978BA" w:rsidRPr="00B85EEE" w:rsidRDefault="00D978BA" w:rsidP="00A467B0">
            <w:pPr>
              <w:pStyle w:val="a8"/>
              <w:jc w:val="center"/>
              <w:rPr>
                <w:rFonts w:eastAsia="SimSun"/>
                <w:color w:val="000000"/>
                <w:kern w:val="1"/>
                <w:sz w:val="19"/>
                <w:szCs w:val="19"/>
                <w:lang w:bidi="hi-IN"/>
              </w:rPr>
            </w:pPr>
            <w:r w:rsidRPr="00B85EEE">
              <w:rPr>
                <w:rFonts w:eastAsia="SimSun"/>
                <w:color w:val="000000"/>
                <w:kern w:val="1"/>
                <w:sz w:val="19"/>
                <w:szCs w:val="19"/>
                <w:lang w:bidi="hi-IN"/>
              </w:rPr>
              <w:t>2020 год</w:t>
            </w:r>
          </w:p>
        </w:tc>
        <w:tc>
          <w:tcPr>
            <w:tcW w:w="1702" w:type="dxa"/>
            <w:shd w:val="clear" w:color="auto" w:fill="auto"/>
          </w:tcPr>
          <w:p w:rsidR="00D978BA" w:rsidRPr="00B85EEE" w:rsidRDefault="00D978BA" w:rsidP="00A467B0">
            <w:pPr>
              <w:pStyle w:val="a8"/>
              <w:jc w:val="center"/>
              <w:rPr>
                <w:rFonts w:eastAsia="SimSun"/>
                <w:color w:val="000000"/>
                <w:kern w:val="1"/>
                <w:sz w:val="19"/>
                <w:szCs w:val="19"/>
                <w:lang w:bidi="hi-IN"/>
              </w:rPr>
            </w:pPr>
            <w:r w:rsidRPr="00B85EEE">
              <w:rPr>
                <w:rFonts w:eastAsia="SimSun"/>
                <w:color w:val="000000"/>
                <w:kern w:val="1"/>
                <w:sz w:val="19"/>
                <w:szCs w:val="19"/>
                <w:lang w:bidi="hi-IN"/>
              </w:rPr>
              <w:t>2021 год</w:t>
            </w:r>
          </w:p>
        </w:tc>
      </w:tr>
      <w:tr w:rsidR="00D978BA" w:rsidRPr="00B85EEE" w:rsidTr="00E95DE8">
        <w:tc>
          <w:tcPr>
            <w:tcW w:w="4962" w:type="dxa"/>
            <w:shd w:val="clear" w:color="auto" w:fill="auto"/>
          </w:tcPr>
          <w:p w:rsidR="00D978BA" w:rsidRPr="00B85EEE" w:rsidRDefault="00D978BA" w:rsidP="00A467B0">
            <w:pPr>
              <w:pStyle w:val="a8"/>
              <w:rPr>
                <w:rFonts w:eastAsia="SimSun"/>
                <w:color w:val="000000"/>
                <w:kern w:val="1"/>
                <w:sz w:val="19"/>
                <w:szCs w:val="19"/>
                <w:lang w:bidi="hi-IN"/>
              </w:rPr>
            </w:pPr>
            <w:r w:rsidRPr="00B85EEE">
              <w:rPr>
                <w:rFonts w:eastAsia="SimSun"/>
                <w:color w:val="000000"/>
                <w:kern w:val="1"/>
                <w:sz w:val="19"/>
                <w:szCs w:val="19"/>
                <w:lang w:bidi="hi-IN"/>
              </w:rPr>
              <w:t xml:space="preserve">Средства бюджета </w:t>
            </w:r>
            <w:proofErr w:type="spellStart"/>
            <w:r w:rsidRPr="00B85EEE">
              <w:rPr>
                <w:rFonts w:eastAsia="SimSun"/>
                <w:color w:val="000000"/>
                <w:kern w:val="1"/>
                <w:sz w:val="19"/>
                <w:szCs w:val="19"/>
                <w:lang w:bidi="hi-IN"/>
              </w:rPr>
              <w:t>г</w:t>
            </w:r>
            <w:proofErr w:type="gramStart"/>
            <w:r w:rsidRPr="00B85EEE">
              <w:rPr>
                <w:rFonts w:eastAsia="SimSun"/>
                <w:color w:val="000000"/>
                <w:kern w:val="1"/>
                <w:sz w:val="19"/>
                <w:szCs w:val="19"/>
                <w:lang w:bidi="hi-IN"/>
              </w:rPr>
              <w:t>.Л</w:t>
            </w:r>
            <w:proofErr w:type="gramEnd"/>
            <w:r w:rsidRPr="00B85EEE">
              <w:rPr>
                <w:rFonts w:eastAsia="SimSun"/>
                <w:color w:val="000000"/>
                <w:kern w:val="1"/>
                <w:sz w:val="19"/>
                <w:szCs w:val="19"/>
                <w:lang w:bidi="hi-IN"/>
              </w:rPr>
              <w:t>ыткарино</w:t>
            </w:r>
            <w:proofErr w:type="spellEnd"/>
          </w:p>
        </w:tc>
        <w:tc>
          <w:tcPr>
            <w:tcW w:w="1701" w:type="dxa"/>
            <w:shd w:val="clear" w:color="auto" w:fill="auto"/>
          </w:tcPr>
          <w:p w:rsidR="00D978BA" w:rsidRPr="00B85EEE" w:rsidRDefault="00D978BA" w:rsidP="00A467B0">
            <w:pPr>
              <w:pStyle w:val="af8"/>
              <w:jc w:val="center"/>
              <w:rPr>
                <w:color w:val="000000"/>
                <w:sz w:val="19"/>
                <w:szCs w:val="19"/>
                <w:highlight w:val="yellow"/>
              </w:rPr>
            </w:pPr>
            <w:r w:rsidRPr="00B85EEE">
              <w:rPr>
                <w:color w:val="000000"/>
                <w:sz w:val="19"/>
                <w:szCs w:val="19"/>
              </w:rPr>
              <w:t>67 247,8</w:t>
            </w:r>
          </w:p>
        </w:tc>
        <w:tc>
          <w:tcPr>
            <w:tcW w:w="1985" w:type="dxa"/>
            <w:shd w:val="clear" w:color="auto" w:fill="auto"/>
          </w:tcPr>
          <w:p w:rsidR="00D978BA" w:rsidRPr="00B85EEE" w:rsidRDefault="00D978BA" w:rsidP="00A467B0">
            <w:pPr>
              <w:pStyle w:val="af8"/>
              <w:jc w:val="center"/>
              <w:rPr>
                <w:color w:val="000000"/>
                <w:sz w:val="19"/>
                <w:szCs w:val="19"/>
                <w:highlight w:val="yellow"/>
              </w:rPr>
            </w:pPr>
            <w:r w:rsidRPr="00B85EEE">
              <w:rPr>
                <w:color w:val="000000"/>
                <w:sz w:val="19"/>
                <w:szCs w:val="19"/>
              </w:rPr>
              <w:t>15 267,1</w:t>
            </w:r>
          </w:p>
        </w:tc>
        <w:tc>
          <w:tcPr>
            <w:tcW w:w="1843" w:type="dxa"/>
            <w:shd w:val="clear" w:color="auto" w:fill="auto"/>
          </w:tcPr>
          <w:p w:rsidR="00D978BA" w:rsidRPr="00B85EEE" w:rsidRDefault="00D978BA" w:rsidP="00A467B0">
            <w:pPr>
              <w:jc w:val="center"/>
              <w:rPr>
                <w:color w:val="000000"/>
                <w:sz w:val="19"/>
                <w:szCs w:val="19"/>
              </w:rPr>
            </w:pPr>
            <w:r w:rsidRPr="00B85EEE">
              <w:rPr>
                <w:color w:val="000000"/>
                <w:sz w:val="19"/>
                <w:szCs w:val="19"/>
              </w:rPr>
              <w:t>16 980,7</w:t>
            </w:r>
          </w:p>
        </w:tc>
        <w:tc>
          <w:tcPr>
            <w:tcW w:w="1700" w:type="dxa"/>
            <w:shd w:val="clear" w:color="auto" w:fill="auto"/>
          </w:tcPr>
          <w:p w:rsidR="00D978BA" w:rsidRPr="00B85EEE" w:rsidRDefault="00D978BA" w:rsidP="00A467B0">
            <w:pPr>
              <w:jc w:val="center"/>
              <w:rPr>
                <w:color w:val="000000"/>
                <w:sz w:val="19"/>
                <w:szCs w:val="19"/>
              </w:rPr>
            </w:pPr>
            <w:r w:rsidRPr="00B85EEE">
              <w:rPr>
                <w:color w:val="000000"/>
                <w:sz w:val="19"/>
                <w:szCs w:val="19"/>
              </w:rPr>
              <w:t>12 000,0</w:t>
            </w:r>
          </w:p>
        </w:tc>
        <w:tc>
          <w:tcPr>
            <w:tcW w:w="1558" w:type="dxa"/>
            <w:shd w:val="clear" w:color="auto" w:fill="auto"/>
          </w:tcPr>
          <w:p w:rsidR="00D978BA" w:rsidRPr="00B85EEE" w:rsidRDefault="00D978BA" w:rsidP="00A467B0">
            <w:pPr>
              <w:jc w:val="center"/>
              <w:rPr>
                <w:color w:val="000000"/>
                <w:sz w:val="19"/>
                <w:szCs w:val="19"/>
              </w:rPr>
            </w:pPr>
            <w:r w:rsidRPr="00B85EEE">
              <w:rPr>
                <w:color w:val="000000"/>
                <w:sz w:val="19"/>
                <w:szCs w:val="19"/>
              </w:rPr>
              <w:t>11 500,0</w:t>
            </w:r>
          </w:p>
        </w:tc>
        <w:tc>
          <w:tcPr>
            <w:tcW w:w="1702" w:type="dxa"/>
            <w:shd w:val="clear" w:color="auto" w:fill="auto"/>
          </w:tcPr>
          <w:p w:rsidR="00D978BA" w:rsidRPr="00B85EEE" w:rsidRDefault="00D978BA" w:rsidP="00D978BA">
            <w:pPr>
              <w:numPr>
                <w:ilvl w:val="0"/>
                <w:numId w:val="3"/>
              </w:numPr>
              <w:overflowPunct/>
              <w:autoSpaceDE/>
              <w:autoSpaceDN/>
              <w:adjustRightInd/>
              <w:jc w:val="center"/>
              <w:textAlignment w:val="auto"/>
              <w:rPr>
                <w:color w:val="000000"/>
                <w:sz w:val="19"/>
                <w:szCs w:val="19"/>
              </w:rPr>
            </w:pPr>
            <w:r w:rsidRPr="00B85EEE">
              <w:rPr>
                <w:color w:val="000000"/>
                <w:sz w:val="19"/>
                <w:szCs w:val="19"/>
              </w:rPr>
              <w:t>500,0</w:t>
            </w:r>
          </w:p>
        </w:tc>
      </w:tr>
    </w:tbl>
    <w:p w:rsidR="00D978BA" w:rsidRPr="00B85EEE" w:rsidRDefault="00D978BA" w:rsidP="00D978BA">
      <w:pPr>
        <w:tabs>
          <w:tab w:val="left" w:pos="2475"/>
        </w:tabs>
        <w:suppressAutoHyphens/>
        <w:rPr>
          <w:rFonts w:eastAsia="SimSun"/>
          <w:b/>
          <w:color w:val="000000"/>
          <w:kern w:val="1"/>
          <w:sz w:val="19"/>
          <w:szCs w:val="19"/>
          <w:lang w:eastAsia="hi-IN" w:bidi="hi-IN"/>
        </w:rPr>
      </w:pPr>
    </w:p>
    <w:p w:rsidR="00E95DE8" w:rsidRPr="005E642F" w:rsidRDefault="00D978BA" w:rsidP="005E642F">
      <w:pPr>
        <w:numPr>
          <w:ilvl w:val="0"/>
          <w:numId w:val="1"/>
        </w:numPr>
        <w:suppressAutoHyphens/>
        <w:overflowPunct/>
        <w:autoSpaceDE/>
        <w:autoSpaceDN/>
        <w:adjustRightInd/>
        <w:spacing w:after="160" w:line="259" w:lineRule="auto"/>
        <w:textAlignment w:val="auto"/>
        <w:outlineLvl w:val="0"/>
        <w:rPr>
          <w:color w:val="000000"/>
          <w:sz w:val="19"/>
          <w:szCs w:val="19"/>
        </w:rPr>
      </w:pPr>
      <w:r w:rsidRPr="00B85EEE">
        <w:rPr>
          <w:color w:val="000000"/>
          <w:sz w:val="19"/>
          <w:szCs w:val="19"/>
        </w:rPr>
        <w:t>Пункт 3 Раздел 6. «Перечень мероприятий подпрограммы №8 «Развитие земельно-имущественного комплекса в городе Лыткарино» муниципальной программы «Муниципальное управление города Лыткарино» на 2017-2021 годы изложить в следующей редакции:</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155"/>
        <w:gridCol w:w="1276"/>
        <w:gridCol w:w="992"/>
        <w:gridCol w:w="850"/>
        <w:gridCol w:w="851"/>
        <w:gridCol w:w="851"/>
        <w:gridCol w:w="708"/>
        <w:gridCol w:w="709"/>
        <w:gridCol w:w="706"/>
        <w:gridCol w:w="1387"/>
        <w:gridCol w:w="4570"/>
      </w:tblGrid>
      <w:tr w:rsidR="00D978BA" w:rsidRPr="00B85EEE" w:rsidTr="00E95DE8">
        <w:tc>
          <w:tcPr>
            <w:tcW w:w="539"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 </w:t>
            </w:r>
            <w:proofErr w:type="gramStart"/>
            <w:r w:rsidRPr="00B85EEE">
              <w:rPr>
                <w:rFonts w:eastAsia="SimSun"/>
                <w:color w:val="000000"/>
                <w:kern w:val="1"/>
                <w:sz w:val="19"/>
                <w:szCs w:val="19"/>
                <w:lang w:eastAsia="hi-IN" w:bidi="hi-IN"/>
              </w:rPr>
              <w:t>п</w:t>
            </w:r>
            <w:proofErr w:type="gramEnd"/>
            <w:r w:rsidRPr="00B85EEE">
              <w:rPr>
                <w:rFonts w:eastAsia="SimSun"/>
                <w:color w:val="000000"/>
                <w:kern w:val="1"/>
                <w:sz w:val="19"/>
                <w:szCs w:val="19"/>
                <w:lang w:eastAsia="hi-IN" w:bidi="hi-IN"/>
              </w:rPr>
              <w:t>/п</w:t>
            </w:r>
          </w:p>
        </w:tc>
        <w:tc>
          <w:tcPr>
            <w:tcW w:w="2155" w:type="dxa"/>
            <w:vMerge w:val="restart"/>
            <w:tcBorders>
              <w:top w:val="single" w:sz="4" w:space="0" w:color="auto"/>
              <w:left w:val="single" w:sz="4" w:space="0" w:color="auto"/>
              <w:right w:val="single" w:sz="4" w:space="0" w:color="auto"/>
            </w:tcBorders>
          </w:tcPr>
          <w:p w:rsidR="00107B1F"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Мероприятия по реализации подпрограммы </w:t>
            </w:r>
          </w:p>
          <w:p w:rsidR="00D978BA" w:rsidRPr="00B85EEE" w:rsidRDefault="00D978BA" w:rsidP="00107B1F">
            <w:pPr>
              <w:jc w:val="center"/>
              <w:rPr>
                <w:rFonts w:eastAsia="SimSun"/>
                <w:sz w:val="19"/>
                <w:szCs w:val="19"/>
                <w:lang w:eastAsia="hi-IN" w:bidi="hi-IN"/>
              </w:rPr>
            </w:pPr>
          </w:p>
        </w:tc>
        <w:tc>
          <w:tcPr>
            <w:tcW w:w="1276"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Срок </w:t>
            </w:r>
            <w:proofErr w:type="spellStart"/>
            <w:proofErr w:type="gramStart"/>
            <w:r w:rsidRPr="00B85EEE">
              <w:rPr>
                <w:rFonts w:eastAsia="SimSun"/>
                <w:color w:val="000000"/>
                <w:kern w:val="1"/>
                <w:sz w:val="19"/>
                <w:szCs w:val="19"/>
                <w:lang w:eastAsia="hi-IN" w:bidi="hi-IN"/>
              </w:rPr>
              <w:t>ис-полнения</w:t>
            </w:r>
            <w:proofErr w:type="spellEnd"/>
            <w:proofErr w:type="gramEnd"/>
            <w:r w:rsidRPr="00B85EEE">
              <w:rPr>
                <w:rFonts w:eastAsia="SimSun"/>
                <w:color w:val="000000"/>
                <w:kern w:val="1"/>
                <w:sz w:val="19"/>
                <w:szCs w:val="19"/>
                <w:lang w:eastAsia="hi-IN" w:bidi="hi-IN"/>
              </w:rPr>
              <w:t xml:space="preserve"> </w:t>
            </w:r>
            <w:proofErr w:type="spellStart"/>
            <w:r w:rsidRPr="00B85EEE">
              <w:rPr>
                <w:rFonts w:eastAsia="SimSun"/>
                <w:color w:val="000000"/>
                <w:kern w:val="1"/>
                <w:sz w:val="19"/>
                <w:szCs w:val="19"/>
                <w:lang w:eastAsia="hi-IN" w:bidi="hi-IN"/>
              </w:rPr>
              <w:t>мероп-риятия</w:t>
            </w:r>
            <w:proofErr w:type="spellEnd"/>
          </w:p>
        </w:tc>
        <w:tc>
          <w:tcPr>
            <w:tcW w:w="850"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Всего,         </w:t>
            </w:r>
            <w:r w:rsidRPr="00B85EEE">
              <w:rPr>
                <w:rFonts w:eastAsia="SimSun"/>
                <w:color w:val="000000"/>
                <w:kern w:val="1"/>
                <w:sz w:val="19"/>
                <w:szCs w:val="19"/>
                <w:lang w:eastAsia="hi-IN" w:bidi="hi-IN"/>
              </w:rPr>
              <w:br/>
              <w:t>(тыс. руб.)</w:t>
            </w:r>
          </w:p>
        </w:tc>
        <w:tc>
          <w:tcPr>
            <w:tcW w:w="3825" w:type="dxa"/>
            <w:gridSpan w:val="5"/>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Объем финансирования по годам, (тыс. руб.)</w:t>
            </w:r>
          </w:p>
        </w:tc>
        <w:tc>
          <w:tcPr>
            <w:tcW w:w="1387"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ind w:right="-108"/>
              <w:rPr>
                <w:rFonts w:eastAsia="SimSun"/>
                <w:color w:val="000000"/>
                <w:kern w:val="1"/>
                <w:sz w:val="19"/>
                <w:szCs w:val="19"/>
                <w:lang w:eastAsia="hi-IN" w:bidi="hi-IN"/>
              </w:rPr>
            </w:pPr>
            <w:proofErr w:type="gramStart"/>
            <w:r w:rsidRPr="00B85EEE">
              <w:rPr>
                <w:rFonts w:eastAsia="SimSun"/>
                <w:color w:val="000000"/>
                <w:kern w:val="1"/>
                <w:sz w:val="19"/>
                <w:szCs w:val="19"/>
                <w:lang w:eastAsia="hi-IN" w:bidi="hi-IN"/>
              </w:rPr>
              <w:t>Ответственный</w:t>
            </w:r>
            <w:proofErr w:type="gramEnd"/>
            <w:r w:rsidRPr="00B85EEE">
              <w:rPr>
                <w:rFonts w:eastAsia="SimSun"/>
                <w:color w:val="000000"/>
                <w:kern w:val="1"/>
                <w:sz w:val="19"/>
                <w:szCs w:val="19"/>
                <w:lang w:eastAsia="hi-IN" w:bidi="hi-IN"/>
              </w:rPr>
              <w:t xml:space="preserve"> за выполнение мероприятия </w:t>
            </w:r>
            <w:proofErr w:type="spellStart"/>
            <w:r w:rsidRPr="00B85EEE">
              <w:rPr>
                <w:rFonts w:eastAsia="SimSun"/>
                <w:color w:val="000000"/>
                <w:kern w:val="1"/>
                <w:sz w:val="19"/>
                <w:szCs w:val="19"/>
                <w:lang w:eastAsia="hi-IN" w:bidi="hi-IN"/>
              </w:rPr>
              <w:t>подрограммы</w:t>
            </w:r>
            <w:proofErr w:type="spellEnd"/>
            <w:r w:rsidRPr="00B85EEE">
              <w:rPr>
                <w:rFonts w:eastAsia="SimSun"/>
                <w:color w:val="000000"/>
                <w:kern w:val="1"/>
                <w:sz w:val="19"/>
                <w:szCs w:val="19"/>
                <w:lang w:eastAsia="hi-IN" w:bidi="hi-IN"/>
              </w:rPr>
              <w:t xml:space="preserve"> </w:t>
            </w:r>
          </w:p>
        </w:tc>
        <w:tc>
          <w:tcPr>
            <w:tcW w:w="4570" w:type="dxa"/>
            <w:vMerge w:val="restart"/>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Наименование показателя, на достижение которого направлено мероприятие</w:t>
            </w:r>
          </w:p>
        </w:tc>
      </w:tr>
      <w:tr w:rsidR="00D978BA" w:rsidRPr="00B85EEE" w:rsidTr="00E95DE8">
        <w:tc>
          <w:tcPr>
            <w:tcW w:w="539"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2155"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1276"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992"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850"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jc w:val="center"/>
              <w:rPr>
                <w:color w:val="000000"/>
                <w:sz w:val="19"/>
                <w:szCs w:val="19"/>
              </w:rPr>
            </w:pPr>
            <w:r w:rsidRPr="00B85EEE">
              <w:rPr>
                <w:color w:val="000000"/>
                <w:sz w:val="19"/>
                <w:szCs w:val="19"/>
              </w:rPr>
              <w:t>2017 год</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jc w:val="center"/>
              <w:rPr>
                <w:color w:val="000000"/>
                <w:sz w:val="19"/>
                <w:szCs w:val="19"/>
              </w:rPr>
            </w:pPr>
            <w:r w:rsidRPr="00B85EEE">
              <w:rPr>
                <w:color w:val="000000"/>
                <w:sz w:val="19"/>
                <w:szCs w:val="19"/>
              </w:rPr>
              <w:t>2018 год</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jc w:val="center"/>
              <w:rPr>
                <w:color w:val="000000"/>
                <w:sz w:val="19"/>
                <w:szCs w:val="19"/>
              </w:rPr>
            </w:pPr>
            <w:r w:rsidRPr="00B85EEE">
              <w:rPr>
                <w:color w:val="000000"/>
                <w:sz w:val="19"/>
                <w:szCs w:val="19"/>
              </w:rPr>
              <w:t>2019 год</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jc w:val="center"/>
              <w:rPr>
                <w:color w:val="000000"/>
                <w:sz w:val="19"/>
                <w:szCs w:val="19"/>
              </w:rPr>
            </w:pPr>
            <w:r w:rsidRPr="00B85EEE">
              <w:rPr>
                <w:color w:val="000000"/>
                <w:sz w:val="19"/>
                <w:szCs w:val="19"/>
              </w:rPr>
              <w:t>2020 год</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jc w:val="center"/>
              <w:rPr>
                <w:color w:val="000000"/>
                <w:sz w:val="19"/>
                <w:szCs w:val="19"/>
              </w:rPr>
            </w:pPr>
            <w:r w:rsidRPr="00B85EEE">
              <w:rPr>
                <w:color w:val="000000"/>
                <w:sz w:val="19"/>
                <w:szCs w:val="19"/>
              </w:rPr>
              <w:t>2021 год</w:t>
            </w:r>
          </w:p>
        </w:tc>
        <w:tc>
          <w:tcPr>
            <w:tcW w:w="1387"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4570"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r>
      <w:tr w:rsidR="00D978BA" w:rsidRPr="00B85EEE" w:rsidTr="00E95DE8">
        <w:tc>
          <w:tcPr>
            <w:tcW w:w="53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w:t>
            </w:r>
          </w:p>
        </w:tc>
        <w:tc>
          <w:tcPr>
            <w:tcW w:w="2155"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3</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4</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5</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6</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7</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8</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9</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10</w:t>
            </w:r>
          </w:p>
        </w:tc>
        <w:tc>
          <w:tcPr>
            <w:tcW w:w="1387"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11</w:t>
            </w:r>
          </w:p>
        </w:tc>
        <w:tc>
          <w:tcPr>
            <w:tcW w:w="457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12</w:t>
            </w:r>
          </w:p>
        </w:tc>
      </w:tr>
      <w:tr w:rsidR="00D978BA" w:rsidRPr="00B85EEE" w:rsidTr="00E95DE8">
        <w:trPr>
          <w:trHeight w:val="131"/>
        </w:trPr>
        <w:tc>
          <w:tcPr>
            <w:tcW w:w="539" w:type="dxa"/>
            <w:vMerge w:val="restart"/>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3</w:t>
            </w:r>
          </w:p>
        </w:tc>
        <w:tc>
          <w:tcPr>
            <w:tcW w:w="2155" w:type="dxa"/>
            <w:vMerge w:val="restart"/>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u w:val="single"/>
                <w:lang w:eastAsia="hi-IN" w:bidi="hi-IN"/>
              </w:rPr>
              <w:t>Основное мероприятие</w:t>
            </w:r>
            <w:r w:rsidRPr="00B85EEE">
              <w:rPr>
                <w:rFonts w:eastAsia="SimSun"/>
                <w:color w:val="000000"/>
                <w:kern w:val="1"/>
                <w:sz w:val="19"/>
                <w:szCs w:val="19"/>
                <w:lang w:eastAsia="hi-IN" w:bidi="hi-IN"/>
              </w:rPr>
              <w:t xml:space="preserve"> «Содержание и обслуживание муниципальной казны», в том числе:</w:t>
            </w: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rPr>
                <w:color w:val="000000"/>
                <w:sz w:val="19"/>
                <w:szCs w:val="19"/>
              </w:rPr>
            </w:pPr>
            <w:r w:rsidRPr="00B85EEE">
              <w:rPr>
                <w:color w:val="000000"/>
                <w:sz w:val="19"/>
                <w:szCs w:val="19"/>
              </w:rPr>
              <w:t>Итого</w:t>
            </w:r>
          </w:p>
        </w:tc>
        <w:tc>
          <w:tcPr>
            <w:tcW w:w="992" w:type="dxa"/>
            <w:vMerge w:val="restart"/>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2017-2018 годы</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7 998,5</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color w:val="000000"/>
                <w:sz w:val="19"/>
                <w:szCs w:val="19"/>
              </w:rPr>
            </w:pPr>
            <w:r w:rsidRPr="00B85EEE">
              <w:rPr>
                <w:rFonts w:eastAsia="SimSun"/>
                <w:color w:val="000000"/>
                <w:kern w:val="1"/>
                <w:sz w:val="19"/>
                <w:szCs w:val="19"/>
                <w:lang w:eastAsia="hi-IN" w:bidi="hi-IN"/>
              </w:rPr>
              <w:t>6 044,4</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tabs>
                <w:tab w:val="center" w:pos="388"/>
              </w:tabs>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1 954,1</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vMerge w:val="restart"/>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Комитет по уп</w:t>
            </w:r>
            <w:r w:rsidR="00623530">
              <w:rPr>
                <w:rFonts w:eastAsia="SimSun"/>
                <w:color w:val="000000"/>
                <w:kern w:val="1"/>
                <w:sz w:val="19"/>
                <w:szCs w:val="19"/>
                <w:lang w:eastAsia="hi-IN" w:bidi="hi-IN"/>
              </w:rPr>
              <w:t xml:space="preserve">равлению имуществом </w:t>
            </w:r>
            <w:proofErr w:type="spellStart"/>
            <w:r w:rsidR="00623530">
              <w:rPr>
                <w:rFonts w:eastAsia="SimSun"/>
                <w:color w:val="000000"/>
                <w:kern w:val="1"/>
                <w:sz w:val="19"/>
                <w:szCs w:val="19"/>
                <w:lang w:eastAsia="hi-IN" w:bidi="hi-IN"/>
              </w:rPr>
              <w:t>г</w:t>
            </w:r>
            <w:proofErr w:type="gramStart"/>
            <w:r w:rsidR="00623530">
              <w:rPr>
                <w:rFonts w:eastAsia="SimSun"/>
                <w:color w:val="000000"/>
                <w:kern w:val="1"/>
                <w:sz w:val="19"/>
                <w:szCs w:val="19"/>
                <w:lang w:eastAsia="hi-IN" w:bidi="hi-IN"/>
              </w:rPr>
              <w:t>.Л</w:t>
            </w:r>
            <w:proofErr w:type="gramEnd"/>
            <w:r w:rsidR="00623530">
              <w:rPr>
                <w:rFonts w:eastAsia="SimSun"/>
                <w:color w:val="000000"/>
                <w:kern w:val="1"/>
                <w:sz w:val="19"/>
                <w:szCs w:val="19"/>
                <w:lang w:eastAsia="hi-IN" w:bidi="hi-IN"/>
              </w:rPr>
              <w:t>ыткарино</w:t>
            </w:r>
            <w:proofErr w:type="spellEnd"/>
            <w:r w:rsidRPr="00B85EEE">
              <w:rPr>
                <w:rFonts w:eastAsia="SimSun"/>
                <w:color w:val="000000"/>
                <w:kern w:val="1"/>
                <w:sz w:val="19"/>
                <w:szCs w:val="19"/>
                <w:lang w:eastAsia="hi-IN" w:bidi="hi-IN"/>
              </w:rPr>
              <w:t xml:space="preserve">  </w:t>
            </w:r>
          </w:p>
        </w:tc>
        <w:tc>
          <w:tcPr>
            <w:tcW w:w="4570" w:type="dxa"/>
            <w:vMerge w:val="restart"/>
            <w:tcBorders>
              <w:top w:val="single" w:sz="4" w:space="0" w:color="auto"/>
              <w:left w:val="single" w:sz="4" w:space="0" w:color="auto"/>
              <w:right w:val="single" w:sz="4" w:space="0" w:color="auto"/>
            </w:tcBorders>
          </w:tcPr>
          <w:p w:rsidR="00D978BA" w:rsidRPr="00B85EEE" w:rsidRDefault="00D978BA" w:rsidP="00E95DE8">
            <w:pPr>
              <w:widowControl w:val="0"/>
              <w:rPr>
                <w:rFonts w:eastAsia="SimSun"/>
                <w:color w:val="000000"/>
                <w:kern w:val="1"/>
                <w:sz w:val="19"/>
                <w:szCs w:val="19"/>
                <w:lang w:eastAsia="hi-IN" w:bidi="hi-IN"/>
              </w:rPr>
            </w:pPr>
            <w:r w:rsidRPr="00B85EEE">
              <w:rPr>
                <w:color w:val="000000"/>
                <w:sz w:val="19"/>
                <w:szCs w:val="19"/>
              </w:rPr>
              <w:t>Собираемость от арендной платы за земельные участки, государственная собственность на которые не разграничена. Собираемость от арендной платы за муниципальное имущество.</w:t>
            </w:r>
            <w:r w:rsidR="004F43FB" w:rsidRPr="00B85EEE">
              <w:rPr>
                <w:color w:val="000000"/>
                <w:sz w:val="19"/>
                <w:szCs w:val="19"/>
              </w:rPr>
              <w:t xml:space="preserve"> </w:t>
            </w:r>
            <w:r w:rsidRPr="00B85EEE">
              <w:rPr>
                <w:color w:val="000000"/>
                <w:sz w:val="19"/>
                <w:szCs w:val="19"/>
              </w:rPr>
              <w:t>Погашение задолженности прошлых лет по арендной плате за земельные участки, государственная собственность на которые не разграничена. Эффективность работы по взысканию задолженности по арендной плате за земельные участки, государственная собственность на которые не разграничена.</w:t>
            </w:r>
            <w:r w:rsidR="004F43FB" w:rsidRPr="00B85EEE">
              <w:rPr>
                <w:color w:val="000000"/>
                <w:sz w:val="19"/>
                <w:szCs w:val="19"/>
              </w:rPr>
              <w:t xml:space="preserve"> </w:t>
            </w:r>
            <w:r w:rsidRPr="00B85EEE">
              <w:rPr>
                <w:color w:val="000000"/>
                <w:sz w:val="19"/>
                <w:szCs w:val="19"/>
              </w:rPr>
              <w:t>Эффективность работы по взысканию задолженности по арендной плате за муниципальное имущество. Прирост земельного налога. Мобилизация доходов – Снижение задолженности в бюджет: налоговой, неналоговой (в части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Мобилизация доходов – Снижение задолженности в бюджет: налоговой, неналоговой (в части задолженности по платежам за установку и эксплуатацию рекламных конструкций). Количество земельных участков, подготовленных органами местного самоуправления для реализации на торгах.</w:t>
            </w:r>
            <w:r w:rsidR="004F43FB" w:rsidRPr="00B85EEE">
              <w:rPr>
                <w:color w:val="000000"/>
                <w:sz w:val="19"/>
                <w:szCs w:val="19"/>
              </w:rPr>
              <w:t xml:space="preserve"> </w:t>
            </w:r>
            <w:r w:rsidRPr="00B85EEE">
              <w:rPr>
                <w:color w:val="000000"/>
                <w:sz w:val="19"/>
                <w:szCs w:val="19"/>
              </w:rPr>
              <w:t xml:space="preserve">Увеличивай налоги – Доля объектов недвижимого имущества, поставленных на кадастровый учет от выявленных земельных участков с субъектами без прав. Количество объектов недвижимого имущества, </w:t>
            </w:r>
            <w:r w:rsidRPr="00B85EEE">
              <w:rPr>
                <w:color w:val="000000"/>
                <w:sz w:val="19"/>
                <w:szCs w:val="19"/>
              </w:rPr>
              <w:lastRenderedPageBreak/>
              <w:t>поставленных на кадастровый учет, от выявленных земельных участков с объектами без прав. Проверка использования земель. Количество отремонтированных объектов муниципального имущества.</w:t>
            </w:r>
            <w:r w:rsidR="004F43FB" w:rsidRPr="00B85EEE">
              <w:rPr>
                <w:color w:val="000000"/>
                <w:sz w:val="19"/>
                <w:szCs w:val="19"/>
              </w:rPr>
              <w:t xml:space="preserve"> </w:t>
            </w:r>
            <w:r w:rsidRPr="00B85EEE">
              <w:rPr>
                <w:color w:val="000000"/>
                <w:sz w:val="19"/>
                <w:szCs w:val="19"/>
              </w:rPr>
              <w:t>Предоставление земельных участков многодетным семьям. Повышение положительных результатов предоставления государственных и муниципальных услуг в области земельных отношений. Соблюдение регламентного срока оказания государственных и муниципальных услуг в области земельных отношений.</w:t>
            </w:r>
          </w:p>
        </w:tc>
      </w:tr>
      <w:tr w:rsidR="00D978BA" w:rsidRPr="00B85EEE" w:rsidTr="00E95DE8">
        <w:trPr>
          <w:trHeight w:val="478"/>
        </w:trPr>
        <w:tc>
          <w:tcPr>
            <w:tcW w:w="539"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2155"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rPr>
                <w:color w:val="000000"/>
                <w:sz w:val="19"/>
                <w:szCs w:val="19"/>
              </w:rPr>
            </w:pPr>
            <w:r w:rsidRPr="00B85EEE">
              <w:rPr>
                <w:color w:val="000000"/>
                <w:sz w:val="19"/>
                <w:szCs w:val="19"/>
              </w:rPr>
              <w:t xml:space="preserve">Средства бюджета    </w:t>
            </w:r>
            <w:proofErr w:type="spellStart"/>
            <w:r w:rsidRPr="00B85EEE">
              <w:rPr>
                <w:color w:val="000000"/>
                <w:sz w:val="19"/>
                <w:szCs w:val="19"/>
              </w:rPr>
              <w:t>г</w:t>
            </w:r>
            <w:proofErr w:type="gramStart"/>
            <w:r w:rsidRPr="00B85EEE">
              <w:rPr>
                <w:color w:val="000000"/>
                <w:sz w:val="19"/>
                <w:szCs w:val="19"/>
              </w:rPr>
              <w:t>.Л</w:t>
            </w:r>
            <w:proofErr w:type="gramEnd"/>
            <w:r w:rsidRPr="00B85EEE">
              <w:rPr>
                <w:color w:val="000000"/>
                <w:sz w:val="19"/>
                <w:szCs w:val="19"/>
              </w:rPr>
              <w:t>ыткарино</w:t>
            </w:r>
            <w:proofErr w:type="spellEnd"/>
            <w:r w:rsidRPr="00B85EEE">
              <w:rPr>
                <w:color w:val="000000"/>
                <w:sz w:val="19"/>
                <w:szCs w:val="19"/>
              </w:rPr>
              <w:t xml:space="preserve">    </w:t>
            </w:r>
          </w:p>
        </w:tc>
        <w:tc>
          <w:tcPr>
            <w:tcW w:w="992"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color w:val="000000"/>
                <w:sz w:val="19"/>
                <w:szCs w:val="19"/>
              </w:rPr>
            </w:pPr>
            <w:r w:rsidRPr="00B85EEE">
              <w:rPr>
                <w:rFonts w:eastAsia="SimSun"/>
                <w:color w:val="000000"/>
                <w:kern w:val="1"/>
                <w:sz w:val="19"/>
                <w:szCs w:val="19"/>
                <w:lang w:eastAsia="hi-IN" w:bidi="hi-IN"/>
              </w:rPr>
              <w:t>7 998,5</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6 044,4</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1 954,1</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vMerge/>
            <w:tcBorders>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p>
        </w:tc>
        <w:tc>
          <w:tcPr>
            <w:tcW w:w="4570" w:type="dxa"/>
            <w:vMerge/>
            <w:tcBorders>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highlight w:val="yellow"/>
                <w:lang w:eastAsia="hi-IN" w:bidi="hi-IN"/>
              </w:rPr>
            </w:pPr>
          </w:p>
        </w:tc>
      </w:tr>
      <w:tr w:rsidR="00D978BA" w:rsidRPr="00B85EEE" w:rsidTr="00E95DE8">
        <w:trPr>
          <w:trHeight w:val="699"/>
        </w:trPr>
        <w:tc>
          <w:tcPr>
            <w:tcW w:w="539" w:type="dxa"/>
            <w:tcBorders>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3.1.</w:t>
            </w:r>
          </w:p>
        </w:tc>
        <w:tc>
          <w:tcPr>
            <w:tcW w:w="2155" w:type="dxa"/>
            <w:tcBorders>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Увеличение расходов на погашение  кредиторской задолженности  2017 года на содержание и обслуживание казны  города Лыткарино.</w:t>
            </w: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Средства бюджета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w:t>
            </w:r>
            <w:proofErr w:type="spellEnd"/>
          </w:p>
          <w:p w:rsidR="00D978BA" w:rsidRPr="00B85EEE" w:rsidRDefault="00D978BA" w:rsidP="004F43FB">
            <w:pPr>
              <w:rPr>
                <w:rFonts w:eastAsia="SimSun"/>
                <w:color w:val="000000"/>
                <w:kern w:val="1"/>
                <w:sz w:val="19"/>
                <w:szCs w:val="19"/>
                <w:lang w:eastAsia="hi-IN" w:bidi="hi-IN"/>
              </w:rPr>
            </w:pPr>
            <w:r w:rsidRPr="00B85EEE">
              <w:rPr>
                <w:rFonts w:eastAsia="SimSun"/>
                <w:color w:val="000000"/>
                <w:kern w:val="1"/>
                <w:sz w:val="19"/>
                <w:szCs w:val="19"/>
                <w:lang w:eastAsia="hi-IN" w:bidi="hi-IN"/>
              </w:rPr>
              <w:t>но</w:t>
            </w: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2017-2018 годы</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3 892,7</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2 852,4</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1 040,3</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tcBorders>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Комитет по управлению имуществом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4570" w:type="dxa"/>
            <w:vMerge/>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highlight w:val="yellow"/>
                <w:lang w:eastAsia="hi-IN" w:bidi="hi-IN"/>
              </w:rPr>
            </w:pPr>
          </w:p>
        </w:tc>
      </w:tr>
      <w:tr w:rsidR="00D978BA" w:rsidRPr="00B85EEE" w:rsidTr="00E95DE8">
        <w:trPr>
          <w:trHeight w:val="934"/>
        </w:trPr>
        <w:tc>
          <w:tcPr>
            <w:tcW w:w="539"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3.2</w:t>
            </w:r>
          </w:p>
          <w:p w:rsidR="00D978BA" w:rsidRPr="00B85EEE" w:rsidRDefault="00D978BA" w:rsidP="004F43FB">
            <w:pPr>
              <w:rPr>
                <w:rFonts w:eastAsia="SimSun"/>
                <w:color w:val="000000"/>
                <w:sz w:val="19"/>
                <w:szCs w:val="19"/>
                <w:lang w:eastAsia="hi-IN" w:bidi="hi-IN"/>
              </w:rPr>
            </w:pPr>
          </w:p>
          <w:p w:rsidR="00D978BA" w:rsidRPr="00B85EEE" w:rsidRDefault="00D978BA" w:rsidP="004F43FB">
            <w:pPr>
              <w:rPr>
                <w:rFonts w:eastAsia="SimSun"/>
                <w:color w:val="000000"/>
                <w:sz w:val="19"/>
                <w:szCs w:val="19"/>
                <w:lang w:eastAsia="hi-IN" w:bidi="hi-IN"/>
              </w:rPr>
            </w:pPr>
          </w:p>
        </w:tc>
        <w:tc>
          <w:tcPr>
            <w:tcW w:w="2155"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Увеличение расходов для проведения проектных работ перепланировки жилых помещений жилого дома по адресу: квартал 3а дом 22</w:t>
            </w: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Средства бюджета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p w:rsidR="00D978BA" w:rsidRPr="00B85EEE" w:rsidRDefault="00D978BA" w:rsidP="004F43FB">
            <w:pPr>
              <w:rPr>
                <w:rFonts w:eastAsia="SimSun"/>
                <w:color w:val="000000"/>
                <w:sz w:val="19"/>
                <w:szCs w:val="19"/>
                <w:lang w:eastAsia="hi-IN" w:bidi="hi-IN"/>
              </w:rPr>
            </w:pPr>
          </w:p>
          <w:p w:rsidR="00D978BA" w:rsidRPr="00B85EEE" w:rsidRDefault="00D978BA" w:rsidP="004F43FB">
            <w:pPr>
              <w:jc w:val="center"/>
              <w:rPr>
                <w:rFonts w:eastAsia="SimSun"/>
                <w:color w:val="000000"/>
                <w:sz w:val="19"/>
                <w:szCs w:val="19"/>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2018 год</w:t>
            </w:r>
          </w:p>
          <w:p w:rsidR="00D978BA" w:rsidRPr="00B85EEE" w:rsidRDefault="00D978BA" w:rsidP="004F43FB">
            <w:pPr>
              <w:rPr>
                <w:rFonts w:eastAsia="SimSun"/>
                <w:color w:val="000000"/>
                <w:sz w:val="19"/>
                <w:szCs w:val="19"/>
                <w:lang w:eastAsia="hi-IN" w:bidi="hi-IN"/>
              </w:rPr>
            </w:pPr>
          </w:p>
          <w:p w:rsidR="00D978BA" w:rsidRPr="00B85EEE" w:rsidRDefault="00D978BA" w:rsidP="004F43FB">
            <w:pPr>
              <w:rPr>
                <w:rFonts w:eastAsia="SimSun"/>
                <w:color w:val="000000"/>
                <w:sz w:val="19"/>
                <w:szCs w:val="19"/>
                <w:lang w:eastAsia="hi-IN" w:bidi="hi-IN"/>
              </w:rPr>
            </w:pP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120,0</w:t>
            </w:r>
          </w:p>
          <w:p w:rsidR="00D978BA" w:rsidRPr="00B85EEE" w:rsidRDefault="00D978BA" w:rsidP="004F43FB">
            <w:pPr>
              <w:rPr>
                <w:rFonts w:eastAsia="SimSun"/>
                <w:color w:val="000000"/>
                <w:sz w:val="19"/>
                <w:szCs w:val="19"/>
                <w:lang w:eastAsia="hi-IN" w:bidi="hi-IN"/>
              </w:rPr>
            </w:pPr>
          </w:p>
          <w:p w:rsidR="00D978BA" w:rsidRPr="00B85EEE" w:rsidRDefault="00D978BA" w:rsidP="004F43FB">
            <w:pPr>
              <w:rPr>
                <w:rFonts w:eastAsia="SimSun"/>
                <w:color w:val="000000"/>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p w:rsidR="00D978BA" w:rsidRPr="00B85EEE" w:rsidRDefault="00D978BA" w:rsidP="004F43FB">
            <w:pPr>
              <w:rPr>
                <w:rFonts w:eastAsia="SimSun"/>
                <w:color w:val="000000"/>
                <w:sz w:val="19"/>
                <w:szCs w:val="19"/>
                <w:lang w:eastAsia="hi-IN" w:bidi="hi-IN"/>
              </w:rPr>
            </w:pPr>
          </w:p>
          <w:p w:rsidR="00D978BA" w:rsidRPr="00B85EEE" w:rsidRDefault="00D978BA" w:rsidP="004F43FB">
            <w:pPr>
              <w:rPr>
                <w:rFonts w:eastAsia="SimSun"/>
                <w:color w:val="000000"/>
                <w:sz w:val="19"/>
                <w:szCs w:val="19"/>
                <w:lang w:eastAsia="hi-IN" w:bidi="hi-IN"/>
              </w:rPr>
            </w:pPr>
          </w:p>
          <w:p w:rsidR="00D978BA" w:rsidRPr="00B85EEE" w:rsidRDefault="00D978BA" w:rsidP="004F43FB">
            <w:pPr>
              <w:rPr>
                <w:rFonts w:eastAsia="SimSun"/>
                <w:color w:val="000000"/>
                <w:sz w:val="19"/>
                <w:szCs w:val="19"/>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120,0</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Комитет по управлению имуществом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4570" w:type="dxa"/>
            <w:vMerge/>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highlight w:val="yellow"/>
                <w:lang w:eastAsia="hi-IN" w:bidi="hi-IN"/>
              </w:rPr>
            </w:pPr>
          </w:p>
        </w:tc>
      </w:tr>
      <w:tr w:rsidR="00D978BA" w:rsidRPr="00B85EEE" w:rsidTr="00E95DE8">
        <w:trPr>
          <w:trHeight w:val="469"/>
        </w:trPr>
        <w:tc>
          <w:tcPr>
            <w:tcW w:w="539"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3.3</w:t>
            </w:r>
          </w:p>
        </w:tc>
        <w:tc>
          <w:tcPr>
            <w:tcW w:w="2155"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Увеличение расходов для проведения ремонта жилого помещения по адресу: </w:t>
            </w:r>
            <w:proofErr w:type="spellStart"/>
            <w:r w:rsidRPr="00B85EEE">
              <w:rPr>
                <w:rFonts w:eastAsia="SimSun"/>
                <w:color w:val="000000"/>
                <w:kern w:val="1"/>
                <w:sz w:val="19"/>
                <w:szCs w:val="19"/>
                <w:lang w:eastAsia="hi-IN" w:bidi="hi-IN"/>
              </w:rPr>
              <w:t>ул</w:t>
            </w:r>
            <w:proofErr w:type="gramStart"/>
            <w:r w:rsidRPr="00B85EEE">
              <w:rPr>
                <w:rFonts w:eastAsia="SimSun"/>
                <w:color w:val="000000"/>
                <w:kern w:val="1"/>
                <w:sz w:val="19"/>
                <w:szCs w:val="19"/>
                <w:lang w:eastAsia="hi-IN" w:bidi="hi-IN"/>
              </w:rPr>
              <w:t>.С</w:t>
            </w:r>
            <w:proofErr w:type="gramEnd"/>
            <w:r w:rsidRPr="00B85EEE">
              <w:rPr>
                <w:rFonts w:eastAsia="SimSun"/>
                <w:color w:val="000000"/>
                <w:kern w:val="1"/>
                <w:sz w:val="19"/>
                <w:szCs w:val="19"/>
                <w:lang w:eastAsia="hi-IN" w:bidi="hi-IN"/>
              </w:rPr>
              <w:t>портивная</w:t>
            </w:r>
            <w:proofErr w:type="spellEnd"/>
            <w:r w:rsidRPr="00B85EEE">
              <w:rPr>
                <w:rFonts w:eastAsia="SimSun"/>
                <w:color w:val="000000"/>
                <w:kern w:val="1"/>
                <w:sz w:val="19"/>
                <w:szCs w:val="19"/>
                <w:lang w:eastAsia="hi-IN" w:bidi="hi-IN"/>
              </w:rPr>
              <w:t>, д.3, кв.5</w:t>
            </w:r>
          </w:p>
        </w:tc>
        <w:tc>
          <w:tcPr>
            <w:tcW w:w="127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Средства бюджета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992"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2018 год</w:t>
            </w:r>
          </w:p>
        </w:tc>
        <w:tc>
          <w:tcPr>
            <w:tcW w:w="850"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193,8</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851"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193,8</w:t>
            </w:r>
          </w:p>
        </w:tc>
        <w:tc>
          <w:tcPr>
            <w:tcW w:w="708"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bottom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Комитет по управлению имуществом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4570" w:type="dxa"/>
            <w:vMerge/>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highlight w:val="yellow"/>
                <w:lang w:eastAsia="hi-IN" w:bidi="hi-IN"/>
              </w:rPr>
            </w:pPr>
          </w:p>
        </w:tc>
      </w:tr>
      <w:tr w:rsidR="00D978BA" w:rsidRPr="00B85EEE" w:rsidTr="00E95DE8">
        <w:trPr>
          <w:trHeight w:val="469"/>
        </w:trPr>
        <w:tc>
          <w:tcPr>
            <w:tcW w:w="539"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3.4.</w:t>
            </w:r>
          </w:p>
        </w:tc>
        <w:tc>
          <w:tcPr>
            <w:tcW w:w="2155"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Увеличение расходов на содержание и обслуживание казны муниципального </w:t>
            </w:r>
            <w:r w:rsidRPr="00B85EEE">
              <w:rPr>
                <w:rFonts w:eastAsia="SimSun"/>
                <w:color w:val="000000"/>
                <w:kern w:val="1"/>
                <w:sz w:val="19"/>
                <w:szCs w:val="19"/>
                <w:lang w:eastAsia="hi-IN" w:bidi="hi-IN"/>
              </w:rPr>
              <w:lastRenderedPageBreak/>
              <w:t>образования «Город Лыткарино» (ремонт муниципального жилого помещения)</w:t>
            </w:r>
          </w:p>
        </w:tc>
        <w:tc>
          <w:tcPr>
            <w:tcW w:w="1276" w:type="dxa"/>
            <w:tcBorders>
              <w:top w:val="single" w:sz="4" w:space="0" w:color="auto"/>
              <w:left w:val="single" w:sz="4" w:space="0" w:color="auto"/>
              <w:right w:val="single" w:sz="4" w:space="0" w:color="auto"/>
            </w:tcBorders>
          </w:tcPr>
          <w:p w:rsidR="00D978BA" w:rsidRPr="00B85EEE" w:rsidRDefault="00D978BA" w:rsidP="004F43FB">
            <w:pPr>
              <w:widowControl w:val="0"/>
              <w:rPr>
                <w:rFonts w:eastAsia="SimSun"/>
                <w:color w:val="000000"/>
                <w:kern w:val="1"/>
                <w:sz w:val="19"/>
                <w:szCs w:val="19"/>
                <w:lang w:eastAsia="hi-IN" w:bidi="hi-IN"/>
              </w:rPr>
            </w:pPr>
            <w:r w:rsidRPr="00B85EEE">
              <w:rPr>
                <w:rFonts w:eastAsia="SimSun"/>
                <w:color w:val="000000"/>
                <w:kern w:val="1"/>
                <w:sz w:val="19"/>
                <w:szCs w:val="19"/>
                <w:lang w:eastAsia="hi-IN" w:bidi="hi-IN"/>
              </w:rPr>
              <w:lastRenderedPageBreak/>
              <w:t xml:space="preserve">Средства бюджета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992" w:type="dxa"/>
            <w:tcBorders>
              <w:top w:val="single" w:sz="4" w:space="0" w:color="auto"/>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2018 год</w:t>
            </w:r>
          </w:p>
        </w:tc>
        <w:tc>
          <w:tcPr>
            <w:tcW w:w="850" w:type="dxa"/>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600,0</w:t>
            </w:r>
          </w:p>
        </w:tc>
        <w:tc>
          <w:tcPr>
            <w:tcW w:w="851" w:type="dxa"/>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851" w:type="dxa"/>
            <w:tcBorders>
              <w:top w:val="single" w:sz="4" w:space="0" w:color="auto"/>
              <w:left w:val="single" w:sz="4" w:space="0" w:color="auto"/>
              <w:right w:val="single" w:sz="4" w:space="0" w:color="auto"/>
            </w:tcBorders>
          </w:tcPr>
          <w:p w:rsidR="00D978BA" w:rsidRPr="00B85EEE" w:rsidRDefault="00D978BA" w:rsidP="004F43FB">
            <w:pPr>
              <w:widowControl w:val="0"/>
              <w:suppressAutoHyphens/>
              <w:jc w:val="center"/>
              <w:rPr>
                <w:rFonts w:eastAsia="SimSun"/>
                <w:color w:val="000000"/>
                <w:kern w:val="1"/>
                <w:sz w:val="19"/>
                <w:szCs w:val="19"/>
                <w:lang w:eastAsia="hi-IN" w:bidi="hi-IN"/>
              </w:rPr>
            </w:pPr>
            <w:r w:rsidRPr="00B85EEE">
              <w:rPr>
                <w:rFonts w:eastAsia="SimSun"/>
                <w:color w:val="000000"/>
                <w:kern w:val="1"/>
                <w:sz w:val="19"/>
                <w:szCs w:val="19"/>
                <w:lang w:eastAsia="hi-IN" w:bidi="hi-IN"/>
              </w:rPr>
              <w:t>600,0</w:t>
            </w:r>
          </w:p>
        </w:tc>
        <w:tc>
          <w:tcPr>
            <w:tcW w:w="708" w:type="dxa"/>
            <w:tcBorders>
              <w:top w:val="single" w:sz="4" w:space="0" w:color="auto"/>
              <w:left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9" w:type="dxa"/>
            <w:tcBorders>
              <w:top w:val="single" w:sz="4" w:space="0" w:color="auto"/>
              <w:left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706" w:type="dxa"/>
            <w:tcBorders>
              <w:top w:val="single" w:sz="4" w:space="0" w:color="auto"/>
              <w:left w:val="single" w:sz="4" w:space="0" w:color="auto"/>
              <w:right w:val="single" w:sz="4" w:space="0" w:color="auto"/>
            </w:tcBorders>
          </w:tcPr>
          <w:p w:rsidR="00D978BA" w:rsidRPr="00B85EEE" w:rsidRDefault="00D978BA" w:rsidP="004F43FB">
            <w:pPr>
              <w:jc w:val="center"/>
              <w:rPr>
                <w:rFonts w:eastAsia="SimSun"/>
                <w:color w:val="000000"/>
                <w:kern w:val="1"/>
                <w:sz w:val="19"/>
                <w:szCs w:val="19"/>
                <w:lang w:eastAsia="hi-IN" w:bidi="hi-IN"/>
              </w:rPr>
            </w:pPr>
            <w:r w:rsidRPr="00B85EEE">
              <w:rPr>
                <w:rFonts w:eastAsia="SimSun"/>
                <w:color w:val="000000"/>
                <w:kern w:val="1"/>
                <w:sz w:val="19"/>
                <w:szCs w:val="19"/>
                <w:lang w:eastAsia="hi-IN" w:bidi="hi-IN"/>
              </w:rPr>
              <w:t>0,0</w:t>
            </w:r>
          </w:p>
        </w:tc>
        <w:tc>
          <w:tcPr>
            <w:tcW w:w="1387" w:type="dxa"/>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lang w:eastAsia="hi-IN" w:bidi="hi-IN"/>
              </w:rPr>
            </w:pPr>
            <w:r w:rsidRPr="00B85EEE">
              <w:rPr>
                <w:rFonts w:eastAsia="SimSun"/>
                <w:color w:val="000000"/>
                <w:kern w:val="1"/>
                <w:sz w:val="19"/>
                <w:szCs w:val="19"/>
                <w:lang w:eastAsia="hi-IN" w:bidi="hi-IN"/>
              </w:rPr>
              <w:t xml:space="preserve">Управление ЖКХ и РГИ </w:t>
            </w:r>
            <w:proofErr w:type="spellStart"/>
            <w:r w:rsidRPr="00B85EEE">
              <w:rPr>
                <w:rFonts w:eastAsia="SimSun"/>
                <w:color w:val="000000"/>
                <w:kern w:val="1"/>
                <w:sz w:val="19"/>
                <w:szCs w:val="19"/>
                <w:lang w:eastAsia="hi-IN" w:bidi="hi-IN"/>
              </w:rPr>
              <w:t>г</w:t>
            </w:r>
            <w:proofErr w:type="gramStart"/>
            <w:r w:rsidRPr="00B85EEE">
              <w:rPr>
                <w:rFonts w:eastAsia="SimSun"/>
                <w:color w:val="000000"/>
                <w:kern w:val="1"/>
                <w:sz w:val="19"/>
                <w:szCs w:val="19"/>
                <w:lang w:eastAsia="hi-IN" w:bidi="hi-IN"/>
              </w:rPr>
              <w:t>.Л</w:t>
            </w:r>
            <w:proofErr w:type="gramEnd"/>
            <w:r w:rsidRPr="00B85EEE">
              <w:rPr>
                <w:rFonts w:eastAsia="SimSun"/>
                <w:color w:val="000000"/>
                <w:kern w:val="1"/>
                <w:sz w:val="19"/>
                <w:szCs w:val="19"/>
                <w:lang w:eastAsia="hi-IN" w:bidi="hi-IN"/>
              </w:rPr>
              <w:t>ыткарино</w:t>
            </w:r>
            <w:proofErr w:type="spellEnd"/>
          </w:p>
        </w:tc>
        <w:tc>
          <w:tcPr>
            <w:tcW w:w="4570" w:type="dxa"/>
            <w:vMerge/>
            <w:tcBorders>
              <w:left w:val="single" w:sz="4" w:space="0" w:color="auto"/>
              <w:right w:val="single" w:sz="4" w:space="0" w:color="auto"/>
            </w:tcBorders>
          </w:tcPr>
          <w:p w:rsidR="00D978BA" w:rsidRPr="00B85EEE" w:rsidRDefault="00D978BA" w:rsidP="004F43FB">
            <w:pPr>
              <w:widowControl w:val="0"/>
              <w:suppressAutoHyphens/>
              <w:rPr>
                <w:rFonts w:eastAsia="SimSun"/>
                <w:color w:val="000000"/>
                <w:kern w:val="1"/>
                <w:sz w:val="19"/>
                <w:szCs w:val="19"/>
                <w:highlight w:val="yellow"/>
                <w:lang w:eastAsia="hi-IN" w:bidi="hi-IN"/>
              </w:rPr>
            </w:pPr>
          </w:p>
        </w:tc>
      </w:tr>
    </w:tbl>
    <w:p w:rsidR="00D978BA" w:rsidRPr="00B85EEE" w:rsidRDefault="00D978BA" w:rsidP="004F43FB">
      <w:pPr>
        <w:rPr>
          <w:sz w:val="19"/>
          <w:szCs w:val="19"/>
        </w:rPr>
      </w:pPr>
    </w:p>
    <w:sectPr w:rsidR="00D978BA" w:rsidRPr="00B85EEE" w:rsidSect="00A467B0">
      <w:pgSz w:w="16838" w:h="11906" w:orient="landscape" w:code="9"/>
      <w:pgMar w:top="993" w:right="567"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nsid w:val="0D936B02"/>
    <w:multiLevelType w:val="hybridMultilevel"/>
    <w:tmpl w:val="4308D97C"/>
    <w:lvl w:ilvl="0" w:tplc="17D23C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E7457"/>
    <w:multiLevelType w:val="hybridMultilevel"/>
    <w:tmpl w:val="0B0C4174"/>
    <w:lvl w:ilvl="0" w:tplc="8B80519A">
      <w:start w:val="2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ED1602"/>
    <w:multiLevelType w:val="hybridMultilevel"/>
    <w:tmpl w:val="7BA4E7FC"/>
    <w:lvl w:ilvl="0" w:tplc="0432739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BD476C"/>
    <w:multiLevelType w:val="hybridMultilevel"/>
    <w:tmpl w:val="AED0D3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1C220A"/>
    <w:multiLevelType w:val="hybridMultilevel"/>
    <w:tmpl w:val="97FAF13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05394"/>
    <w:rsid w:val="00006865"/>
    <w:rsid w:val="00074743"/>
    <w:rsid w:val="00083CB9"/>
    <w:rsid w:val="00094BB3"/>
    <w:rsid w:val="000A6EC7"/>
    <w:rsid w:val="000B0041"/>
    <w:rsid w:val="00107B1F"/>
    <w:rsid w:val="001663AF"/>
    <w:rsid w:val="00167CC1"/>
    <w:rsid w:val="001A2490"/>
    <w:rsid w:val="001B5C2E"/>
    <w:rsid w:val="001E08E1"/>
    <w:rsid w:val="0020147D"/>
    <w:rsid w:val="00210F17"/>
    <w:rsid w:val="00266632"/>
    <w:rsid w:val="00270F26"/>
    <w:rsid w:val="00281B45"/>
    <w:rsid w:val="00292A33"/>
    <w:rsid w:val="002B7CC1"/>
    <w:rsid w:val="002D5553"/>
    <w:rsid w:val="002E5109"/>
    <w:rsid w:val="00310887"/>
    <w:rsid w:val="00316C45"/>
    <w:rsid w:val="00340B5B"/>
    <w:rsid w:val="00383AE1"/>
    <w:rsid w:val="00394945"/>
    <w:rsid w:val="003A3DB0"/>
    <w:rsid w:val="003B26B8"/>
    <w:rsid w:val="003C7D71"/>
    <w:rsid w:val="003D176F"/>
    <w:rsid w:val="003D7E18"/>
    <w:rsid w:val="004057D9"/>
    <w:rsid w:val="004251F6"/>
    <w:rsid w:val="00447B39"/>
    <w:rsid w:val="00481103"/>
    <w:rsid w:val="004A5997"/>
    <w:rsid w:val="004B6915"/>
    <w:rsid w:val="004D70B1"/>
    <w:rsid w:val="004F43FB"/>
    <w:rsid w:val="00515914"/>
    <w:rsid w:val="00567002"/>
    <w:rsid w:val="00585249"/>
    <w:rsid w:val="005A7E22"/>
    <w:rsid w:val="005E642F"/>
    <w:rsid w:val="00613AB3"/>
    <w:rsid w:val="00623530"/>
    <w:rsid w:val="00650EE3"/>
    <w:rsid w:val="00654505"/>
    <w:rsid w:val="00655F95"/>
    <w:rsid w:val="00697009"/>
    <w:rsid w:val="007263F9"/>
    <w:rsid w:val="007353D6"/>
    <w:rsid w:val="0075498F"/>
    <w:rsid w:val="00777C36"/>
    <w:rsid w:val="00777FD8"/>
    <w:rsid w:val="0078100C"/>
    <w:rsid w:val="007A71EB"/>
    <w:rsid w:val="007D0559"/>
    <w:rsid w:val="007F1B6B"/>
    <w:rsid w:val="00810D79"/>
    <w:rsid w:val="00827DDD"/>
    <w:rsid w:val="00833980"/>
    <w:rsid w:val="00847418"/>
    <w:rsid w:val="00862629"/>
    <w:rsid w:val="008F0BFB"/>
    <w:rsid w:val="009456CA"/>
    <w:rsid w:val="00975377"/>
    <w:rsid w:val="009E2EF7"/>
    <w:rsid w:val="00A03ABE"/>
    <w:rsid w:val="00A07427"/>
    <w:rsid w:val="00A129B2"/>
    <w:rsid w:val="00A467B0"/>
    <w:rsid w:val="00A510D5"/>
    <w:rsid w:val="00A81F4F"/>
    <w:rsid w:val="00A85DD5"/>
    <w:rsid w:val="00AB3D0D"/>
    <w:rsid w:val="00AF2533"/>
    <w:rsid w:val="00B56EFF"/>
    <w:rsid w:val="00B6484F"/>
    <w:rsid w:val="00B85EEE"/>
    <w:rsid w:val="00C46131"/>
    <w:rsid w:val="00CC609A"/>
    <w:rsid w:val="00D162B1"/>
    <w:rsid w:val="00D3734C"/>
    <w:rsid w:val="00D75258"/>
    <w:rsid w:val="00D978BA"/>
    <w:rsid w:val="00DA5786"/>
    <w:rsid w:val="00DD2BBE"/>
    <w:rsid w:val="00DE4DBD"/>
    <w:rsid w:val="00E444AA"/>
    <w:rsid w:val="00E73F23"/>
    <w:rsid w:val="00E95DE8"/>
    <w:rsid w:val="00EE44DF"/>
    <w:rsid w:val="00F26626"/>
    <w:rsid w:val="00F46DE1"/>
    <w:rsid w:val="00F569DE"/>
    <w:rsid w:val="00F7708E"/>
    <w:rsid w:val="00FC0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7DBC-6C94-4DD0-863A-B3F42F0A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24</Pages>
  <Words>8976</Words>
  <Characters>51168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83</cp:revision>
  <cp:lastPrinted>2018-08-30T06:02:00Z</cp:lastPrinted>
  <dcterms:created xsi:type="dcterms:W3CDTF">2018-06-26T05:01:00Z</dcterms:created>
  <dcterms:modified xsi:type="dcterms:W3CDTF">2018-08-30T06:46:00Z</dcterms:modified>
</cp:coreProperties>
</file>