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50D" w:rsidRDefault="00FC2353" w:rsidP="00520E55">
      <w:pPr>
        <w:jc w:val="center"/>
        <w:rPr>
          <w:noProof/>
        </w:rPr>
      </w:pPr>
      <w:r>
        <w:rPr>
          <w:noProof/>
        </w:rPr>
        <w:t xml:space="preserve"> </w:t>
      </w:r>
      <w:r w:rsidR="009E1E62">
        <w:rPr>
          <w:noProof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0D" w:rsidRDefault="00F6450D" w:rsidP="00520E55">
      <w:pPr>
        <w:jc w:val="center"/>
      </w:pPr>
    </w:p>
    <w:p w:rsidR="00F6450D" w:rsidRPr="007263F9" w:rsidRDefault="00F6450D" w:rsidP="00520E55">
      <w:pPr>
        <w:rPr>
          <w:sz w:val="4"/>
          <w:szCs w:val="4"/>
        </w:rPr>
      </w:pPr>
    </w:p>
    <w:p w:rsidR="00F6450D" w:rsidRPr="005F0D95" w:rsidRDefault="00F6450D" w:rsidP="00520E55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F6450D" w:rsidRPr="007263F9" w:rsidRDefault="00F6450D" w:rsidP="00520E55">
      <w:pPr>
        <w:jc w:val="both"/>
        <w:rPr>
          <w:b/>
          <w:bCs/>
          <w:sz w:val="12"/>
          <w:szCs w:val="12"/>
        </w:rPr>
      </w:pPr>
    </w:p>
    <w:p w:rsidR="00F6450D" w:rsidRPr="005F0D95" w:rsidRDefault="00F6450D" w:rsidP="00520E55">
      <w:pPr>
        <w:jc w:val="center"/>
        <w:rPr>
          <w:sz w:val="34"/>
          <w:szCs w:val="34"/>
          <w:u w:val="single"/>
        </w:rPr>
      </w:pPr>
      <w:r>
        <w:rPr>
          <w:b/>
          <w:bCs/>
          <w:sz w:val="34"/>
          <w:szCs w:val="34"/>
        </w:rPr>
        <w:t>ПОСТАНОВЛ</w:t>
      </w:r>
      <w:r w:rsidRPr="005F0D95">
        <w:rPr>
          <w:b/>
          <w:bCs/>
          <w:sz w:val="34"/>
          <w:szCs w:val="34"/>
        </w:rPr>
        <w:t>ЕНИЕ</w:t>
      </w:r>
    </w:p>
    <w:p w:rsidR="00F6450D" w:rsidRPr="005F0D95" w:rsidRDefault="00F6450D" w:rsidP="00520E55">
      <w:pPr>
        <w:jc w:val="both"/>
        <w:rPr>
          <w:sz w:val="4"/>
          <w:szCs w:val="4"/>
          <w:u w:val="single"/>
        </w:rPr>
      </w:pPr>
    </w:p>
    <w:p w:rsidR="00F6450D" w:rsidRPr="00FC2353" w:rsidRDefault="00FC2353" w:rsidP="00520E55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20.08.2019 </w:t>
      </w:r>
      <w:r w:rsidR="00F6450D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>6</w:t>
      </w:r>
      <w:r w:rsidR="00E85242">
        <w:rPr>
          <w:sz w:val="22"/>
          <w:szCs w:val="22"/>
          <w:u w:val="single"/>
        </w:rPr>
        <w:t>19</w:t>
      </w:r>
      <w:bookmarkStart w:id="0" w:name="_GoBack"/>
      <w:bookmarkEnd w:id="0"/>
      <w:r>
        <w:rPr>
          <w:sz w:val="22"/>
          <w:szCs w:val="22"/>
          <w:u w:val="single"/>
        </w:rPr>
        <w:t>-п</w:t>
      </w:r>
    </w:p>
    <w:p w:rsidR="00F6450D" w:rsidRPr="005F0D95" w:rsidRDefault="00F6450D" w:rsidP="00520E55">
      <w:pPr>
        <w:jc w:val="both"/>
        <w:rPr>
          <w:sz w:val="4"/>
          <w:szCs w:val="4"/>
        </w:rPr>
      </w:pPr>
    </w:p>
    <w:p w:rsidR="00F6450D" w:rsidRDefault="00F6450D" w:rsidP="00520E55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Лыткарино</w:t>
      </w:r>
    </w:p>
    <w:p w:rsidR="00F6450D" w:rsidRDefault="00F6450D" w:rsidP="00F51C4E">
      <w:pPr>
        <w:jc w:val="right"/>
      </w:pPr>
    </w:p>
    <w:p w:rsidR="00F6450D" w:rsidRDefault="00F6450D" w:rsidP="00520E55">
      <w:pPr>
        <w:ind w:left="567"/>
        <w:jc w:val="center"/>
      </w:pPr>
    </w:p>
    <w:p w:rsidR="00F6450D" w:rsidRDefault="00F6450D" w:rsidP="00BB6B70">
      <w:pPr>
        <w:ind w:firstLine="567"/>
        <w:jc w:val="center"/>
      </w:pPr>
      <w:r>
        <w:t>О внесении изменений в Порядок определения объема и условий предоставления субсидий бюджетным и автономным учреждениям города Лыткарино на иные цели</w:t>
      </w:r>
    </w:p>
    <w:p w:rsidR="00F6450D" w:rsidRDefault="00F6450D" w:rsidP="00520E55">
      <w:pPr>
        <w:jc w:val="center"/>
      </w:pPr>
    </w:p>
    <w:p w:rsidR="00F6450D" w:rsidRPr="00EB6A2B" w:rsidRDefault="00F6450D" w:rsidP="00520E55">
      <w:pPr>
        <w:jc w:val="center"/>
      </w:pPr>
    </w:p>
    <w:p w:rsidR="00F6450D" w:rsidRPr="00EB6A2B" w:rsidRDefault="00F6450D" w:rsidP="00BB6B70">
      <w:pPr>
        <w:spacing w:line="264" w:lineRule="auto"/>
        <w:ind w:firstLine="567"/>
        <w:jc w:val="both"/>
      </w:pPr>
      <w:r w:rsidRPr="00EB6A2B">
        <w:t>В целях реализации Порядка определени</w:t>
      </w:r>
      <w:r>
        <w:t>я</w:t>
      </w:r>
      <w:r w:rsidRPr="00EB6A2B">
        <w:t xml:space="preserve"> объема и условий предоставления субсидий бюджетным и автономным учреждениям города Лыткарино на иные цели постановляю:</w:t>
      </w:r>
    </w:p>
    <w:p w:rsidR="00F6450D" w:rsidRDefault="00DD7EFE" w:rsidP="00DD7EFE">
      <w:pPr>
        <w:pStyle w:val="ConsPlusNonformat"/>
        <w:numPr>
          <w:ilvl w:val="0"/>
          <w:numId w:val="2"/>
        </w:numPr>
        <w:tabs>
          <w:tab w:val="left" w:pos="567"/>
          <w:tab w:val="left" w:pos="851"/>
        </w:tabs>
        <w:spacing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50D" w:rsidRPr="00EB6A2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6450D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F6450D" w:rsidRPr="00EB6A2B">
        <w:rPr>
          <w:rFonts w:ascii="Times New Roman" w:hAnsi="Times New Roman" w:cs="Times New Roman"/>
          <w:sz w:val="28"/>
          <w:szCs w:val="28"/>
        </w:rPr>
        <w:t>в Порядок определени</w:t>
      </w:r>
      <w:r w:rsidR="00F6450D">
        <w:rPr>
          <w:rFonts w:ascii="Times New Roman" w:hAnsi="Times New Roman" w:cs="Times New Roman"/>
          <w:sz w:val="28"/>
          <w:szCs w:val="28"/>
        </w:rPr>
        <w:t>я</w:t>
      </w:r>
      <w:r w:rsidR="00F6450D" w:rsidRPr="00EB6A2B">
        <w:rPr>
          <w:rFonts w:ascii="Times New Roman" w:hAnsi="Times New Roman" w:cs="Times New Roman"/>
          <w:sz w:val="28"/>
          <w:szCs w:val="28"/>
        </w:rPr>
        <w:t xml:space="preserve"> объема и условий предоставления субсидий бюджетным и автономным учреждениям города Лыткарино на иные цели, утвержденный постановлением Главы города Лыткарино от 15.12.2011 № 747-п</w:t>
      </w:r>
      <w:r w:rsidR="00F6450D">
        <w:rPr>
          <w:rFonts w:ascii="Times New Roman" w:hAnsi="Times New Roman" w:cs="Times New Roman"/>
          <w:sz w:val="28"/>
          <w:szCs w:val="28"/>
        </w:rPr>
        <w:t>, изложив пункт</w:t>
      </w:r>
      <w:r w:rsidR="00F6450D" w:rsidRPr="00EB6A2B">
        <w:rPr>
          <w:rFonts w:ascii="Times New Roman" w:hAnsi="Times New Roman" w:cs="Times New Roman"/>
          <w:sz w:val="28"/>
          <w:szCs w:val="28"/>
        </w:rPr>
        <w:t xml:space="preserve"> </w:t>
      </w:r>
      <w:r w:rsidR="00F6450D">
        <w:rPr>
          <w:rFonts w:ascii="Times New Roman" w:hAnsi="Times New Roman" w:cs="Times New Roman"/>
          <w:sz w:val="28"/>
          <w:szCs w:val="28"/>
        </w:rPr>
        <w:t>9</w:t>
      </w:r>
      <w:r w:rsidR="00F6450D" w:rsidRPr="00EB6A2B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F645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450D" w:rsidRDefault="00F6450D" w:rsidP="00DD7EFE">
      <w:pPr>
        <w:pStyle w:val="ConsPlusNonformat"/>
        <w:tabs>
          <w:tab w:val="left" w:pos="567"/>
          <w:tab w:val="left" w:pos="993"/>
          <w:tab w:val="left" w:pos="1134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</w:t>
      </w:r>
      <w:r w:rsidRPr="00EB6A2B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и целевой субсидии ежемесячно</w:t>
      </w:r>
      <w:r w:rsidRPr="00EB6A2B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6A2B">
        <w:rPr>
          <w:rFonts w:ascii="Times New Roman" w:hAnsi="Times New Roman" w:cs="Times New Roman"/>
          <w:sz w:val="28"/>
          <w:szCs w:val="28"/>
        </w:rPr>
        <w:t xml:space="preserve">т Учредителю отчет об использовании целевой субсидии </w:t>
      </w:r>
      <w:r w:rsidRPr="00185CF4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2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Pr="00185CF4">
        <w:rPr>
          <w:rFonts w:ascii="Times New Roman" w:hAnsi="Times New Roman" w:cs="Times New Roman"/>
          <w:sz w:val="28"/>
          <w:szCs w:val="28"/>
        </w:rPr>
        <w:t>в сроки</w:t>
      </w:r>
      <w:r>
        <w:rPr>
          <w:rFonts w:ascii="Times New Roman" w:hAnsi="Times New Roman" w:cs="Times New Roman"/>
          <w:sz w:val="28"/>
          <w:szCs w:val="28"/>
        </w:rPr>
        <w:t>, указанные в Соглашении.».</w:t>
      </w:r>
    </w:p>
    <w:p w:rsidR="00F6450D" w:rsidRDefault="00F6450D" w:rsidP="00DD7EFE">
      <w:pPr>
        <w:pStyle w:val="ConsPlusNonformat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line="264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A2B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EB6A2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раздел 3 приложения «Соглашение о предоставлении целевой субсидии муниципальному бюджетному (автономному) учреждению города Лыткарино» к постановлению </w:t>
      </w:r>
      <w:r w:rsidRPr="00EB6A2B">
        <w:rPr>
          <w:rFonts w:ascii="Times New Roman" w:hAnsi="Times New Roman" w:cs="Times New Roman"/>
          <w:sz w:val="28"/>
          <w:szCs w:val="28"/>
        </w:rPr>
        <w:t>Главы города Лыткарино от 15.12.2011 № 747-п</w:t>
      </w:r>
      <w:r>
        <w:rPr>
          <w:rFonts w:ascii="Times New Roman" w:hAnsi="Times New Roman" w:cs="Times New Roman"/>
          <w:sz w:val="28"/>
          <w:szCs w:val="28"/>
        </w:rPr>
        <w:t xml:space="preserve"> изложив его в следующей редакции:</w:t>
      </w:r>
    </w:p>
    <w:p w:rsidR="00F6450D" w:rsidRDefault="00F6450D" w:rsidP="00BB6B70">
      <w:pPr>
        <w:pStyle w:val="ConsPlusNonformat"/>
        <w:tabs>
          <w:tab w:val="left" w:pos="851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B6A2B">
        <w:rPr>
          <w:rFonts w:ascii="Times New Roman" w:hAnsi="Times New Roman" w:cs="Times New Roman"/>
          <w:sz w:val="28"/>
          <w:szCs w:val="28"/>
        </w:rPr>
        <w:t>Получатель представляет Учредителю отчет об использовании целевой субсидии ежемесячно по состоянию на последнее число текущего месяца до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B6A2B">
        <w:rPr>
          <w:rFonts w:ascii="Times New Roman" w:hAnsi="Times New Roman" w:cs="Times New Roman"/>
          <w:sz w:val="28"/>
          <w:szCs w:val="28"/>
        </w:rPr>
        <w:t xml:space="preserve"> числа </w:t>
      </w:r>
      <w:r>
        <w:rPr>
          <w:rFonts w:ascii="Times New Roman" w:hAnsi="Times New Roman" w:cs="Times New Roman"/>
          <w:sz w:val="28"/>
          <w:szCs w:val="28"/>
        </w:rPr>
        <w:t xml:space="preserve">месяца, </w:t>
      </w:r>
      <w:r w:rsidRPr="00EB6A2B">
        <w:rPr>
          <w:rFonts w:ascii="Times New Roman" w:hAnsi="Times New Roman" w:cs="Times New Roman"/>
          <w:sz w:val="28"/>
          <w:szCs w:val="28"/>
        </w:rPr>
        <w:t>следующего за отчетным периодом с момента принятия обязательств до 31.12.</w:t>
      </w:r>
      <w:r>
        <w:rPr>
          <w:rFonts w:ascii="Times New Roman" w:hAnsi="Times New Roman" w:cs="Times New Roman"/>
          <w:sz w:val="28"/>
          <w:szCs w:val="28"/>
        </w:rPr>
        <w:t>______г.».</w:t>
      </w:r>
    </w:p>
    <w:p w:rsidR="00F6450D" w:rsidRDefault="00F6450D" w:rsidP="00DD7EFE">
      <w:pPr>
        <w:pStyle w:val="ConsPlusNonformat"/>
        <w:numPr>
          <w:ilvl w:val="0"/>
          <w:numId w:val="3"/>
        </w:numPr>
        <w:tabs>
          <w:tab w:val="clear" w:pos="900"/>
          <w:tab w:val="num" w:pos="0"/>
          <w:tab w:val="left" w:pos="993"/>
        </w:tabs>
        <w:spacing w:line="264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отдела бухгалтерского учета и отчетности – главному бухгалтеру  Администрации   городского   округа   Лыткарино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Староверова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6450D" w:rsidRPr="00EB6A2B" w:rsidRDefault="00F6450D" w:rsidP="00BB6B70">
      <w:pPr>
        <w:pStyle w:val="a5"/>
        <w:numPr>
          <w:ilvl w:val="0"/>
          <w:numId w:val="3"/>
        </w:numPr>
        <w:tabs>
          <w:tab w:val="left" w:pos="851"/>
        </w:tabs>
        <w:spacing w:line="264" w:lineRule="auto"/>
        <w:ind w:left="0" w:firstLine="567"/>
        <w:jc w:val="both"/>
      </w:pPr>
      <w:r>
        <w:t xml:space="preserve"> </w:t>
      </w:r>
      <w:r w:rsidR="00DD7EFE">
        <w:t xml:space="preserve"> </w:t>
      </w:r>
      <w:r>
        <w:t xml:space="preserve"> </w:t>
      </w:r>
      <w:r w:rsidRPr="00EB6A2B">
        <w:t xml:space="preserve">Контроль за исполнением настоящего постановления возложить </w:t>
      </w:r>
      <w:proofErr w:type="gramStart"/>
      <w:r w:rsidRPr="00EB6A2B">
        <w:t xml:space="preserve">на </w:t>
      </w:r>
      <w:r>
        <w:t xml:space="preserve"> </w:t>
      </w:r>
      <w:r w:rsidRPr="00EB6A2B">
        <w:t>заместителя</w:t>
      </w:r>
      <w:proofErr w:type="gramEnd"/>
      <w:r>
        <w:t xml:space="preserve"> </w:t>
      </w:r>
      <w:r w:rsidRPr="00EB6A2B">
        <w:t xml:space="preserve"> </w:t>
      </w:r>
      <w:r>
        <w:t xml:space="preserve"> </w:t>
      </w:r>
      <w:r w:rsidRPr="00EB6A2B">
        <w:t>Главы</w:t>
      </w:r>
      <w:r>
        <w:t xml:space="preserve"> </w:t>
      </w:r>
      <w:r w:rsidRPr="00EB6A2B">
        <w:t xml:space="preserve"> </w:t>
      </w:r>
      <w:r>
        <w:t xml:space="preserve"> </w:t>
      </w:r>
      <w:r w:rsidRPr="00EB6A2B">
        <w:t xml:space="preserve">Администрации </w:t>
      </w:r>
      <w:r>
        <w:t xml:space="preserve">  </w:t>
      </w:r>
      <w:r w:rsidRPr="00EB6A2B">
        <w:t>городского</w:t>
      </w:r>
      <w:r>
        <w:t xml:space="preserve"> </w:t>
      </w:r>
      <w:r w:rsidRPr="00EB6A2B">
        <w:t xml:space="preserve"> </w:t>
      </w:r>
      <w:r>
        <w:t xml:space="preserve"> </w:t>
      </w:r>
      <w:r w:rsidRPr="00EB6A2B">
        <w:t>округа</w:t>
      </w:r>
      <w:r>
        <w:t xml:space="preserve"> </w:t>
      </w:r>
      <w:r w:rsidRPr="00EB6A2B">
        <w:t xml:space="preserve"> </w:t>
      </w:r>
      <w:r>
        <w:t xml:space="preserve"> </w:t>
      </w:r>
      <w:r w:rsidRPr="00EB6A2B">
        <w:t>Лыткарино</w:t>
      </w:r>
      <w:r>
        <w:t xml:space="preserve"> </w:t>
      </w:r>
      <w:r w:rsidRPr="00EB6A2B">
        <w:t xml:space="preserve"> М.В.</w:t>
      </w:r>
      <w:r>
        <w:t xml:space="preserve"> </w:t>
      </w:r>
      <w:r w:rsidRPr="00EB6A2B">
        <w:t>Ивашневу.</w:t>
      </w:r>
    </w:p>
    <w:p w:rsidR="00F6450D" w:rsidRDefault="00F6450D" w:rsidP="00BB6B70">
      <w:pPr>
        <w:spacing w:line="264" w:lineRule="auto"/>
        <w:jc w:val="both"/>
      </w:pPr>
    </w:p>
    <w:p w:rsidR="00F6450D" w:rsidRDefault="00F6450D" w:rsidP="00520E55">
      <w:pPr>
        <w:jc w:val="both"/>
      </w:pPr>
    </w:p>
    <w:p w:rsidR="00F6450D" w:rsidRDefault="00F6450D" w:rsidP="00520E55">
      <w:pPr>
        <w:jc w:val="both"/>
      </w:pPr>
      <w:r>
        <w:t xml:space="preserve">                                                                                                                </w:t>
      </w:r>
      <w:proofErr w:type="spellStart"/>
      <w:r>
        <w:t>Е.В.Серёгин</w:t>
      </w:r>
      <w:proofErr w:type="spellEnd"/>
    </w:p>
    <w:p w:rsidR="00F6450D" w:rsidRPr="00520E55" w:rsidRDefault="00F6450D" w:rsidP="00520E55">
      <w:pPr>
        <w:jc w:val="both"/>
      </w:pPr>
    </w:p>
    <w:p w:rsidR="00F6450D" w:rsidRDefault="00F6450D" w:rsidP="00520E55">
      <w:pPr>
        <w:jc w:val="center"/>
      </w:pPr>
    </w:p>
    <w:p w:rsidR="00F6450D" w:rsidRDefault="00F6450D" w:rsidP="00520E55">
      <w:pPr>
        <w:jc w:val="center"/>
      </w:pPr>
    </w:p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9C1F29"/>
    <w:p w:rsidR="00F6450D" w:rsidRDefault="00F6450D" w:rsidP="00520E55">
      <w:pPr>
        <w:jc w:val="center"/>
      </w:pPr>
    </w:p>
    <w:p w:rsidR="00F6450D" w:rsidRDefault="00F6450D" w:rsidP="00520E55">
      <w:pPr>
        <w:jc w:val="center"/>
      </w:pPr>
    </w:p>
    <w:p w:rsidR="00F6450D" w:rsidRDefault="00F6450D" w:rsidP="009C1F29">
      <w:pPr>
        <w:tabs>
          <w:tab w:val="left" w:pos="11057"/>
        </w:tabs>
        <w:textAlignment w:val="auto"/>
      </w:pPr>
    </w:p>
    <w:p w:rsidR="00F6450D" w:rsidRPr="00CF5D99" w:rsidRDefault="00F6450D" w:rsidP="009C1F29">
      <w:pPr>
        <w:tabs>
          <w:tab w:val="left" w:pos="11057"/>
        </w:tabs>
        <w:textAlignment w:val="auto"/>
      </w:pPr>
      <w:r>
        <w:t xml:space="preserve">Заместитель Главы </w:t>
      </w:r>
      <w:r w:rsidRPr="00CF5D99">
        <w:t xml:space="preserve">                                   </w:t>
      </w:r>
    </w:p>
    <w:p w:rsidR="00F6450D" w:rsidRDefault="00F6450D" w:rsidP="009C1F29">
      <w:pPr>
        <w:tabs>
          <w:tab w:val="left" w:pos="11057"/>
        </w:tabs>
        <w:textAlignment w:val="auto"/>
      </w:pPr>
      <w:r w:rsidRPr="00CF5D99">
        <w:t>Администрации</w:t>
      </w:r>
      <w:r>
        <w:t xml:space="preserve"> г</w:t>
      </w:r>
      <w:r w:rsidRPr="00CF5D99">
        <w:t>ород</w:t>
      </w:r>
      <w:r>
        <w:t>ского округа</w:t>
      </w:r>
      <w:r w:rsidRPr="00CF5D99">
        <w:t xml:space="preserve"> Лыткарино        </w:t>
      </w:r>
      <w:r>
        <w:t xml:space="preserve">        </w:t>
      </w:r>
      <w:r w:rsidRPr="00CF5D99">
        <w:t xml:space="preserve">  </w:t>
      </w:r>
      <w:r>
        <w:t xml:space="preserve">     </w:t>
      </w:r>
      <w:r w:rsidRPr="00CF5D99">
        <w:t xml:space="preserve">    </w:t>
      </w:r>
      <w:r>
        <w:t>М.В. Ивашнева</w:t>
      </w:r>
      <w:r w:rsidRPr="00CF5D99">
        <w:t xml:space="preserve">  </w:t>
      </w:r>
    </w:p>
    <w:p w:rsidR="00F6450D" w:rsidRDefault="00F6450D" w:rsidP="009C1F29">
      <w:pPr>
        <w:tabs>
          <w:tab w:val="left" w:pos="11057"/>
        </w:tabs>
        <w:textAlignment w:val="auto"/>
      </w:pPr>
    </w:p>
    <w:p w:rsidR="00F6450D" w:rsidRDefault="00F6450D" w:rsidP="009C1F29">
      <w:pPr>
        <w:tabs>
          <w:tab w:val="left" w:pos="11057"/>
        </w:tabs>
        <w:textAlignment w:val="auto"/>
      </w:pPr>
    </w:p>
    <w:p w:rsidR="00F6450D" w:rsidRDefault="00DD7EFE" w:rsidP="009C1F29">
      <w:pPr>
        <w:tabs>
          <w:tab w:val="left" w:pos="11057"/>
        </w:tabs>
        <w:textAlignment w:val="auto"/>
      </w:pPr>
      <w:r>
        <w:t>Заместитель н</w:t>
      </w:r>
      <w:r w:rsidR="00F6450D">
        <w:t>ачальник</w:t>
      </w:r>
      <w:r>
        <w:t>а</w:t>
      </w:r>
      <w:r w:rsidR="00F6450D">
        <w:t xml:space="preserve"> отдела бухгалтерского </w:t>
      </w:r>
    </w:p>
    <w:p w:rsidR="00F6450D" w:rsidRDefault="00DD7EFE" w:rsidP="009C1F29">
      <w:pPr>
        <w:tabs>
          <w:tab w:val="left" w:pos="11057"/>
        </w:tabs>
        <w:textAlignment w:val="auto"/>
      </w:pPr>
      <w:r>
        <w:t xml:space="preserve">учета и отчетности – заместитель </w:t>
      </w:r>
      <w:r w:rsidR="00F6450D">
        <w:t>главн</w:t>
      </w:r>
      <w:r>
        <w:t>ого</w:t>
      </w:r>
      <w:r w:rsidR="00F6450D">
        <w:t xml:space="preserve"> бухгалтер</w:t>
      </w:r>
      <w:r>
        <w:t>а</w:t>
      </w:r>
      <w:r w:rsidR="00F6450D">
        <w:t xml:space="preserve">    </w:t>
      </w:r>
      <w:r>
        <w:t xml:space="preserve"> </w:t>
      </w:r>
      <w:r w:rsidR="00F6450D">
        <w:t xml:space="preserve">          </w:t>
      </w:r>
      <w:proofErr w:type="spellStart"/>
      <w:r w:rsidR="00F6450D">
        <w:t>С.</w:t>
      </w:r>
      <w:r>
        <w:t>В</w:t>
      </w:r>
      <w:r w:rsidR="00F6450D">
        <w:t>.</w:t>
      </w:r>
      <w:r>
        <w:t>Ведутенко</w:t>
      </w:r>
      <w:proofErr w:type="spellEnd"/>
    </w:p>
    <w:p w:rsidR="00F6450D" w:rsidRPr="00CF5D99" w:rsidRDefault="00F6450D" w:rsidP="009C1F29">
      <w:pPr>
        <w:tabs>
          <w:tab w:val="left" w:pos="11057"/>
        </w:tabs>
        <w:textAlignment w:val="auto"/>
      </w:pPr>
    </w:p>
    <w:p w:rsidR="00F6450D" w:rsidRPr="00CF5D99" w:rsidRDefault="00F6450D" w:rsidP="009C1F29">
      <w:pPr>
        <w:tabs>
          <w:tab w:val="left" w:pos="1276"/>
          <w:tab w:val="left" w:pos="11057"/>
        </w:tabs>
        <w:textAlignment w:val="auto"/>
      </w:pPr>
    </w:p>
    <w:p w:rsidR="00F6450D" w:rsidRPr="00CF5D99" w:rsidRDefault="00F6450D" w:rsidP="009C1F29">
      <w:pPr>
        <w:tabs>
          <w:tab w:val="left" w:pos="3969"/>
          <w:tab w:val="left" w:pos="11057"/>
        </w:tabs>
        <w:textAlignment w:val="auto"/>
      </w:pPr>
      <w:r w:rsidRPr="00CF5D99">
        <w:t xml:space="preserve">Юридический отдел </w:t>
      </w:r>
    </w:p>
    <w:p w:rsidR="00F6450D" w:rsidRPr="00CF5D99" w:rsidRDefault="00F6450D" w:rsidP="009C1F29">
      <w:pPr>
        <w:tabs>
          <w:tab w:val="left" w:pos="3969"/>
          <w:tab w:val="left" w:pos="11057"/>
        </w:tabs>
        <w:textAlignment w:val="auto"/>
      </w:pPr>
      <w:r w:rsidRPr="00CF5D99">
        <w:t>Администрации город</w:t>
      </w:r>
      <w:r>
        <w:t>ского округа</w:t>
      </w:r>
      <w:r w:rsidRPr="00CF5D99">
        <w:t xml:space="preserve"> Лыткарино   </w:t>
      </w:r>
      <w:r>
        <w:t xml:space="preserve">                        _____________ </w:t>
      </w:r>
      <w:r w:rsidRPr="00CF5D99">
        <w:t xml:space="preserve">                                                                       </w:t>
      </w:r>
    </w:p>
    <w:p w:rsidR="00F6450D" w:rsidRDefault="00F6450D" w:rsidP="00520E55">
      <w:pPr>
        <w:jc w:val="center"/>
      </w:pPr>
    </w:p>
    <w:p w:rsidR="00F6450D" w:rsidRDefault="00F6450D" w:rsidP="00520E55">
      <w:pPr>
        <w:jc w:val="center"/>
      </w:pPr>
    </w:p>
    <w:p w:rsidR="00F6450D" w:rsidRDefault="00F6450D" w:rsidP="00520E55">
      <w:pPr>
        <w:jc w:val="center"/>
      </w:pPr>
    </w:p>
    <w:p w:rsidR="00F6450D" w:rsidRDefault="00F6450D" w:rsidP="009C1F29">
      <w:pPr>
        <w:tabs>
          <w:tab w:val="left" w:pos="1276"/>
        </w:tabs>
        <w:textAlignment w:val="auto"/>
        <w:rPr>
          <w:sz w:val="22"/>
          <w:szCs w:val="22"/>
        </w:rPr>
      </w:pPr>
      <w:r w:rsidRPr="00CF5D99">
        <w:rPr>
          <w:sz w:val="22"/>
          <w:szCs w:val="22"/>
        </w:rPr>
        <w:t xml:space="preserve">Рассылка: </w:t>
      </w:r>
    </w:p>
    <w:p w:rsidR="00F6450D" w:rsidRPr="00CF5D99" w:rsidRDefault="00F6450D" w:rsidP="009C1F29">
      <w:pPr>
        <w:tabs>
          <w:tab w:val="left" w:pos="1276"/>
        </w:tabs>
        <w:textAlignment w:val="auto"/>
        <w:rPr>
          <w:sz w:val="22"/>
          <w:szCs w:val="22"/>
        </w:rPr>
      </w:pPr>
      <w:r>
        <w:rPr>
          <w:sz w:val="22"/>
          <w:szCs w:val="22"/>
        </w:rPr>
        <w:t>Заместитель Главы Администрации городского округа Лыткарино Ивашнева М.В. – 1 экз.;</w:t>
      </w:r>
    </w:p>
    <w:p w:rsidR="00F6450D" w:rsidRDefault="00F6450D" w:rsidP="009C1F29">
      <w:pPr>
        <w:tabs>
          <w:tab w:val="left" w:pos="1276"/>
        </w:tabs>
        <w:textAlignment w:val="auto"/>
        <w:rPr>
          <w:sz w:val="22"/>
          <w:szCs w:val="22"/>
        </w:rPr>
      </w:pPr>
      <w:r>
        <w:rPr>
          <w:sz w:val="22"/>
          <w:szCs w:val="22"/>
        </w:rPr>
        <w:t>О</w:t>
      </w:r>
      <w:r w:rsidRPr="00CF5D99">
        <w:rPr>
          <w:sz w:val="22"/>
          <w:szCs w:val="22"/>
        </w:rPr>
        <w:t xml:space="preserve">тдел бухгалтерского учета и отчетности Администрация </w:t>
      </w:r>
      <w:r>
        <w:rPr>
          <w:sz w:val="22"/>
          <w:szCs w:val="22"/>
        </w:rPr>
        <w:t xml:space="preserve">городского округа Лыткарино – 1 </w:t>
      </w:r>
      <w:proofErr w:type="spellStart"/>
      <w:r>
        <w:rPr>
          <w:sz w:val="22"/>
          <w:szCs w:val="22"/>
        </w:rPr>
        <w:t>экз</w:t>
      </w:r>
      <w:proofErr w:type="spellEnd"/>
      <w:r>
        <w:rPr>
          <w:sz w:val="22"/>
          <w:szCs w:val="22"/>
        </w:rPr>
        <w:t>;</w:t>
      </w:r>
    </w:p>
    <w:p w:rsidR="00F6450D" w:rsidRDefault="00F6450D" w:rsidP="009C1F29">
      <w:pPr>
        <w:tabs>
          <w:tab w:val="left" w:pos="1276"/>
        </w:tabs>
        <w:textAlignment w:val="auto"/>
        <w:rPr>
          <w:sz w:val="22"/>
          <w:szCs w:val="22"/>
        </w:rPr>
      </w:pPr>
      <w:r>
        <w:rPr>
          <w:sz w:val="22"/>
          <w:szCs w:val="22"/>
        </w:rPr>
        <w:t>О</w:t>
      </w:r>
      <w:r w:rsidRPr="00CF5D99">
        <w:rPr>
          <w:sz w:val="22"/>
          <w:szCs w:val="22"/>
        </w:rPr>
        <w:t xml:space="preserve">тдел </w:t>
      </w:r>
      <w:r>
        <w:rPr>
          <w:sz w:val="22"/>
          <w:szCs w:val="22"/>
        </w:rPr>
        <w:t>экономики и перспективного развития</w:t>
      </w:r>
      <w:r w:rsidRPr="00CF5D99">
        <w:rPr>
          <w:sz w:val="22"/>
          <w:szCs w:val="22"/>
        </w:rPr>
        <w:t xml:space="preserve"> Администрация </w:t>
      </w:r>
      <w:r>
        <w:rPr>
          <w:sz w:val="22"/>
          <w:szCs w:val="22"/>
        </w:rPr>
        <w:t>городского округа Лыткарино – 1эк;</w:t>
      </w:r>
    </w:p>
    <w:p w:rsidR="00F6450D" w:rsidRDefault="00F6450D" w:rsidP="009C1F29">
      <w:pPr>
        <w:rPr>
          <w:sz w:val="22"/>
          <w:szCs w:val="22"/>
        </w:rPr>
      </w:pPr>
      <w:r>
        <w:rPr>
          <w:sz w:val="22"/>
          <w:szCs w:val="22"/>
        </w:rPr>
        <w:t>Общий отдел Администрации городского округа Лыткарино – 1 экз.;</w:t>
      </w:r>
    </w:p>
    <w:p w:rsidR="00F6450D" w:rsidRDefault="00F6450D" w:rsidP="009C1F29">
      <w:pPr>
        <w:rPr>
          <w:sz w:val="22"/>
          <w:szCs w:val="22"/>
        </w:rPr>
      </w:pPr>
      <w:r>
        <w:rPr>
          <w:sz w:val="22"/>
          <w:szCs w:val="22"/>
        </w:rPr>
        <w:t>Контрольно-счетная палата городского округа Лыткарино – 1 экз.;</w:t>
      </w:r>
    </w:p>
    <w:p w:rsidR="00F6450D" w:rsidRDefault="00F6450D" w:rsidP="009C1F29">
      <w:pPr>
        <w:rPr>
          <w:sz w:val="22"/>
          <w:szCs w:val="22"/>
        </w:rPr>
      </w:pPr>
      <w:r>
        <w:rPr>
          <w:sz w:val="22"/>
          <w:szCs w:val="22"/>
        </w:rPr>
        <w:t>Финансовое управление города Лыткарино – 1 экз.;</w:t>
      </w:r>
    </w:p>
    <w:p w:rsidR="00F6450D" w:rsidRDefault="00F6450D" w:rsidP="009C1F29">
      <w:r w:rsidRPr="00CF5D99">
        <w:rPr>
          <w:sz w:val="22"/>
          <w:szCs w:val="22"/>
        </w:rPr>
        <w:t xml:space="preserve">  </w:t>
      </w:r>
    </w:p>
    <w:sectPr w:rsidR="00F6450D" w:rsidSect="00676DA1">
      <w:pgSz w:w="11906" w:h="16838"/>
      <w:pgMar w:top="360" w:right="849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1A34"/>
    <w:multiLevelType w:val="hybridMultilevel"/>
    <w:tmpl w:val="39026FC4"/>
    <w:lvl w:ilvl="0" w:tplc="484C085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5945DF"/>
    <w:multiLevelType w:val="hybridMultilevel"/>
    <w:tmpl w:val="7B864438"/>
    <w:lvl w:ilvl="0" w:tplc="D52224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0D2E23"/>
    <w:multiLevelType w:val="hybridMultilevel"/>
    <w:tmpl w:val="6452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E55"/>
    <w:rsid w:val="000075C9"/>
    <w:rsid w:val="000A1666"/>
    <w:rsid w:val="001072F2"/>
    <w:rsid w:val="00141F29"/>
    <w:rsid w:val="001800FF"/>
    <w:rsid w:val="00181474"/>
    <w:rsid w:val="00185CF4"/>
    <w:rsid w:val="001F732F"/>
    <w:rsid w:val="002259D2"/>
    <w:rsid w:val="00240A53"/>
    <w:rsid w:val="00273E56"/>
    <w:rsid w:val="0027723C"/>
    <w:rsid w:val="002D1A35"/>
    <w:rsid w:val="00362447"/>
    <w:rsid w:val="003710BE"/>
    <w:rsid w:val="003D7242"/>
    <w:rsid w:val="003E74D6"/>
    <w:rsid w:val="004F34A2"/>
    <w:rsid w:val="00520E55"/>
    <w:rsid w:val="005572C8"/>
    <w:rsid w:val="005B5651"/>
    <w:rsid w:val="005D396E"/>
    <w:rsid w:val="005F0D95"/>
    <w:rsid w:val="006374FF"/>
    <w:rsid w:val="006426D3"/>
    <w:rsid w:val="00676DA1"/>
    <w:rsid w:val="007263F9"/>
    <w:rsid w:val="007A5FB8"/>
    <w:rsid w:val="007F2A6F"/>
    <w:rsid w:val="00825CB3"/>
    <w:rsid w:val="00861BF6"/>
    <w:rsid w:val="008A1BCC"/>
    <w:rsid w:val="008B3612"/>
    <w:rsid w:val="008E4E38"/>
    <w:rsid w:val="009548E6"/>
    <w:rsid w:val="009C1F29"/>
    <w:rsid w:val="009D3E0F"/>
    <w:rsid w:val="009E1E62"/>
    <w:rsid w:val="00A279B8"/>
    <w:rsid w:val="00B54B68"/>
    <w:rsid w:val="00BB6B70"/>
    <w:rsid w:val="00BC2CD9"/>
    <w:rsid w:val="00CE1693"/>
    <w:rsid w:val="00CF2CCD"/>
    <w:rsid w:val="00CF4369"/>
    <w:rsid w:val="00CF5D99"/>
    <w:rsid w:val="00DB711C"/>
    <w:rsid w:val="00DD7EFE"/>
    <w:rsid w:val="00DE67A1"/>
    <w:rsid w:val="00E23D55"/>
    <w:rsid w:val="00E85242"/>
    <w:rsid w:val="00E90DF4"/>
    <w:rsid w:val="00EA0030"/>
    <w:rsid w:val="00EB6A2B"/>
    <w:rsid w:val="00EC37D8"/>
    <w:rsid w:val="00F51C4E"/>
    <w:rsid w:val="00F6450D"/>
    <w:rsid w:val="00F8589F"/>
    <w:rsid w:val="00FC2353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5C2DC"/>
  <w15:docId w15:val="{EB231802-8737-4B33-B23C-37307649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E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0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0E5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520E55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List Paragraph"/>
    <w:basedOn w:val="a"/>
    <w:uiPriority w:val="99"/>
    <w:qFormat/>
    <w:rsid w:val="00520E55"/>
    <w:pPr>
      <w:ind w:left="720"/>
    </w:pPr>
  </w:style>
  <w:style w:type="paragraph" w:customStyle="1" w:styleId="ConsPlusNonformat">
    <w:name w:val="ConsPlusNonformat"/>
    <w:uiPriority w:val="99"/>
    <w:rsid w:val="00EB6A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Щербань Нина Викторовна</dc:creator>
  <cp:lastModifiedBy>Microsoft Office User</cp:lastModifiedBy>
  <cp:revision>5</cp:revision>
  <cp:lastPrinted>2019-08-14T08:47:00Z</cp:lastPrinted>
  <dcterms:created xsi:type="dcterms:W3CDTF">2019-08-14T07:54:00Z</dcterms:created>
  <dcterms:modified xsi:type="dcterms:W3CDTF">2019-08-21T07:26:00Z</dcterms:modified>
</cp:coreProperties>
</file>