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22" w:rsidRDefault="00ED7122">
      <w:pPr>
        <w:pStyle w:val="ConsPlusTitlePage"/>
      </w:pPr>
    </w:p>
    <w:p w:rsidR="00ED7122" w:rsidRDefault="00ED7122">
      <w:pPr>
        <w:pStyle w:val="ConsPlusNormal"/>
        <w:jc w:val="both"/>
      </w:pPr>
    </w:p>
    <w:p w:rsidR="00ED7122" w:rsidRDefault="00ED7122">
      <w:pPr>
        <w:pStyle w:val="ConsPlusNormal"/>
        <w:jc w:val="both"/>
      </w:pPr>
    </w:p>
    <w:p w:rsidR="001163FC" w:rsidRDefault="001163FC" w:rsidP="001163FC">
      <w:pPr>
        <w:pStyle w:val="ConsPlusNormal"/>
      </w:pPr>
      <w:r>
        <w:t>Для информации</w:t>
      </w:r>
    </w:p>
    <w:p w:rsidR="001163FC" w:rsidRDefault="001163FC" w:rsidP="001163FC">
      <w:pPr>
        <w:pStyle w:val="ConsPlusNormal"/>
      </w:pPr>
      <w:r>
        <w:t>Выдержка из Закона</w:t>
      </w:r>
    </w:p>
    <w:p w:rsidR="00ED7122" w:rsidRDefault="00ED7122">
      <w:pPr>
        <w:pStyle w:val="ConsPlusNormal"/>
        <w:jc w:val="right"/>
      </w:pPr>
      <w:proofErr w:type="gramStart"/>
      <w:r>
        <w:t>Принят</w:t>
      </w:r>
      <w:proofErr w:type="gramEnd"/>
    </w:p>
    <w:p w:rsidR="00ED7122" w:rsidRDefault="00ED7122">
      <w:pPr>
        <w:pStyle w:val="ConsPlusNormal"/>
        <w:jc w:val="right"/>
      </w:pPr>
      <w:hyperlink r:id="rId5" w:history="1">
        <w:r>
          <w:rPr>
            <w:color w:val="0000FF"/>
          </w:rPr>
          <w:t>постановлением</w:t>
        </w:r>
      </w:hyperlink>
    </w:p>
    <w:p w:rsidR="00ED7122" w:rsidRDefault="00ED7122">
      <w:pPr>
        <w:pStyle w:val="ConsPlusNormal"/>
        <w:jc w:val="right"/>
      </w:pPr>
      <w:r>
        <w:t>Московской областной Думы</w:t>
      </w:r>
    </w:p>
    <w:p w:rsidR="00ED7122" w:rsidRDefault="00ED7122">
      <w:pPr>
        <w:pStyle w:val="ConsPlusNormal"/>
        <w:jc w:val="right"/>
      </w:pPr>
      <w:r>
        <w:t>от 24 ноября 2004 г. N 10/118-П</w:t>
      </w:r>
    </w:p>
    <w:p w:rsidR="00ED7122" w:rsidRDefault="00ED7122">
      <w:pPr>
        <w:pStyle w:val="ConsPlusNormal"/>
        <w:jc w:val="both"/>
      </w:pPr>
    </w:p>
    <w:p w:rsidR="00ED7122" w:rsidRDefault="00ED7122">
      <w:pPr>
        <w:pStyle w:val="ConsPlusTitle"/>
        <w:jc w:val="center"/>
      </w:pPr>
      <w:r>
        <w:t>ЗАКОН</w:t>
      </w:r>
    </w:p>
    <w:p w:rsidR="00ED7122" w:rsidRDefault="00ED7122">
      <w:pPr>
        <w:pStyle w:val="ConsPlusTitle"/>
        <w:jc w:val="center"/>
      </w:pPr>
      <w:r>
        <w:t>МОСКОВСКОЙ ОБЛАСТИ</w:t>
      </w:r>
    </w:p>
    <w:p w:rsidR="00ED7122" w:rsidRDefault="00ED7122">
      <w:pPr>
        <w:pStyle w:val="ConsPlusTitle"/>
        <w:jc w:val="center"/>
      </w:pPr>
    </w:p>
    <w:p w:rsidR="00ED7122" w:rsidRDefault="00ED7122">
      <w:pPr>
        <w:pStyle w:val="ConsPlusTitle"/>
        <w:jc w:val="center"/>
      </w:pPr>
      <w:r>
        <w:t>О ЛЬГОТНОМ НАЛОГООБЛОЖЕНИИ В МОСКОВСКОЙ ОБЛАСТИ</w:t>
      </w:r>
    </w:p>
    <w:p w:rsidR="00ED7122" w:rsidRDefault="00701460">
      <w:pPr>
        <w:pStyle w:val="ConsPlusNormal"/>
        <w:jc w:val="center"/>
      </w:pPr>
      <w:r>
        <w:t>от 24.11.2004</w:t>
      </w:r>
      <w:r w:rsidR="00ED7122">
        <w:t xml:space="preserve"> </w:t>
      </w:r>
      <w:hyperlink r:id="rId6" w:history="1">
        <w:r>
          <w:rPr>
            <w:color w:val="0000FF"/>
          </w:rPr>
          <w:t>N 151/2004</w:t>
        </w:r>
        <w:r w:rsidR="00ED7122">
          <w:rPr>
            <w:color w:val="0000FF"/>
          </w:rPr>
          <w:t>-ОЗ</w:t>
        </w:r>
      </w:hyperlink>
      <w:r w:rsidR="00ED7122">
        <w:t>,</w:t>
      </w:r>
    </w:p>
    <w:p w:rsidR="00ED7122" w:rsidRDefault="00ED7122">
      <w:pPr>
        <w:pStyle w:val="ConsPlusNormal"/>
        <w:jc w:val="both"/>
      </w:pPr>
    </w:p>
    <w:p w:rsidR="00ED7122" w:rsidRDefault="00ED7122">
      <w:pPr>
        <w:pStyle w:val="ConsPlusTitle"/>
        <w:jc w:val="center"/>
      </w:pPr>
      <w:r>
        <w:t>Глава 1. ПОРЯДОК УСТАНОВЛЕНИЯ, ИСПОЛЬЗОВАНИЯ И ОТМЕНЫ</w:t>
      </w:r>
    </w:p>
    <w:p w:rsidR="00ED7122" w:rsidRDefault="00ED7122">
      <w:pPr>
        <w:pStyle w:val="ConsPlusTitle"/>
        <w:jc w:val="center"/>
      </w:pPr>
      <w:r>
        <w:t>НАЛОГОВЫХ ЛЬГОТ</w:t>
      </w:r>
    </w:p>
    <w:p w:rsidR="00ED7122" w:rsidRDefault="00ED7122">
      <w:pPr>
        <w:pStyle w:val="ConsPlusNormal"/>
        <w:jc w:val="both"/>
      </w:pPr>
    </w:p>
    <w:p w:rsidR="00ED7122" w:rsidRDefault="00ED7122">
      <w:pPr>
        <w:pStyle w:val="ConsPlusNormal"/>
        <w:ind w:firstLine="540"/>
        <w:jc w:val="both"/>
      </w:pPr>
      <w:r>
        <w:t>Статья 1. Общие положения</w:t>
      </w:r>
    </w:p>
    <w:p w:rsidR="00ED7122" w:rsidRDefault="00ED7122">
      <w:pPr>
        <w:pStyle w:val="ConsPlusNormal"/>
        <w:jc w:val="both"/>
      </w:pPr>
    </w:p>
    <w:p w:rsidR="00ED7122" w:rsidRDefault="00ED7122">
      <w:pPr>
        <w:pStyle w:val="ConsPlusNormal"/>
        <w:ind w:firstLine="540"/>
        <w:jc w:val="both"/>
      </w:pPr>
      <w:r>
        <w:t xml:space="preserve">1. Настоящим Законом в соответствии с </w:t>
      </w:r>
      <w:hyperlink r:id="rId7"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ED7122" w:rsidRDefault="00ED7122">
      <w:pPr>
        <w:pStyle w:val="ConsPlusNormal"/>
        <w:ind w:firstLine="540"/>
        <w:jc w:val="both"/>
      </w:pPr>
      <w:r>
        <w:t xml:space="preserve">2. Установление и отмена налоговых льгот, а также изменение оснований, условий и порядка их использования осуществляются исключительно </w:t>
      </w:r>
      <w:r w:rsidR="001163FC">
        <w:t>путём</w:t>
      </w:r>
      <w:r>
        <w:t xml:space="preserve"> внесения соответствующих изменений в настоящий Закон.</w:t>
      </w:r>
    </w:p>
    <w:p w:rsidR="00ED7122" w:rsidRDefault="00043008" w:rsidP="00043008">
      <w:pPr>
        <w:pStyle w:val="ConsPlusNormal"/>
        <w:jc w:val="center"/>
      </w:pPr>
      <w:r>
        <w:t>….</w:t>
      </w:r>
    </w:p>
    <w:p w:rsidR="00ED7122" w:rsidRDefault="00ED7122">
      <w:pPr>
        <w:pStyle w:val="ConsPlusNormal"/>
        <w:jc w:val="both"/>
      </w:pPr>
    </w:p>
    <w:p w:rsidR="00ED7122" w:rsidRDefault="00ED7122">
      <w:pPr>
        <w:pStyle w:val="ConsPlusNormal"/>
        <w:ind w:firstLine="540"/>
        <w:jc w:val="both"/>
      </w:pPr>
      <w:bookmarkStart w:id="0" w:name="P409"/>
      <w:bookmarkEnd w:id="0"/>
      <w:r>
        <w:t>Статья 26.15. Льготы, предоставляемые участникам инвестиционных проектов, реализуемых на территории Московской области</w:t>
      </w:r>
    </w:p>
    <w:p w:rsidR="00ED7122" w:rsidRDefault="00ED7122">
      <w:pPr>
        <w:pStyle w:val="ConsPlusNormal"/>
        <w:ind w:firstLine="540"/>
        <w:jc w:val="both"/>
      </w:pPr>
      <w:r>
        <w:t>(</w:t>
      </w:r>
      <w:proofErr w:type="gramStart"/>
      <w:r>
        <w:t>введена</w:t>
      </w:r>
      <w:proofErr w:type="gramEnd"/>
      <w:r>
        <w:t xml:space="preserve"> </w:t>
      </w:r>
      <w:hyperlink r:id="rId8" w:history="1">
        <w:r>
          <w:rPr>
            <w:color w:val="0000FF"/>
          </w:rPr>
          <w:t>Законом</w:t>
        </w:r>
      </w:hyperlink>
      <w:r>
        <w:t xml:space="preserve"> Московской области от 08.05.2014 N 50/2014-ОЗ)</w:t>
      </w:r>
    </w:p>
    <w:p w:rsidR="00ED7122" w:rsidRDefault="00ED7122">
      <w:pPr>
        <w:pStyle w:val="ConsPlusNormal"/>
        <w:jc w:val="both"/>
      </w:pPr>
    </w:p>
    <w:p w:rsidR="00ED7122" w:rsidRDefault="00ED7122">
      <w:pPr>
        <w:pStyle w:val="ConsPlusNormal"/>
        <w:ind w:firstLine="540"/>
        <w:jc w:val="both"/>
      </w:pPr>
      <w:r>
        <w:t xml:space="preserve">1. </w:t>
      </w:r>
      <w:proofErr w:type="gramStart"/>
      <w:r>
        <w:t xml:space="preserve">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02"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w:t>
      </w:r>
      <w:proofErr w:type="spellStart"/>
      <w:r>
        <w:t>счет</w:t>
      </w:r>
      <w:proofErr w:type="spellEnd"/>
      <w:r>
        <w:t xml:space="preserve">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639" w:history="1">
        <w:r>
          <w:rPr>
            <w:color w:val="0000FF"/>
          </w:rPr>
          <w:t>приложениям 2</w:t>
        </w:r>
        <w:proofErr w:type="gramEnd"/>
      </w:hyperlink>
      <w:r>
        <w:t xml:space="preserve"> и </w:t>
      </w:r>
      <w:hyperlink w:anchor="P812" w:history="1">
        <w:r>
          <w:rPr>
            <w:color w:val="0000FF"/>
          </w:rPr>
          <w:t>3</w:t>
        </w:r>
      </w:hyperlink>
      <w:r>
        <w:t xml:space="preserve"> к настоящему Закону.</w:t>
      </w:r>
    </w:p>
    <w:p w:rsidR="00ED7122" w:rsidRDefault="00ED7122">
      <w:pPr>
        <w:pStyle w:val="ConsPlusNormal"/>
        <w:pBdr>
          <w:top w:val="single" w:sz="6" w:space="0" w:color="auto"/>
        </w:pBdr>
        <w:spacing w:before="100" w:after="100"/>
        <w:jc w:val="both"/>
        <w:rPr>
          <w:sz w:val="2"/>
          <w:szCs w:val="2"/>
        </w:rPr>
      </w:pPr>
    </w:p>
    <w:p w:rsidR="00ED7122" w:rsidRDefault="00ED7122">
      <w:pPr>
        <w:pStyle w:val="ConsPlusNormal"/>
        <w:ind w:firstLine="540"/>
        <w:jc w:val="both"/>
      </w:pPr>
      <w:proofErr w:type="gramStart"/>
      <w:r>
        <w:t xml:space="preserve">Положения пункта 2, устанавливающие условия о минимальном </w:t>
      </w:r>
      <w:proofErr w:type="spellStart"/>
      <w:r>
        <w:t>объеме</w:t>
      </w:r>
      <w:proofErr w:type="spellEnd"/>
      <w:r>
        <w:t xml:space="preserve">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9" w:history="1">
        <w:r>
          <w:rPr>
            <w:color w:val="0000FF"/>
          </w:rPr>
          <w:t>пункт 6 статьи 3</w:t>
        </w:r>
      </w:hyperlink>
      <w:r>
        <w:t xml:space="preserve"> Закона Московской области от 08.05.2014 N 50/2014-ОЗ).</w:t>
      </w:r>
      <w:proofErr w:type="gramEnd"/>
    </w:p>
    <w:p w:rsidR="00ED7122" w:rsidRDefault="00ED7122">
      <w:pPr>
        <w:pStyle w:val="ConsPlusNormal"/>
        <w:pBdr>
          <w:top w:val="single" w:sz="6" w:space="0" w:color="auto"/>
        </w:pBdr>
        <w:spacing w:before="100" w:after="100"/>
        <w:jc w:val="both"/>
        <w:rPr>
          <w:sz w:val="2"/>
          <w:szCs w:val="2"/>
        </w:rPr>
      </w:pPr>
    </w:p>
    <w:p w:rsidR="00ED7122" w:rsidRDefault="00ED7122">
      <w:pPr>
        <w:pStyle w:val="ConsPlusNormal"/>
        <w:pBdr>
          <w:top w:val="single" w:sz="6" w:space="0" w:color="auto"/>
        </w:pBdr>
        <w:spacing w:before="100" w:after="100"/>
        <w:jc w:val="both"/>
        <w:rPr>
          <w:sz w:val="2"/>
          <w:szCs w:val="2"/>
        </w:rPr>
      </w:pPr>
    </w:p>
    <w:p w:rsidR="0036617A" w:rsidRDefault="0036617A" w:rsidP="0036617A">
      <w:pPr>
        <w:pStyle w:val="ConsPlusNormal"/>
        <w:ind w:firstLine="540"/>
        <w:jc w:val="center"/>
      </w:pPr>
      <w:r>
        <w:t>…</w:t>
      </w:r>
    </w:p>
    <w:p w:rsidR="00ED7122" w:rsidRDefault="00ED7122">
      <w:pPr>
        <w:pStyle w:val="ConsPlusNormal"/>
        <w:ind w:firstLine="540"/>
        <w:jc w:val="both"/>
      </w:pPr>
      <w:r>
        <w:t xml:space="preserve">3. В целях предоставления налоговых льгот инвестиционные проекты, реализуемые </w:t>
      </w:r>
      <w:bookmarkStart w:id="1" w:name="_GoBack"/>
      <w:r w:rsidRPr="0036617A">
        <w:rPr>
          <w:b/>
        </w:rPr>
        <w:t>субъектами малого предпринимательства</w:t>
      </w:r>
      <w:bookmarkEnd w:id="1"/>
      <w:r>
        <w:t xml:space="preserve">, подразделяются </w:t>
      </w:r>
      <w:proofErr w:type="gramStart"/>
      <w:r>
        <w:t>на</w:t>
      </w:r>
      <w:proofErr w:type="gramEnd"/>
      <w:r>
        <w:t xml:space="preserve"> приоритетные и значимые инвестиционные проекты:</w:t>
      </w:r>
    </w:p>
    <w:p w:rsidR="00ED7122" w:rsidRDefault="00ED7122">
      <w:pPr>
        <w:pStyle w:val="ConsPlusNormal"/>
        <w:ind w:firstLine="540"/>
        <w:jc w:val="both"/>
      </w:pPr>
      <w:r>
        <w:t xml:space="preserve">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w:t>
      </w:r>
      <w:proofErr w:type="spellStart"/>
      <w:r>
        <w:t>трех</w:t>
      </w:r>
      <w:proofErr w:type="spellEnd"/>
      <w:r>
        <w:t xml:space="preserve"> лет со дня заключения соглашения о реализации инвестиционного проекта, в </w:t>
      </w:r>
      <w:proofErr w:type="spellStart"/>
      <w:r>
        <w:t>объеме</w:t>
      </w:r>
      <w:proofErr w:type="spellEnd"/>
      <w:r>
        <w:t xml:space="preserve"> не менее:</w:t>
      </w:r>
    </w:p>
    <w:p w:rsidR="00ED7122" w:rsidRDefault="00ED7122">
      <w:pPr>
        <w:pStyle w:val="ConsPlusNormal"/>
        <w:ind w:firstLine="540"/>
        <w:jc w:val="both"/>
      </w:pPr>
      <w:r>
        <w:lastRenderedPageBreak/>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ED7122" w:rsidRDefault="00ED7122">
      <w:pPr>
        <w:pStyle w:val="ConsPlusNormal"/>
        <w:ind w:firstLine="540"/>
        <w:jc w:val="both"/>
      </w:pPr>
      <w:r>
        <w:t xml:space="preserve">ста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ED7122" w:rsidRDefault="00ED7122">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w:t>
      </w:r>
      <w:proofErr w:type="spellStart"/>
      <w:r>
        <w:t>трех</w:t>
      </w:r>
      <w:proofErr w:type="spellEnd"/>
      <w:r>
        <w:t xml:space="preserve"> лет со дня заключения соглашения о реализации инвестиционного проекта, в </w:t>
      </w:r>
      <w:proofErr w:type="spellStart"/>
      <w:r>
        <w:t>объеме</w:t>
      </w:r>
      <w:proofErr w:type="spellEnd"/>
      <w:r>
        <w:t xml:space="preserve"> не менее пятидесяти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ED7122" w:rsidRDefault="00ED7122">
      <w:pPr>
        <w:pStyle w:val="ConsPlusNormal"/>
        <w:ind w:firstLine="540"/>
        <w:jc w:val="both"/>
      </w:pPr>
      <w:r>
        <w:t xml:space="preserve">4. </w:t>
      </w:r>
      <w:proofErr w:type="gramStart"/>
      <w:r>
        <w:t xml:space="preserve">При определении </w:t>
      </w:r>
      <w:proofErr w:type="spellStart"/>
      <w:r>
        <w:t>объема</w:t>
      </w:r>
      <w:proofErr w:type="spellEnd"/>
      <w:r>
        <w:t xml:space="preserve">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roofErr w:type="gramEnd"/>
      <w:r>
        <w:t>).</w:t>
      </w:r>
    </w:p>
    <w:p w:rsidR="00ED7122" w:rsidRDefault="00ED7122">
      <w:pPr>
        <w:pStyle w:val="ConsPlusNormal"/>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ED7122" w:rsidRDefault="00ED7122">
      <w:pPr>
        <w:pStyle w:val="ConsPlusNormal"/>
        <w:ind w:firstLine="540"/>
        <w:jc w:val="both"/>
      </w:pPr>
      <w:r>
        <w:t xml:space="preserve">Определение фактического </w:t>
      </w:r>
      <w:proofErr w:type="spellStart"/>
      <w:r>
        <w:t>объема</w:t>
      </w:r>
      <w:proofErr w:type="spellEnd"/>
      <w:r>
        <w:t xml:space="preserve"> капитальных вложений, </w:t>
      </w:r>
      <w:proofErr w:type="spellStart"/>
      <w:r>
        <w:t>осуществленных</w:t>
      </w:r>
      <w:proofErr w:type="spellEnd"/>
      <w:r>
        <w:t xml:space="preserve">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ED7122" w:rsidRDefault="00ED7122">
      <w:pPr>
        <w:pStyle w:val="ConsPlusNormal"/>
        <w:ind w:firstLine="540"/>
        <w:jc w:val="both"/>
      </w:pPr>
      <w:r>
        <w:t xml:space="preserve">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w:t>
      </w:r>
      <w:proofErr w:type="spellStart"/>
      <w:r>
        <w:t>статьей</w:t>
      </w:r>
      <w:proofErr w:type="spellEnd"/>
      <w:r>
        <w:t>, отвечает одновременно следующим требованиям:</w:t>
      </w:r>
    </w:p>
    <w:p w:rsidR="00ED7122" w:rsidRDefault="00ED7122">
      <w:pPr>
        <w:pStyle w:val="ConsPlusNormal"/>
        <w:ind w:firstLine="540"/>
        <w:jc w:val="both"/>
      </w:pPr>
      <w:r>
        <w:t xml:space="preserve">1) государственная регистрация организации осуществлена на территории Московской области или организация поставлена на </w:t>
      </w:r>
      <w:proofErr w:type="spellStart"/>
      <w:r>
        <w:t>учет</w:t>
      </w:r>
      <w:proofErr w:type="spellEnd"/>
      <w:r>
        <w:t xml:space="preserve">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ED7122" w:rsidRDefault="00ED7122">
      <w:pPr>
        <w:pStyle w:val="ConsPlusNormal"/>
        <w:ind w:firstLine="540"/>
        <w:jc w:val="both"/>
      </w:pPr>
      <w:r>
        <w:t xml:space="preserve">2) организация не применяет специальных налоговых режимов, предусмотренных Налоговым </w:t>
      </w:r>
      <w:hyperlink r:id="rId10" w:history="1">
        <w:r>
          <w:rPr>
            <w:color w:val="0000FF"/>
          </w:rPr>
          <w:t>кодексом</w:t>
        </w:r>
      </w:hyperlink>
      <w:r>
        <w:t xml:space="preserve"> Российской Федерации;</w:t>
      </w:r>
    </w:p>
    <w:p w:rsidR="00ED7122" w:rsidRDefault="00ED7122">
      <w:pPr>
        <w:pStyle w:val="ConsPlusNormal"/>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ED7122" w:rsidRDefault="00ED7122">
      <w:pPr>
        <w:pStyle w:val="ConsPlusNormal"/>
        <w:ind w:firstLine="540"/>
        <w:jc w:val="both"/>
      </w:pPr>
      <w:r>
        <w:t>4) организация не является резидентом особой экономической зоны любого типа;</w:t>
      </w:r>
    </w:p>
    <w:p w:rsidR="00ED7122" w:rsidRDefault="00ED7122">
      <w:pPr>
        <w:pStyle w:val="ConsPlusNormal"/>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D7122" w:rsidRDefault="00ED7122">
      <w:pPr>
        <w:pStyle w:val="ConsPlusNormal"/>
        <w:ind w:firstLine="540"/>
        <w:jc w:val="both"/>
      </w:pPr>
      <w:r>
        <w:t xml:space="preserve">Статус участника инвестиционного проекта </w:t>
      </w:r>
      <w:proofErr w:type="spellStart"/>
      <w:r>
        <w:t>дает</w:t>
      </w:r>
      <w:proofErr w:type="spellEnd"/>
      <w:r>
        <w:t xml:space="preserve"> право организации на применение налоговых льгот при условии выполнения требований, установленных настоящей </w:t>
      </w:r>
      <w:proofErr w:type="spellStart"/>
      <w:r>
        <w:t>статьей</w:t>
      </w:r>
      <w:proofErr w:type="spellEnd"/>
      <w:r>
        <w:t>.</w:t>
      </w:r>
    </w:p>
    <w:p w:rsidR="00ED7122" w:rsidRDefault="00ED7122">
      <w:pPr>
        <w:pStyle w:val="ConsPlusNormal"/>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ED7122" w:rsidRDefault="00ED7122">
      <w:pPr>
        <w:pStyle w:val="ConsPlusNormal"/>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ED7122" w:rsidRDefault="00ED7122">
      <w:pPr>
        <w:pStyle w:val="ConsPlusNormal"/>
        <w:ind w:firstLine="540"/>
        <w:jc w:val="both"/>
      </w:pPr>
      <w:proofErr w:type="gramStart"/>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02"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w:t>
      </w:r>
      <w:proofErr w:type="spellStart"/>
      <w:r>
        <w:t>объеме</w:t>
      </w:r>
      <w:proofErr w:type="spellEnd"/>
      <w:r>
        <w:t xml:space="preserve"> инвестиций, в том числе </w:t>
      </w:r>
      <w:r>
        <w:lastRenderedPageBreak/>
        <w:t>капитальных вложений</w:t>
      </w:r>
      <w:proofErr w:type="gramEnd"/>
      <w:r>
        <w:t xml:space="preserve">, </w:t>
      </w:r>
      <w:proofErr w:type="gramStart"/>
      <w:r>
        <w:t>сроке</w:t>
      </w:r>
      <w:proofErr w:type="gramEnd"/>
      <w:r>
        <w:t xml:space="preserve">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ED7122" w:rsidRDefault="00ED7122">
      <w:pPr>
        <w:pStyle w:val="ConsPlusNormal"/>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ED7122" w:rsidRDefault="00ED7122">
      <w:pPr>
        <w:pStyle w:val="ConsPlusNormal"/>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ED7122" w:rsidRDefault="00ED7122">
      <w:pPr>
        <w:pStyle w:val="ConsPlusNormal"/>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 на срок, установленный настоящей </w:t>
      </w:r>
      <w:proofErr w:type="spellStart"/>
      <w:r>
        <w:t>статьей</w:t>
      </w:r>
      <w:proofErr w:type="spellEnd"/>
      <w:r>
        <w:t>.</w:t>
      </w:r>
    </w:p>
    <w:p w:rsidR="00ED7122" w:rsidRDefault="00ED7122">
      <w:pPr>
        <w:pStyle w:val="ConsPlusNormal"/>
        <w:ind w:firstLine="540"/>
        <w:jc w:val="both"/>
      </w:pPr>
      <w:r>
        <w:t>Налоговая льгота по налогу на прибыль организаций предоставляется участникам инвестиционных проектов на срок:</w:t>
      </w:r>
    </w:p>
    <w:p w:rsidR="00ED7122" w:rsidRDefault="00ED7122">
      <w:pPr>
        <w:pStyle w:val="ConsPlusNormal"/>
        <w:ind w:firstLine="540"/>
        <w:jc w:val="both"/>
      </w:pPr>
      <w:r>
        <w:t>семь последовательных налоговых периодов - при реализации стратегического инвестиционного проекта;</w:t>
      </w:r>
    </w:p>
    <w:p w:rsidR="00ED7122" w:rsidRDefault="00ED7122">
      <w:pPr>
        <w:pStyle w:val="ConsPlusNormal"/>
        <w:ind w:firstLine="540"/>
        <w:jc w:val="both"/>
      </w:pPr>
      <w:r>
        <w:t>пять последовательных налоговых периодов - при реализации приоритетного инвестиционного проекта;</w:t>
      </w:r>
    </w:p>
    <w:p w:rsidR="00ED7122" w:rsidRDefault="00ED7122">
      <w:pPr>
        <w:pStyle w:val="ConsPlusNormal"/>
        <w:ind w:firstLine="540"/>
        <w:jc w:val="both"/>
      </w:pPr>
      <w:r>
        <w:t>три последовательных налоговых периода - при реализации значимого инвестиционного проекта.</w:t>
      </w:r>
    </w:p>
    <w:p w:rsidR="00ED7122" w:rsidRDefault="00ED7122">
      <w:pPr>
        <w:pStyle w:val="ConsPlusNormal"/>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ED7122" w:rsidRDefault="00ED7122">
      <w:pPr>
        <w:pStyle w:val="ConsPlusNormal"/>
        <w:ind w:firstLine="540"/>
        <w:jc w:val="both"/>
      </w:pPr>
      <w:r>
        <w:t xml:space="preserve">Абзацы седьмой - восьмой утратили силу. - </w:t>
      </w:r>
      <w:hyperlink r:id="rId11" w:history="1">
        <w:r>
          <w:rPr>
            <w:color w:val="0000FF"/>
          </w:rPr>
          <w:t>Закон</w:t>
        </w:r>
      </w:hyperlink>
      <w:r>
        <w:t xml:space="preserve"> Московской области от 18.07.2015 N 120/2015-ОЗ.</w:t>
      </w:r>
    </w:p>
    <w:p w:rsidR="00ED7122" w:rsidRDefault="00ED7122">
      <w:pPr>
        <w:pStyle w:val="ConsPlusNormal"/>
        <w:ind w:firstLine="540"/>
        <w:jc w:val="both"/>
      </w:pPr>
      <w:r>
        <w:t xml:space="preserve">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w:t>
      </w:r>
      <w:proofErr w:type="spellStart"/>
      <w:r>
        <w:t>объема</w:t>
      </w:r>
      <w:proofErr w:type="spellEnd"/>
      <w:r>
        <w:t xml:space="preserve"> капитальных вложений, </w:t>
      </w:r>
      <w:proofErr w:type="spellStart"/>
      <w:r>
        <w:t>осуществленных</w:t>
      </w:r>
      <w:proofErr w:type="spellEnd"/>
      <w:r>
        <w:t xml:space="preserve"> в соответствии с инвестиционным проектом.</w:t>
      </w:r>
    </w:p>
    <w:p w:rsidR="00ED7122" w:rsidRDefault="00ED7122">
      <w:pPr>
        <w:pStyle w:val="ConsPlusNormal"/>
        <w:jc w:val="both"/>
      </w:pPr>
      <w:r>
        <w:t>(</w:t>
      </w:r>
      <w:proofErr w:type="gramStart"/>
      <w:r>
        <w:t>а</w:t>
      </w:r>
      <w:proofErr w:type="gramEnd"/>
      <w:r>
        <w:t xml:space="preserve">бзац </w:t>
      </w:r>
      <w:proofErr w:type="spellStart"/>
      <w:r>
        <w:t>введен</w:t>
      </w:r>
      <w:proofErr w:type="spellEnd"/>
      <w:r>
        <w:t xml:space="preserve"> </w:t>
      </w:r>
      <w:hyperlink r:id="rId12" w:history="1">
        <w:r>
          <w:rPr>
            <w:color w:val="0000FF"/>
          </w:rPr>
          <w:t>Законом</w:t>
        </w:r>
      </w:hyperlink>
      <w:r>
        <w:t xml:space="preserve"> Московской области от 18.07.2015 N 120/2015-ОЗ)</w:t>
      </w:r>
    </w:p>
    <w:p w:rsidR="00ED7122" w:rsidRDefault="00ED7122">
      <w:pPr>
        <w:pStyle w:val="ConsPlusNormal"/>
        <w:ind w:firstLine="540"/>
        <w:jc w:val="both"/>
      </w:pPr>
      <w:r>
        <w:t xml:space="preserve">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w:t>
      </w:r>
      <w:proofErr w:type="spellStart"/>
      <w:r>
        <w:t>объема</w:t>
      </w:r>
      <w:proofErr w:type="spellEnd"/>
      <w:r>
        <w:t xml:space="preserve"> капитальных вложений, </w:t>
      </w:r>
      <w:proofErr w:type="spellStart"/>
      <w:r>
        <w:t>осуществленных</w:t>
      </w:r>
      <w:proofErr w:type="spellEnd"/>
      <w:r>
        <w:t xml:space="preserve"> в соответствии с инвестиционным проектом.</w:t>
      </w:r>
    </w:p>
    <w:p w:rsidR="00ED7122" w:rsidRDefault="00ED7122">
      <w:pPr>
        <w:pStyle w:val="ConsPlusNormal"/>
        <w:jc w:val="both"/>
      </w:pPr>
      <w:r>
        <w:t xml:space="preserve">(абзац </w:t>
      </w:r>
      <w:proofErr w:type="spellStart"/>
      <w:r>
        <w:t>введен</w:t>
      </w:r>
      <w:proofErr w:type="spellEnd"/>
      <w:r>
        <w:t xml:space="preserve"> </w:t>
      </w:r>
      <w:hyperlink r:id="rId13" w:history="1">
        <w:r>
          <w:rPr>
            <w:color w:val="0000FF"/>
          </w:rPr>
          <w:t>Законом</w:t>
        </w:r>
      </w:hyperlink>
      <w:r>
        <w:t xml:space="preserve"> Московской области от 18.07.2015 N 120/2015-ОЗ)</w:t>
      </w:r>
    </w:p>
    <w:p w:rsidR="00ED7122" w:rsidRDefault="00ED7122">
      <w:pPr>
        <w:pStyle w:val="ConsPlusNormal"/>
        <w:ind w:firstLine="540"/>
        <w:jc w:val="both"/>
      </w:pPr>
      <w:r>
        <w:t xml:space="preserve">7. </w:t>
      </w:r>
      <w:proofErr w:type="gramStart"/>
      <w:r>
        <w:t xml:space="preserve">Участникам инвестиционных проектов, кроме участников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w:t>
      </w:r>
      <w:proofErr w:type="spellStart"/>
      <w:r>
        <w:t>приобретенного</w:t>
      </w:r>
      <w:proofErr w:type="spellEnd"/>
      <w:r>
        <w:t xml:space="preserve">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roofErr w:type="gramEnd"/>
    </w:p>
    <w:p w:rsidR="00ED7122" w:rsidRDefault="00ED7122">
      <w:pPr>
        <w:pStyle w:val="ConsPlusNormal"/>
        <w:ind w:firstLine="540"/>
        <w:jc w:val="both"/>
      </w:pPr>
      <w:r>
        <w:t>стратегического инвестиционного проекта в размерах:</w:t>
      </w:r>
    </w:p>
    <w:p w:rsidR="00ED7122" w:rsidRDefault="00ED7122">
      <w:pPr>
        <w:pStyle w:val="ConsPlusNormal"/>
        <w:ind w:firstLine="540"/>
        <w:jc w:val="both"/>
      </w:pPr>
      <w:r>
        <w:t>0 процентов - в первый налоговый период;</w:t>
      </w:r>
    </w:p>
    <w:p w:rsidR="00ED7122" w:rsidRDefault="00ED7122">
      <w:pPr>
        <w:pStyle w:val="ConsPlusNormal"/>
        <w:ind w:firstLine="540"/>
        <w:jc w:val="both"/>
      </w:pPr>
      <w:r>
        <w:t>0,5 процента - в период со второго по пятый налоговый период включительно;</w:t>
      </w:r>
    </w:p>
    <w:p w:rsidR="00ED7122" w:rsidRDefault="00ED7122">
      <w:pPr>
        <w:pStyle w:val="ConsPlusNormal"/>
        <w:ind w:firstLine="540"/>
        <w:jc w:val="both"/>
      </w:pPr>
      <w:r>
        <w:t>1,5 процента - в период с шестого по восьмой налоговый период включительно;</w:t>
      </w:r>
    </w:p>
    <w:p w:rsidR="00ED7122" w:rsidRDefault="00ED7122">
      <w:pPr>
        <w:pStyle w:val="ConsPlusNormal"/>
        <w:ind w:firstLine="540"/>
        <w:jc w:val="both"/>
      </w:pPr>
      <w:r>
        <w:t>приоритетного инвестиционного проекта в размерах:</w:t>
      </w:r>
    </w:p>
    <w:p w:rsidR="00ED7122" w:rsidRDefault="00ED7122">
      <w:pPr>
        <w:pStyle w:val="ConsPlusNormal"/>
        <w:ind w:firstLine="540"/>
        <w:jc w:val="both"/>
      </w:pPr>
      <w:r>
        <w:t>0 процентов - в первый налоговый период;</w:t>
      </w:r>
    </w:p>
    <w:p w:rsidR="00ED7122" w:rsidRDefault="00ED7122">
      <w:pPr>
        <w:pStyle w:val="ConsPlusNormal"/>
        <w:ind w:firstLine="540"/>
        <w:jc w:val="both"/>
      </w:pPr>
      <w:r>
        <w:t>0,5 процента - в период со второго по третий налоговый период включительно;</w:t>
      </w:r>
    </w:p>
    <w:p w:rsidR="00ED7122" w:rsidRDefault="00ED7122">
      <w:pPr>
        <w:pStyle w:val="ConsPlusNormal"/>
        <w:ind w:firstLine="540"/>
        <w:jc w:val="both"/>
      </w:pPr>
      <w:r>
        <w:t xml:space="preserve">1,5 процента - в период с </w:t>
      </w:r>
      <w:proofErr w:type="spellStart"/>
      <w:r>
        <w:t>четвертого</w:t>
      </w:r>
      <w:proofErr w:type="spellEnd"/>
      <w:r>
        <w:t xml:space="preserve"> по пятый налоговый период включительно;</w:t>
      </w:r>
    </w:p>
    <w:p w:rsidR="00ED7122" w:rsidRDefault="00ED7122">
      <w:pPr>
        <w:pStyle w:val="ConsPlusNormal"/>
        <w:ind w:firstLine="540"/>
        <w:jc w:val="both"/>
      </w:pPr>
      <w:r>
        <w:t>значимого инвестиционного проекта в размерах:</w:t>
      </w:r>
    </w:p>
    <w:p w:rsidR="00ED7122" w:rsidRDefault="00ED7122">
      <w:pPr>
        <w:pStyle w:val="ConsPlusNormal"/>
        <w:ind w:firstLine="540"/>
        <w:jc w:val="both"/>
      </w:pPr>
      <w:r>
        <w:t>0 процентов - в первый налоговый период;</w:t>
      </w:r>
    </w:p>
    <w:p w:rsidR="00ED7122" w:rsidRDefault="00ED7122">
      <w:pPr>
        <w:pStyle w:val="ConsPlusNormal"/>
        <w:ind w:firstLine="540"/>
        <w:jc w:val="both"/>
      </w:pPr>
      <w:r>
        <w:t>1,1 процента - в период со второго по третий налоговый период включительно.</w:t>
      </w:r>
    </w:p>
    <w:p w:rsidR="00ED7122" w:rsidRDefault="00ED7122">
      <w:pPr>
        <w:pStyle w:val="ConsPlusNormal"/>
        <w:ind w:firstLine="540"/>
        <w:jc w:val="both"/>
      </w:pPr>
      <w:r>
        <w:t xml:space="preserve">Участникам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ED7122" w:rsidRDefault="00ED7122">
      <w:pPr>
        <w:pStyle w:val="ConsPlusNormal"/>
        <w:ind w:firstLine="540"/>
        <w:jc w:val="both"/>
      </w:pPr>
      <w:r>
        <w:lastRenderedPageBreak/>
        <w:t>стратегического инвестиционного проекта Московской области в размерах:</w:t>
      </w:r>
    </w:p>
    <w:p w:rsidR="00ED7122" w:rsidRDefault="00ED7122">
      <w:pPr>
        <w:pStyle w:val="ConsPlusNormal"/>
        <w:ind w:firstLine="540"/>
        <w:jc w:val="both"/>
      </w:pPr>
      <w:r>
        <w:t>0 процентов - в период с первого по третий налоговый период включительно;</w:t>
      </w:r>
    </w:p>
    <w:p w:rsidR="00ED7122" w:rsidRDefault="00ED7122">
      <w:pPr>
        <w:pStyle w:val="ConsPlusNormal"/>
        <w:ind w:firstLine="540"/>
        <w:jc w:val="both"/>
      </w:pPr>
      <w:r>
        <w:t xml:space="preserve">0,5 процента - в период с </w:t>
      </w:r>
      <w:proofErr w:type="spellStart"/>
      <w:r>
        <w:t>четвертого</w:t>
      </w:r>
      <w:proofErr w:type="spellEnd"/>
      <w:r>
        <w:t xml:space="preserve"> по шестой налоговый период включительно;</w:t>
      </w:r>
    </w:p>
    <w:p w:rsidR="00ED7122" w:rsidRDefault="00ED7122">
      <w:pPr>
        <w:pStyle w:val="ConsPlusNormal"/>
        <w:ind w:firstLine="540"/>
        <w:jc w:val="both"/>
      </w:pPr>
      <w:r>
        <w:t>1,1 процента - в период с седьмого по восьмой налоговый период включительно;</w:t>
      </w:r>
    </w:p>
    <w:p w:rsidR="00ED7122" w:rsidRDefault="00ED7122">
      <w:pPr>
        <w:pStyle w:val="ConsPlusNormal"/>
        <w:ind w:firstLine="540"/>
        <w:jc w:val="both"/>
      </w:pPr>
      <w:r>
        <w:t>приоритетного инвестиционного проекта Московской области в размерах:</w:t>
      </w:r>
    </w:p>
    <w:p w:rsidR="00ED7122" w:rsidRDefault="00ED7122">
      <w:pPr>
        <w:pStyle w:val="ConsPlusNormal"/>
        <w:ind w:firstLine="540"/>
        <w:jc w:val="both"/>
      </w:pPr>
      <w:r>
        <w:t>0 процентов - в период с первого по третий налоговый период включительно;</w:t>
      </w:r>
    </w:p>
    <w:p w:rsidR="00ED7122" w:rsidRDefault="00ED7122">
      <w:pPr>
        <w:pStyle w:val="ConsPlusNormal"/>
        <w:ind w:firstLine="540"/>
        <w:jc w:val="both"/>
      </w:pPr>
      <w:r>
        <w:t xml:space="preserve">1,1 процента - в период с </w:t>
      </w:r>
      <w:proofErr w:type="spellStart"/>
      <w:r>
        <w:t>четвертого</w:t>
      </w:r>
      <w:proofErr w:type="spellEnd"/>
      <w:r>
        <w:t xml:space="preserve"> по пятый налоговый период включительно.</w:t>
      </w:r>
    </w:p>
    <w:p w:rsidR="00ED7122" w:rsidRDefault="00ED7122">
      <w:pPr>
        <w:pStyle w:val="ConsPlusNormal"/>
        <w:ind w:firstLine="540"/>
        <w:jc w:val="both"/>
      </w:pPr>
      <w:proofErr w:type="gramStart"/>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roofErr w:type="gramEnd"/>
    </w:p>
    <w:p w:rsidR="00ED7122" w:rsidRDefault="00ED7122">
      <w:pPr>
        <w:pStyle w:val="ConsPlusNormal"/>
        <w:ind w:firstLine="540"/>
        <w:jc w:val="both"/>
      </w:pPr>
      <w:r>
        <w:t xml:space="preserve">Налоговая льгота по налогу на имущество организаций применяется с месяца, следующего за месяцем </w:t>
      </w:r>
      <w:proofErr w:type="gramStart"/>
      <w:r>
        <w:t>постановки</w:t>
      </w:r>
      <w:proofErr w:type="gramEnd"/>
      <w:r>
        <w:t xml:space="preserve"> на </w:t>
      </w:r>
      <w:proofErr w:type="spellStart"/>
      <w:r>
        <w:t>учет</w:t>
      </w:r>
      <w:proofErr w:type="spellEnd"/>
      <w:r>
        <w:t xml:space="preserve"> созданного и (или) </w:t>
      </w:r>
      <w:proofErr w:type="spellStart"/>
      <w:r>
        <w:t>приобретенного</w:t>
      </w:r>
      <w:proofErr w:type="spellEnd"/>
      <w:r>
        <w:t xml:space="preserve">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ED7122" w:rsidRDefault="00ED7122">
      <w:pPr>
        <w:pStyle w:val="ConsPlusNormal"/>
        <w:ind w:firstLine="540"/>
        <w:jc w:val="both"/>
      </w:pPr>
      <w:r>
        <w:t xml:space="preserve">8. </w:t>
      </w:r>
      <w:proofErr w:type="gramStart"/>
      <w:r>
        <w:t xml:space="preserve">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w:t>
      </w:r>
      <w:proofErr w:type="spellStart"/>
      <w:r>
        <w:t>статьей</w:t>
      </w:r>
      <w:proofErr w:type="spellEnd"/>
      <w:r>
        <w:t>,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roofErr w:type="gramEnd"/>
      <w:r>
        <w:t>.</w:t>
      </w:r>
    </w:p>
    <w:p w:rsidR="00ED7122" w:rsidRDefault="00ED7122">
      <w:pPr>
        <w:pStyle w:val="ConsPlusNormal"/>
        <w:ind w:firstLine="540"/>
        <w:jc w:val="both"/>
      </w:pPr>
      <w:r>
        <w:t xml:space="preserve">9. Право на применение налоговых льгот, установленных настоящей </w:t>
      </w:r>
      <w:proofErr w:type="spellStart"/>
      <w:r>
        <w:t>статьей</w:t>
      </w:r>
      <w:proofErr w:type="spellEnd"/>
      <w:r>
        <w:t xml:space="preserve">, утрачивается с первого числа </w:t>
      </w:r>
      <w:proofErr w:type="spellStart"/>
      <w:r>
        <w:t>отчетного</w:t>
      </w:r>
      <w:proofErr w:type="spellEnd"/>
      <w:r>
        <w:t xml:space="preserve"> периода, в котором организация утратила статус участника инвестиционного проекта.</w:t>
      </w:r>
    </w:p>
    <w:p w:rsidR="00ED7122" w:rsidRDefault="00ED7122">
      <w:pPr>
        <w:pStyle w:val="ConsPlusNormal"/>
        <w:ind w:firstLine="540"/>
        <w:jc w:val="both"/>
      </w:pPr>
      <w:r>
        <w:t xml:space="preserve">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w:t>
      </w:r>
      <w:proofErr w:type="spellStart"/>
      <w:r>
        <w:t>статьей</w:t>
      </w:r>
      <w:proofErr w:type="spellEnd"/>
      <w:r>
        <w:t>, сохраняется до истечения срока, на который такие льготы были предусмотрены.</w:t>
      </w:r>
    </w:p>
    <w:p w:rsidR="00ED7122" w:rsidRDefault="00ED7122">
      <w:pPr>
        <w:pStyle w:val="ConsPlusNormal"/>
        <w:ind w:firstLine="540"/>
        <w:jc w:val="both"/>
      </w:pPr>
      <w:r>
        <w:t xml:space="preserve">11. Срок применения налоговых льгот, установленных настоящей </w:t>
      </w:r>
      <w:proofErr w:type="spellStart"/>
      <w:r>
        <w:t>статьей</w:t>
      </w:r>
      <w:proofErr w:type="spellEnd"/>
      <w:r>
        <w:t>, не может превышать срока окупаемости инвестиционного проекта, предусмотренного соглашением о реализации инвестиционного проекта.</w:t>
      </w:r>
    </w:p>
    <w:p w:rsidR="00ED7122" w:rsidRDefault="00ED7122">
      <w:pPr>
        <w:pStyle w:val="ConsPlusNormal"/>
        <w:ind w:firstLine="540"/>
        <w:jc w:val="both"/>
      </w:pPr>
      <w:r>
        <w:t xml:space="preserve">13. На участников инвестиционных проектов, использующих налоговые льготы, установленные настоящей </w:t>
      </w:r>
      <w:proofErr w:type="spellStart"/>
      <w:r>
        <w:t>статьей</w:t>
      </w:r>
      <w:proofErr w:type="spellEnd"/>
      <w:r>
        <w:t xml:space="preserve">, не распространяются налоговые льготы, предусмотренные </w:t>
      </w:r>
      <w:hyperlink w:anchor="P509" w:history="1">
        <w:proofErr w:type="spellStart"/>
        <w:r>
          <w:rPr>
            <w:color w:val="0000FF"/>
          </w:rPr>
          <w:t>статьей</w:t>
        </w:r>
        <w:proofErr w:type="spellEnd"/>
        <w:r>
          <w:rPr>
            <w:color w:val="0000FF"/>
          </w:rPr>
          <w:t xml:space="preserve"> 26.18</w:t>
        </w:r>
      </w:hyperlink>
      <w:r>
        <w:t xml:space="preserve"> настоящего Закона.</w:t>
      </w:r>
    </w:p>
    <w:p w:rsidR="00ED7122" w:rsidRDefault="00ED7122">
      <w:pPr>
        <w:pStyle w:val="ConsPlusNormal"/>
        <w:jc w:val="both"/>
      </w:pPr>
      <w:r>
        <w:t>(</w:t>
      </w:r>
      <w:proofErr w:type="gramStart"/>
      <w:r>
        <w:t>п</w:t>
      </w:r>
      <w:proofErr w:type="gramEnd"/>
      <w:r>
        <w:t xml:space="preserve">. 13 </w:t>
      </w:r>
      <w:proofErr w:type="spellStart"/>
      <w:r>
        <w:t>введен</w:t>
      </w:r>
      <w:proofErr w:type="spellEnd"/>
      <w:r>
        <w:t xml:space="preserve"> </w:t>
      </w:r>
      <w:hyperlink r:id="rId14" w:history="1">
        <w:r>
          <w:rPr>
            <w:color w:val="0000FF"/>
          </w:rPr>
          <w:t>Законом</w:t>
        </w:r>
      </w:hyperlink>
      <w:r>
        <w:t xml:space="preserve"> Московской области от 18.07.2015 N 120/2015-ОЗ)</w:t>
      </w:r>
    </w:p>
    <w:p w:rsidR="00ED7122" w:rsidRDefault="00ED7122">
      <w:pPr>
        <w:pStyle w:val="ConsPlusNormal"/>
        <w:jc w:val="both"/>
      </w:pPr>
    </w:p>
    <w:p w:rsidR="00ED7122" w:rsidRDefault="00ED7122">
      <w:pPr>
        <w:pStyle w:val="ConsPlusNormal"/>
        <w:pBdr>
          <w:top w:val="single" w:sz="6" w:space="0" w:color="auto"/>
        </w:pBdr>
        <w:spacing w:before="100" w:after="100"/>
        <w:jc w:val="both"/>
        <w:rPr>
          <w:sz w:val="2"/>
          <w:szCs w:val="2"/>
        </w:rPr>
      </w:pPr>
    </w:p>
    <w:p w:rsidR="00ED7122" w:rsidRDefault="00ED7122">
      <w:pPr>
        <w:pStyle w:val="ConsPlusNormal"/>
        <w:ind w:firstLine="540"/>
        <w:jc w:val="both"/>
      </w:pPr>
      <w:r>
        <w:t>Положения статьи 26.16 применяются до 1 января 2020 года (</w:t>
      </w:r>
      <w:hyperlink r:id="rId15" w:history="1">
        <w:r>
          <w:rPr>
            <w:color w:val="0000FF"/>
          </w:rPr>
          <w:t>часть 3 статьи 2</w:t>
        </w:r>
      </w:hyperlink>
      <w:r>
        <w:t xml:space="preserve"> Закона Московской области от 05.03.2015 N 21/2015-ОЗ).</w:t>
      </w:r>
    </w:p>
    <w:p w:rsidR="00ED7122" w:rsidRDefault="00ED7122">
      <w:pPr>
        <w:pStyle w:val="ConsPlusNormal"/>
        <w:pBdr>
          <w:top w:val="single" w:sz="6" w:space="0" w:color="auto"/>
        </w:pBdr>
        <w:spacing w:before="100" w:after="100"/>
        <w:jc w:val="both"/>
        <w:rPr>
          <w:sz w:val="2"/>
          <w:szCs w:val="2"/>
        </w:rPr>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right"/>
      </w:pPr>
      <w:r>
        <w:t>Приложение 1</w:t>
      </w:r>
    </w:p>
    <w:p w:rsidR="00ED7122" w:rsidRDefault="00ED7122">
      <w:pPr>
        <w:pStyle w:val="ConsPlusNormal"/>
        <w:jc w:val="right"/>
      </w:pPr>
      <w:r>
        <w:t>к Закону Московской области</w:t>
      </w:r>
    </w:p>
    <w:p w:rsidR="00ED7122" w:rsidRDefault="00ED7122">
      <w:pPr>
        <w:pStyle w:val="ConsPlusNormal"/>
        <w:jc w:val="right"/>
      </w:pPr>
      <w:r>
        <w:t>"О льготном налогообложении</w:t>
      </w:r>
    </w:p>
    <w:p w:rsidR="00ED7122" w:rsidRDefault="00ED7122">
      <w:pPr>
        <w:pStyle w:val="ConsPlusNormal"/>
        <w:jc w:val="right"/>
      </w:pPr>
      <w:r>
        <w:t>в Московской области"</w:t>
      </w:r>
    </w:p>
    <w:p w:rsidR="00ED7122" w:rsidRDefault="00ED7122">
      <w:pPr>
        <w:pStyle w:val="ConsPlusNormal"/>
        <w:jc w:val="right"/>
      </w:pPr>
      <w:r>
        <w:t>от 24 ноября 2004 г. N 151/2004-ОЗ</w:t>
      </w:r>
    </w:p>
    <w:p w:rsidR="00ED7122" w:rsidRDefault="00ED7122">
      <w:pPr>
        <w:pStyle w:val="ConsPlusNormal"/>
        <w:jc w:val="both"/>
      </w:pPr>
    </w:p>
    <w:p w:rsidR="00ED7122" w:rsidRDefault="00ED7122">
      <w:pPr>
        <w:pStyle w:val="ConsPlusTitle"/>
        <w:jc w:val="center"/>
      </w:pPr>
      <w:bookmarkStart w:id="2" w:name="P602"/>
      <w:bookmarkEnd w:id="2"/>
      <w:r>
        <w:lastRenderedPageBreak/>
        <w:t>ПЕРЕЧЕНЬ</w:t>
      </w:r>
    </w:p>
    <w:p w:rsidR="00ED7122" w:rsidRDefault="00ED7122">
      <w:pPr>
        <w:pStyle w:val="ConsPlusTitle"/>
        <w:jc w:val="center"/>
      </w:pPr>
      <w:r>
        <w:t>СФЕР ДЕЯТЕЛЬНОСТИ В ЦЕЛЯХ ПРЕДОСТАВЛЕНИЯ НАЛОГОВЫХ ЛЬГОТ</w:t>
      </w:r>
    </w:p>
    <w:p w:rsidR="00ED7122" w:rsidRDefault="00ED7122">
      <w:pPr>
        <w:pStyle w:val="ConsPlusTitle"/>
        <w:jc w:val="center"/>
      </w:pPr>
      <w:r>
        <w:t>ПРИ РЕАЛИЗАЦИИ ИНВЕСТИЦИОННЫХ ПРОЕКТОВ, ПРЕДУСМОТРЕННЫХ</w:t>
      </w:r>
    </w:p>
    <w:p w:rsidR="00ED7122" w:rsidRDefault="00ED7122">
      <w:pPr>
        <w:pStyle w:val="ConsPlusTitle"/>
        <w:jc w:val="center"/>
      </w:pPr>
      <w:r>
        <w:t>ПУНКТОМ 1 СТАТЬИ 26.15 ЗАКОНА МОСКОВСКОЙ ОБЛАСТИ</w:t>
      </w:r>
    </w:p>
    <w:p w:rsidR="00ED7122" w:rsidRDefault="00ED7122">
      <w:pPr>
        <w:pStyle w:val="ConsPlusTitle"/>
        <w:jc w:val="center"/>
      </w:pPr>
      <w:r>
        <w:t>N 151/2004-ОЗ "О ЛЬГОТНОМ НАЛОГООБЛОЖЕНИИ</w:t>
      </w:r>
    </w:p>
    <w:p w:rsidR="00ED7122" w:rsidRDefault="00ED7122">
      <w:pPr>
        <w:pStyle w:val="ConsPlusTitle"/>
        <w:jc w:val="center"/>
      </w:pPr>
      <w:r>
        <w:t>В МОСКОВСКОЙ ОБЛАСТИ"</w:t>
      </w:r>
    </w:p>
    <w:p w:rsidR="00ED7122" w:rsidRDefault="00ED7122">
      <w:pPr>
        <w:pStyle w:val="ConsPlusNormal"/>
        <w:jc w:val="center"/>
      </w:pPr>
      <w:r>
        <w:t>Список изменяющих документов</w:t>
      </w:r>
    </w:p>
    <w:p w:rsidR="00ED7122" w:rsidRDefault="00ED7122">
      <w:pPr>
        <w:pStyle w:val="ConsPlusNormal"/>
        <w:jc w:val="center"/>
      </w:pPr>
      <w:proofErr w:type="gramStart"/>
      <w:r>
        <w:t>(</w:t>
      </w:r>
      <w:proofErr w:type="spellStart"/>
      <w:r>
        <w:t>введен</w:t>
      </w:r>
      <w:proofErr w:type="spellEnd"/>
      <w:r>
        <w:t xml:space="preserve"> </w:t>
      </w:r>
      <w:hyperlink r:id="rId16" w:history="1">
        <w:r>
          <w:rPr>
            <w:color w:val="0000FF"/>
          </w:rPr>
          <w:t>Законом</w:t>
        </w:r>
      </w:hyperlink>
      <w:r>
        <w:t xml:space="preserve"> Московской области</w:t>
      </w:r>
      <w:proofErr w:type="gramEnd"/>
    </w:p>
    <w:p w:rsidR="00ED7122" w:rsidRDefault="00ED7122">
      <w:pPr>
        <w:pStyle w:val="ConsPlusNormal"/>
        <w:jc w:val="center"/>
      </w:pPr>
      <w:r>
        <w:t>от 08.05.2014 N 50/2014-ОЗ)</w:t>
      </w:r>
    </w:p>
    <w:p w:rsidR="00ED7122" w:rsidRDefault="00ED7122">
      <w:pPr>
        <w:pStyle w:val="ConsPlusNormal"/>
        <w:jc w:val="both"/>
      </w:pPr>
    </w:p>
    <w:p w:rsidR="00ED7122" w:rsidRDefault="00ED7122">
      <w:pPr>
        <w:pStyle w:val="ConsPlusNormal"/>
        <w:ind w:firstLine="540"/>
        <w:jc w:val="both"/>
      </w:pPr>
      <w:r>
        <w:t>1. Деятельность в сфере образования.</w:t>
      </w:r>
    </w:p>
    <w:p w:rsidR="00ED7122" w:rsidRDefault="00ED7122">
      <w:pPr>
        <w:pStyle w:val="ConsPlusNormal"/>
        <w:ind w:firstLine="540"/>
        <w:jc w:val="both"/>
      </w:pPr>
      <w:r>
        <w:t>2. Деятельность в сфере здравоохранения и предоставления социальных услуг.</w:t>
      </w:r>
    </w:p>
    <w:p w:rsidR="00ED7122" w:rsidRDefault="00ED7122">
      <w:pPr>
        <w:pStyle w:val="ConsPlusNormal"/>
        <w:ind w:firstLine="540"/>
        <w:jc w:val="both"/>
      </w:pPr>
      <w:r>
        <w:t>3. Деятельность в сфере организации отдыха и развлечений, культуры и спорта.</w:t>
      </w:r>
    </w:p>
    <w:p w:rsidR="00ED7122" w:rsidRDefault="00ED7122">
      <w:pPr>
        <w:pStyle w:val="ConsPlusNormal"/>
        <w:ind w:firstLine="540"/>
        <w:jc w:val="both"/>
      </w:pPr>
      <w:r>
        <w:t>4. Физкультурно-оздоровительная деятельность.</w:t>
      </w:r>
    </w:p>
    <w:p w:rsidR="00ED7122" w:rsidRDefault="00ED7122">
      <w:pPr>
        <w:pStyle w:val="ConsPlusNormal"/>
        <w:ind w:firstLine="540"/>
        <w:jc w:val="both"/>
      </w:pPr>
      <w:r>
        <w:t>5. Предоставление туристических, информационных и экскурсионных услуг.</w:t>
      </w:r>
    </w:p>
    <w:p w:rsidR="00ED7122" w:rsidRDefault="00ED7122">
      <w:pPr>
        <w:pStyle w:val="ConsPlusNormal"/>
        <w:ind w:firstLine="540"/>
        <w:jc w:val="both"/>
      </w:pPr>
      <w:r>
        <w:t>6. Научные исследования и разработки.</w:t>
      </w:r>
    </w:p>
    <w:p w:rsidR="00ED7122" w:rsidRDefault="00ED7122">
      <w:pPr>
        <w:pStyle w:val="ConsPlusNormal"/>
        <w:ind w:firstLine="540"/>
        <w:jc w:val="both"/>
      </w:pPr>
      <w:bookmarkStart w:id="3" w:name="P618"/>
      <w:bookmarkEnd w:id="3"/>
      <w:r>
        <w:t>7. Высокотехнологичная и инновационная деятельность.</w:t>
      </w:r>
    </w:p>
    <w:p w:rsidR="00ED7122" w:rsidRDefault="00ED7122">
      <w:pPr>
        <w:pStyle w:val="ConsPlusNormal"/>
        <w:ind w:firstLine="540"/>
        <w:jc w:val="both"/>
      </w:pPr>
      <w:bookmarkStart w:id="4" w:name="P619"/>
      <w:bookmarkEnd w:id="4"/>
      <w:r>
        <w:t xml:space="preserve">8. Деятельность административно-деловых (офисных) центров (комплексов), научных и технологических парков, </w:t>
      </w:r>
      <w:proofErr w:type="spellStart"/>
      <w:r>
        <w:t>инновационно</w:t>
      </w:r>
      <w:proofErr w:type="spellEnd"/>
      <w:r>
        <w:t xml:space="preserve">-технологических и инжиниринговых центров, </w:t>
      </w:r>
      <w:proofErr w:type="gramStart"/>
      <w:r>
        <w:t>бизнес-инкубаторов</w:t>
      </w:r>
      <w:proofErr w:type="gramEnd"/>
      <w:r>
        <w:t>.</w:t>
      </w:r>
    </w:p>
    <w:p w:rsidR="00ED7122" w:rsidRDefault="00ED7122">
      <w:pPr>
        <w:pStyle w:val="ConsPlusNormal"/>
        <w:ind w:firstLine="540"/>
        <w:jc w:val="both"/>
      </w:pPr>
      <w:bookmarkStart w:id="5" w:name="P620"/>
      <w:bookmarkEnd w:id="5"/>
      <w:r>
        <w:t>9. Деятельность промышленных округов, индустриальных парков в сфере обрабатывающих производств.</w:t>
      </w:r>
    </w:p>
    <w:p w:rsidR="00ED7122" w:rsidRDefault="00ED7122">
      <w:pPr>
        <w:pStyle w:val="ConsPlusNormal"/>
        <w:ind w:firstLine="540"/>
        <w:jc w:val="both"/>
      </w:pPr>
      <w:bookmarkStart w:id="6" w:name="P621"/>
      <w:bookmarkEnd w:id="6"/>
      <w:r>
        <w:t>10. Деятельность гостиниц.</w:t>
      </w:r>
    </w:p>
    <w:p w:rsidR="00ED7122" w:rsidRDefault="00ED7122">
      <w:pPr>
        <w:pStyle w:val="ConsPlusNormal"/>
        <w:ind w:firstLine="540"/>
        <w:jc w:val="both"/>
      </w:pPr>
      <w:bookmarkStart w:id="7" w:name="P622"/>
      <w:bookmarkEnd w:id="7"/>
      <w:r>
        <w:t>11. Создание и использование в зонах жилой застройки отдельно стоящих, встроенных и пристроенных объектов социально-культурного и бытового назначения, образования, здравоохранения, спорта.</w:t>
      </w:r>
    </w:p>
    <w:p w:rsidR="00ED7122" w:rsidRDefault="00ED7122">
      <w:pPr>
        <w:pStyle w:val="ConsPlusNormal"/>
        <w:ind w:firstLine="540"/>
        <w:jc w:val="both"/>
      </w:pPr>
      <w:r>
        <w:t>12. Деятельность в сфере производства и распределения тепловой энергии; сбор, очистка и распределение воды; сбор сточных вод; переработка отходов.</w:t>
      </w:r>
    </w:p>
    <w:p w:rsidR="00ED7122" w:rsidRDefault="00ED7122">
      <w:pPr>
        <w:pStyle w:val="ConsPlusNormal"/>
        <w:ind w:firstLine="540"/>
        <w:jc w:val="both"/>
      </w:pPr>
      <w:r>
        <w:t>13. Деятельность в сфере сельского и лесного хозяйства, рыбоводства.</w:t>
      </w:r>
    </w:p>
    <w:p w:rsidR="00ED7122" w:rsidRDefault="00ED7122">
      <w:pPr>
        <w:pStyle w:val="ConsPlusNormal"/>
        <w:ind w:firstLine="540"/>
        <w:jc w:val="both"/>
      </w:pPr>
      <w:r>
        <w:t>14. Деятельность в сфере обрабатывающих производств.</w:t>
      </w:r>
    </w:p>
    <w:p w:rsidR="00ED7122" w:rsidRDefault="00ED7122">
      <w:pPr>
        <w:pStyle w:val="ConsPlusNormal"/>
        <w:ind w:firstLine="540"/>
        <w:jc w:val="both"/>
      </w:pPr>
      <w:r>
        <w:t>15. Деятельность в сфере производства и распределения электроэнергии и газа.</w:t>
      </w:r>
    </w:p>
    <w:p w:rsidR="00ED7122" w:rsidRDefault="00ED7122">
      <w:pPr>
        <w:pStyle w:val="ConsPlusNormal"/>
        <w:ind w:firstLine="540"/>
        <w:jc w:val="both"/>
      </w:pPr>
      <w:r>
        <w:t>16. Деятельность в сфере транспорта и связи.</w:t>
      </w:r>
    </w:p>
    <w:p w:rsidR="00ED7122" w:rsidRDefault="00ED7122">
      <w:pPr>
        <w:sectPr w:rsidR="00ED7122" w:rsidSect="00ED7122">
          <w:pgSz w:w="11906" w:h="16838"/>
          <w:pgMar w:top="1134" w:right="850" w:bottom="1134" w:left="1701" w:header="708" w:footer="708" w:gutter="0"/>
          <w:cols w:space="708"/>
          <w:docGrid w:linePitch="360"/>
        </w:sectPr>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right"/>
      </w:pPr>
      <w:r>
        <w:t>Приложение 2</w:t>
      </w:r>
    </w:p>
    <w:p w:rsidR="00ED7122" w:rsidRDefault="00ED7122">
      <w:pPr>
        <w:pStyle w:val="ConsPlusNormal"/>
        <w:jc w:val="right"/>
      </w:pPr>
      <w:r>
        <w:t>к Закону Московской области</w:t>
      </w:r>
    </w:p>
    <w:p w:rsidR="00ED7122" w:rsidRDefault="00ED7122">
      <w:pPr>
        <w:pStyle w:val="ConsPlusNormal"/>
        <w:jc w:val="right"/>
      </w:pPr>
      <w:r>
        <w:t>"О льготном налогообложении</w:t>
      </w:r>
    </w:p>
    <w:p w:rsidR="00ED7122" w:rsidRDefault="00ED7122">
      <w:pPr>
        <w:pStyle w:val="ConsPlusNormal"/>
        <w:jc w:val="right"/>
      </w:pPr>
      <w:r>
        <w:t>в Московской области"</w:t>
      </w:r>
    </w:p>
    <w:p w:rsidR="00ED7122" w:rsidRDefault="00ED7122">
      <w:pPr>
        <w:pStyle w:val="ConsPlusNormal"/>
        <w:jc w:val="right"/>
      </w:pPr>
      <w:r>
        <w:t>от 24 ноября 2004 г. N 151/2004-ОЗ</w:t>
      </w:r>
    </w:p>
    <w:p w:rsidR="00ED7122" w:rsidRDefault="00ED7122">
      <w:pPr>
        <w:pStyle w:val="ConsPlusNormal"/>
        <w:jc w:val="both"/>
      </w:pPr>
    </w:p>
    <w:p w:rsidR="00ED7122" w:rsidRDefault="00ED7122">
      <w:pPr>
        <w:pStyle w:val="ConsPlusTitle"/>
        <w:jc w:val="center"/>
      </w:pPr>
      <w:bookmarkStart w:id="8" w:name="P639"/>
      <w:bookmarkEnd w:id="8"/>
      <w:r>
        <w:t>ПЕРЕЧЕНЬ</w:t>
      </w:r>
    </w:p>
    <w:p w:rsidR="00ED7122" w:rsidRDefault="00ED7122">
      <w:pPr>
        <w:pStyle w:val="ConsPlusTitle"/>
        <w:jc w:val="center"/>
      </w:pPr>
      <w:r>
        <w:t>ВИДОВ ЭКОНОМИЧЕСКОЙ ДЕЯТЕЛЬНОСТИ В ЦЕЛЯХ РЕАЛИЗАЦИИ</w:t>
      </w:r>
    </w:p>
    <w:p w:rsidR="00ED7122" w:rsidRDefault="00ED7122">
      <w:pPr>
        <w:pStyle w:val="ConsPlusTitle"/>
        <w:jc w:val="center"/>
      </w:pPr>
      <w:r>
        <w:t>ИНВЕСТИЦИОННЫХ ПРОЕКТОВ ПО СФЕРАМ ДЕЯТЕЛЬНОСТИ,</w:t>
      </w:r>
    </w:p>
    <w:p w:rsidR="00ED7122" w:rsidRDefault="00ED7122">
      <w:pPr>
        <w:pStyle w:val="ConsPlusTitle"/>
        <w:jc w:val="center"/>
      </w:pPr>
      <w:r>
        <w:t>ПРЕДУСМОТРЕННЫХ ПУНКТАМИ 1-12 ПРИЛОЖЕНИЯ 1</w:t>
      </w:r>
      <w:proofErr w:type="gramStart"/>
      <w:r>
        <w:t xml:space="preserve"> К</w:t>
      </w:r>
      <w:proofErr w:type="gramEnd"/>
      <w:r>
        <w:t xml:space="preserve"> ЗАКОНУ</w:t>
      </w:r>
    </w:p>
    <w:p w:rsidR="00ED7122" w:rsidRDefault="00ED7122">
      <w:pPr>
        <w:pStyle w:val="ConsPlusTitle"/>
        <w:jc w:val="center"/>
      </w:pPr>
      <w:r>
        <w:t>МОСКОВСКОЙ ОБЛАСТИ N 151/2004-ОЗ "О ЛЬГОТНОМ НАЛОГООБЛОЖЕНИИ</w:t>
      </w:r>
    </w:p>
    <w:p w:rsidR="00ED7122" w:rsidRDefault="00ED7122">
      <w:pPr>
        <w:pStyle w:val="ConsPlusTitle"/>
        <w:jc w:val="center"/>
      </w:pPr>
      <w:r>
        <w:t xml:space="preserve">В МОСКОВСКОЙ ОБЛАСТИ", В СООТВЕТСТВИИ С </w:t>
      </w:r>
      <w:proofErr w:type="gramStart"/>
      <w:r>
        <w:t>ОБЩЕРОССИЙСКИМ</w:t>
      </w:r>
      <w:proofErr w:type="gramEnd"/>
    </w:p>
    <w:p w:rsidR="00ED7122" w:rsidRDefault="00ED7122">
      <w:pPr>
        <w:pStyle w:val="ConsPlusTitle"/>
        <w:jc w:val="center"/>
      </w:pPr>
      <w:r>
        <w:t>КЛАССИФИКАТОРОМ ВИДОВ ЭКОНОМИЧЕСКОЙ ДЕЯТЕЛЬНОСТИ</w:t>
      </w:r>
    </w:p>
    <w:p w:rsidR="00ED7122" w:rsidRDefault="00ED7122">
      <w:pPr>
        <w:pStyle w:val="ConsPlusTitle"/>
        <w:jc w:val="center"/>
      </w:pPr>
      <w:r>
        <w:t>(</w:t>
      </w:r>
      <w:proofErr w:type="gramStart"/>
      <w:r>
        <w:t>ОК</w:t>
      </w:r>
      <w:proofErr w:type="gramEnd"/>
      <w:r>
        <w:t xml:space="preserve"> 029-2007 (КДЕС РЕД. 1.1)) (ДАЛЕЕ - ОКВЭД)</w:t>
      </w:r>
    </w:p>
    <w:p w:rsidR="00ED7122" w:rsidRDefault="00ED7122">
      <w:pPr>
        <w:pStyle w:val="ConsPlusNormal"/>
        <w:jc w:val="center"/>
      </w:pPr>
      <w:r>
        <w:t>Список изменяющих документов</w:t>
      </w:r>
    </w:p>
    <w:p w:rsidR="00ED7122" w:rsidRDefault="00ED7122">
      <w:pPr>
        <w:pStyle w:val="ConsPlusNormal"/>
        <w:jc w:val="center"/>
      </w:pPr>
      <w:proofErr w:type="gramStart"/>
      <w:r>
        <w:t>(</w:t>
      </w:r>
      <w:proofErr w:type="spellStart"/>
      <w:r>
        <w:t>введен</w:t>
      </w:r>
      <w:proofErr w:type="spellEnd"/>
      <w:r>
        <w:t xml:space="preserve"> </w:t>
      </w:r>
      <w:hyperlink r:id="rId17" w:history="1">
        <w:r>
          <w:rPr>
            <w:color w:val="0000FF"/>
          </w:rPr>
          <w:t>Законом</w:t>
        </w:r>
      </w:hyperlink>
      <w:r>
        <w:t xml:space="preserve"> Московской области</w:t>
      </w:r>
      <w:proofErr w:type="gramEnd"/>
    </w:p>
    <w:p w:rsidR="00ED7122" w:rsidRDefault="00ED7122">
      <w:pPr>
        <w:pStyle w:val="ConsPlusNormal"/>
        <w:jc w:val="center"/>
      </w:pPr>
      <w:r>
        <w:t>от 08.05.2014 N 50/2014-ОЗ)</w:t>
      </w:r>
    </w:p>
    <w:p w:rsidR="00ED7122" w:rsidRDefault="00ED71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901"/>
      </w:tblGrid>
      <w:tr w:rsidR="00ED7122">
        <w:tc>
          <w:tcPr>
            <w:tcW w:w="737" w:type="dxa"/>
          </w:tcPr>
          <w:p w:rsidR="00ED7122" w:rsidRDefault="00ED7122">
            <w:pPr>
              <w:pStyle w:val="ConsPlusNormal"/>
              <w:jc w:val="center"/>
            </w:pPr>
            <w:r>
              <w:t xml:space="preserve">N </w:t>
            </w:r>
            <w:proofErr w:type="gramStart"/>
            <w:r>
              <w:t>п</w:t>
            </w:r>
            <w:proofErr w:type="gramEnd"/>
            <w:r>
              <w:t>/п</w:t>
            </w:r>
          </w:p>
        </w:tc>
        <w:tc>
          <w:tcPr>
            <w:tcW w:w="8901" w:type="dxa"/>
          </w:tcPr>
          <w:p w:rsidR="00ED7122" w:rsidRDefault="00ED7122">
            <w:pPr>
              <w:pStyle w:val="ConsPlusNormal"/>
              <w:jc w:val="center"/>
            </w:pPr>
            <w:r>
              <w:t>Виды экономической деятельности</w:t>
            </w:r>
          </w:p>
        </w:tc>
      </w:tr>
      <w:tr w:rsidR="00ED7122">
        <w:tc>
          <w:tcPr>
            <w:tcW w:w="737" w:type="dxa"/>
          </w:tcPr>
          <w:p w:rsidR="00ED7122" w:rsidRDefault="00ED7122">
            <w:pPr>
              <w:pStyle w:val="ConsPlusNormal"/>
              <w:jc w:val="center"/>
            </w:pPr>
            <w:r>
              <w:t>1</w:t>
            </w:r>
          </w:p>
        </w:tc>
        <w:tc>
          <w:tcPr>
            <w:tcW w:w="8901" w:type="dxa"/>
          </w:tcPr>
          <w:p w:rsidR="00ED7122" w:rsidRDefault="00ED7122">
            <w:pPr>
              <w:pStyle w:val="ConsPlusNormal"/>
              <w:jc w:val="center"/>
            </w:pPr>
            <w:r>
              <w:t>2</w:t>
            </w:r>
          </w:p>
        </w:tc>
      </w:tr>
      <w:tr w:rsidR="00ED7122">
        <w:tc>
          <w:tcPr>
            <w:tcW w:w="737" w:type="dxa"/>
          </w:tcPr>
          <w:p w:rsidR="00ED7122" w:rsidRDefault="00ED7122">
            <w:pPr>
              <w:pStyle w:val="ConsPlusNormal"/>
            </w:pPr>
            <w:r>
              <w:t>1</w:t>
            </w:r>
          </w:p>
        </w:tc>
        <w:tc>
          <w:tcPr>
            <w:tcW w:w="8901" w:type="dxa"/>
          </w:tcPr>
          <w:p w:rsidR="00ED7122" w:rsidRDefault="00ED7122">
            <w:pPr>
              <w:pStyle w:val="ConsPlusNormal"/>
            </w:pPr>
            <w:r>
              <w:t>Образование</w:t>
            </w:r>
          </w:p>
        </w:tc>
      </w:tr>
      <w:tr w:rsidR="00ED7122">
        <w:tc>
          <w:tcPr>
            <w:tcW w:w="737" w:type="dxa"/>
          </w:tcPr>
          <w:p w:rsidR="00ED7122" w:rsidRDefault="00ED7122">
            <w:pPr>
              <w:pStyle w:val="ConsPlusNormal"/>
            </w:pPr>
            <w:r>
              <w:t>2</w:t>
            </w:r>
          </w:p>
        </w:tc>
        <w:tc>
          <w:tcPr>
            <w:tcW w:w="8901" w:type="dxa"/>
          </w:tcPr>
          <w:p w:rsidR="00ED7122" w:rsidRDefault="00ED7122">
            <w:pPr>
              <w:pStyle w:val="ConsPlusNormal"/>
            </w:pPr>
            <w:r>
              <w:t>Здравоохранение и предоставление социальных услуг</w:t>
            </w:r>
          </w:p>
        </w:tc>
      </w:tr>
      <w:tr w:rsidR="00ED7122">
        <w:tc>
          <w:tcPr>
            <w:tcW w:w="737" w:type="dxa"/>
          </w:tcPr>
          <w:p w:rsidR="00ED7122" w:rsidRDefault="00ED7122">
            <w:pPr>
              <w:pStyle w:val="ConsPlusNormal"/>
            </w:pPr>
            <w:bookmarkStart w:id="9" w:name="P659"/>
            <w:bookmarkEnd w:id="9"/>
            <w:r>
              <w:t>3</w:t>
            </w:r>
          </w:p>
        </w:tc>
        <w:tc>
          <w:tcPr>
            <w:tcW w:w="8901" w:type="dxa"/>
          </w:tcPr>
          <w:p w:rsidR="00ED7122" w:rsidRDefault="00ED7122">
            <w:pPr>
              <w:pStyle w:val="ConsPlusNormal"/>
            </w:pPr>
            <w:r>
              <w:t xml:space="preserve">Деятельность по организации отдыха и развлечений, культуры и спорта </w:t>
            </w:r>
            <w:hyperlink w:anchor="P777" w:history="1">
              <w:r>
                <w:rPr>
                  <w:color w:val="0000FF"/>
                </w:rPr>
                <w:t>&lt;1&gt;</w:t>
              </w:r>
            </w:hyperlink>
          </w:p>
        </w:tc>
      </w:tr>
      <w:tr w:rsidR="00ED7122">
        <w:tc>
          <w:tcPr>
            <w:tcW w:w="737" w:type="dxa"/>
          </w:tcPr>
          <w:p w:rsidR="00ED7122" w:rsidRDefault="00ED7122">
            <w:pPr>
              <w:pStyle w:val="ConsPlusNormal"/>
            </w:pPr>
            <w:r>
              <w:t>4</w:t>
            </w:r>
          </w:p>
        </w:tc>
        <w:tc>
          <w:tcPr>
            <w:tcW w:w="8901" w:type="dxa"/>
          </w:tcPr>
          <w:p w:rsidR="00ED7122" w:rsidRDefault="00ED7122">
            <w:pPr>
              <w:pStyle w:val="ConsPlusNormal"/>
            </w:pPr>
            <w:r>
              <w:t>Физкультурно-оздоровительная деятельность</w:t>
            </w:r>
          </w:p>
        </w:tc>
      </w:tr>
      <w:tr w:rsidR="00ED7122">
        <w:tc>
          <w:tcPr>
            <w:tcW w:w="737" w:type="dxa"/>
          </w:tcPr>
          <w:p w:rsidR="00ED7122" w:rsidRDefault="00ED7122">
            <w:pPr>
              <w:pStyle w:val="ConsPlusNormal"/>
            </w:pPr>
            <w:r>
              <w:lastRenderedPageBreak/>
              <w:t>5</w:t>
            </w:r>
          </w:p>
        </w:tc>
        <w:tc>
          <w:tcPr>
            <w:tcW w:w="8901" w:type="dxa"/>
          </w:tcPr>
          <w:p w:rsidR="00ED7122" w:rsidRDefault="00ED7122">
            <w:pPr>
              <w:pStyle w:val="ConsPlusNormal"/>
            </w:pPr>
            <w:r>
              <w:t>Предоставление туристических информационных услуг</w:t>
            </w:r>
          </w:p>
        </w:tc>
      </w:tr>
      <w:tr w:rsidR="00ED7122">
        <w:tc>
          <w:tcPr>
            <w:tcW w:w="737" w:type="dxa"/>
          </w:tcPr>
          <w:p w:rsidR="00ED7122" w:rsidRDefault="00ED7122">
            <w:pPr>
              <w:pStyle w:val="ConsPlusNormal"/>
            </w:pPr>
            <w:bookmarkStart w:id="10" w:name="P665"/>
            <w:bookmarkEnd w:id="10"/>
            <w:r>
              <w:t>6</w:t>
            </w:r>
          </w:p>
        </w:tc>
        <w:tc>
          <w:tcPr>
            <w:tcW w:w="8901" w:type="dxa"/>
          </w:tcPr>
          <w:p w:rsidR="00ED7122" w:rsidRDefault="00ED7122">
            <w:pPr>
              <w:pStyle w:val="ConsPlusNormal"/>
            </w:pPr>
            <w:r>
              <w:t>Предоставление туристических экскурсионных услуг</w:t>
            </w:r>
          </w:p>
        </w:tc>
      </w:tr>
      <w:tr w:rsidR="00ED7122">
        <w:tc>
          <w:tcPr>
            <w:tcW w:w="737" w:type="dxa"/>
          </w:tcPr>
          <w:p w:rsidR="00ED7122" w:rsidRDefault="00ED7122">
            <w:pPr>
              <w:pStyle w:val="ConsPlusNormal"/>
            </w:pPr>
            <w:r>
              <w:t>7</w:t>
            </w:r>
          </w:p>
        </w:tc>
        <w:tc>
          <w:tcPr>
            <w:tcW w:w="8901" w:type="dxa"/>
          </w:tcPr>
          <w:p w:rsidR="00ED7122" w:rsidRDefault="00ED7122">
            <w:pPr>
              <w:pStyle w:val="ConsPlusNormal"/>
            </w:pPr>
            <w:r>
              <w:t>Научные исследования и разработки</w:t>
            </w:r>
          </w:p>
        </w:tc>
      </w:tr>
      <w:tr w:rsidR="00ED7122">
        <w:tc>
          <w:tcPr>
            <w:tcW w:w="737" w:type="dxa"/>
          </w:tcPr>
          <w:p w:rsidR="00ED7122" w:rsidRDefault="00ED7122">
            <w:pPr>
              <w:pStyle w:val="ConsPlusNormal"/>
            </w:pPr>
            <w:bookmarkStart w:id="11" w:name="P669"/>
            <w:bookmarkEnd w:id="11"/>
            <w:r>
              <w:t>8</w:t>
            </w:r>
          </w:p>
        </w:tc>
        <w:tc>
          <w:tcPr>
            <w:tcW w:w="8901" w:type="dxa"/>
          </w:tcPr>
          <w:p w:rsidR="00ED7122" w:rsidRDefault="00ED7122">
            <w:pPr>
              <w:pStyle w:val="ConsPlusNormal"/>
            </w:pPr>
            <w:r>
              <w:t>Производство фармацевтической продукции</w:t>
            </w:r>
          </w:p>
        </w:tc>
      </w:tr>
      <w:tr w:rsidR="00ED7122">
        <w:tc>
          <w:tcPr>
            <w:tcW w:w="737" w:type="dxa"/>
          </w:tcPr>
          <w:p w:rsidR="00ED7122" w:rsidRDefault="00ED7122">
            <w:pPr>
              <w:pStyle w:val="ConsPlusNormal"/>
            </w:pPr>
            <w:r>
              <w:t>9</w:t>
            </w:r>
          </w:p>
        </w:tc>
        <w:tc>
          <w:tcPr>
            <w:tcW w:w="8901" w:type="dxa"/>
          </w:tcPr>
          <w:p w:rsidR="00ED7122" w:rsidRDefault="00ED7122">
            <w:pPr>
              <w:pStyle w:val="ConsPlusNormal"/>
            </w:pPr>
            <w:r>
              <w:t xml:space="preserve">Производство офисного оборудования и вычислительной техники </w:t>
            </w:r>
            <w:hyperlink w:anchor="P784" w:history="1">
              <w:r>
                <w:rPr>
                  <w:color w:val="0000FF"/>
                </w:rPr>
                <w:t>&lt;2&gt;</w:t>
              </w:r>
            </w:hyperlink>
          </w:p>
        </w:tc>
      </w:tr>
      <w:tr w:rsidR="00ED7122">
        <w:tc>
          <w:tcPr>
            <w:tcW w:w="737" w:type="dxa"/>
          </w:tcPr>
          <w:p w:rsidR="00ED7122" w:rsidRDefault="00ED7122">
            <w:pPr>
              <w:pStyle w:val="ConsPlusNormal"/>
            </w:pPr>
            <w:r>
              <w:t>10</w:t>
            </w:r>
          </w:p>
        </w:tc>
        <w:tc>
          <w:tcPr>
            <w:tcW w:w="8901" w:type="dxa"/>
          </w:tcPr>
          <w:p w:rsidR="00ED7122" w:rsidRDefault="00ED7122">
            <w:pPr>
              <w:pStyle w:val="ConsPlusNormal"/>
            </w:pPr>
            <w:r>
              <w:t>Производство электронных компонентов, аппаратуры для радио, телевидения и связи</w:t>
            </w:r>
          </w:p>
        </w:tc>
      </w:tr>
      <w:tr w:rsidR="00ED7122">
        <w:tc>
          <w:tcPr>
            <w:tcW w:w="737" w:type="dxa"/>
          </w:tcPr>
          <w:p w:rsidR="00ED7122" w:rsidRDefault="00ED7122">
            <w:pPr>
              <w:pStyle w:val="ConsPlusNormal"/>
            </w:pPr>
            <w:r>
              <w:t>11</w:t>
            </w:r>
          </w:p>
        </w:tc>
        <w:tc>
          <w:tcPr>
            <w:tcW w:w="8901" w:type="dxa"/>
          </w:tcPr>
          <w:p w:rsidR="00ED7122" w:rsidRDefault="00ED7122">
            <w:pPr>
              <w:pStyle w:val="ConsPlusNormal"/>
            </w:pPr>
            <w:r>
              <w:t>Производство медицинских изделий; средств измерений, контроля, управления и испытаний; оптических приборов, фот</w:t>
            </w:r>
            <w:proofErr w:type="gramStart"/>
            <w:r>
              <w:t>о-</w:t>
            </w:r>
            <w:proofErr w:type="gramEnd"/>
            <w:r>
              <w:t xml:space="preserve"> и кинооборудования; часов</w:t>
            </w:r>
          </w:p>
        </w:tc>
      </w:tr>
      <w:tr w:rsidR="00ED7122">
        <w:tc>
          <w:tcPr>
            <w:tcW w:w="737" w:type="dxa"/>
          </w:tcPr>
          <w:p w:rsidR="00ED7122" w:rsidRDefault="00ED7122">
            <w:pPr>
              <w:pStyle w:val="ConsPlusNormal"/>
            </w:pPr>
            <w:r>
              <w:t>12</w:t>
            </w:r>
          </w:p>
        </w:tc>
        <w:tc>
          <w:tcPr>
            <w:tcW w:w="8901" w:type="dxa"/>
          </w:tcPr>
          <w:p w:rsidR="00ED7122" w:rsidRDefault="00ED7122">
            <w:pPr>
              <w:pStyle w:val="ConsPlusNormal"/>
            </w:pPr>
            <w:r>
              <w:t xml:space="preserve">Производство летательных аппаратов, включая </w:t>
            </w:r>
            <w:proofErr w:type="gramStart"/>
            <w:r>
              <w:t>космические</w:t>
            </w:r>
            <w:proofErr w:type="gramEnd"/>
          </w:p>
        </w:tc>
      </w:tr>
      <w:tr w:rsidR="00ED7122">
        <w:tc>
          <w:tcPr>
            <w:tcW w:w="737" w:type="dxa"/>
          </w:tcPr>
          <w:p w:rsidR="00ED7122" w:rsidRDefault="00ED7122">
            <w:pPr>
              <w:pStyle w:val="ConsPlusNormal"/>
            </w:pPr>
            <w:r>
              <w:t>13</w:t>
            </w:r>
          </w:p>
        </w:tc>
        <w:tc>
          <w:tcPr>
            <w:tcW w:w="8901" w:type="dxa"/>
          </w:tcPr>
          <w:p w:rsidR="00ED7122" w:rsidRDefault="00ED7122">
            <w:pPr>
              <w:pStyle w:val="ConsPlusNormal"/>
            </w:pPr>
            <w:r>
              <w:t>Деятельность, связанная с использованием вычислительной техники и информационных технологий</w:t>
            </w:r>
          </w:p>
        </w:tc>
      </w:tr>
      <w:tr w:rsidR="00ED7122">
        <w:tc>
          <w:tcPr>
            <w:tcW w:w="737" w:type="dxa"/>
          </w:tcPr>
          <w:p w:rsidR="00ED7122" w:rsidRDefault="00ED7122">
            <w:pPr>
              <w:pStyle w:val="ConsPlusNormal"/>
            </w:pPr>
            <w:r>
              <w:t>14</w:t>
            </w:r>
          </w:p>
        </w:tc>
        <w:tc>
          <w:tcPr>
            <w:tcW w:w="8901" w:type="dxa"/>
          </w:tcPr>
          <w:p w:rsidR="00ED7122" w:rsidRDefault="00ED7122">
            <w:pPr>
              <w:pStyle w:val="ConsPlusNormal"/>
            </w:pPr>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ED7122">
        <w:tc>
          <w:tcPr>
            <w:tcW w:w="737" w:type="dxa"/>
          </w:tcPr>
          <w:p w:rsidR="00ED7122" w:rsidRDefault="00ED7122">
            <w:pPr>
              <w:pStyle w:val="ConsPlusNormal"/>
            </w:pPr>
            <w:r>
              <w:t>15</w:t>
            </w:r>
          </w:p>
        </w:tc>
        <w:tc>
          <w:tcPr>
            <w:tcW w:w="8901" w:type="dxa"/>
          </w:tcPr>
          <w:p w:rsidR="00ED7122" w:rsidRDefault="00ED7122">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ED7122">
        <w:tc>
          <w:tcPr>
            <w:tcW w:w="737" w:type="dxa"/>
          </w:tcPr>
          <w:p w:rsidR="00ED7122" w:rsidRDefault="00ED7122">
            <w:pPr>
              <w:pStyle w:val="ConsPlusNormal"/>
            </w:pPr>
            <w:r>
              <w:t>16</w:t>
            </w:r>
          </w:p>
        </w:tc>
        <w:tc>
          <w:tcPr>
            <w:tcW w:w="8901" w:type="dxa"/>
          </w:tcPr>
          <w:p w:rsidR="00ED7122" w:rsidRDefault="00ED7122">
            <w:pPr>
              <w:pStyle w:val="ConsPlusNormal"/>
            </w:pPr>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ED7122">
        <w:tc>
          <w:tcPr>
            <w:tcW w:w="737" w:type="dxa"/>
          </w:tcPr>
          <w:p w:rsidR="00ED7122" w:rsidRDefault="00ED7122">
            <w:pPr>
              <w:pStyle w:val="ConsPlusNormal"/>
            </w:pPr>
            <w:r>
              <w:t>17</w:t>
            </w:r>
          </w:p>
        </w:tc>
        <w:tc>
          <w:tcPr>
            <w:tcW w:w="8901" w:type="dxa"/>
          </w:tcPr>
          <w:p w:rsidR="00ED7122" w:rsidRDefault="00ED7122">
            <w:pPr>
              <w:pStyle w:val="ConsPlusNormal"/>
            </w:pPr>
            <w:r>
              <w:t>Деятельность в области промышленного и транспортного дизайна</w:t>
            </w:r>
          </w:p>
        </w:tc>
      </w:tr>
      <w:tr w:rsidR="00ED7122">
        <w:tc>
          <w:tcPr>
            <w:tcW w:w="737" w:type="dxa"/>
          </w:tcPr>
          <w:p w:rsidR="00ED7122" w:rsidRDefault="00ED7122">
            <w:pPr>
              <w:pStyle w:val="ConsPlusNormal"/>
            </w:pPr>
            <w:r>
              <w:t>18</w:t>
            </w:r>
          </w:p>
        </w:tc>
        <w:tc>
          <w:tcPr>
            <w:tcW w:w="8901" w:type="dxa"/>
          </w:tcPr>
          <w:p w:rsidR="00ED7122" w:rsidRDefault="00ED7122">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ED7122">
        <w:tc>
          <w:tcPr>
            <w:tcW w:w="737" w:type="dxa"/>
          </w:tcPr>
          <w:p w:rsidR="00ED7122" w:rsidRDefault="00ED7122">
            <w:pPr>
              <w:pStyle w:val="ConsPlusNormal"/>
            </w:pPr>
            <w:r>
              <w:lastRenderedPageBreak/>
              <w:t>19</w:t>
            </w:r>
          </w:p>
        </w:tc>
        <w:tc>
          <w:tcPr>
            <w:tcW w:w="8901" w:type="dxa"/>
          </w:tcPr>
          <w:p w:rsidR="00ED7122" w:rsidRDefault="00ED7122">
            <w:pPr>
              <w:pStyle w:val="ConsPlusNormal"/>
            </w:pPr>
            <w:r>
              <w:t xml:space="preserve">Технические испытания, исследования и сертификация </w:t>
            </w:r>
            <w:hyperlink w:anchor="P787" w:history="1">
              <w:r>
                <w:rPr>
                  <w:color w:val="0000FF"/>
                </w:rPr>
                <w:t>&lt;3&gt;</w:t>
              </w:r>
            </w:hyperlink>
          </w:p>
        </w:tc>
      </w:tr>
      <w:tr w:rsidR="00ED7122">
        <w:tc>
          <w:tcPr>
            <w:tcW w:w="737" w:type="dxa"/>
          </w:tcPr>
          <w:p w:rsidR="00ED7122" w:rsidRDefault="00ED7122">
            <w:pPr>
              <w:pStyle w:val="ConsPlusNormal"/>
            </w:pPr>
            <w:r>
              <w:t>20</w:t>
            </w:r>
          </w:p>
        </w:tc>
        <w:tc>
          <w:tcPr>
            <w:tcW w:w="8901" w:type="dxa"/>
          </w:tcPr>
          <w:p w:rsidR="00ED7122" w:rsidRDefault="00ED7122">
            <w:pPr>
              <w:pStyle w:val="ConsPlusNormal"/>
            </w:pPr>
            <w:r>
              <w:t>Химическое производство</w:t>
            </w:r>
          </w:p>
        </w:tc>
      </w:tr>
      <w:tr w:rsidR="00ED7122">
        <w:tc>
          <w:tcPr>
            <w:tcW w:w="737" w:type="dxa"/>
          </w:tcPr>
          <w:p w:rsidR="00ED7122" w:rsidRDefault="00ED7122">
            <w:pPr>
              <w:pStyle w:val="ConsPlusNormal"/>
            </w:pPr>
            <w:r>
              <w:t>21</w:t>
            </w:r>
          </w:p>
        </w:tc>
        <w:tc>
          <w:tcPr>
            <w:tcW w:w="8901" w:type="dxa"/>
          </w:tcPr>
          <w:p w:rsidR="00ED7122" w:rsidRDefault="00ED7122">
            <w:pPr>
              <w:pStyle w:val="ConsPlusNormal"/>
            </w:pPr>
            <w:r>
              <w:t>Производство резиновых и пластмассовых изделий</w:t>
            </w:r>
          </w:p>
        </w:tc>
      </w:tr>
      <w:tr w:rsidR="00ED7122">
        <w:tc>
          <w:tcPr>
            <w:tcW w:w="737" w:type="dxa"/>
          </w:tcPr>
          <w:p w:rsidR="00ED7122" w:rsidRDefault="00ED7122">
            <w:pPr>
              <w:pStyle w:val="ConsPlusNormal"/>
            </w:pPr>
            <w:r>
              <w:t>22</w:t>
            </w:r>
          </w:p>
        </w:tc>
        <w:tc>
          <w:tcPr>
            <w:tcW w:w="8901" w:type="dxa"/>
          </w:tcPr>
          <w:p w:rsidR="00ED7122" w:rsidRDefault="00ED7122">
            <w:pPr>
              <w:pStyle w:val="ConsPlusNormal"/>
            </w:pPr>
            <w:r>
              <w:t>Производство машин и оборудования</w:t>
            </w:r>
          </w:p>
        </w:tc>
      </w:tr>
      <w:tr w:rsidR="00ED7122">
        <w:tc>
          <w:tcPr>
            <w:tcW w:w="737" w:type="dxa"/>
          </w:tcPr>
          <w:p w:rsidR="00ED7122" w:rsidRDefault="00ED7122">
            <w:pPr>
              <w:pStyle w:val="ConsPlusNormal"/>
            </w:pPr>
            <w:r>
              <w:t>23</w:t>
            </w:r>
          </w:p>
        </w:tc>
        <w:tc>
          <w:tcPr>
            <w:tcW w:w="8901" w:type="dxa"/>
          </w:tcPr>
          <w:p w:rsidR="00ED7122" w:rsidRDefault="00ED7122">
            <w:pPr>
              <w:pStyle w:val="ConsPlusNormal"/>
            </w:pPr>
            <w:r>
              <w:t>Производство электрических машин и электрооборудования</w:t>
            </w:r>
          </w:p>
        </w:tc>
      </w:tr>
      <w:tr w:rsidR="00ED7122">
        <w:tc>
          <w:tcPr>
            <w:tcW w:w="737" w:type="dxa"/>
          </w:tcPr>
          <w:p w:rsidR="00ED7122" w:rsidRDefault="00ED7122">
            <w:pPr>
              <w:pStyle w:val="ConsPlusNormal"/>
            </w:pPr>
            <w:r>
              <w:t>24</w:t>
            </w:r>
          </w:p>
        </w:tc>
        <w:tc>
          <w:tcPr>
            <w:tcW w:w="8901" w:type="dxa"/>
          </w:tcPr>
          <w:p w:rsidR="00ED7122" w:rsidRDefault="00ED7122">
            <w:pPr>
              <w:pStyle w:val="ConsPlusNormal"/>
            </w:pPr>
            <w:r>
              <w:t>Производство автомобилей, прицепов и полуприцепов</w:t>
            </w:r>
          </w:p>
        </w:tc>
      </w:tr>
      <w:tr w:rsidR="00ED7122">
        <w:tc>
          <w:tcPr>
            <w:tcW w:w="737" w:type="dxa"/>
          </w:tcPr>
          <w:p w:rsidR="00ED7122" w:rsidRDefault="00ED7122">
            <w:pPr>
              <w:pStyle w:val="ConsPlusNormal"/>
            </w:pPr>
            <w:r>
              <w:t>25</w:t>
            </w:r>
          </w:p>
        </w:tc>
        <w:tc>
          <w:tcPr>
            <w:tcW w:w="8901" w:type="dxa"/>
          </w:tcPr>
          <w:p w:rsidR="00ED7122" w:rsidRDefault="00ED7122">
            <w:pPr>
              <w:pStyle w:val="ConsPlusNormal"/>
            </w:pPr>
            <w:r>
              <w:t>Производство судов, летательных и космических аппаратов и прочих транспортных средств</w:t>
            </w:r>
          </w:p>
        </w:tc>
      </w:tr>
      <w:tr w:rsidR="00ED7122">
        <w:tc>
          <w:tcPr>
            <w:tcW w:w="737" w:type="dxa"/>
          </w:tcPr>
          <w:p w:rsidR="00ED7122" w:rsidRDefault="00ED7122">
            <w:pPr>
              <w:pStyle w:val="ConsPlusNormal"/>
            </w:pPr>
            <w:r>
              <w:t>26</w:t>
            </w:r>
          </w:p>
        </w:tc>
        <w:tc>
          <w:tcPr>
            <w:tcW w:w="8901" w:type="dxa"/>
          </w:tcPr>
          <w:p w:rsidR="00ED7122" w:rsidRDefault="00ED7122">
            <w:pPr>
              <w:pStyle w:val="ConsPlusNormal"/>
            </w:pPr>
            <w:r>
              <w:t xml:space="preserve">Производство, передача и распределение электроэнергии, газа, пара и горячей воды </w:t>
            </w:r>
            <w:hyperlink w:anchor="P791" w:history="1">
              <w:r>
                <w:rPr>
                  <w:color w:val="0000FF"/>
                </w:rPr>
                <w:t>&lt;4&gt;</w:t>
              </w:r>
            </w:hyperlink>
          </w:p>
        </w:tc>
      </w:tr>
      <w:tr w:rsidR="00ED7122">
        <w:tc>
          <w:tcPr>
            <w:tcW w:w="737" w:type="dxa"/>
          </w:tcPr>
          <w:p w:rsidR="00ED7122" w:rsidRDefault="00ED7122">
            <w:pPr>
              <w:pStyle w:val="ConsPlusNormal"/>
            </w:pPr>
            <w:r>
              <w:t>27</w:t>
            </w:r>
          </w:p>
        </w:tc>
        <w:tc>
          <w:tcPr>
            <w:tcW w:w="8901" w:type="dxa"/>
          </w:tcPr>
          <w:p w:rsidR="00ED7122" w:rsidRDefault="00ED7122">
            <w:pPr>
              <w:pStyle w:val="ConsPlusNormal"/>
            </w:pPr>
            <w:r>
              <w:t>Сбор, очистка и распределение воды</w:t>
            </w:r>
          </w:p>
        </w:tc>
      </w:tr>
      <w:tr w:rsidR="00ED7122">
        <w:tc>
          <w:tcPr>
            <w:tcW w:w="737" w:type="dxa"/>
          </w:tcPr>
          <w:p w:rsidR="00ED7122" w:rsidRDefault="00ED7122">
            <w:pPr>
              <w:pStyle w:val="ConsPlusNormal"/>
            </w:pPr>
            <w:r>
              <w:t>28</w:t>
            </w:r>
          </w:p>
        </w:tc>
        <w:tc>
          <w:tcPr>
            <w:tcW w:w="8901" w:type="dxa"/>
          </w:tcPr>
          <w:p w:rsidR="00ED7122" w:rsidRDefault="00ED7122">
            <w:pPr>
              <w:pStyle w:val="ConsPlusNormal"/>
            </w:pPr>
            <w:r>
              <w:t>Деятельность в области электросвязи</w:t>
            </w:r>
          </w:p>
        </w:tc>
      </w:tr>
      <w:tr w:rsidR="00ED7122">
        <w:tc>
          <w:tcPr>
            <w:tcW w:w="737" w:type="dxa"/>
          </w:tcPr>
          <w:p w:rsidR="00ED7122" w:rsidRDefault="00ED7122">
            <w:pPr>
              <w:pStyle w:val="ConsPlusNormal"/>
            </w:pPr>
            <w:bookmarkStart w:id="12" w:name="P711"/>
            <w:bookmarkEnd w:id="12"/>
            <w:r>
              <w:t>29</w:t>
            </w:r>
          </w:p>
        </w:tc>
        <w:tc>
          <w:tcPr>
            <w:tcW w:w="8901" w:type="dxa"/>
          </w:tcPr>
          <w:p w:rsidR="00ED7122" w:rsidRDefault="00ED7122">
            <w:pPr>
              <w:pStyle w:val="ConsPlusNormal"/>
            </w:pPr>
            <w:r>
              <w:t xml:space="preserve">Предоставление прочих видов услуг (код ОКВЭД </w:t>
            </w:r>
            <w:hyperlink r:id="rId18" w:history="1">
              <w:r>
                <w:rPr>
                  <w:color w:val="0000FF"/>
                </w:rPr>
                <w:t>74</w:t>
              </w:r>
            </w:hyperlink>
            <w:r>
              <w:t>)</w:t>
            </w:r>
          </w:p>
        </w:tc>
      </w:tr>
      <w:tr w:rsidR="00ED7122">
        <w:tc>
          <w:tcPr>
            <w:tcW w:w="737" w:type="dxa"/>
          </w:tcPr>
          <w:p w:rsidR="00ED7122" w:rsidRDefault="00ED7122">
            <w:pPr>
              <w:pStyle w:val="ConsPlusNormal"/>
            </w:pPr>
            <w:bookmarkStart w:id="13" w:name="P713"/>
            <w:bookmarkEnd w:id="13"/>
            <w:r>
              <w:t>30</w:t>
            </w:r>
          </w:p>
        </w:tc>
        <w:tc>
          <w:tcPr>
            <w:tcW w:w="8901" w:type="dxa"/>
          </w:tcPr>
          <w:p w:rsidR="00ED7122" w:rsidRDefault="00ED7122">
            <w:pPr>
              <w:pStyle w:val="ConsPlusNormal"/>
            </w:pPr>
            <w:r>
              <w:t>Деятельность гостиниц</w:t>
            </w:r>
          </w:p>
        </w:tc>
      </w:tr>
      <w:tr w:rsidR="00ED7122">
        <w:tc>
          <w:tcPr>
            <w:tcW w:w="737" w:type="dxa"/>
          </w:tcPr>
          <w:p w:rsidR="00ED7122" w:rsidRDefault="00ED7122">
            <w:pPr>
              <w:pStyle w:val="ConsPlusNormal"/>
            </w:pPr>
            <w:r>
              <w:t>31</w:t>
            </w:r>
          </w:p>
        </w:tc>
        <w:tc>
          <w:tcPr>
            <w:tcW w:w="8901" w:type="dxa"/>
          </w:tcPr>
          <w:p w:rsidR="00ED7122" w:rsidRDefault="00ED7122">
            <w:pPr>
              <w:pStyle w:val="ConsPlusNormal"/>
            </w:pPr>
            <w:r>
              <w:t xml:space="preserve">Деятельность </w:t>
            </w:r>
            <w:proofErr w:type="spellStart"/>
            <w:r>
              <w:t>молодежных</w:t>
            </w:r>
            <w:proofErr w:type="spellEnd"/>
            <w:r>
              <w:t xml:space="preserve"> туристских лагерей и горных туристских баз</w:t>
            </w:r>
          </w:p>
        </w:tc>
      </w:tr>
      <w:tr w:rsidR="00ED7122">
        <w:tc>
          <w:tcPr>
            <w:tcW w:w="737" w:type="dxa"/>
          </w:tcPr>
          <w:p w:rsidR="00ED7122" w:rsidRDefault="00ED7122">
            <w:pPr>
              <w:pStyle w:val="ConsPlusNormal"/>
            </w:pPr>
            <w:r>
              <w:t>32</w:t>
            </w:r>
          </w:p>
        </w:tc>
        <w:tc>
          <w:tcPr>
            <w:tcW w:w="8901" w:type="dxa"/>
          </w:tcPr>
          <w:p w:rsidR="00ED7122" w:rsidRDefault="00ED7122">
            <w:pPr>
              <w:pStyle w:val="ConsPlusNormal"/>
            </w:pPr>
            <w:r>
              <w:t>Деятельность кемпингов</w:t>
            </w:r>
          </w:p>
        </w:tc>
      </w:tr>
      <w:tr w:rsidR="00ED7122">
        <w:tc>
          <w:tcPr>
            <w:tcW w:w="737" w:type="dxa"/>
          </w:tcPr>
          <w:p w:rsidR="00ED7122" w:rsidRDefault="00ED7122">
            <w:pPr>
              <w:pStyle w:val="ConsPlusNormal"/>
            </w:pPr>
            <w:r>
              <w:t>33</w:t>
            </w:r>
          </w:p>
        </w:tc>
        <w:tc>
          <w:tcPr>
            <w:tcW w:w="8901" w:type="dxa"/>
          </w:tcPr>
          <w:p w:rsidR="00ED7122" w:rsidRDefault="00ED7122">
            <w:pPr>
              <w:pStyle w:val="ConsPlusNormal"/>
            </w:pPr>
            <w:r>
              <w:t>Деятельность детских лагерей на время каникул</w:t>
            </w:r>
          </w:p>
        </w:tc>
      </w:tr>
      <w:tr w:rsidR="00ED7122">
        <w:tc>
          <w:tcPr>
            <w:tcW w:w="737" w:type="dxa"/>
          </w:tcPr>
          <w:p w:rsidR="00ED7122" w:rsidRDefault="00ED7122">
            <w:pPr>
              <w:pStyle w:val="ConsPlusNormal"/>
            </w:pPr>
            <w:r>
              <w:t>34</w:t>
            </w:r>
          </w:p>
        </w:tc>
        <w:tc>
          <w:tcPr>
            <w:tcW w:w="8901" w:type="dxa"/>
          </w:tcPr>
          <w:p w:rsidR="00ED7122" w:rsidRDefault="00ED7122">
            <w:pPr>
              <w:pStyle w:val="ConsPlusNormal"/>
            </w:pPr>
            <w:r>
              <w:t>Деятельность пансионатов, домов отдыха и т.п.</w:t>
            </w:r>
          </w:p>
        </w:tc>
      </w:tr>
      <w:tr w:rsidR="00ED7122">
        <w:tc>
          <w:tcPr>
            <w:tcW w:w="737" w:type="dxa"/>
          </w:tcPr>
          <w:p w:rsidR="00ED7122" w:rsidRDefault="00ED7122">
            <w:pPr>
              <w:pStyle w:val="ConsPlusNormal"/>
            </w:pPr>
            <w:r>
              <w:t>35</w:t>
            </w:r>
          </w:p>
        </w:tc>
        <w:tc>
          <w:tcPr>
            <w:tcW w:w="8901" w:type="dxa"/>
          </w:tcPr>
          <w:p w:rsidR="00ED7122" w:rsidRDefault="00ED7122">
            <w:pPr>
              <w:pStyle w:val="ConsPlusNormal"/>
            </w:pPr>
            <w:r>
              <w:t xml:space="preserve">Сдача </w:t>
            </w:r>
            <w:proofErr w:type="spellStart"/>
            <w:r>
              <w:t>внаем</w:t>
            </w:r>
            <w:proofErr w:type="spellEnd"/>
            <w:r>
              <w:t xml:space="preserve"> для временного проживания меблированных комнат</w:t>
            </w:r>
          </w:p>
        </w:tc>
      </w:tr>
      <w:tr w:rsidR="00ED7122">
        <w:tc>
          <w:tcPr>
            <w:tcW w:w="737" w:type="dxa"/>
          </w:tcPr>
          <w:p w:rsidR="00ED7122" w:rsidRDefault="00ED7122">
            <w:pPr>
              <w:pStyle w:val="ConsPlusNormal"/>
            </w:pPr>
            <w:r>
              <w:t>36</w:t>
            </w:r>
          </w:p>
        </w:tc>
        <w:tc>
          <w:tcPr>
            <w:tcW w:w="8901" w:type="dxa"/>
          </w:tcPr>
          <w:p w:rsidR="00ED7122" w:rsidRDefault="00ED7122">
            <w:pPr>
              <w:pStyle w:val="ConsPlusNormal"/>
            </w:pPr>
            <w:r>
              <w:t>Деятельность ресторанов и кафе;</w:t>
            </w:r>
          </w:p>
        </w:tc>
      </w:tr>
      <w:tr w:rsidR="00ED7122">
        <w:tc>
          <w:tcPr>
            <w:tcW w:w="737" w:type="dxa"/>
          </w:tcPr>
          <w:p w:rsidR="00ED7122" w:rsidRDefault="00ED7122">
            <w:pPr>
              <w:pStyle w:val="ConsPlusNormal"/>
            </w:pPr>
            <w:r>
              <w:t>37</w:t>
            </w:r>
          </w:p>
        </w:tc>
        <w:tc>
          <w:tcPr>
            <w:tcW w:w="8901" w:type="dxa"/>
          </w:tcPr>
          <w:p w:rsidR="00ED7122" w:rsidRDefault="00ED7122">
            <w:pPr>
              <w:pStyle w:val="ConsPlusNormal"/>
            </w:pPr>
            <w:r>
              <w:t>Деятельность туристических агентств;</w:t>
            </w:r>
          </w:p>
        </w:tc>
      </w:tr>
      <w:tr w:rsidR="00ED7122">
        <w:tc>
          <w:tcPr>
            <w:tcW w:w="737" w:type="dxa"/>
          </w:tcPr>
          <w:p w:rsidR="00ED7122" w:rsidRDefault="00ED7122">
            <w:pPr>
              <w:pStyle w:val="ConsPlusNormal"/>
            </w:pPr>
            <w:bookmarkStart w:id="14" w:name="P729"/>
            <w:bookmarkEnd w:id="14"/>
            <w:r>
              <w:lastRenderedPageBreak/>
              <w:t>38</w:t>
            </w:r>
          </w:p>
        </w:tc>
        <w:tc>
          <w:tcPr>
            <w:tcW w:w="8901" w:type="dxa"/>
          </w:tcPr>
          <w:p w:rsidR="00ED7122" w:rsidRDefault="00ED7122">
            <w:pPr>
              <w:pStyle w:val="ConsPlusNormal"/>
            </w:pPr>
            <w:r>
              <w:t xml:space="preserve">Сдача </w:t>
            </w:r>
            <w:proofErr w:type="spellStart"/>
            <w:r>
              <w:t>внаем</w:t>
            </w:r>
            <w:proofErr w:type="spellEnd"/>
            <w:r>
              <w:t xml:space="preserve"> собственного нежилого недвижимого имущества;</w:t>
            </w:r>
          </w:p>
        </w:tc>
      </w:tr>
      <w:tr w:rsidR="00ED7122">
        <w:tc>
          <w:tcPr>
            <w:tcW w:w="737" w:type="dxa"/>
          </w:tcPr>
          <w:p w:rsidR="00ED7122" w:rsidRDefault="00ED7122">
            <w:pPr>
              <w:pStyle w:val="ConsPlusNormal"/>
            </w:pPr>
            <w:r>
              <w:t>39</w:t>
            </w:r>
          </w:p>
        </w:tc>
        <w:tc>
          <w:tcPr>
            <w:tcW w:w="8901" w:type="dxa"/>
          </w:tcPr>
          <w:p w:rsidR="00ED7122" w:rsidRDefault="00ED7122">
            <w:pPr>
              <w:pStyle w:val="ConsPlusNormal"/>
            </w:pPr>
            <w:r>
              <w:t>Производство пара и горячей воды (тепловой энергии)</w:t>
            </w:r>
          </w:p>
        </w:tc>
      </w:tr>
      <w:tr w:rsidR="00ED7122">
        <w:tc>
          <w:tcPr>
            <w:tcW w:w="737" w:type="dxa"/>
          </w:tcPr>
          <w:p w:rsidR="00ED7122" w:rsidRDefault="00ED7122">
            <w:pPr>
              <w:pStyle w:val="ConsPlusNormal"/>
            </w:pPr>
            <w:r>
              <w:t>40</w:t>
            </w:r>
          </w:p>
        </w:tc>
        <w:tc>
          <w:tcPr>
            <w:tcW w:w="8901" w:type="dxa"/>
          </w:tcPr>
          <w:p w:rsidR="00ED7122" w:rsidRDefault="00ED7122">
            <w:pPr>
              <w:pStyle w:val="ConsPlusNormal"/>
            </w:pPr>
            <w:r>
              <w:t>Передача пара и горячей воды (тепловой энергии)</w:t>
            </w:r>
          </w:p>
        </w:tc>
      </w:tr>
      <w:tr w:rsidR="00ED7122">
        <w:tc>
          <w:tcPr>
            <w:tcW w:w="737" w:type="dxa"/>
          </w:tcPr>
          <w:p w:rsidR="00ED7122" w:rsidRDefault="00ED7122">
            <w:pPr>
              <w:pStyle w:val="ConsPlusNormal"/>
            </w:pPr>
            <w:r>
              <w:t>41</w:t>
            </w:r>
          </w:p>
        </w:tc>
        <w:tc>
          <w:tcPr>
            <w:tcW w:w="8901" w:type="dxa"/>
          </w:tcPr>
          <w:p w:rsidR="00ED7122" w:rsidRDefault="00ED7122">
            <w:pPr>
              <w:pStyle w:val="ConsPlusNormal"/>
            </w:pPr>
            <w:r>
              <w:t>Распределение пара и горячей воды (тепловой энергии)</w:t>
            </w:r>
          </w:p>
        </w:tc>
      </w:tr>
      <w:tr w:rsidR="00ED7122">
        <w:tc>
          <w:tcPr>
            <w:tcW w:w="737" w:type="dxa"/>
          </w:tcPr>
          <w:p w:rsidR="00ED7122" w:rsidRDefault="00ED7122">
            <w:pPr>
              <w:pStyle w:val="ConsPlusNormal"/>
            </w:pPr>
            <w:r>
              <w:t>42</w:t>
            </w:r>
          </w:p>
        </w:tc>
        <w:tc>
          <w:tcPr>
            <w:tcW w:w="8901" w:type="dxa"/>
          </w:tcPr>
          <w:p w:rsidR="00ED7122" w:rsidRDefault="00ED7122">
            <w:pPr>
              <w:pStyle w:val="ConsPlusNormal"/>
            </w:pPr>
            <w:r>
              <w:t>Деятельность по обеспечению работоспособности тепловых сетей</w:t>
            </w:r>
          </w:p>
        </w:tc>
      </w:tr>
      <w:tr w:rsidR="00ED7122">
        <w:tc>
          <w:tcPr>
            <w:tcW w:w="737" w:type="dxa"/>
          </w:tcPr>
          <w:p w:rsidR="00ED7122" w:rsidRDefault="00ED7122">
            <w:pPr>
              <w:pStyle w:val="ConsPlusNormal"/>
            </w:pPr>
            <w:r>
              <w:t>43</w:t>
            </w:r>
          </w:p>
        </w:tc>
        <w:tc>
          <w:tcPr>
            <w:tcW w:w="8901" w:type="dxa"/>
          </w:tcPr>
          <w:p w:rsidR="00ED7122" w:rsidRDefault="00ED7122">
            <w:pPr>
              <w:pStyle w:val="ConsPlusNormal"/>
            </w:pPr>
            <w:r>
              <w:t>Сбор и очистка воды</w:t>
            </w:r>
          </w:p>
        </w:tc>
      </w:tr>
      <w:tr w:rsidR="00ED7122">
        <w:tc>
          <w:tcPr>
            <w:tcW w:w="737" w:type="dxa"/>
          </w:tcPr>
          <w:p w:rsidR="00ED7122" w:rsidRDefault="00ED7122">
            <w:pPr>
              <w:pStyle w:val="ConsPlusNormal"/>
            </w:pPr>
            <w:r>
              <w:t>44</w:t>
            </w:r>
          </w:p>
        </w:tc>
        <w:tc>
          <w:tcPr>
            <w:tcW w:w="8901" w:type="dxa"/>
          </w:tcPr>
          <w:p w:rsidR="00ED7122" w:rsidRDefault="00ED7122">
            <w:pPr>
              <w:pStyle w:val="ConsPlusNormal"/>
            </w:pPr>
            <w:r>
              <w:t>Распределение воды</w:t>
            </w:r>
          </w:p>
        </w:tc>
      </w:tr>
      <w:tr w:rsidR="00ED7122">
        <w:tc>
          <w:tcPr>
            <w:tcW w:w="737" w:type="dxa"/>
          </w:tcPr>
          <w:p w:rsidR="00ED7122" w:rsidRDefault="00ED7122">
            <w:pPr>
              <w:pStyle w:val="ConsPlusNormal"/>
            </w:pPr>
            <w:r>
              <w:t>45</w:t>
            </w:r>
          </w:p>
        </w:tc>
        <w:tc>
          <w:tcPr>
            <w:tcW w:w="8901" w:type="dxa"/>
          </w:tcPr>
          <w:p w:rsidR="00ED7122" w:rsidRDefault="00ED7122">
            <w:pPr>
              <w:pStyle w:val="ConsPlusNormal"/>
            </w:pPr>
            <w:r>
              <w:t>Сбор и обработка сточных вод</w:t>
            </w:r>
          </w:p>
        </w:tc>
      </w:tr>
      <w:tr w:rsidR="00ED7122">
        <w:tc>
          <w:tcPr>
            <w:tcW w:w="737" w:type="dxa"/>
          </w:tcPr>
          <w:p w:rsidR="00ED7122" w:rsidRDefault="00ED7122">
            <w:pPr>
              <w:pStyle w:val="ConsPlusNormal"/>
            </w:pPr>
            <w:r>
              <w:t>46</w:t>
            </w:r>
          </w:p>
        </w:tc>
        <w:tc>
          <w:tcPr>
            <w:tcW w:w="8901" w:type="dxa"/>
          </w:tcPr>
          <w:p w:rsidR="00ED7122" w:rsidRDefault="00ED7122">
            <w:pPr>
              <w:pStyle w:val="ConsPlusNormal"/>
            </w:pPr>
            <w:r>
              <w:t>Сбор и обработка прочих отходов</w:t>
            </w:r>
          </w:p>
        </w:tc>
      </w:tr>
      <w:tr w:rsidR="00ED7122">
        <w:tc>
          <w:tcPr>
            <w:tcW w:w="737" w:type="dxa"/>
          </w:tcPr>
          <w:p w:rsidR="00ED7122" w:rsidRDefault="00ED7122">
            <w:pPr>
              <w:pStyle w:val="ConsPlusNormal"/>
            </w:pPr>
            <w:r>
              <w:t>47</w:t>
            </w:r>
          </w:p>
        </w:tc>
        <w:tc>
          <w:tcPr>
            <w:tcW w:w="8901" w:type="dxa"/>
          </w:tcPr>
          <w:p w:rsidR="00ED7122" w:rsidRDefault="00ED7122">
            <w:pPr>
              <w:pStyle w:val="ConsPlusNormal"/>
            </w:pPr>
            <w:r>
              <w:t>Подготовка к продаже собственного нежилого недвижимого имущества</w:t>
            </w:r>
          </w:p>
        </w:tc>
      </w:tr>
      <w:tr w:rsidR="00ED7122">
        <w:tc>
          <w:tcPr>
            <w:tcW w:w="737" w:type="dxa"/>
          </w:tcPr>
          <w:p w:rsidR="00ED7122" w:rsidRDefault="00ED7122">
            <w:pPr>
              <w:pStyle w:val="ConsPlusNormal"/>
            </w:pPr>
            <w:r>
              <w:t>48</w:t>
            </w:r>
          </w:p>
        </w:tc>
        <w:tc>
          <w:tcPr>
            <w:tcW w:w="8901" w:type="dxa"/>
          </w:tcPr>
          <w:p w:rsidR="00ED7122" w:rsidRDefault="00ED7122">
            <w:pPr>
              <w:pStyle w:val="ConsPlusNormal"/>
            </w:pPr>
            <w:r>
              <w:t>Покупка и продажа собственных нежилых зданий и помещений</w:t>
            </w:r>
          </w:p>
        </w:tc>
      </w:tr>
      <w:tr w:rsidR="00ED7122">
        <w:tc>
          <w:tcPr>
            <w:tcW w:w="737" w:type="dxa"/>
          </w:tcPr>
          <w:p w:rsidR="00ED7122" w:rsidRDefault="00ED7122">
            <w:pPr>
              <w:pStyle w:val="ConsPlusNormal"/>
            </w:pPr>
            <w:r>
              <w:t>49</w:t>
            </w:r>
          </w:p>
        </w:tc>
        <w:tc>
          <w:tcPr>
            <w:tcW w:w="8901" w:type="dxa"/>
          </w:tcPr>
          <w:p w:rsidR="00ED7122" w:rsidRDefault="00ED7122">
            <w:pPr>
              <w:pStyle w:val="ConsPlusNormal"/>
            </w:pPr>
            <w:r>
              <w:t>Предоставление посреднических услуг при покупке, продаже и аренде нежилого недвижимого имущества</w:t>
            </w:r>
          </w:p>
        </w:tc>
      </w:tr>
      <w:tr w:rsidR="00ED7122">
        <w:tc>
          <w:tcPr>
            <w:tcW w:w="737" w:type="dxa"/>
          </w:tcPr>
          <w:p w:rsidR="00ED7122" w:rsidRDefault="00ED7122">
            <w:pPr>
              <w:pStyle w:val="ConsPlusNormal"/>
            </w:pPr>
            <w:bookmarkStart w:id="15" w:name="P753"/>
            <w:bookmarkEnd w:id="15"/>
            <w:r>
              <w:t>50</w:t>
            </w:r>
          </w:p>
        </w:tc>
        <w:tc>
          <w:tcPr>
            <w:tcW w:w="8901" w:type="dxa"/>
          </w:tcPr>
          <w:p w:rsidR="00ED7122" w:rsidRDefault="00ED7122">
            <w:pPr>
              <w:pStyle w:val="ConsPlusNormal"/>
            </w:pPr>
            <w:r>
              <w:t>Управление эксплуатацией нежилого фонда</w:t>
            </w:r>
          </w:p>
        </w:tc>
      </w:tr>
      <w:tr w:rsidR="00ED7122">
        <w:tc>
          <w:tcPr>
            <w:tcW w:w="737" w:type="dxa"/>
          </w:tcPr>
          <w:p w:rsidR="00ED7122" w:rsidRDefault="00ED7122">
            <w:pPr>
              <w:pStyle w:val="ConsPlusNormal"/>
            </w:pPr>
            <w:r>
              <w:t>51</w:t>
            </w:r>
          </w:p>
        </w:tc>
        <w:tc>
          <w:tcPr>
            <w:tcW w:w="8901" w:type="dxa"/>
          </w:tcPr>
          <w:p w:rsidR="00ED7122" w:rsidRDefault="00ED7122">
            <w:pPr>
              <w:pStyle w:val="ConsPlusNormal"/>
            </w:pPr>
            <w:r>
              <w:t>Аренда офисных машин и оборудования, включая вычислительную технику</w:t>
            </w:r>
          </w:p>
        </w:tc>
      </w:tr>
      <w:tr w:rsidR="00ED7122">
        <w:tc>
          <w:tcPr>
            <w:tcW w:w="737" w:type="dxa"/>
          </w:tcPr>
          <w:p w:rsidR="00ED7122" w:rsidRDefault="00ED7122">
            <w:pPr>
              <w:pStyle w:val="ConsPlusNormal"/>
            </w:pPr>
            <w:r>
              <w:t>52</w:t>
            </w:r>
          </w:p>
        </w:tc>
        <w:tc>
          <w:tcPr>
            <w:tcW w:w="8901" w:type="dxa"/>
          </w:tcPr>
          <w:p w:rsidR="00ED7122" w:rsidRDefault="00ED7122">
            <w:pPr>
              <w:pStyle w:val="ConsPlusNormal"/>
            </w:pPr>
            <w:r>
              <w:t>Аренда контрольно-измерительной аппаратуры</w:t>
            </w:r>
          </w:p>
        </w:tc>
      </w:tr>
      <w:tr w:rsidR="00ED7122">
        <w:tc>
          <w:tcPr>
            <w:tcW w:w="737" w:type="dxa"/>
          </w:tcPr>
          <w:p w:rsidR="00ED7122" w:rsidRDefault="00ED7122">
            <w:pPr>
              <w:pStyle w:val="ConsPlusNormal"/>
            </w:pPr>
            <w:r>
              <w:t>53</w:t>
            </w:r>
          </w:p>
        </w:tc>
        <w:tc>
          <w:tcPr>
            <w:tcW w:w="8901" w:type="dxa"/>
          </w:tcPr>
          <w:p w:rsidR="00ED7122" w:rsidRDefault="00ED7122">
            <w:pPr>
              <w:pStyle w:val="ConsPlusNormal"/>
            </w:pPr>
            <w:r>
              <w:t>Аренда прочих машин и оборудования научного и промышленного назначения</w:t>
            </w:r>
          </w:p>
        </w:tc>
      </w:tr>
      <w:tr w:rsidR="00ED7122">
        <w:tc>
          <w:tcPr>
            <w:tcW w:w="737" w:type="dxa"/>
          </w:tcPr>
          <w:p w:rsidR="00ED7122" w:rsidRDefault="00ED7122">
            <w:pPr>
              <w:pStyle w:val="ConsPlusNormal"/>
            </w:pPr>
            <w:r>
              <w:t>54</w:t>
            </w:r>
          </w:p>
        </w:tc>
        <w:tc>
          <w:tcPr>
            <w:tcW w:w="8901" w:type="dxa"/>
          </w:tcPr>
          <w:p w:rsidR="00ED7122" w:rsidRDefault="00ED7122">
            <w:pPr>
              <w:pStyle w:val="ConsPlusNormal"/>
            </w:pPr>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ED7122">
        <w:tc>
          <w:tcPr>
            <w:tcW w:w="737" w:type="dxa"/>
          </w:tcPr>
          <w:p w:rsidR="00ED7122" w:rsidRDefault="00ED7122">
            <w:pPr>
              <w:pStyle w:val="ConsPlusNormal"/>
            </w:pPr>
            <w:r>
              <w:t>55</w:t>
            </w:r>
          </w:p>
        </w:tc>
        <w:tc>
          <w:tcPr>
            <w:tcW w:w="8901" w:type="dxa"/>
          </w:tcPr>
          <w:p w:rsidR="00ED7122" w:rsidRDefault="00ED7122">
            <w:pPr>
              <w:pStyle w:val="ConsPlusNormal"/>
            </w:pPr>
            <w:r>
              <w:t>Технические испытания, исследования и сертификация;</w:t>
            </w:r>
          </w:p>
        </w:tc>
      </w:tr>
      <w:tr w:rsidR="00ED7122">
        <w:tc>
          <w:tcPr>
            <w:tcW w:w="737" w:type="dxa"/>
          </w:tcPr>
          <w:p w:rsidR="00ED7122" w:rsidRDefault="00ED7122">
            <w:pPr>
              <w:pStyle w:val="ConsPlusNormal"/>
            </w:pPr>
            <w:r>
              <w:lastRenderedPageBreak/>
              <w:t>56</w:t>
            </w:r>
          </w:p>
        </w:tc>
        <w:tc>
          <w:tcPr>
            <w:tcW w:w="8901" w:type="dxa"/>
          </w:tcPr>
          <w:p w:rsidR="00ED7122" w:rsidRDefault="00ED7122">
            <w:pPr>
              <w:pStyle w:val="ConsPlusNormal"/>
            </w:pPr>
            <w:r>
              <w:t>Трудоустройство и подбор персонала</w:t>
            </w:r>
          </w:p>
        </w:tc>
      </w:tr>
      <w:tr w:rsidR="00ED7122">
        <w:tc>
          <w:tcPr>
            <w:tcW w:w="737" w:type="dxa"/>
          </w:tcPr>
          <w:p w:rsidR="00ED7122" w:rsidRDefault="00ED7122">
            <w:pPr>
              <w:pStyle w:val="ConsPlusNormal"/>
            </w:pPr>
            <w:r>
              <w:t>57</w:t>
            </w:r>
          </w:p>
        </w:tc>
        <w:tc>
          <w:tcPr>
            <w:tcW w:w="8901" w:type="dxa"/>
          </w:tcPr>
          <w:p w:rsidR="00ED7122" w:rsidRDefault="00ED7122">
            <w:pPr>
              <w:pStyle w:val="ConsPlusNormal"/>
            </w:pPr>
            <w:r>
              <w:t>Чистка и уборка производственных и жилых помещений, оборудования и транспортных средств</w:t>
            </w:r>
          </w:p>
        </w:tc>
      </w:tr>
      <w:tr w:rsidR="00ED7122">
        <w:tc>
          <w:tcPr>
            <w:tcW w:w="737" w:type="dxa"/>
          </w:tcPr>
          <w:p w:rsidR="00ED7122" w:rsidRDefault="00ED7122">
            <w:pPr>
              <w:pStyle w:val="ConsPlusNormal"/>
            </w:pPr>
            <w:r>
              <w:t>58</w:t>
            </w:r>
          </w:p>
        </w:tc>
        <w:tc>
          <w:tcPr>
            <w:tcW w:w="8901" w:type="dxa"/>
          </w:tcPr>
          <w:p w:rsidR="00ED7122" w:rsidRDefault="00ED7122">
            <w:pPr>
              <w:pStyle w:val="ConsPlusNormal"/>
            </w:pPr>
            <w:r>
              <w:t>Предоставление секретарских, редакторских услуг и услуг по переводу</w:t>
            </w:r>
          </w:p>
        </w:tc>
      </w:tr>
      <w:tr w:rsidR="00ED7122">
        <w:tc>
          <w:tcPr>
            <w:tcW w:w="737" w:type="dxa"/>
          </w:tcPr>
          <w:p w:rsidR="00ED7122" w:rsidRDefault="00ED7122">
            <w:pPr>
              <w:pStyle w:val="ConsPlusNormal"/>
            </w:pPr>
            <w:r>
              <w:t>59</w:t>
            </w:r>
          </w:p>
        </w:tc>
        <w:tc>
          <w:tcPr>
            <w:tcW w:w="8901" w:type="dxa"/>
          </w:tcPr>
          <w:p w:rsidR="00ED7122" w:rsidRDefault="00ED7122">
            <w:pPr>
              <w:pStyle w:val="ConsPlusNormal"/>
            </w:pPr>
            <w:r>
              <w:t>Деятельность центров телефонного обслуживания</w:t>
            </w:r>
          </w:p>
        </w:tc>
      </w:tr>
      <w:tr w:rsidR="00ED7122">
        <w:tc>
          <w:tcPr>
            <w:tcW w:w="737" w:type="dxa"/>
          </w:tcPr>
          <w:p w:rsidR="00ED7122" w:rsidRDefault="00ED7122">
            <w:pPr>
              <w:pStyle w:val="ConsPlusNormal"/>
            </w:pPr>
            <w:bookmarkStart w:id="16" w:name="P773"/>
            <w:bookmarkEnd w:id="16"/>
            <w:r>
              <w:t>60</w:t>
            </w:r>
          </w:p>
        </w:tc>
        <w:tc>
          <w:tcPr>
            <w:tcW w:w="8901" w:type="dxa"/>
          </w:tcPr>
          <w:p w:rsidR="00ED7122" w:rsidRDefault="00ED7122">
            <w:pPr>
              <w:pStyle w:val="ConsPlusNormal"/>
            </w:pPr>
            <w:r>
              <w:t xml:space="preserve">Предоставление прочих деловых услуг, не </w:t>
            </w:r>
            <w:proofErr w:type="spellStart"/>
            <w:r>
              <w:t>включенных</w:t>
            </w:r>
            <w:proofErr w:type="spellEnd"/>
            <w:r>
              <w:t xml:space="preserve"> в другие группировки</w:t>
            </w:r>
          </w:p>
        </w:tc>
      </w:tr>
    </w:tbl>
    <w:p w:rsidR="00ED7122" w:rsidRDefault="00ED7122">
      <w:pPr>
        <w:sectPr w:rsidR="00ED7122">
          <w:pgSz w:w="16838" w:h="11905"/>
          <w:pgMar w:top="1701" w:right="1134" w:bottom="850" w:left="1134" w:header="0" w:footer="0" w:gutter="0"/>
          <w:cols w:space="720"/>
        </w:sectPr>
      </w:pPr>
    </w:p>
    <w:p w:rsidR="00ED7122" w:rsidRDefault="00ED7122">
      <w:pPr>
        <w:pStyle w:val="ConsPlusNormal"/>
        <w:jc w:val="both"/>
      </w:pPr>
    </w:p>
    <w:p w:rsidR="00ED7122" w:rsidRDefault="00ED7122">
      <w:pPr>
        <w:pStyle w:val="ConsPlusNormal"/>
        <w:ind w:firstLine="540"/>
        <w:jc w:val="both"/>
      </w:pPr>
      <w:r>
        <w:t>--------------------------------</w:t>
      </w:r>
    </w:p>
    <w:p w:rsidR="00ED7122" w:rsidRDefault="00ED7122">
      <w:pPr>
        <w:pStyle w:val="ConsPlusNormal"/>
        <w:ind w:firstLine="540"/>
        <w:jc w:val="both"/>
      </w:pPr>
      <w:bookmarkStart w:id="17" w:name="P777"/>
      <w:bookmarkEnd w:id="17"/>
      <w:r>
        <w:t>&lt;1&gt; Деятельность по организации отдыха и развлечений, культуры и спорта за исключением:</w:t>
      </w:r>
    </w:p>
    <w:p w:rsidR="00ED7122" w:rsidRDefault="00ED7122">
      <w:pPr>
        <w:pStyle w:val="ConsPlusNormal"/>
        <w:ind w:firstLine="540"/>
        <w:jc w:val="both"/>
      </w:pPr>
      <w:r>
        <w:t>производства фильмов, предназначенных для рекламы;</w:t>
      </w:r>
    </w:p>
    <w:p w:rsidR="00ED7122" w:rsidRDefault="00ED7122">
      <w:pPr>
        <w:pStyle w:val="ConsPlusNormal"/>
        <w:ind w:firstLine="540"/>
        <w:jc w:val="both"/>
      </w:pPr>
      <w:r>
        <w:t>покупки и продажи прав на распространение фильмов;</w:t>
      </w:r>
    </w:p>
    <w:p w:rsidR="00ED7122" w:rsidRDefault="00ED7122">
      <w:pPr>
        <w:pStyle w:val="ConsPlusNormal"/>
        <w:ind w:firstLine="540"/>
        <w:jc w:val="both"/>
      </w:pPr>
      <w:r>
        <w:t>деятельности дискотек;</w:t>
      </w:r>
    </w:p>
    <w:p w:rsidR="00ED7122" w:rsidRDefault="00ED7122">
      <w:pPr>
        <w:pStyle w:val="ConsPlusNormal"/>
        <w:ind w:firstLine="540"/>
        <w:jc w:val="both"/>
      </w:pPr>
      <w:r>
        <w:t>организации и проведения фейерверков;</w:t>
      </w:r>
    </w:p>
    <w:p w:rsidR="00ED7122" w:rsidRDefault="00ED7122">
      <w:pPr>
        <w:pStyle w:val="ConsPlusNormal"/>
        <w:ind w:firstLine="540"/>
        <w:jc w:val="both"/>
      </w:pPr>
      <w:r>
        <w:t>деятельности по организации азартных игр;</w:t>
      </w:r>
    </w:p>
    <w:p w:rsidR="00ED7122" w:rsidRDefault="00ED7122">
      <w:pPr>
        <w:pStyle w:val="ConsPlusNormal"/>
        <w:ind w:firstLine="540"/>
        <w:jc w:val="both"/>
      </w:pPr>
      <w:r>
        <w:t>прочей деятельности по организации отдыха и развлечений, кроме деятельности парков отдыха и развлечений и пляжей, включая прокат оборудования.</w:t>
      </w:r>
    </w:p>
    <w:p w:rsidR="00ED7122" w:rsidRDefault="00ED7122">
      <w:pPr>
        <w:pStyle w:val="ConsPlusNormal"/>
        <w:ind w:firstLine="540"/>
        <w:jc w:val="both"/>
      </w:pPr>
      <w:bookmarkStart w:id="18" w:name="P784"/>
      <w:bookmarkEnd w:id="18"/>
      <w:r>
        <w:t>&lt;2&gt; Производство офисного оборудования и вычислительной техники, за исключением:</w:t>
      </w:r>
    </w:p>
    <w:p w:rsidR="00ED7122" w:rsidRDefault="00ED7122">
      <w:pPr>
        <w:pStyle w:val="ConsPlusNormal"/>
        <w:ind w:firstLine="540"/>
        <w:jc w:val="both"/>
      </w:pPr>
      <w:r>
        <w:t>производства механических пишущих машин;</w:t>
      </w:r>
    </w:p>
    <w:p w:rsidR="00ED7122" w:rsidRDefault="00ED7122">
      <w:pPr>
        <w:pStyle w:val="ConsPlusNormal"/>
        <w:ind w:firstLine="540"/>
        <w:jc w:val="both"/>
      </w:pPr>
      <w:r>
        <w:t xml:space="preserve">производства заточных машинок для карандашей, перфораторов, </w:t>
      </w:r>
      <w:proofErr w:type="spellStart"/>
      <w:r>
        <w:t>скобосшивателей</w:t>
      </w:r>
      <w:proofErr w:type="spellEnd"/>
      <w:r>
        <w:t>, офисных машин для уничтожения документов.</w:t>
      </w:r>
    </w:p>
    <w:p w:rsidR="00ED7122" w:rsidRDefault="00ED7122">
      <w:pPr>
        <w:pStyle w:val="ConsPlusNormal"/>
        <w:ind w:firstLine="540"/>
        <w:jc w:val="both"/>
      </w:pPr>
      <w:bookmarkStart w:id="19" w:name="P787"/>
      <w:bookmarkEnd w:id="19"/>
      <w:r>
        <w:t>&lt;3&gt; Технические испытания, исследования и сертификация, за исключением:</w:t>
      </w:r>
    </w:p>
    <w:p w:rsidR="00ED7122" w:rsidRDefault="00ED7122">
      <w:pPr>
        <w:pStyle w:val="ConsPlusNormal"/>
        <w:ind w:firstLine="540"/>
        <w:jc w:val="both"/>
      </w:pPr>
      <w:r>
        <w:t>технического контроля автомобилей: периодического технического осмотра легковых и грузовых автомобилей, мотоциклов, автобусов и других автотранспортных средств;</w:t>
      </w:r>
    </w:p>
    <w:p w:rsidR="00ED7122" w:rsidRDefault="00ED7122">
      <w:pPr>
        <w:pStyle w:val="ConsPlusNormal"/>
        <w:ind w:firstLine="540"/>
        <w:jc w:val="both"/>
      </w:pPr>
      <w:r>
        <w:t>сертификации продукции и услуг;</w:t>
      </w:r>
    </w:p>
    <w:p w:rsidR="00ED7122" w:rsidRDefault="00ED7122">
      <w:pPr>
        <w:pStyle w:val="ConsPlusNormal"/>
        <w:ind w:firstLine="540"/>
        <w:jc w:val="both"/>
      </w:pPr>
      <w:proofErr w:type="gramStart"/>
      <w:r>
        <w:t>прочей</w:t>
      </w:r>
      <w:proofErr w:type="gramEnd"/>
      <w:r>
        <w:t xml:space="preserve"> деятельность по техническому контролю, испытаниям и анализу.</w:t>
      </w:r>
    </w:p>
    <w:p w:rsidR="00ED7122" w:rsidRDefault="00ED7122">
      <w:pPr>
        <w:pStyle w:val="ConsPlusNormal"/>
        <w:ind w:firstLine="540"/>
        <w:jc w:val="both"/>
      </w:pPr>
      <w:bookmarkStart w:id="20" w:name="P791"/>
      <w:bookmarkEnd w:id="20"/>
      <w:r>
        <w:t>&lt;4&gt; Производство, передача и распределение электроэнергии, газа, пара и горячей воды, за исключением:</w:t>
      </w:r>
    </w:p>
    <w:p w:rsidR="00ED7122" w:rsidRDefault="00ED7122">
      <w:pPr>
        <w:pStyle w:val="ConsPlusNormal"/>
        <w:ind w:firstLine="540"/>
        <w:jc w:val="both"/>
      </w:pPr>
      <w:r>
        <w:t>торговли электроэнергией;</w:t>
      </w:r>
    </w:p>
    <w:p w:rsidR="00ED7122" w:rsidRDefault="00ED7122">
      <w:pPr>
        <w:pStyle w:val="ConsPlusNormal"/>
        <w:ind w:firstLine="540"/>
        <w:jc w:val="both"/>
      </w:pPr>
      <w:r>
        <w:t>торговли газообразным топливом, подаваемым по распределительным сетям;</w:t>
      </w:r>
    </w:p>
    <w:p w:rsidR="00ED7122" w:rsidRDefault="00ED7122">
      <w:pPr>
        <w:pStyle w:val="ConsPlusNormal"/>
        <w:ind w:firstLine="540"/>
        <w:jc w:val="both"/>
      </w:pPr>
      <w:r>
        <w:t>торговли паром и горячей водой (тепловой энергией).</w:t>
      </w:r>
    </w:p>
    <w:p w:rsidR="00ED7122" w:rsidRDefault="00ED7122">
      <w:pPr>
        <w:pStyle w:val="ConsPlusNormal"/>
        <w:jc w:val="both"/>
      </w:pPr>
    </w:p>
    <w:p w:rsidR="00ED7122" w:rsidRDefault="00ED7122">
      <w:pPr>
        <w:pStyle w:val="ConsPlusNormal"/>
        <w:ind w:firstLine="540"/>
        <w:jc w:val="both"/>
      </w:pPr>
      <w:r>
        <w:t>Примечание:</w:t>
      </w:r>
    </w:p>
    <w:p w:rsidR="00ED7122" w:rsidRDefault="00ED7122">
      <w:pPr>
        <w:pStyle w:val="ConsPlusNormal"/>
        <w:ind w:firstLine="540"/>
        <w:jc w:val="both"/>
      </w:pPr>
      <w:r>
        <w:t xml:space="preserve">1. При реализации инвестиционных проектов в сферах деятельности, указанных в </w:t>
      </w:r>
      <w:hyperlink w:anchor="P618" w:history="1">
        <w:r>
          <w:rPr>
            <w:color w:val="0000FF"/>
          </w:rPr>
          <w:t>пункте 7</w:t>
        </w:r>
      </w:hyperlink>
      <w:r>
        <w:t xml:space="preserve"> приложения 1 к настоящему Закону применяются виды деятельности, указанные в </w:t>
      </w:r>
      <w:hyperlink w:anchor="P669" w:history="1">
        <w:r>
          <w:rPr>
            <w:color w:val="0000FF"/>
          </w:rPr>
          <w:t>строках 8</w:t>
        </w:r>
      </w:hyperlink>
      <w:r>
        <w:t>-</w:t>
      </w:r>
      <w:hyperlink w:anchor="P711" w:history="1">
        <w:r>
          <w:rPr>
            <w:color w:val="0000FF"/>
          </w:rPr>
          <w:t>29</w:t>
        </w:r>
      </w:hyperlink>
      <w:r>
        <w:t xml:space="preserve"> настоящего приложения при наличии технологических инноваций, </w:t>
      </w:r>
      <w:proofErr w:type="spellStart"/>
      <w:r>
        <w:t>подтвержденных</w:t>
      </w:r>
      <w:proofErr w:type="spellEnd"/>
      <w:r>
        <w:t xml:space="preserve"> органами Федеральной службы государственной статистики.</w:t>
      </w:r>
    </w:p>
    <w:p w:rsidR="00ED7122" w:rsidRDefault="00ED7122">
      <w:pPr>
        <w:pStyle w:val="ConsPlusNormal"/>
        <w:ind w:firstLine="540"/>
        <w:jc w:val="both"/>
      </w:pPr>
      <w:r>
        <w:t xml:space="preserve">2. При реализации инвестиционных проектов в сферах деятельности, указанных в </w:t>
      </w:r>
      <w:hyperlink w:anchor="P619" w:history="1">
        <w:r>
          <w:rPr>
            <w:color w:val="0000FF"/>
          </w:rPr>
          <w:t>пунктах 8</w:t>
        </w:r>
      </w:hyperlink>
      <w:r>
        <w:t xml:space="preserve">, </w:t>
      </w:r>
      <w:hyperlink w:anchor="P620" w:history="1">
        <w:r>
          <w:rPr>
            <w:color w:val="0000FF"/>
          </w:rPr>
          <w:t>9</w:t>
        </w:r>
      </w:hyperlink>
      <w:r>
        <w:t xml:space="preserve">, </w:t>
      </w:r>
      <w:hyperlink w:anchor="P622" w:history="1">
        <w:r>
          <w:rPr>
            <w:color w:val="0000FF"/>
          </w:rPr>
          <w:t>11</w:t>
        </w:r>
      </w:hyperlink>
      <w:r>
        <w:t xml:space="preserve"> приложения 1 к настоящему Закону применяются виды деятельности, указанные в </w:t>
      </w:r>
      <w:hyperlink w:anchor="P729" w:history="1">
        <w:r>
          <w:rPr>
            <w:color w:val="0000FF"/>
          </w:rPr>
          <w:t>строках 38</w:t>
        </w:r>
      </w:hyperlink>
      <w:r>
        <w:t>-</w:t>
      </w:r>
      <w:hyperlink w:anchor="P773" w:history="1">
        <w:r>
          <w:rPr>
            <w:color w:val="0000FF"/>
          </w:rPr>
          <w:t>60</w:t>
        </w:r>
      </w:hyperlink>
      <w:r>
        <w:t xml:space="preserve"> настоящего приложения.</w:t>
      </w:r>
    </w:p>
    <w:p w:rsidR="00ED7122" w:rsidRDefault="00ED7122">
      <w:pPr>
        <w:pStyle w:val="ConsPlusNormal"/>
        <w:ind w:firstLine="540"/>
        <w:jc w:val="both"/>
      </w:pPr>
      <w:r>
        <w:t xml:space="preserve">3. При реализации инвестиционных проектов в сферах деятельности, указанных в </w:t>
      </w:r>
      <w:hyperlink w:anchor="P621" w:history="1">
        <w:r>
          <w:rPr>
            <w:color w:val="0000FF"/>
          </w:rPr>
          <w:t>пункте 10</w:t>
        </w:r>
      </w:hyperlink>
      <w:r>
        <w:t xml:space="preserve"> приложения 1 к настоящему Закону применяются виды деятельности, указанные в </w:t>
      </w:r>
      <w:hyperlink w:anchor="P659" w:history="1">
        <w:r>
          <w:rPr>
            <w:color w:val="0000FF"/>
          </w:rPr>
          <w:t>строках 3</w:t>
        </w:r>
      </w:hyperlink>
      <w:r>
        <w:t>-</w:t>
      </w:r>
      <w:hyperlink w:anchor="P665" w:history="1">
        <w:r>
          <w:rPr>
            <w:color w:val="0000FF"/>
          </w:rPr>
          <w:t>6</w:t>
        </w:r>
      </w:hyperlink>
      <w:r>
        <w:t xml:space="preserve">, </w:t>
      </w:r>
      <w:hyperlink w:anchor="P713" w:history="1">
        <w:r>
          <w:rPr>
            <w:color w:val="0000FF"/>
          </w:rPr>
          <w:t>30</w:t>
        </w:r>
      </w:hyperlink>
      <w:r>
        <w:t>-</w:t>
      </w:r>
      <w:hyperlink w:anchor="P729" w:history="1">
        <w:r>
          <w:rPr>
            <w:color w:val="0000FF"/>
          </w:rPr>
          <w:t>38</w:t>
        </w:r>
      </w:hyperlink>
      <w:r>
        <w:t xml:space="preserve"> настоящего приложения.</w:t>
      </w:r>
    </w:p>
    <w:p w:rsidR="00ED7122" w:rsidRDefault="00ED7122">
      <w:pPr>
        <w:pStyle w:val="ConsPlusNormal"/>
        <w:ind w:firstLine="540"/>
        <w:jc w:val="both"/>
      </w:pPr>
      <w:r>
        <w:t xml:space="preserve">4. Виды деятельности, указанные в </w:t>
      </w:r>
      <w:hyperlink w:anchor="P729" w:history="1">
        <w:r>
          <w:rPr>
            <w:color w:val="0000FF"/>
          </w:rPr>
          <w:t>строках 38</w:t>
        </w:r>
      </w:hyperlink>
      <w:r>
        <w:t>-</w:t>
      </w:r>
      <w:hyperlink w:anchor="P753" w:history="1">
        <w:r>
          <w:rPr>
            <w:color w:val="0000FF"/>
          </w:rPr>
          <w:t>50</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ED7122" w:rsidRDefault="00ED7122">
      <w:pPr>
        <w:sectPr w:rsidR="00ED7122">
          <w:pgSz w:w="11905" w:h="16838"/>
          <w:pgMar w:top="1134" w:right="850" w:bottom="1134" w:left="1701" w:header="0" w:footer="0" w:gutter="0"/>
          <w:cols w:space="720"/>
        </w:sectPr>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both"/>
      </w:pPr>
    </w:p>
    <w:p w:rsidR="00ED7122" w:rsidRDefault="00ED7122">
      <w:pPr>
        <w:pStyle w:val="ConsPlusNormal"/>
        <w:jc w:val="right"/>
      </w:pPr>
      <w:r>
        <w:t>Приложение 3</w:t>
      </w:r>
    </w:p>
    <w:p w:rsidR="00ED7122" w:rsidRDefault="00ED7122">
      <w:pPr>
        <w:pStyle w:val="ConsPlusNormal"/>
        <w:jc w:val="right"/>
      </w:pPr>
      <w:r>
        <w:t>к Закону Московской области</w:t>
      </w:r>
    </w:p>
    <w:p w:rsidR="00ED7122" w:rsidRDefault="00ED7122">
      <w:pPr>
        <w:pStyle w:val="ConsPlusNormal"/>
        <w:jc w:val="right"/>
      </w:pPr>
      <w:r>
        <w:t>"О льготном налогообложении</w:t>
      </w:r>
    </w:p>
    <w:p w:rsidR="00ED7122" w:rsidRDefault="00ED7122">
      <w:pPr>
        <w:pStyle w:val="ConsPlusNormal"/>
        <w:jc w:val="right"/>
      </w:pPr>
      <w:r>
        <w:t>в Московской области"</w:t>
      </w:r>
    </w:p>
    <w:p w:rsidR="00ED7122" w:rsidRDefault="00ED7122">
      <w:pPr>
        <w:pStyle w:val="ConsPlusNormal"/>
        <w:jc w:val="right"/>
      </w:pPr>
      <w:r>
        <w:t>от 24 ноября 2004 г. N 151/2004-ОЗ</w:t>
      </w:r>
    </w:p>
    <w:p w:rsidR="00ED7122" w:rsidRDefault="00ED7122">
      <w:pPr>
        <w:pStyle w:val="ConsPlusNormal"/>
        <w:jc w:val="both"/>
      </w:pPr>
    </w:p>
    <w:p w:rsidR="00ED7122" w:rsidRDefault="00ED7122">
      <w:pPr>
        <w:pStyle w:val="ConsPlusTitle"/>
        <w:jc w:val="center"/>
      </w:pPr>
      <w:bookmarkStart w:id="21" w:name="P812"/>
      <w:bookmarkEnd w:id="21"/>
      <w:r>
        <w:t>ПЕРЕЧЕНЬ</w:t>
      </w:r>
    </w:p>
    <w:p w:rsidR="00ED7122" w:rsidRDefault="00ED7122">
      <w:pPr>
        <w:pStyle w:val="ConsPlusTitle"/>
        <w:jc w:val="center"/>
      </w:pPr>
      <w:r>
        <w:t>ВИДОВ ЭКОНОМИЧЕСКОЙ ДЕЯТЕЛЬНОСТИ В ЦЕЛЯХ РЕАЛИЗАЦИИ</w:t>
      </w:r>
    </w:p>
    <w:p w:rsidR="00ED7122" w:rsidRDefault="00ED7122">
      <w:pPr>
        <w:pStyle w:val="ConsPlusTitle"/>
        <w:jc w:val="center"/>
      </w:pPr>
      <w:r>
        <w:t>ИНВЕСТИЦИОННЫХ ПРОЕКТОВ ПО СФЕРАМ ДЕЯТЕЛЬНОСТИ,</w:t>
      </w:r>
    </w:p>
    <w:p w:rsidR="00ED7122" w:rsidRDefault="00ED7122">
      <w:pPr>
        <w:pStyle w:val="ConsPlusTitle"/>
        <w:jc w:val="center"/>
      </w:pPr>
      <w:r>
        <w:t>ПРЕДУСМОТРЕННЫМ ПУНКТАМИ 13-16 ПРИЛОЖЕНИЯ 1</w:t>
      </w:r>
      <w:proofErr w:type="gramStart"/>
      <w:r>
        <w:t xml:space="preserve"> К</w:t>
      </w:r>
      <w:proofErr w:type="gramEnd"/>
      <w:r>
        <w:t xml:space="preserve"> ЗАКОНУ</w:t>
      </w:r>
    </w:p>
    <w:p w:rsidR="00ED7122" w:rsidRDefault="00ED7122">
      <w:pPr>
        <w:pStyle w:val="ConsPlusTitle"/>
        <w:jc w:val="center"/>
      </w:pPr>
      <w:r>
        <w:t>МОСКОВСКОЙ ОБЛАСТИ N 151/2004-ОЗ "О ЛЬГОТНОМ НАЛОГООБЛОЖЕНИИ</w:t>
      </w:r>
    </w:p>
    <w:p w:rsidR="00ED7122" w:rsidRDefault="00ED7122">
      <w:pPr>
        <w:pStyle w:val="ConsPlusTitle"/>
        <w:jc w:val="center"/>
      </w:pPr>
      <w:r>
        <w:t xml:space="preserve">В МОСКОВСКОЙ ОБЛАСТИ", В СООТВЕТСТВИИ С </w:t>
      </w:r>
      <w:proofErr w:type="gramStart"/>
      <w:r>
        <w:t>ОБЩЕРОССИЙСКИМ</w:t>
      </w:r>
      <w:proofErr w:type="gramEnd"/>
    </w:p>
    <w:p w:rsidR="00ED7122" w:rsidRDefault="00ED7122">
      <w:pPr>
        <w:pStyle w:val="ConsPlusTitle"/>
        <w:jc w:val="center"/>
      </w:pPr>
      <w:r>
        <w:t>КЛАССИФИКАТОРОМ ВИДОВ ЭКОНОМИЧЕСКОЙ ДЕЯТЕЛЬНОСТИ</w:t>
      </w:r>
    </w:p>
    <w:p w:rsidR="00ED7122" w:rsidRDefault="00ED7122">
      <w:pPr>
        <w:pStyle w:val="ConsPlusTitle"/>
        <w:jc w:val="center"/>
      </w:pPr>
      <w:r>
        <w:t>(</w:t>
      </w:r>
      <w:proofErr w:type="gramStart"/>
      <w:r>
        <w:t>ОК</w:t>
      </w:r>
      <w:proofErr w:type="gramEnd"/>
      <w:r>
        <w:t xml:space="preserve"> 029-2007 (КДЕС РЕД. 1.1))</w:t>
      </w:r>
    </w:p>
    <w:p w:rsidR="00ED7122" w:rsidRDefault="00ED7122">
      <w:pPr>
        <w:pStyle w:val="ConsPlusNormal"/>
        <w:jc w:val="center"/>
      </w:pPr>
      <w:r>
        <w:t>Список изменяющих документов</w:t>
      </w:r>
    </w:p>
    <w:p w:rsidR="00ED7122" w:rsidRDefault="00ED7122">
      <w:pPr>
        <w:pStyle w:val="ConsPlusNormal"/>
        <w:jc w:val="center"/>
      </w:pPr>
      <w:proofErr w:type="gramStart"/>
      <w:r>
        <w:t>(</w:t>
      </w:r>
      <w:proofErr w:type="spellStart"/>
      <w:r>
        <w:t>введен</w:t>
      </w:r>
      <w:proofErr w:type="spellEnd"/>
      <w:r>
        <w:t xml:space="preserve"> </w:t>
      </w:r>
      <w:hyperlink r:id="rId19" w:history="1">
        <w:r>
          <w:rPr>
            <w:color w:val="0000FF"/>
          </w:rPr>
          <w:t>Законом</w:t>
        </w:r>
      </w:hyperlink>
      <w:r>
        <w:t xml:space="preserve"> Московской области</w:t>
      </w:r>
      <w:proofErr w:type="gramEnd"/>
    </w:p>
    <w:p w:rsidR="00ED7122" w:rsidRDefault="00ED7122">
      <w:pPr>
        <w:pStyle w:val="ConsPlusNormal"/>
        <w:jc w:val="center"/>
      </w:pPr>
      <w:r>
        <w:t>от 08.05.2014 N 50/2014-ОЗ)</w:t>
      </w:r>
    </w:p>
    <w:p w:rsidR="00ED7122" w:rsidRDefault="00ED71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901"/>
      </w:tblGrid>
      <w:tr w:rsidR="00ED7122">
        <w:tc>
          <w:tcPr>
            <w:tcW w:w="737" w:type="dxa"/>
          </w:tcPr>
          <w:p w:rsidR="00ED7122" w:rsidRDefault="00ED7122">
            <w:pPr>
              <w:pStyle w:val="ConsPlusNormal"/>
              <w:jc w:val="center"/>
            </w:pPr>
            <w:r>
              <w:t xml:space="preserve">N </w:t>
            </w:r>
            <w:proofErr w:type="gramStart"/>
            <w:r>
              <w:t>п</w:t>
            </w:r>
            <w:proofErr w:type="gramEnd"/>
            <w:r>
              <w:t>/п</w:t>
            </w:r>
          </w:p>
        </w:tc>
        <w:tc>
          <w:tcPr>
            <w:tcW w:w="8901" w:type="dxa"/>
          </w:tcPr>
          <w:p w:rsidR="00ED7122" w:rsidRDefault="00ED7122">
            <w:pPr>
              <w:pStyle w:val="ConsPlusNormal"/>
              <w:jc w:val="center"/>
            </w:pPr>
            <w:r>
              <w:t>Виды экономической деятельности</w:t>
            </w:r>
          </w:p>
        </w:tc>
      </w:tr>
      <w:tr w:rsidR="00ED7122">
        <w:tc>
          <w:tcPr>
            <w:tcW w:w="737" w:type="dxa"/>
          </w:tcPr>
          <w:p w:rsidR="00ED7122" w:rsidRDefault="00ED7122">
            <w:pPr>
              <w:pStyle w:val="ConsPlusNormal"/>
              <w:jc w:val="center"/>
            </w:pPr>
            <w:r>
              <w:t>1</w:t>
            </w:r>
          </w:p>
        </w:tc>
        <w:tc>
          <w:tcPr>
            <w:tcW w:w="8901" w:type="dxa"/>
          </w:tcPr>
          <w:p w:rsidR="00ED7122" w:rsidRDefault="00ED7122">
            <w:pPr>
              <w:pStyle w:val="ConsPlusNormal"/>
              <w:jc w:val="center"/>
            </w:pPr>
            <w:r>
              <w:t>2</w:t>
            </w:r>
          </w:p>
        </w:tc>
      </w:tr>
      <w:tr w:rsidR="00ED7122">
        <w:tc>
          <w:tcPr>
            <w:tcW w:w="737" w:type="dxa"/>
          </w:tcPr>
          <w:p w:rsidR="00ED7122" w:rsidRDefault="00ED7122">
            <w:pPr>
              <w:pStyle w:val="ConsPlusNormal"/>
            </w:pPr>
            <w:r>
              <w:t>1</w:t>
            </w:r>
          </w:p>
        </w:tc>
        <w:tc>
          <w:tcPr>
            <w:tcW w:w="8901" w:type="dxa"/>
          </w:tcPr>
          <w:p w:rsidR="00ED7122" w:rsidRDefault="00ED7122">
            <w:pPr>
              <w:pStyle w:val="ConsPlusNormal"/>
            </w:pPr>
            <w:r>
              <w:t xml:space="preserve">Растениеводство </w:t>
            </w:r>
            <w:hyperlink w:anchor="P926" w:history="1">
              <w:r>
                <w:rPr>
                  <w:color w:val="0000FF"/>
                </w:rPr>
                <w:t>&lt;1&gt;</w:t>
              </w:r>
            </w:hyperlink>
          </w:p>
        </w:tc>
      </w:tr>
      <w:tr w:rsidR="00ED7122">
        <w:tc>
          <w:tcPr>
            <w:tcW w:w="737" w:type="dxa"/>
          </w:tcPr>
          <w:p w:rsidR="00ED7122" w:rsidRDefault="00ED7122">
            <w:pPr>
              <w:pStyle w:val="ConsPlusNormal"/>
            </w:pPr>
            <w:r>
              <w:t>2</w:t>
            </w:r>
          </w:p>
        </w:tc>
        <w:tc>
          <w:tcPr>
            <w:tcW w:w="8901" w:type="dxa"/>
          </w:tcPr>
          <w:p w:rsidR="00ED7122" w:rsidRDefault="00ED7122">
            <w:pPr>
              <w:pStyle w:val="ConsPlusNormal"/>
            </w:pPr>
            <w:r>
              <w:t>Животноводство</w:t>
            </w:r>
          </w:p>
        </w:tc>
      </w:tr>
      <w:tr w:rsidR="00ED7122">
        <w:tc>
          <w:tcPr>
            <w:tcW w:w="737" w:type="dxa"/>
          </w:tcPr>
          <w:p w:rsidR="00ED7122" w:rsidRDefault="00ED7122">
            <w:pPr>
              <w:pStyle w:val="ConsPlusNormal"/>
            </w:pPr>
            <w:r>
              <w:t>3</w:t>
            </w:r>
          </w:p>
        </w:tc>
        <w:tc>
          <w:tcPr>
            <w:tcW w:w="8901" w:type="dxa"/>
          </w:tcPr>
          <w:p w:rsidR="00ED7122" w:rsidRDefault="00ED7122">
            <w:pPr>
              <w:pStyle w:val="ConsPlusNormal"/>
            </w:pPr>
            <w:r>
              <w:t>Растениеводство в сочетании с животноводством (смешанное сельское хозяйство)</w:t>
            </w:r>
          </w:p>
        </w:tc>
      </w:tr>
      <w:tr w:rsidR="00ED7122">
        <w:tc>
          <w:tcPr>
            <w:tcW w:w="737" w:type="dxa"/>
          </w:tcPr>
          <w:p w:rsidR="00ED7122" w:rsidRDefault="00ED7122">
            <w:pPr>
              <w:pStyle w:val="ConsPlusNormal"/>
            </w:pPr>
            <w:r>
              <w:t>4</w:t>
            </w:r>
          </w:p>
        </w:tc>
        <w:tc>
          <w:tcPr>
            <w:tcW w:w="8901" w:type="dxa"/>
          </w:tcPr>
          <w:p w:rsidR="00ED7122" w:rsidRDefault="00ED7122">
            <w:pPr>
              <w:pStyle w:val="ConsPlusNormal"/>
            </w:pPr>
            <w:r>
              <w:t>Предоставление услуг в области растениеводства, декоративного садоводства и животноводства, кроме ветеринарных услуг</w:t>
            </w:r>
          </w:p>
        </w:tc>
      </w:tr>
      <w:tr w:rsidR="00ED7122">
        <w:tc>
          <w:tcPr>
            <w:tcW w:w="737" w:type="dxa"/>
          </w:tcPr>
          <w:p w:rsidR="00ED7122" w:rsidRDefault="00ED7122">
            <w:pPr>
              <w:pStyle w:val="ConsPlusNormal"/>
            </w:pPr>
            <w:r>
              <w:lastRenderedPageBreak/>
              <w:t>5</w:t>
            </w:r>
          </w:p>
        </w:tc>
        <w:tc>
          <w:tcPr>
            <w:tcW w:w="8901" w:type="dxa"/>
          </w:tcPr>
          <w:p w:rsidR="00ED7122" w:rsidRDefault="00ED7122">
            <w:pPr>
              <w:pStyle w:val="ConsPlusNormal"/>
            </w:pPr>
            <w:r>
              <w:t>Лесное хозяйство, лесозаготовки и предоставление услуг в этих областях</w:t>
            </w:r>
          </w:p>
        </w:tc>
      </w:tr>
      <w:tr w:rsidR="00ED7122">
        <w:tc>
          <w:tcPr>
            <w:tcW w:w="737" w:type="dxa"/>
          </w:tcPr>
          <w:p w:rsidR="00ED7122" w:rsidRDefault="00ED7122">
            <w:pPr>
              <w:pStyle w:val="ConsPlusNormal"/>
            </w:pPr>
            <w:r>
              <w:t>6</w:t>
            </w:r>
          </w:p>
        </w:tc>
        <w:tc>
          <w:tcPr>
            <w:tcW w:w="8901" w:type="dxa"/>
          </w:tcPr>
          <w:p w:rsidR="00ED7122" w:rsidRDefault="00ED7122">
            <w:pPr>
              <w:pStyle w:val="ConsPlusNormal"/>
            </w:pPr>
            <w:r>
              <w:t>Рыбоводство</w:t>
            </w:r>
          </w:p>
        </w:tc>
      </w:tr>
      <w:tr w:rsidR="00ED7122">
        <w:tc>
          <w:tcPr>
            <w:tcW w:w="737" w:type="dxa"/>
          </w:tcPr>
          <w:p w:rsidR="00ED7122" w:rsidRDefault="00ED7122">
            <w:pPr>
              <w:pStyle w:val="ConsPlusNormal"/>
            </w:pPr>
            <w:r>
              <w:t>7</w:t>
            </w:r>
          </w:p>
        </w:tc>
        <w:tc>
          <w:tcPr>
            <w:tcW w:w="8901" w:type="dxa"/>
          </w:tcPr>
          <w:p w:rsidR="00ED7122" w:rsidRDefault="00ED7122">
            <w:pPr>
              <w:pStyle w:val="ConsPlusNormal"/>
            </w:pPr>
            <w:r>
              <w:t xml:space="preserve">Производство пищевых продуктов, включая напитки </w:t>
            </w:r>
            <w:hyperlink w:anchor="P929" w:history="1">
              <w:r>
                <w:rPr>
                  <w:color w:val="0000FF"/>
                </w:rPr>
                <w:t>&lt;2&gt;</w:t>
              </w:r>
            </w:hyperlink>
          </w:p>
        </w:tc>
      </w:tr>
      <w:tr w:rsidR="00ED7122">
        <w:tc>
          <w:tcPr>
            <w:tcW w:w="737" w:type="dxa"/>
          </w:tcPr>
          <w:p w:rsidR="00ED7122" w:rsidRDefault="00ED7122">
            <w:pPr>
              <w:pStyle w:val="ConsPlusNormal"/>
            </w:pPr>
            <w:r>
              <w:t>8</w:t>
            </w:r>
          </w:p>
        </w:tc>
        <w:tc>
          <w:tcPr>
            <w:tcW w:w="8901" w:type="dxa"/>
          </w:tcPr>
          <w:p w:rsidR="00ED7122" w:rsidRDefault="00ED7122">
            <w:pPr>
              <w:pStyle w:val="ConsPlusNormal"/>
            </w:pPr>
            <w:r>
              <w:t>Текстильное производство</w:t>
            </w:r>
          </w:p>
        </w:tc>
      </w:tr>
      <w:tr w:rsidR="00ED7122">
        <w:tc>
          <w:tcPr>
            <w:tcW w:w="737" w:type="dxa"/>
          </w:tcPr>
          <w:p w:rsidR="00ED7122" w:rsidRDefault="00ED7122">
            <w:pPr>
              <w:pStyle w:val="ConsPlusNormal"/>
            </w:pPr>
            <w:r>
              <w:t>9</w:t>
            </w:r>
          </w:p>
        </w:tc>
        <w:tc>
          <w:tcPr>
            <w:tcW w:w="8901" w:type="dxa"/>
          </w:tcPr>
          <w:p w:rsidR="00ED7122" w:rsidRDefault="00ED7122">
            <w:pPr>
              <w:pStyle w:val="ConsPlusNormal"/>
            </w:pPr>
            <w:r>
              <w:t>Производство одежды; выделка и крашение меха</w:t>
            </w:r>
          </w:p>
        </w:tc>
      </w:tr>
      <w:tr w:rsidR="00ED7122">
        <w:tc>
          <w:tcPr>
            <w:tcW w:w="737" w:type="dxa"/>
          </w:tcPr>
          <w:p w:rsidR="00ED7122" w:rsidRDefault="00ED7122">
            <w:pPr>
              <w:pStyle w:val="ConsPlusNormal"/>
            </w:pPr>
            <w:r>
              <w:t>10</w:t>
            </w:r>
          </w:p>
        </w:tc>
        <w:tc>
          <w:tcPr>
            <w:tcW w:w="8901" w:type="dxa"/>
          </w:tcPr>
          <w:p w:rsidR="00ED7122" w:rsidRDefault="00ED7122">
            <w:pPr>
              <w:pStyle w:val="ConsPlusNormal"/>
            </w:pPr>
            <w:r>
              <w:t>Производство кожи, изделий из кожи и производство обуви</w:t>
            </w:r>
          </w:p>
        </w:tc>
      </w:tr>
      <w:tr w:rsidR="00ED7122">
        <w:tc>
          <w:tcPr>
            <w:tcW w:w="737" w:type="dxa"/>
          </w:tcPr>
          <w:p w:rsidR="00ED7122" w:rsidRDefault="00ED7122">
            <w:pPr>
              <w:pStyle w:val="ConsPlusNormal"/>
            </w:pPr>
            <w:r>
              <w:t>11</w:t>
            </w:r>
          </w:p>
        </w:tc>
        <w:tc>
          <w:tcPr>
            <w:tcW w:w="8901" w:type="dxa"/>
          </w:tcPr>
          <w:p w:rsidR="00ED7122" w:rsidRDefault="00ED7122">
            <w:pPr>
              <w:pStyle w:val="ConsPlusNormal"/>
            </w:pPr>
            <w:r>
              <w:t>Обработка древесины и производство изделий из дерева и пробки, кроме мебели</w:t>
            </w:r>
          </w:p>
        </w:tc>
      </w:tr>
      <w:tr w:rsidR="00ED7122">
        <w:tc>
          <w:tcPr>
            <w:tcW w:w="737" w:type="dxa"/>
          </w:tcPr>
          <w:p w:rsidR="00ED7122" w:rsidRDefault="00ED7122">
            <w:pPr>
              <w:pStyle w:val="ConsPlusNormal"/>
            </w:pPr>
            <w:r>
              <w:t>12</w:t>
            </w:r>
          </w:p>
        </w:tc>
        <w:tc>
          <w:tcPr>
            <w:tcW w:w="8901" w:type="dxa"/>
          </w:tcPr>
          <w:p w:rsidR="00ED7122" w:rsidRDefault="00ED7122">
            <w:pPr>
              <w:pStyle w:val="ConsPlusNormal"/>
            </w:pPr>
            <w:r>
              <w:t>Производство целлюлозы, древесной массы, бумаги, картона и изделий из них</w:t>
            </w:r>
          </w:p>
        </w:tc>
      </w:tr>
      <w:tr w:rsidR="00ED7122">
        <w:tc>
          <w:tcPr>
            <w:tcW w:w="737" w:type="dxa"/>
          </w:tcPr>
          <w:p w:rsidR="00ED7122" w:rsidRDefault="00ED7122">
            <w:pPr>
              <w:pStyle w:val="ConsPlusNormal"/>
            </w:pPr>
            <w:r>
              <w:t>13</w:t>
            </w:r>
          </w:p>
        </w:tc>
        <w:tc>
          <w:tcPr>
            <w:tcW w:w="8901" w:type="dxa"/>
          </w:tcPr>
          <w:p w:rsidR="00ED7122" w:rsidRDefault="00ED7122">
            <w:pPr>
              <w:pStyle w:val="ConsPlusNormal"/>
            </w:pPr>
            <w:r>
              <w:t>Издательская и полиграфическая деятельность тиражирование записанных носителей информации</w:t>
            </w:r>
          </w:p>
        </w:tc>
      </w:tr>
      <w:tr w:rsidR="00ED7122">
        <w:tc>
          <w:tcPr>
            <w:tcW w:w="737" w:type="dxa"/>
          </w:tcPr>
          <w:p w:rsidR="00ED7122" w:rsidRDefault="00ED7122">
            <w:pPr>
              <w:pStyle w:val="ConsPlusNormal"/>
            </w:pPr>
            <w:r>
              <w:t>14</w:t>
            </w:r>
          </w:p>
        </w:tc>
        <w:tc>
          <w:tcPr>
            <w:tcW w:w="8901" w:type="dxa"/>
          </w:tcPr>
          <w:p w:rsidR="00ED7122" w:rsidRDefault="00ED7122">
            <w:pPr>
              <w:pStyle w:val="ConsPlusNormal"/>
            </w:pPr>
            <w:r>
              <w:t>Производство кокса, нефтепродуктов и ядерных материалов</w:t>
            </w:r>
          </w:p>
        </w:tc>
      </w:tr>
      <w:tr w:rsidR="00ED7122">
        <w:tc>
          <w:tcPr>
            <w:tcW w:w="737" w:type="dxa"/>
          </w:tcPr>
          <w:p w:rsidR="00ED7122" w:rsidRDefault="00ED7122">
            <w:pPr>
              <w:pStyle w:val="ConsPlusNormal"/>
            </w:pPr>
            <w:r>
              <w:t>15</w:t>
            </w:r>
          </w:p>
        </w:tc>
        <w:tc>
          <w:tcPr>
            <w:tcW w:w="8901" w:type="dxa"/>
          </w:tcPr>
          <w:p w:rsidR="00ED7122" w:rsidRDefault="00ED7122">
            <w:pPr>
              <w:pStyle w:val="ConsPlusNormal"/>
            </w:pPr>
            <w:r>
              <w:t>Химическое производство</w:t>
            </w:r>
          </w:p>
        </w:tc>
      </w:tr>
      <w:tr w:rsidR="00ED7122">
        <w:tc>
          <w:tcPr>
            <w:tcW w:w="737" w:type="dxa"/>
          </w:tcPr>
          <w:p w:rsidR="00ED7122" w:rsidRDefault="00ED7122">
            <w:pPr>
              <w:pStyle w:val="ConsPlusNormal"/>
            </w:pPr>
            <w:r>
              <w:t>16</w:t>
            </w:r>
          </w:p>
        </w:tc>
        <w:tc>
          <w:tcPr>
            <w:tcW w:w="8901" w:type="dxa"/>
          </w:tcPr>
          <w:p w:rsidR="00ED7122" w:rsidRDefault="00ED7122">
            <w:pPr>
              <w:pStyle w:val="ConsPlusNormal"/>
            </w:pPr>
            <w:r>
              <w:t>Производство резиновых и пластмассовых изделий</w:t>
            </w:r>
          </w:p>
        </w:tc>
      </w:tr>
      <w:tr w:rsidR="00ED7122">
        <w:tc>
          <w:tcPr>
            <w:tcW w:w="737" w:type="dxa"/>
          </w:tcPr>
          <w:p w:rsidR="00ED7122" w:rsidRDefault="00ED7122">
            <w:pPr>
              <w:pStyle w:val="ConsPlusNormal"/>
            </w:pPr>
            <w:r>
              <w:t>17</w:t>
            </w:r>
          </w:p>
        </w:tc>
        <w:tc>
          <w:tcPr>
            <w:tcW w:w="8901" w:type="dxa"/>
          </w:tcPr>
          <w:p w:rsidR="00ED7122" w:rsidRDefault="00ED7122">
            <w:pPr>
              <w:pStyle w:val="ConsPlusNormal"/>
            </w:pPr>
            <w:r>
              <w:t>Производство прочих неметаллических минеральных продуктов</w:t>
            </w:r>
          </w:p>
        </w:tc>
      </w:tr>
      <w:tr w:rsidR="00ED7122">
        <w:tc>
          <w:tcPr>
            <w:tcW w:w="737" w:type="dxa"/>
          </w:tcPr>
          <w:p w:rsidR="00ED7122" w:rsidRDefault="00ED7122">
            <w:pPr>
              <w:pStyle w:val="ConsPlusNormal"/>
            </w:pPr>
            <w:r>
              <w:t>18</w:t>
            </w:r>
          </w:p>
        </w:tc>
        <w:tc>
          <w:tcPr>
            <w:tcW w:w="8901" w:type="dxa"/>
          </w:tcPr>
          <w:p w:rsidR="00ED7122" w:rsidRDefault="00ED7122">
            <w:pPr>
              <w:pStyle w:val="ConsPlusNormal"/>
            </w:pPr>
            <w:r>
              <w:t>Металлургическое производство</w:t>
            </w:r>
          </w:p>
        </w:tc>
      </w:tr>
      <w:tr w:rsidR="00ED7122">
        <w:tc>
          <w:tcPr>
            <w:tcW w:w="737" w:type="dxa"/>
          </w:tcPr>
          <w:p w:rsidR="00ED7122" w:rsidRDefault="00ED7122">
            <w:pPr>
              <w:pStyle w:val="ConsPlusNormal"/>
            </w:pPr>
            <w:r>
              <w:t>19</w:t>
            </w:r>
          </w:p>
        </w:tc>
        <w:tc>
          <w:tcPr>
            <w:tcW w:w="8901" w:type="dxa"/>
          </w:tcPr>
          <w:p w:rsidR="00ED7122" w:rsidRDefault="00ED7122">
            <w:pPr>
              <w:pStyle w:val="ConsPlusNormal"/>
            </w:pPr>
            <w:r>
              <w:t>Производство готовых металлических изделий</w:t>
            </w:r>
          </w:p>
        </w:tc>
      </w:tr>
      <w:tr w:rsidR="00ED7122">
        <w:tc>
          <w:tcPr>
            <w:tcW w:w="737" w:type="dxa"/>
          </w:tcPr>
          <w:p w:rsidR="00ED7122" w:rsidRDefault="00ED7122">
            <w:pPr>
              <w:pStyle w:val="ConsPlusNormal"/>
            </w:pPr>
            <w:r>
              <w:t>20</w:t>
            </w:r>
          </w:p>
        </w:tc>
        <w:tc>
          <w:tcPr>
            <w:tcW w:w="8901" w:type="dxa"/>
          </w:tcPr>
          <w:p w:rsidR="00ED7122" w:rsidRDefault="00ED7122">
            <w:pPr>
              <w:pStyle w:val="ConsPlusNormal"/>
            </w:pPr>
            <w:r>
              <w:t>Производство машин и оборудования</w:t>
            </w:r>
          </w:p>
        </w:tc>
      </w:tr>
      <w:tr w:rsidR="00ED7122">
        <w:tc>
          <w:tcPr>
            <w:tcW w:w="737" w:type="dxa"/>
          </w:tcPr>
          <w:p w:rsidR="00ED7122" w:rsidRDefault="00ED7122">
            <w:pPr>
              <w:pStyle w:val="ConsPlusNormal"/>
            </w:pPr>
            <w:r>
              <w:t>21</w:t>
            </w:r>
          </w:p>
        </w:tc>
        <w:tc>
          <w:tcPr>
            <w:tcW w:w="8901" w:type="dxa"/>
          </w:tcPr>
          <w:p w:rsidR="00ED7122" w:rsidRDefault="00ED7122">
            <w:pPr>
              <w:pStyle w:val="ConsPlusNormal"/>
            </w:pPr>
            <w:r>
              <w:t>Производство офисного оборудования и вычислительной техники</w:t>
            </w:r>
          </w:p>
        </w:tc>
      </w:tr>
      <w:tr w:rsidR="00ED7122">
        <w:tc>
          <w:tcPr>
            <w:tcW w:w="737" w:type="dxa"/>
          </w:tcPr>
          <w:p w:rsidR="00ED7122" w:rsidRDefault="00ED7122">
            <w:pPr>
              <w:pStyle w:val="ConsPlusNormal"/>
            </w:pPr>
            <w:r>
              <w:t>22</w:t>
            </w:r>
          </w:p>
        </w:tc>
        <w:tc>
          <w:tcPr>
            <w:tcW w:w="8901" w:type="dxa"/>
          </w:tcPr>
          <w:p w:rsidR="00ED7122" w:rsidRDefault="00ED7122">
            <w:pPr>
              <w:pStyle w:val="ConsPlusNormal"/>
            </w:pPr>
            <w:r>
              <w:t>Производство электрических машин и электрооборудования</w:t>
            </w:r>
          </w:p>
        </w:tc>
      </w:tr>
      <w:tr w:rsidR="00ED7122">
        <w:tc>
          <w:tcPr>
            <w:tcW w:w="737" w:type="dxa"/>
          </w:tcPr>
          <w:p w:rsidR="00ED7122" w:rsidRDefault="00ED7122">
            <w:pPr>
              <w:pStyle w:val="ConsPlusNormal"/>
            </w:pPr>
            <w:r>
              <w:lastRenderedPageBreak/>
              <w:t>23</w:t>
            </w:r>
          </w:p>
        </w:tc>
        <w:tc>
          <w:tcPr>
            <w:tcW w:w="8901" w:type="dxa"/>
          </w:tcPr>
          <w:p w:rsidR="00ED7122" w:rsidRDefault="00ED7122">
            <w:pPr>
              <w:pStyle w:val="ConsPlusNormal"/>
            </w:pPr>
            <w:r>
              <w:t>Производство электронных компонентов, аппаратуры для радио, телевидения и связи</w:t>
            </w:r>
          </w:p>
        </w:tc>
      </w:tr>
      <w:tr w:rsidR="00ED7122">
        <w:tc>
          <w:tcPr>
            <w:tcW w:w="737" w:type="dxa"/>
          </w:tcPr>
          <w:p w:rsidR="00ED7122" w:rsidRDefault="00ED7122">
            <w:pPr>
              <w:pStyle w:val="ConsPlusNormal"/>
            </w:pPr>
            <w:r>
              <w:t>24</w:t>
            </w:r>
          </w:p>
        </w:tc>
        <w:tc>
          <w:tcPr>
            <w:tcW w:w="8901" w:type="dxa"/>
          </w:tcPr>
          <w:p w:rsidR="00ED7122" w:rsidRDefault="00ED7122">
            <w:pPr>
              <w:pStyle w:val="ConsPlusNormal"/>
            </w:pPr>
            <w:r>
              <w:t>Производство медицинских изделий; средств измерений, контроля, управления и испытаний; оптических, приборов, фот</w:t>
            </w:r>
            <w:proofErr w:type="gramStart"/>
            <w:r>
              <w:t>о-</w:t>
            </w:r>
            <w:proofErr w:type="gramEnd"/>
            <w:r>
              <w:t xml:space="preserve"> и кинооборудования; часов</w:t>
            </w:r>
          </w:p>
        </w:tc>
      </w:tr>
      <w:tr w:rsidR="00ED7122">
        <w:tc>
          <w:tcPr>
            <w:tcW w:w="737" w:type="dxa"/>
          </w:tcPr>
          <w:p w:rsidR="00ED7122" w:rsidRDefault="00ED7122">
            <w:pPr>
              <w:pStyle w:val="ConsPlusNormal"/>
            </w:pPr>
            <w:r>
              <w:t>25</w:t>
            </w:r>
          </w:p>
        </w:tc>
        <w:tc>
          <w:tcPr>
            <w:tcW w:w="8901" w:type="dxa"/>
          </w:tcPr>
          <w:p w:rsidR="00ED7122" w:rsidRDefault="00ED7122">
            <w:pPr>
              <w:pStyle w:val="ConsPlusNormal"/>
            </w:pPr>
            <w:r>
              <w:t>Производство автомобилей, прицепов и полуприцепов</w:t>
            </w:r>
          </w:p>
        </w:tc>
      </w:tr>
      <w:tr w:rsidR="00ED7122">
        <w:tc>
          <w:tcPr>
            <w:tcW w:w="737" w:type="dxa"/>
          </w:tcPr>
          <w:p w:rsidR="00ED7122" w:rsidRDefault="00ED7122">
            <w:pPr>
              <w:pStyle w:val="ConsPlusNormal"/>
            </w:pPr>
            <w:r>
              <w:t>26</w:t>
            </w:r>
          </w:p>
        </w:tc>
        <w:tc>
          <w:tcPr>
            <w:tcW w:w="8901" w:type="dxa"/>
          </w:tcPr>
          <w:p w:rsidR="00ED7122" w:rsidRDefault="00ED7122">
            <w:pPr>
              <w:pStyle w:val="ConsPlusNormal"/>
            </w:pPr>
            <w:r>
              <w:t>Производство судов, летательных и космических аппаратов и прочих транспортных средств</w:t>
            </w:r>
          </w:p>
        </w:tc>
      </w:tr>
      <w:tr w:rsidR="00ED7122">
        <w:tc>
          <w:tcPr>
            <w:tcW w:w="737" w:type="dxa"/>
          </w:tcPr>
          <w:p w:rsidR="00ED7122" w:rsidRDefault="00ED7122">
            <w:pPr>
              <w:pStyle w:val="ConsPlusNormal"/>
            </w:pPr>
            <w:r>
              <w:t>27</w:t>
            </w:r>
          </w:p>
        </w:tc>
        <w:tc>
          <w:tcPr>
            <w:tcW w:w="8901" w:type="dxa"/>
          </w:tcPr>
          <w:p w:rsidR="00ED7122" w:rsidRDefault="00ED7122">
            <w:pPr>
              <w:pStyle w:val="ConsPlusNormal"/>
            </w:pPr>
            <w:r>
              <w:t xml:space="preserve">Производство мебели и прочей продукции, не </w:t>
            </w:r>
            <w:proofErr w:type="spellStart"/>
            <w:r>
              <w:t>включенной</w:t>
            </w:r>
            <w:proofErr w:type="spellEnd"/>
            <w:r>
              <w:t xml:space="preserve"> в другие группировки</w:t>
            </w:r>
          </w:p>
        </w:tc>
      </w:tr>
      <w:tr w:rsidR="00ED7122">
        <w:tc>
          <w:tcPr>
            <w:tcW w:w="737" w:type="dxa"/>
          </w:tcPr>
          <w:p w:rsidR="00ED7122" w:rsidRDefault="00ED7122">
            <w:pPr>
              <w:pStyle w:val="ConsPlusNormal"/>
            </w:pPr>
            <w:r>
              <w:t>28</w:t>
            </w:r>
          </w:p>
        </w:tc>
        <w:tc>
          <w:tcPr>
            <w:tcW w:w="8901" w:type="dxa"/>
          </w:tcPr>
          <w:p w:rsidR="00ED7122" w:rsidRDefault="00ED7122">
            <w:pPr>
              <w:pStyle w:val="ConsPlusNormal"/>
            </w:pPr>
            <w:r>
              <w:t>Производство электроэнергии тепловыми электростанциями</w:t>
            </w:r>
          </w:p>
        </w:tc>
      </w:tr>
      <w:tr w:rsidR="00ED7122">
        <w:tc>
          <w:tcPr>
            <w:tcW w:w="737" w:type="dxa"/>
          </w:tcPr>
          <w:p w:rsidR="00ED7122" w:rsidRDefault="00ED7122">
            <w:pPr>
              <w:pStyle w:val="ConsPlusNormal"/>
            </w:pPr>
            <w:r>
              <w:t>29</w:t>
            </w:r>
          </w:p>
        </w:tc>
        <w:tc>
          <w:tcPr>
            <w:tcW w:w="8901" w:type="dxa"/>
          </w:tcPr>
          <w:p w:rsidR="00ED7122" w:rsidRDefault="00ED7122">
            <w:pPr>
              <w:pStyle w:val="ConsPlusNormal"/>
            </w:pPr>
            <w:r>
              <w:t xml:space="preserve">Производство электроэнергии прочими электростанциями и промышленными </w:t>
            </w:r>
            <w:proofErr w:type="gramStart"/>
            <w:r>
              <w:t>блок-станциями</w:t>
            </w:r>
            <w:proofErr w:type="gramEnd"/>
          </w:p>
        </w:tc>
      </w:tr>
      <w:tr w:rsidR="00ED7122">
        <w:tc>
          <w:tcPr>
            <w:tcW w:w="737" w:type="dxa"/>
          </w:tcPr>
          <w:p w:rsidR="00ED7122" w:rsidRDefault="00ED7122">
            <w:pPr>
              <w:pStyle w:val="ConsPlusNormal"/>
            </w:pPr>
            <w:r>
              <w:t>30</w:t>
            </w:r>
          </w:p>
        </w:tc>
        <w:tc>
          <w:tcPr>
            <w:tcW w:w="8901" w:type="dxa"/>
          </w:tcPr>
          <w:p w:rsidR="00ED7122" w:rsidRDefault="00ED7122">
            <w:pPr>
              <w:pStyle w:val="ConsPlusNormal"/>
            </w:pPr>
            <w:r>
              <w:t>Распределение электроэнергии</w:t>
            </w:r>
          </w:p>
        </w:tc>
      </w:tr>
      <w:tr w:rsidR="00ED7122">
        <w:tc>
          <w:tcPr>
            <w:tcW w:w="737" w:type="dxa"/>
          </w:tcPr>
          <w:p w:rsidR="00ED7122" w:rsidRDefault="00ED7122">
            <w:pPr>
              <w:pStyle w:val="ConsPlusNormal"/>
            </w:pPr>
            <w:r>
              <w:t>31</w:t>
            </w:r>
          </w:p>
        </w:tc>
        <w:tc>
          <w:tcPr>
            <w:tcW w:w="8901" w:type="dxa"/>
          </w:tcPr>
          <w:p w:rsidR="00ED7122" w:rsidRDefault="00ED7122">
            <w:pPr>
              <w:pStyle w:val="ConsPlusNormal"/>
            </w:pPr>
            <w:r>
              <w:t>Деятельность по обеспечению работоспособности электрических сетей</w:t>
            </w:r>
          </w:p>
        </w:tc>
      </w:tr>
      <w:tr w:rsidR="00ED7122">
        <w:tc>
          <w:tcPr>
            <w:tcW w:w="737" w:type="dxa"/>
          </w:tcPr>
          <w:p w:rsidR="00ED7122" w:rsidRDefault="00ED7122">
            <w:pPr>
              <w:pStyle w:val="ConsPlusNormal"/>
            </w:pPr>
            <w:r>
              <w:t>32</w:t>
            </w:r>
          </w:p>
        </w:tc>
        <w:tc>
          <w:tcPr>
            <w:tcW w:w="8901" w:type="dxa"/>
          </w:tcPr>
          <w:p w:rsidR="00ED7122" w:rsidRDefault="00ED7122">
            <w:pPr>
              <w:pStyle w:val="ConsPlusNormal"/>
            </w:pPr>
            <w:r>
              <w:t>Распределение газообразного топлива</w:t>
            </w:r>
          </w:p>
        </w:tc>
      </w:tr>
      <w:tr w:rsidR="00ED7122">
        <w:tc>
          <w:tcPr>
            <w:tcW w:w="737" w:type="dxa"/>
          </w:tcPr>
          <w:p w:rsidR="00ED7122" w:rsidRDefault="00ED7122">
            <w:pPr>
              <w:pStyle w:val="ConsPlusNormal"/>
            </w:pPr>
            <w:r>
              <w:t>33</w:t>
            </w:r>
          </w:p>
        </w:tc>
        <w:tc>
          <w:tcPr>
            <w:tcW w:w="8901" w:type="dxa"/>
          </w:tcPr>
          <w:p w:rsidR="00ED7122" w:rsidRDefault="00ED7122">
            <w:pPr>
              <w:pStyle w:val="ConsPlusNormal"/>
            </w:pPr>
            <w:r>
              <w:t>Производство, передача и распределение пара и горячей воды (тепловой энергии)</w:t>
            </w:r>
          </w:p>
        </w:tc>
      </w:tr>
      <w:tr w:rsidR="00ED7122">
        <w:tc>
          <w:tcPr>
            <w:tcW w:w="737" w:type="dxa"/>
          </w:tcPr>
          <w:p w:rsidR="00ED7122" w:rsidRDefault="00ED7122">
            <w:pPr>
              <w:pStyle w:val="ConsPlusNormal"/>
            </w:pPr>
            <w:r>
              <w:t>34</w:t>
            </w:r>
          </w:p>
        </w:tc>
        <w:tc>
          <w:tcPr>
            <w:tcW w:w="8901" w:type="dxa"/>
          </w:tcPr>
          <w:p w:rsidR="00ED7122" w:rsidRDefault="00ED7122">
            <w:pPr>
              <w:pStyle w:val="ConsPlusNormal"/>
            </w:pPr>
            <w:r>
              <w:t xml:space="preserve">Деятельность </w:t>
            </w:r>
            <w:proofErr w:type="gramStart"/>
            <w:r>
              <w:t>автомобильного</w:t>
            </w:r>
            <w:proofErr w:type="gramEnd"/>
            <w:r>
              <w:t xml:space="preserve"> (автобусного) пассажирского транспорта, подчиняющегося расписанию</w:t>
            </w:r>
          </w:p>
        </w:tc>
      </w:tr>
      <w:tr w:rsidR="00ED7122">
        <w:tc>
          <w:tcPr>
            <w:tcW w:w="737" w:type="dxa"/>
          </w:tcPr>
          <w:p w:rsidR="00ED7122" w:rsidRDefault="00ED7122">
            <w:pPr>
              <w:pStyle w:val="ConsPlusNormal"/>
            </w:pPr>
            <w:r>
              <w:t>35</w:t>
            </w:r>
          </w:p>
        </w:tc>
        <w:tc>
          <w:tcPr>
            <w:tcW w:w="8901" w:type="dxa"/>
          </w:tcPr>
          <w:p w:rsidR="00ED7122" w:rsidRDefault="00ED7122">
            <w:pPr>
              <w:pStyle w:val="ConsPlusNormal"/>
            </w:pPr>
            <w:r>
              <w:t xml:space="preserve">Деятельность </w:t>
            </w:r>
            <w:proofErr w:type="gramStart"/>
            <w:r>
              <w:t>городского</w:t>
            </w:r>
            <w:proofErr w:type="gramEnd"/>
            <w:r>
              <w:t xml:space="preserve"> электрического транспорта</w:t>
            </w:r>
          </w:p>
        </w:tc>
      </w:tr>
      <w:tr w:rsidR="00ED7122">
        <w:tc>
          <w:tcPr>
            <w:tcW w:w="737" w:type="dxa"/>
          </w:tcPr>
          <w:p w:rsidR="00ED7122" w:rsidRDefault="00ED7122">
            <w:pPr>
              <w:pStyle w:val="ConsPlusNormal"/>
            </w:pPr>
            <w:r>
              <w:t>36</w:t>
            </w:r>
          </w:p>
        </w:tc>
        <w:tc>
          <w:tcPr>
            <w:tcW w:w="8901" w:type="dxa"/>
          </w:tcPr>
          <w:p w:rsidR="00ED7122" w:rsidRDefault="00ED7122">
            <w:pPr>
              <w:pStyle w:val="ConsPlusNormal"/>
            </w:pPr>
            <w:r>
              <w:t xml:space="preserve">Пассажирские перевозки </w:t>
            </w:r>
            <w:proofErr w:type="spellStart"/>
            <w:r>
              <w:t>фуникулерами</w:t>
            </w:r>
            <w:proofErr w:type="spellEnd"/>
            <w:r>
              <w:t xml:space="preserve">, воздушными канатными дорогами и </w:t>
            </w:r>
            <w:proofErr w:type="spellStart"/>
            <w:r>
              <w:t>подъемниками</w:t>
            </w:r>
            <w:proofErr w:type="spellEnd"/>
          </w:p>
        </w:tc>
      </w:tr>
      <w:tr w:rsidR="00ED7122">
        <w:tc>
          <w:tcPr>
            <w:tcW w:w="737" w:type="dxa"/>
          </w:tcPr>
          <w:p w:rsidR="00ED7122" w:rsidRDefault="00ED7122">
            <w:pPr>
              <w:pStyle w:val="ConsPlusNormal"/>
            </w:pPr>
            <w:r>
              <w:t>37</w:t>
            </w:r>
          </w:p>
        </w:tc>
        <w:tc>
          <w:tcPr>
            <w:tcW w:w="8901" w:type="dxa"/>
          </w:tcPr>
          <w:p w:rsidR="00ED7122" w:rsidRDefault="00ED7122">
            <w:pPr>
              <w:pStyle w:val="ConsPlusNormal"/>
            </w:pPr>
            <w:r>
              <w:t xml:space="preserve">Деятельность </w:t>
            </w:r>
            <w:proofErr w:type="gramStart"/>
            <w:r>
              <w:t>автомобильного</w:t>
            </w:r>
            <w:proofErr w:type="gramEnd"/>
            <w:r>
              <w:t xml:space="preserve"> грузового транспорта</w:t>
            </w:r>
          </w:p>
        </w:tc>
      </w:tr>
      <w:tr w:rsidR="00ED7122">
        <w:tc>
          <w:tcPr>
            <w:tcW w:w="737" w:type="dxa"/>
          </w:tcPr>
          <w:p w:rsidR="00ED7122" w:rsidRDefault="00ED7122">
            <w:pPr>
              <w:pStyle w:val="ConsPlusNormal"/>
            </w:pPr>
            <w:r>
              <w:t>38</w:t>
            </w:r>
          </w:p>
        </w:tc>
        <w:tc>
          <w:tcPr>
            <w:tcW w:w="8901" w:type="dxa"/>
          </w:tcPr>
          <w:p w:rsidR="00ED7122" w:rsidRDefault="00ED7122">
            <w:pPr>
              <w:pStyle w:val="ConsPlusNormal"/>
            </w:pPr>
            <w:r>
              <w:t>Транспортирование по трубопроводам нефтепродуктов</w:t>
            </w:r>
          </w:p>
        </w:tc>
      </w:tr>
      <w:tr w:rsidR="00ED7122">
        <w:tc>
          <w:tcPr>
            <w:tcW w:w="737" w:type="dxa"/>
          </w:tcPr>
          <w:p w:rsidR="00ED7122" w:rsidRDefault="00ED7122">
            <w:pPr>
              <w:pStyle w:val="ConsPlusNormal"/>
            </w:pPr>
            <w:r>
              <w:t>39</w:t>
            </w:r>
          </w:p>
        </w:tc>
        <w:tc>
          <w:tcPr>
            <w:tcW w:w="8901" w:type="dxa"/>
          </w:tcPr>
          <w:p w:rsidR="00ED7122" w:rsidRDefault="00ED7122">
            <w:pPr>
              <w:pStyle w:val="ConsPlusNormal"/>
            </w:pPr>
            <w:r>
              <w:t xml:space="preserve">Деятельность </w:t>
            </w:r>
            <w:proofErr w:type="gramStart"/>
            <w:r>
              <w:t>внутреннего</w:t>
            </w:r>
            <w:proofErr w:type="gramEnd"/>
            <w:r>
              <w:t xml:space="preserve"> водного пассажирского транспорта</w:t>
            </w:r>
          </w:p>
        </w:tc>
      </w:tr>
      <w:tr w:rsidR="00ED7122">
        <w:tc>
          <w:tcPr>
            <w:tcW w:w="737" w:type="dxa"/>
          </w:tcPr>
          <w:p w:rsidR="00ED7122" w:rsidRDefault="00ED7122">
            <w:pPr>
              <w:pStyle w:val="ConsPlusNormal"/>
            </w:pPr>
            <w:r>
              <w:lastRenderedPageBreak/>
              <w:t>40</w:t>
            </w:r>
          </w:p>
        </w:tc>
        <w:tc>
          <w:tcPr>
            <w:tcW w:w="8901" w:type="dxa"/>
          </w:tcPr>
          <w:p w:rsidR="00ED7122" w:rsidRDefault="00ED7122">
            <w:pPr>
              <w:pStyle w:val="ConsPlusNormal"/>
            </w:pPr>
            <w:r>
              <w:t xml:space="preserve">Деятельность </w:t>
            </w:r>
            <w:proofErr w:type="gramStart"/>
            <w:r>
              <w:t>внутреннего</w:t>
            </w:r>
            <w:proofErr w:type="gramEnd"/>
            <w:r>
              <w:t xml:space="preserve"> водного грузового транспорта</w:t>
            </w:r>
          </w:p>
        </w:tc>
      </w:tr>
      <w:tr w:rsidR="00ED7122">
        <w:tc>
          <w:tcPr>
            <w:tcW w:w="737" w:type="dxa"/>
          </w:tcPr>
          <w:p w:rsidR="00ED7122" w:rsidRDefault="00ED7122">
            <w:pPr>
              <w:pStyle w:val="ConsPlusNormal"/>
            </w:pPr>
            <w:r>
              <w:t>41</w:t>
            </w:r>
          </w:p>
        </w:tc>
        <w:tc>
          <w:tcPr>
            <w:tcW w:w="8901" w:type="dxa"/>
          </w:tcPr>
          <w:p w:rsidR="00ED7122" w:rsidRDefault="00ED7122">
            <w:pPr>
              <w:pStyle w:val="ConsPlusNormal"/>
            </w:pPr>
            <w:r>
              <w:t xml:space="preserve">Деятельность </w:t>
            </w:r>
            <w:proofErr w:type="gramStart"/>
            <w:r>
              <w:t>воздушного</w:t>
            </w:r>
            <w:proofErr w:type="gramEnd"/>
            <w:r>
              <w:t xml:space="preserve"> транспорта, подчиняющегося расписанию</w:t>
            </w:r>
          </w:p>
        </w:tc>
      </w:tr>
      <w:tr w:rsidR="00ED7122">
        <w:tc>
          <w:tcPr>
            <w:tcW w:w="737" w:type="dxa"/>
          </w:tcPr>
          <w:p w:rsidR="00ED7122" w:rsidRDefault="00ED7122">
            <w:pPr>
              <w:pStyle w:val="ConsPlusNormal"/>
            </w:pPr>
            <w:r>
              <w:t>42</w:t>
            </w:r>
          </w:p>
        </w:tc>
        <w:tc>
          <w:tcPr>
            <w:tcW w:w="8901" w:type="dxa"/>
          </w:tcPr>
          <w:p w:rsidR="00ED7122" w:rsidRDefault="00ED7122">
            <w:pPr>
              <w:pStyle w:val="ConsPlusNormal"/>
            </w:pPr>
            <w:r>
              <w:t xml:space="preserve">Деятельность </w:t>
            </w:r>
            <w:proofErr w:type="gramStart"/>
            <w:r>
              <w:t>космического</w:t>
            </w:r>
            <w:proofErr w:type="gramEnd"/>
            <w:r>
              <w:t xml:space="preserve"> транспорта</w:t>
            </w:r>
          </w:p>
        </w:tc>
      </w:tr>
      <w:tr w:rsidR="00ED7122">
        <w:tc>
          <w:tcPr>
            <w:tcW w:w="737" w:type="dxa"/>
          </w:tcPr>
          <w:p w:rsidR="00ED7122" w:rsidRDefault="00ED7122">
            <w:pPr>
              <w:pStyle w:val="ConsPlusNormal"/>
            </w:pPr>
            <w:r>
              <w:t>43</w:t>
            </w:r>
          </w:p>
        </w:tc>
        <w:tc>
          <w:tcPr>
            <w:tcW w:w="8901" w:type="dxa"/>
          </w:tcPr>
          <w:p w:rsidR="00ED7122" w:rsidRDefault="00ED7122">
            <w:pPr>
              <w:pStyle w:val="ConsPlusNormal"/>
            </w:pPr>
            <w:r>
              <w:t>Деятельность терминалов (автобусных станций и т.п.)</w:t>
            </w:r>
          </w:p>
        </w:tc>
      </w:tr>
      <w:tr w:rsidR="00ED7122">
        <w:tc>
          <w:tcPr>
            <w:tcW w:w="737" w:type="dxa"/>
          </w:tcPr>
          <w:p w:rsidR="00ED7122" w:rsidRDefault="00ED7122">
            <w:pPr>
              <w:pStyle w:val="ConsPlusNormal"/>
            </w:pPr>
            <w:r>
              <w:t>44</w:t>
            </w:r>
          </w:p>
        </w:tc>
        <w:tc>
          <w:tcPr>
            <w:tcW w:w="8901" w:type="dxa"/>
          </w:tcPr>
          <w:p w:rsidR="00ED7122" w:rsidRDefault="00ED7122">
            <w:pPr>
              <w:pStyle w:val="ConsPlusNormal"/>
            </w:pPr>
            <w:r>
              <w:t>Эксплуатация автомобильных дорог общего пользования (для объектов регионального, межмуниципального, муниципального значения)</w:t>
            </w:r>
          </w:p>
        </w:tc>
      </w:tr>
      <w:tr w:rsidR="00ED7122">
        <w:tc>
          <w:tcPr>
            <w:tcW w:w="737" w:type="dxa"/>
          </w:tcPr>
          <w:p w:rsidR="00ED7122" w:rsidRDefault="00ED7122">
            <w:pPr>
              <w:pStyle w:val="ConsPlusNormal"/>
            </w:pPr>
            <w:r>
              <w:t>45</w:t>
            </w:r>
          </w:p>
        </w:tc>
        <w:tc>
          <w:tcPr>
            <w:tcW w:w="8901" w:type="dxa"/>
          </w:tcPr>
          <w:p w:rsidR="00ED7122" w:rsidRDefault="00ED7122">
            <w:pPr>
              <w:pStyle w:val="ConsPlusNormal"/>
            </w:pPr>
            <w:proofErr w:type="gramStart"/>
            <w:r>
              <w:t>Эксплуатация дорожных сооружений (мостов, туннелей, путепроводов и т.п.) (для объектов регионального, межмуниципального, муниципального значения)</w:t>
            </w:r>
            <w:proofErr w:type="gramEnd"/>
          </w:p>
        </w:tc>
      </w:tr>
      <w:tr w:rsidR="00ED7122">
        <w:tc>
          <w:tcPr>
            <w:tcW w:w="737" w:type="dxa"/>
          </w:tcPr>
          <w:p w:rsidR="00ED7122" w:rsidRDefault="00ED7122">
            <w:pPr>
              <w:pStyle w:val="ConsPlusNormal"/>
            </w:pPr>
            <w:r>
              <w:t>46</w:t>
            </w:r>
          </w:p>
        </w:tc>
        <w:tc>
          <w:tcPr>
            <w:tcW w:w="8901" w:type="dxa"/>
          </w:tcPr>
          <w:p w:rsidR="00ED7122" w:rsidRDefault="00ED7122">
            <w:pPr>
              <w:pStyle w:val="ConsPlusNormal"/>
            </w:pPr>
            <w:proofErr w:type="gramStart"/>
            <w:r>
              <w:t>Эксплуатация гаражей, стоянок для автотранспортных средств, велосипедов и т.п. (для объектов транспортно-пересадочных узлов, административно-деловых (офисных) центров (комплексов), гостиниц)</w:t>
            </w:r>
            <w:proofErr w:type="gramEnd"/>
          </w:p>
        </w:tc>
      </w:tr>
      <w:tr w:rsidR="00ED7122">
        <w:tc>
          <w:tcPr>
            <w:tcW w:w="737" w:type="dxa"/>
          </w:tcPr>
          <w:p w:rsidR="00ED7122" w:rsidRDefault="00ED7122">
            <w:pPr>
              <w:pStyle w:val="ConsPlusNormal"/>
            </w:pPr>
            <w:r>
              <w:t>47</w:t>
            </w:r>
          </w:p>
        </w:tc>
        <w:tc>
          <w:tcPr>
            <w:tcW w:w="8901" w:type="dxa"/>
          </w:tcPr>
          <w:p w:rsidR="00ED7122" w:rsidRDefault="00ED7122">
            <w:pPr>
              <w:pStyle w:val="ConsPlusNormal"/>
            </w:pPr>
            <w:r>
              <w:t xml:space="preserve">Аварийно-спасательная и </w:t>
            </w:r>
            <w:proofErr w:type="spellStart"/>
            <w:r>
              <w:t>судоподъемная</w:t>
            </w:r>
            <w:proofErr w:type="spellEnd"/>
            <w:r>
              <w:t xml:space="preserve"> деятельность на внутреннем водном транспорте</w:t>
            </w:r>
          </w:p>
        </w:tc>
      </w:tr>
      <w:tr w:rsidR="00ED7122">
        <w:tc>
          <w:tcPr>
            <w:tcW w:w="737" w:type="dxa"/>
          </w:tcPr>
          <w:p w:rsidR="00ED7122" w:rsidRDefault="00ED7122">
            <w:pPr>
              <w:pStyle w:val="ConsPlusNormal"/>
            </w:pPr>
            <w:r>
              <w:t>48</w:t>
            </w:r>
          </w:p>
        </w:tc>
        <w:tc>
          <w:tcPr>
            <w:tcW w:w="8901" w:type="dxa"/>
          </w:tcPr>
          <w:p w:rsidR="00ED7122" w:rsidRDefault="00ED7122">
            <w:pPr>
              <w:pStyle w:val="ConsPlusNormal"/>
            </w:pPr>
            <w:r>
              <w:t>Деятельность школ повышения квалификации (учебно-тренировочных центров) для пилотов коммерческих авиалиний</w:t>
            </w:r>
          </w:p>
        </w:tc>
      </w:tr>
    </w:tbl>
    <w:p w:rsidR="00ED7122" w:rsidRDefault="00ED7122">
      <w:pPr>
        <w:pStyle w:val="ConsPlusNormal"/>
        <w:jc w:val="both"/>
      </w:pPr>
    </w:p>
    <w:p w:rsidR="00ED7122" w:rsidRDefault="00ED7122">
      <w:pPr>
        <w:pStyle w:val="ConsPlusNormal"/>
        <w:ind w:firstLine="540"/>
        <w:jc w:val="both"/>
      </w:pPr>
      <w:r>
        <w:t>--------------------------------</w:t>
      </w:r>
    </w:p>
    <w:p w:rsidR="00ED7122" w:rsidRDefault="00ED7122">
      <w:pPr>
        <w:pStyle w:val="ConsPlusNormal"/>
        <w:ind w:firstLine="540"/>
        <w:jc w:val="both"/>
      </w:pPr>
      <w:bookmarkStart w:id="22" w:name="P926"/>
      <w:bookmarkEnd w:id="22"/>
      <w:r>
        <w:t>&lt;1&gt; Растениеводство, за исключением:</w:t>
      </w:r>
    </w:p>
    <w:p w:rsidR="00ED7122" w:rsidRDefault="00ED7122">
      <w:pPr>
        <w:pStyle w:val="ConsPlusNormal"/>
        <w:ind w:firstLine="540"/>
        <w:jc w:val="both"/>
      </w:pPr>
      <w:r>
        <w:t>выращивания табака и махорки;</w:t>
      </w:r>
    </w:p>
    <w:p w:rsidR="00ED7122" w:rsidRDefault="00ED7122">
      <w:pPr>
        <w:pStyle w:val="ConsPlusNormal"/>
        <w:ind w:firstLine="540"/>
        <w:jc w:val="both"/>
      </w:pPr>
      <w:r>
        <w:t>сбора лесных грибов и трюфелей.</w:t>
      </w:r>
    </w:p>
    <w:p w:rsidR="00ED7122" w:rsidRDefault="00ED7122">
      <w:pPr>
        <w:pStyle w:val="ConsPlusNormal"/>
        <w:ind w:firstLine="540"/>
        <w:jc w:val="both"/>
      </w:pPr>
      <w:bookmarkStart w:id="23" w:name="P929"/>
      <w:bookmarkEnd w:id="23"/>
      <w:r>
        <w:t>&lt;2&gt; Производство пищевых продуктов, включая напитки, за исключением:</w:t>
      </w:r>
    </w:p>
    <w:p w:rsidR="00ED7122" w:rsidRDefault="00ED7122">
      <w:pPr>
        <w:pStyle w:val="ConsPlusNormal"/>
        <w:ind w:firstLine="540"/>
        <w:jc w:val="both"/>
      </w:pPr>
      <w:r>
        <w:t>производства дистиллированных алкогольных напитков;</w:t>
      </w:r>
    </w:p>
    <w:p w:rsidR="00ED7122" w:rsidRDefault="00ED7122">
      <w:pPr>
        <w:pStyle w:val="ConsPlusNormal"/>
        <w:ind w:firstLine="540"/>
        <w:jc w:val="both"/>
      </w:pPr>
      <w:r>
        <w:t xml:space="preserve">производства этилового спирта из </w:t>
      </w:r>
      <w:proofErr w:type="spellStart"/>
      <w:r>
        <w:t>сброженных</w:t>
      </w:r>
      <w:proofErr w:type="spellEnd"/>
      <w:r>
        <w:t xml:space="preserve"> материалов;</w:t>
      </w:r>
    </w:p>
    <w:p w:rsidR="00ED7122" w:rsidRDefault="00ED7122">
      <w:pPr>
        <w:pStyle w:val="ConsPlusNormal"/>
        <w:ind w:firstLine="540"/>
        <w:jc w:val="both"/>
      </w:pPr>
      <w:r>
        <w:t>производства виноградного вина;</w:t>
      </w:r>
    </w:p>
    <w:p w:rsidR="00ED7122" w:rsidRDefault="00ED7122">
      <w:pPr>
        <w:pStyle w:val="ConsPlusNormal"/>
        <w:ind w:firstLine="540"/>
        <w:jc w:val="both"/>
      </w:pPr>
      <w:r>
        <w:t>производства сидра и прочих плодовых вин;</w:t>
      </w:r>
    </w:p>
    <w:p w:rsidR="00ED7122" w:rsidRDefault="00ED7122">
      <w:pPr>
        <w:pStyle w:val="ConsPlusNormal"/>
        <w:ind w:firstLine="540"/>
        <w:jc w:val="both"/>
      </w:pPr>
      <w:r>
        <w:t xml:space="preserve">производства прочих недистиллированных напитков из </w:t>
      </w:r>
      <w:proofErr w:type="spellStart"/>
      <w:r>
        <w:t>сброженных</w:t>
      </w:r>
      <w:proofErr w:type="spellEnd"/>
      <w:r>
        <w:t xml:space="preserve"> материалов;</w:t>
      </w:r>
    </w:p>
    <w:p w:rsidR="00ED7122" w:rsidRDefault="00ED7122">
      <w:pPr>
        <w:pStyle w:val="ConsPlusNormal"/>
        <w:ind w:firstLine="540"/>
        <w:jc w:val="both"/>
      </w:pPr>
      <w:r>
        <w:t>производства пива;</w:t>
      </w:r>
    </w:p>
    <w:p w:rsidR="00ED7122" w:rsidRDefault="00ED7122">
      <w:pPr>
        <w:pStyle w:val="ConsPlusNormal"/>
        <w:ind w:firstLine="540"/>
        <w:jc w:val="both"/>
      </w:pPr>
      <w:r>
        <w:t>производства табачных изделий.</w:t>
      </w:r>
    </w:p>
    <w:p w:rsidR="00ED7122" w:rsidRDefault="00ED7122">
      <w:pPr>
        <w:pStyle w:val="ConsPlusNormal"/>
        <w:jc w:val="both"/>
      </w:pPr>
    </w:p>
    <w:p w:rsidR="00ED7122" w:rsidRDefault="00ED7122">
      <w:pPr>
        <w:pStyle w:val="ConsPlusNormal"/>
        <w:jc w:val="both"/>
      </w:pPr>
    </w:p>
    <w:p w:rsidR="00ED7122" w:rsidRDefault="00ED7122">
      <w:pPr>
        <w:pStyle w:val="ConsPlusNormal"/>
        <w:pBdr>
          <w:top w:val="single" w:sz="6" w:space="0" w:color="auto"/>
        </w:pBdr>
        <w:spacing w:before="100" w:after="100"/>
        <w:jc w:val="both"/>
        <w:rPr>
          <w:sz w:val="2"/>
          <w:szCs w:val="2"/>
        </w:rPr>
      </w:pPr>
    </w:p>
    <w:p w:rsidR="00ED7122" w:rsidRDefault="00ED7122"/>
    <w:sectPr w:rsidR="00ED7122" w:rsidSect="00ED712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22"/>
    <w:rsid w:val="00043008"/>
    <w:rsid w:val="001163FC"/>
    <w:rsid w:val="001358AC"/>
    <w:rsid w:val="0036617A"/>
    <w:rsid w:val="00701460"/>
    <w:rsid w:val="00E96135"/>
    <w:rsid w:val="00E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7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7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1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7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7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1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67A20040233E7C9320AA1D5A5DB6E7CDD7E3E9EB31961B821BDDDCE3FE8774825D8E6E1B4364501JEO" TargetMode="External"/><Relationship Id="rId13" Type="http://schemas.openxmlformats.org/officeDocument/2006/relationships/hyperlink" Target="consultantplus://offline/ref=8CD67A20040233E7C9320AA1D5A5DB6E7FD475339AB41961B821BDDDCE3FE8774825D8E6E1B4364501JCO" TargetMode="External"/><Relationship Id="rId18" Type="http://schemas.openxmlformats.org/officeDocument/2006/relationships/hyperlink" Target="consultantplus://offline/ref=8CD67A20040233E7C9320BAFC0A5DB6E7CD1733A9BB91961B821BDDDCE3FE8774825D8E6E1B43E4601JE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D67A20040233E7C9320BAFC0A5DB6E7CDC703D9CB91961B821BDDDCE3FE8774825D8EE0EJ6O" TargetMode="External"/><Relationship Id="rId12" Type="http://schemas.openxmlformats.org/officeDocument/2006/relationships/hyperlink" Target="consultantplus://offline/ref=8CD67A20040233E7C9320AA1D5A5DB6E7FD475339AB41961B821BDDDCE3FE8774825D8E6E1B4364501JEO" TargetMode="External"/><Relationship Id="rId17" Type="http://schemas.openxmlformats.org/officeDocument/2006/relationships/hyperlink" Target="consultantplus://offline/ref=8CD67A20040233E7C9320AA1D5A5DB6E7CDD7E3E9EB31961B821BDDDCE3FE8774825D8E6E1B4364D01J6O" TargetMode="External"/><Relationship Id="rId2" Type="http://schemas.microsoft.com/office/2007/relationships/stylesWithEffects" Target="stylesWithEffects.xml"/><Relationship Id="rId16" Type="http://schemas.openxmlformats.org/officeDocument/2006/relationships/hyperlink" Target="consultantplus://offline/ref=8CD67A20040233E7C9320AA1D5A5DB6E7CDD7E3E9EB31961B821BDDDCE3FE8774825D8E6E1B4364301J6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D67A20040233E7C9320AA1D5A5DB6E7ED1773D90BA446BB078B1DFC930B7604F6CD4E7E1B43604J3O" TargetMode="External"/><Relationship Id="rId11" Type="http://schemas.openxmlformats.org/officeDocument/2006/relationships/hyperlink" Target="consultantplus://offline/ref=8CD67A20040233E7C9320AA1D5A5DB6E7FD475339AB41961B821BDDDCE3FE8774825D8E6E1B4364401J7O" TargetMode="External"/><Relationship Id="rId5" Type="http://schemas.openxmlformats.org/officeDocument/2006/relationships/hyperlink" Target="consultantplus://offline/ref=8CD67A20040233E7C9320AA1D5A5DB6E7FD17E3999BA446BB078B1DF0CJ9O" TargetMode="External"/><Relationship Id="rId15" Type="http://schemas.openxmlformats.org/officeDocument/2006/relationships/hyperlink" Target="consultantplus://offline/ref=8CD67A20040233E7C9320AA1D5A5DB6E7FD5733E9FB41961B821BDDDCE3FE8774825D8E6E1B4364601JCO" TargetMode="External"/><Relationship Id="rId10" Type="http://schemas.openxmlformats.org/officeDocument/2006/relationships/hyperlink" Target="consultantplus://offline/ref=8CD67A20040233E7C9320BAFC0A5DB6E7CDC703D9CB91961B821BDDDCE03JFO" TargetMode="External"/><Relationship Id="rId19" Type="http://schemas.openxmlformats.org/officeDocument/2006/relationships/hyperlink" Target="consultantplus://offline/ref=8CD67A20040233E7C9320AA1D5A5DB6E7CDD7E3E9EB31961B821BDDDCE3FE8774825D8E6E1B4344001J6O" TargetMode="External"/><Relationship Id="rId4" Type="http://schemas.openxmlformats.org/officeDocument/2006/relationships/webSettings" Target="webSettings.xml"/><Relationship Id="rId9" Type="http://schemas.openxmlformats.org/officeDocument/2006/relationships/hyperlink" Target="consultantplus://offline/ref=8CD67A20040233E7C9320AA1D5A5DB6E7CDD7E3E9EB31961B821BDDDCE3FE8774825D8E6E1B4354301JEO" TargetMode="External"/><Relationship Id="rId14" Type="http://schemas.openxmlformats.org/officeDocument/2006/relationships/hyperlink" Target="consultantplus://offline/ref=8CD67A20040233E7C9320AA1D5A5DB6E7FD475339AB41961B821BDDDCE3FE8774825D8E6E1B4364501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dc:creator>
  <cp:lastModifiedBy>Абросимова</cp:lastModifiedBy>
  <cp:revision>3</cp:revision>
  <dcterms:created xsi:type="dcterms:W3CDTF">2016-07-14T14:09:00Z</dcterms:created>
  <dcterms:modified xsi:type="dcterms:W3CDTF">2016-07-14T14:20:00Z</dcterms:modified>
</cp:coreProperties>
</file>