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10D" w:rsidRDefault="009E410D" w:rsidP="009E410D">
      <w:pPr>
        <w:pStyle w:val="a3"/>
        <w:jc w:val="center"/>
        <w:rPr>
          <w:rFonts w:ascii="Times New Roman" w:hAnsi="Times New Roman" w:cs="Times New Roman"/>
          <w:b/>
          <w:i/>
          <w:sz w:val="28"/>
          <w:szCs w:val="28"/>
        </w:rPr>
      </w:pPr>
      <w:r w:rsidRPr="0007005E">
        <w:rPr>
          <w:rFonts w:ascii="Times New Roman" w:hAnsi="Times New Roman" w:cs="Times New Roman"/>
          <w:b/>
          <w:i/>
          <w:sz w:val="28"/>
          <w:szCs w:val="28"/>
        </w:rPr>
        <w:t xml:space="preserve">Подача электронных заявок на  технологическое присоединение к </w:t>
      </w:r>
      <w:r>
        <w:rPr>
          <w:rFonts w:ascii="Times New Roman" w:hAnsi="Times New Roman" w:cs="Times New Roman"/>
          <w:b/>
          <w:i/>
          <w:sz w:val="28"/>
          <w:szCs w:val="28"/>
        </w:rPr>
        <w:t>газораспределительным</w:t>
      </w:r>
      <w:r w:rsidRPr="0007005E">
        <w:rPr>
          <w:rFonts w:ascii="Times New Roman" w:hAnsi="Times New Roman" w:cs="Times New Roman"/>
          <w:b/>
          <w:i/>
          <w:sz w:val="28"/>
          <w:szCs w:val="28"/>
        </w:rPr>
        <w:t xml:space="preserve"> сетям </w:t>
      </w:r>
      <w:r>
        <w:rPr>
          <w:rFonts w:ascii="Times New Roman" w:hAnsi="Times New Roman" w:cs="Times New Roman"/>
          <w:b/>
          <w:i/>
          <w:sz w:val="28"/>
          <w:szCs w:val="28"/>
        </w:rPr>
        <w:t>ГУП МО «</w:t>
      </w:r>
      <w:proofErr w:type="spellStart"/>
      <w:r>
        <w:rPr>
          <w:rFonts w:ascii="Times New Roman" w:hAnsi="Times New Roman" w:cs="Times New Roman"/>
          <w:b/>
          <w:i/>
          <w:sz w:val="28"/>
          <w:szCs w:val="28"/>
        </w:rPr>
        <w:t>Мособлгаз</w:t>
      </w:r>
      <w:proofErr w:type="spellEnd"/>
      <w:r>
        <w:rPr>
          <w:rFonts w:ascii="Times New Roman" w:hAnsi="Times New Roman" w:cs="Times New Roman"/>
          <w:b/>
          <w:i/>
          <w:sz w:val="28"/>
          <w:szCs w:val="28"/>
        </w:rPr>
        <w:t>»</w:t>
      </w:r>
    </w:p>
    <w:p w:rsidR="009E410D" w:rsidRPr="009E410D" w:rsidRDefault="009E410D" w:rsidP="009E410D">
      <w:pPr>
        <w:pStyle w:val="a3"/>
        <w:rPr>
          <w:szCs w:val="28"/>
        </w:rPr>
      </w:pPr>
    </w:p>
    <w:p w:rsidR="009E410D" w:rsidRPr="00730415" w:rsidRDefault="009E410D" w:rsidP="009E410D">
      <w:pPr>
        <w:pStyle w:val="a3"/>
        <w:ind w:firstLine="426"/>
        <w:jc w:val="both"/>
        <w:rPr>
          <w:rFonts w:ascii="Times New Roman" w:hAnsi="Times New Roman" w:cs="Times New Roman"/>
          <w:color w:val="FF0000"/>
          <w:sz w:val="28"/>
          <w:szCs w:val="28"/>
          <w:shd w:val="clear" w:color="auto" w:fill="FFFFFF"/>
        </w:rPr>
      </w:pPr>
      <w:r w:rsidRPr="005F7617">
        <w:rPr>
          <w:rFonts w:ascii="Times New Roman" w:hAnsi="Times New Roman" w:cs="Times New Roman"/>
          <w:b/>
          <w:color w:val="2F5496" w:themeColor="accent5" w:themeShade="BF"/>
          <w:sz w:val="28"/>
          <w:szCs w:val="28"/>
          <w:shd w:val="clear" w:color="auto" w:fill="FFFFFF"/>
        </w:rPr>
        <w:t>ГУП МО «</w:t>
      </w:r>
      <w:proofErr w:type="spellStart"/>
      <w:r w:rsidRPr="005F7617">
        <w:rPr>
          <w:rFonts w:ascii="Times New Roman" w:hAnsi="Times New Roman" w:cs="Times New Roman"/>
          <w:b/>
          <w:color w:val="2F5496" w:themeColor="accent5" w:themeShade="BF"/>
          <w:sz w:val="28"/>
          <w:szCs w:val="28"/>
          <w:shd w:val="clear" w:color="auto" w:fill="FFFFFF"/>
        </w:rPr>
        <w:t>Мособлгаз</w:t>
      </w:r>
      <w:proofErr w:type="spellEnd"/>
      <w:r w:rsidRPr="005F7617">
        <w:rPr>
          <w:rFonts w:ascii="Times New Roman" w:hAnsi="Times New Roman" w:cs="Times New Roman"/>
          <w:b/>
          <w:color w:val="2F5496" w:themeColor="accent5" w:themeShade="BF"/>
          <w:sz w:val="28"/>
          <w:szCs w:val="28"/>
          <w:shd w:val="clear" w:color="auto" w:fill="FFFFFF"/>
        </w:rPr>
        <w:t>»</w:t>
      </w:r>
      <w:r w:rsidRPr="009E410D">
        <w:rPr>
          <w:rFonts w:ascii="Times New Roman" w:hAnsi="Times New Roman" w:cs="Times New Roman"/>
          <w:sz w:val="28"/>
          <w:szCs w:val="28"/>
          <w:shd w:val="clear" w:color="auto" w:fill="FFFFFF"/>
        </w:rPr>
        <w:t xml:space="preserve"> </w:t>
      </w:r>
      <w:r w:rsidR="007A4A46">
        <w:rPr>
          <w:rFonts w:ascii="Times New Roman" w:hAnsi="Times New Roman" w:cs="Times New Roman"/>
          <w:sz w:val="28"/>
          <w:szCs w:val="28"/>
          <w:shd w:val="clear" w:color="auto" w:fill="FFFFFF"/>
        </w:rPr>
        <w:t xml:space="preserve">– </w:t>
      </w:r>
      <w:r w:rsidRPr="009E410D">
        <w:rPr>
          <w:rFonts w:ascii="Times New Roman" w:hAnsi="Times New Roman" w:cs="Times New Roman"/>
          <w:sz w:val="28"/>
          <w:szCs w:val="28"/>
          <w:shd w:val="clear" w:color="auto" w:fill="FFFFFF"/>
        </w:rPr>
        <w:t>одна из крупнейших газораспределительных компаний России, которая реализует масштабную программу Правительства Московской области «Развитие газификации Московской области до 2025 года». Максимальная газификация Подмосковья – главная задача и социальная миссия компани</w:t>
      </w:r>
      <w:r w:rsidRPr="00717A3B">
        <w:rPr>
          <w:rFonts w:ascii="Times New Roman" w:hAnsi="Times New Roman" w:cs="Times New Roman"/>
          <w:sz w:val="28"/>
          <w:szCs w:val="28"/>
          <w:shd w:val="clear" w:color="auto" w:fill="FFFFFF"/>
        </w:rPr>
        <w:t>и</w:t>
      </w:r>
      <w:r w:rsidR="00717A3B" w:rsidRPr="00717A3B">
        <w:rPr>
          <w:rFonts w:ascii="Times New Roman" w:hAnsi="Times New Roman" w:cs="Times New Roman"/>
          <w:sz w:val="28"/>
          <w:szCs w:val="28"/>
          <w:shd w:val="clear" w:color="auto" w:fill="FFFFFF"/>
        </w:rPr>
        <w:t>.</w:t>
      </w:r>
    </w:p>
    <w:p w:rsidR="009E410D" w:rsidRPr="009E410D" w:rsidRDefault="009E410D" w:rsidP="009E410D">
      <w:pPr>
        <w:pStyle w:val="a3"/>
        <w:jc w:val="both"/>
        <w:rPr>
          <w:rFonts w:ascii="Times New Roman" w:hAnsi="Times New Roman" w:cs="Times New Roman"/>
          <w:sz w:val="28"/>
          <w:szCs w:val="28"/>
          <w:shd w:val="clear" w:color="auto" w:fill="FFFFFF"/>
        </w:rPr>
      </w:pPr>
    </w:p>
    <w:p w:rsidR="009E410D" w:rsidRPr="009E410D" w:rsidRDefault="009E410D" w:rsidP="009E410D">
      <w:pPr>
        <w:pStyle w:val="a3"/>
        <w:ind w:firstLine="426"/>
        <w:jc w:val="both"/>
        <w:rPr>
          <w:rFonts w:ascii="Times New Roman" w:hAnsi="Times New Roman" w:cs="Times New Roman"/>
          <w:sz w:val="28"/>
          <w:szCs w:val="28"/>
        </w:rPr>
      </w:pPr>
      <w:r w:rsidRPr="005F7617">
        <w:rPr>
          <w:rFonts w:ascii="Times New Roman" w:hAnsi="Times New Roman" w:cs="Times New Roman"/>
          <w:b/>
          <w:color w:val="2F5496" w:themeColor="accent5" w:themeShade="BF"/>
          <w:sz w:val="28"/>
          <w:szCs w:val="28"/>
        </w:rPr>
        <w:t xml:space="preserve">Сайт </w:t>
      </w:r>
      <w:r w:rsidRPr="005F7617">
        <w:rPr>
          <w:rFonts w:ascii="Times New Roman" w:hAnsi="Times New Roman" w:cs="Times New Roman"/>
          <w:b/>
          <w:color w:val="2F5496" w:themeColor="accent5" w:themeShade="BF"/>
          <w:sz w:val="28"/>
          <w:szCs w:val="28"/>
          <w:shd w:val="clear" w:color="auto" w:fill="FFFFFF"/>
        </w:rPr>
        <w:t>ГУП МО «</w:t>
      </w:r>
      <w:proofErr w:type="spellStart"/>
      <w:r w:rsidRPr="005F7617">
        <w:rPr>
          <w:rFonts w:ascii="Times New Roman" w:hAnsi="Times New Roman" w:cs="Times New Roman"/>
          <w:b/>
          <w:color w:val="2F5496" w:themeColor="accent5" w:themeShade="BF"/>
          <w:sz w:val="28"/>
          <w:szCs w:val="28"/>
          <w:shd w:val="clear" w:color="auto" w:fill="FFFFFF"/>
        </w:rPr>
        <w:t>Мособлгаз</w:t>
      </w:r>
      <w:proofErr w:type="spellEnd"/>
      <w:r w:rsidRPr="005F7617">
        <w:rPr>
          <w:rFonts w:ascii="Times New Roman" w:hAnsi="Times New Roman" w:cs="Times New Roman"/>
          <w:b/>
          <w:color w:val="2F5496" w:themeColor="accent5" w:themeShade="BF"/>
          <w:sz w:val="28"/>
          <w:szCs w:val="28"/>
          <w:shd w:val="clear" w:color="auto" w:fill="FFFFFF"/>
        </w:rPr>
        <w:t>»:</w:t>
      </w:r>
      <w:r w:rsidRPr="009E410D">
        <w:rPr>
          <w:rFonts w:ascii="Times New Roman" w:hAnsi="Times New Roman" w:cs="Times New Roman"/>
          <w:i/>
          <w:sz w:val="28"/>
          <w:szCs w:val="28"/>
          <w:u w:val="single"/>
          <w:shd w:val="clear" w:color="auto" w:fill="FFFFFF"/>
        </w:rPr>
        <w:t xml:space="preserve"> </w:t>
      </w:r>
      <w:hyperlink r:id="rId5" w:history="1">
        <w:r w:rsidRPr="009E410D">
          <w:rPr>
            <w:rFonts w:ascii="Times New Roman" w:hAnsi="Times New Roman" w:cs="Times New Roman"/>
            <w:i/>
            <w:sz w:val="28"/>
            <w:szCs w:val="28"/>
            <w:u w:val="single"/>
          </w:rPr>
          <w:t>http://www.mosoblgaz.ru/</w:t>
        </w:r>
      </w:hyperlink>
    </w:p>
    <w:p w:rsidR="009E410D" w:rsidRPr="009E410D" w:rsidRDefault="009E410D" w:rsidP="009E410D">
      <w:pPr>
        <w:pStyle w:val="a3"/>
        <w:jc w:val="both"/>
        <w:rPr>
          <w:rFonts w:ascii="Times New Roman" w:hAnsi="Times New Roman" w:cs="Times New Roman"/>
          <w:sz w:val="28"/>
          <w:szCs w:val="28"/>
        </w:rPr>
      </w:pPr>
    </w:p>
    <w:p w:rsidR="009E410D" w:rsidRDefault="009E410D" w:rsidP="009E410D">
      <w:pPr>
        <w:pStyle w:val="a3"/>
        <w:ind w:firstLine="426"/>
        <w:jc w:val="both"/>
        <w:rPr>
          <w:rFonts w:ascii="Times New Roman" w:hAnsi="Times New Roman" w:cs="Times New Roman"/>
          <w:sz w:val="28"/>
          <w:szCs w:val="28"/>
        </w:rPr>
      </w:pPr>
      <w:r w:rsidRPr="009E410D">
        <w:rPr>
          <w:rFonts w:ascii="Times New Roman" w:hAnsi="Times New Roman" w:cs="Times New Roman"/>
          <w:sz w:val="28"/>
          <w:szCs w:val="28"/>
        </w:rPr>
        <w:t xml:space="preserve">Контакты </w:t>
      </w:r>
      <w:r w:rsidRPr="009E410D">
        <w:rPr>
          <w:rStyle w:val="a7"/>
          <w:rFonts w:ascii="Times New Roman" w:hAnsi="Times New Roman" w:cs="Times New Roman"/>
          <w:b w:val="0"/>
          <w:bCs w:val="0"/>
          <w:sz w:val="28"/>
          <w:szCs w:val="28"/>
        </w:rPr>
        <w:t>Управления технологического присоединения и предоставления услуг</w:t>
      </w:r>
      <w:r w:rsidRPr="009E410D">
        <w:rPr>
          <w:rFonts w:ascii="Times New Roman" w:hAnsi="Times New Roman" w:cs="Times New Roman"/>
          <w:sz w:val="28"/>
          <w:szCs w:val="28"/>
        </w:rPr>
        <w:t xml:space="preserve">: 143026, Московская область, р.п. </w:t>
      </w:r>
      <w:proofErr w:type="spellStart"/>
      <w:r w:rsidRPr="009E410D">
        <w:rPr>
          <w:rFonts w:ascii="Times New Roman" w:hAnsi="Times New Roman" w:cs="Times New Roman"/>
          <w:sz w:val="28"/>
          <w:szCs w:val="28"/>
        </w:rPr>
        <w:t>Новоивановское</w:t>
      </w:r>
      <w:proofErr w:type="spellEnd"/>
      <w:r w:rsidRPr="009E410D">
        <w:rPr>
          <w:rFonts w:ascii="Times New Roman" w:hAnsi="Times New Roman" w:cs="Times New Roman"/>
          <w:sz w:val="28"/>
          <w:szCs w:val="28"/>
        </w:rPr>
        <w:t>, ул. Калинина д. 1</w:t>
      </w:r>
      <w:r>
        <w:rPr>
          <w:rFonts w:ascii="Times New Roman" w:hAnsi="Times New Roman" w:cs="Times New Roman"/>
          <w:sz w:val="28"/>
          <w:szCs w:val="28"/>
        </w:rPr>
        <w:t>.</w:t>
      </w:r>
    </w:p>
    <w:p w:rsidR="009E410D" w:rsidRPr="005F7617" w:rsidRDefault="009E410D" w:rsidP="009E410D">
      <w:pPr>
        <w:pStyle w:val="a3"/>
        <w:ind w:firstLine="426"/>
        <w:jc w:val="both"/>
      </w:pPr>
      <w:r w:rsidRPr="009E410D">
        <w:rPr>
          <w:rStyle w:val="a7"/>
          <w:rFonts w:ascii="Times New Roman" w:hAnsi="Times New Roman" w:cs="Times New Roman"/>
          <w:b w:val="0"/>
          <w:bCs w:val="0"/>
          <w:sz w:val="28"/>
          <w:szCs w:val="28"/>
        </w:rPr>
        <w:t xml:space="preserve"> Телефон: </w:t>
      </w:r>
      <w:hyperlink r:id="rId6" w:history="1">
        <w:r w:rsidRPr="009E410D">
          <w:rPr>
            <w:rStyle w:val="a4"/>
            <w:rFonts w:ascii="Times New Roman" w:hAnsi="Times New Roman" w:cs="Times New Roman"/>
            <w:color w:val="auto"/>
            <w:sz w:val="28"/>
            <w:szCs w:val="28"/>
            <w:u w:val="none"/>
          </w:rPr>
          <w:t>+7 (495) 598-58-13</w:t>
        </w:r>
      </w:hyperlink>
    </w:p>
    <w:p w:rsidR="00FD384C" w:rsidRPr="005F7617" w:rsidRDefault="0011257C" w:rsidP="009E410D">
      <w:pPr>
        <w:pStyle w:val="a3"/>
        <w:ind w:firstLine="426"/>
        <w:jc w:val="both"/>
      </w:pPr>
      <w:r>
        <w:rPr>
          <w:noProof/>
          <w:lang w:eastAsia="ru-RU"/>
        </w:rPr>
        <w:pict>
          <v:shapetype id="_x0000_t202" coordsize="21600,21600" o:spt="202" path="m,l,21600r21600,l21600,xe">
            <v:stroke joinstyle="miter"/>
            <v:path gradientshapeok="t" o:connecttype="rect"/>
          </v:shapetype>
          <v:shape id="Text Box 3" o:spid="_x0000_s1026" type="#_x0000_t202" style="position:absolute;left:0;text-align:left;margin-left:.35pt;margin-top:8.7pt;width:524.95pt;height:124.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" fillcolor="white [3201]" strokecolor="#4472c4 [3208]" strokeweight="5pt">
            <v:stroke linestyle="thickThin"/>
            <v:shadow color="#868686"/>
            <v:textbox>
              <w:txbxContent>
                <w:p w:rsidR="00FD384C" w:rsidRPr="00FD384C" w:rsidRDefault="00FD384C" w:rsidP="00FD384C">
                  <w:pPr>
                    <w:pStyle w:val="a3"/>
                    <w:ind w:firstLine="426"/>
                    <w:jc w:val="center"/>
                    <w:rPr>
                      <w:rStyle w:val="a7"/>
                      <w:rFonts w:ascii="Times New Roman" w:hAnsi="Times New Roman" w:cs="Times New Roman"/>
                      <w:b w:val="0"/>
                      <w:bCs w:val="0"/>
                      <w:sz w:val="28"/>
                      <w:szCs w:val="21"/>
                    </w:rPr>
                  </w:pPr>
                  <w:r w:rsidRPr="00FD384C">
                    <w:rPr>
                      <w:rFonts w:ascii="Times New Roman" w:hAnsi="Times New Roman" w:cs="Times New Roman"/>
                      <w:b/>
                      <w:sz w:val="28"/>
                    </w:rPr>
                    <w:t xml:space="preserve">Филиал ГУП МО «Мособлгаз», обслуживающий город Лыткарино – </w:t>
                  </w:r>
                  <w:r w:rsidRPr="00FD384C">
                    <w:rPr>
                      <w:rStyle w:val="a7"/>
                      <w:rFonts w:ascii="Times New Roman" w:hAnsi="Times New Roman" w:cs="Times New Roman"/>
                      <w:bCs w:val="0"/>
                      <w:sz w:val="28"/>
                      <w:szCs w:val="21"/>
                    </w:rPr>
                    <w:t>Раменскоемежрайгаз</w:t>
                  </w:r>
                </w:p>
                <w:p w:rsidR="00FD384C" w:rsidRPr="00FD384C" w:rsidRDefault="00FD384C" w:rsidP="00FD384C">
                  <w:pPr>
                    <w:pStyle w:val="a3"/>
                    <w:spacing w:line="276" w:lineRule="auto"/>
                    <w:ind w:firstLine="426"/>
                    <w:jc w:val="center"/>
                    <w:rPr>
                      <w:rFonts w:ascii="Times New Roman" w:hAnsi="Times New Roman" w:cs="Times New Roman"/>
                      <w:sz w:val="28"/>
                    </w:rPr>
                  </w:pPr>
                </w:p>
                <w:p w:rsidR="00FD384C" w:rsidRPr="00FD384C" w:rsidRDefault="00FD384C" w:rsidP="00FD384C">
                  <w:pPr>
                    <w:pStyle w:val="a3"/>
                    <w:spacing w:line="276" w:lineRule="auto"/>
                    <w:ind w:firstLine="426"/>
                    <w:jc w:val="both"/>
                    <w:rPr>
                      <w:rFonts w:ascii="Times New Roman" w:hAnsi="Times New Roman" w:cs="Times New Roman"/>
                      <w:sz w:val="28"/>
                      <w:szCs w:val="21"/>
                    </w:rPr>
                  </w:pPr>
                  <w:r w:rsidRPr="00FD384C">
                    <w:rPr>
                      <w:rFonts w:ascii="Times New Roman" w:hAnsi="Times New Roman" w:cs="Times New Roman"/>
                      <w:sz w:val="28"/>
                      <w:szCs w:val="21"/>
                    </w:rPr>
                    <w:t>Адрес: 140000, г. Люберцы, ул. Котельническая, д. 14</w:t>
                  </w:r>
                </w:p>
                <w:p w:rsidR="00FD384C" w:rsidRPr="00FD384C" w:rsidRDefault="00FD384C" w:rsidP="00FD384C">
                  <w:pPr>
                    <w:pStyle w:val="a3"/>
                    <w:spacing w:line="276" w:lineRule="auto"/>
                    <w:ind w:firstLine="426"/>
                    <w:jc w:val="both"/>
                    <w:rPr>
                      <w:rFonts w:ascii="Times New Roman" w:hAnsi="Times New Roman" w:cs="Times New Roman"/>
                      <w:sz w:val="28"/>
                    </w:rPr>
                  </w:pPr>
                  <w:r w:rsidRPr="00FD384C">
                    <w:rPr>
                      <w:rFonts w:ascii="Times New Roman" w:hAnsi="Times New Roman" w:cs="Times New Roman"/>
                      <w:sz w:val="28"/>
                      <w:szCs w:val="21"/>
                    </w:rPr>
                    <w:t>Телефон (многоканальный):</w:t>
                  </w:r>
                  <w:r w:rsidRPr="00FD384C">
                    <w:rPr>
                      <w:rStyle w:val="apple-converted-space"/>
                      <w:rFonts w:ascii="Times New Roman" w:hAnsi="Times New Roman" w:cs="Times New Roman"/>
                      <w:sz w:val="28"/>
                      <w:szCs w:val="21"/>
                    </w:rPr>
                    <w:t> </w:t>
                  </w:r>
                  <w:hyperlink r:id="rId7" w:history="1">
                    <w:r w:rsidRPr="00FD384C">
                      <w:rPr>
                        <w:rStyle w:val="a4"/>
                        <w:rFonts w:ascii="Times New Roman" w:hAnsi="Times New Roman" w:cs="Times New Roman"/>
                        <w:color w:val="auto"/>
                        <w:sz w:val="28"/>
                        <w:szCs w:val="21"/>
                        <w:u w:val="none"/>
                      </w:rPr>
                      <w:t>+7 (496) 469-65-04</w:t>
                    </w:r>
                  </w:hyperlink>
                </w:p>
                <w:p w:rsidR="00FD384C" w:rsidRPr="00FD384C" w:rsidRDefault="00FD384C" w:rsidP="00FD384C">
                  <w:pPr>
                    <w:pStyle w:val="a3"/>
                    <w:spacing w:line="276" w:lineRule="auto"/>
                    <w:ind w:firstLine="426"/>
                    <w:jc w:val="both"/>
                    <w:rPr>
                      <w:rFonts w:ascii="Times New Roman" w:hAnsi="Times New Roman" w:cs="Times New Roman"/>
                      <w:sz w:val="28"/>
                      <w:szCs w:val="21"/>
                    </w:rPr>
                  </w:pPr>
                  <w:r w:rsidRPr="00FD384C">
                    <w:rPr>
                      <w:rFonts w:ascii="Times New Roman" w:hAnsi="Times New Roman" w:cs="Times New Roman"/>
                      <w:sz w:val="28"/>
                      <w:szCs w:val="21"/>
                    </w:rPr>
                    <w:t xml:space="preserve">Сайт: </w:t>
                  </w:r>
                  <w:hyperlink r:id="rId8" w:history="1">
                    <w:r w:rsidRPr="00FD384C">
                      <w:rPr>
                        <w:rStyle w:val="a4"/>
                        <w:rFonts w:ascii="Times New Roman" w:hAnsi="Times New Roman" w:cs="Times New Roman"/>
                        <w:i/>
                        <w:color w:val="auto"/>
                        <w:sz w:val="28"/>
                        <w:szCs w:val="21"/>
                      </w:rPr>
                      <w:t>ramenskoe@mosoblgaz.ru</w:t>
                    </w:r>
                  </w:hyperlink>
                </w:p>
                <w:p w:rsidR="00FD384C" w:rsidRDefault="00FD384C"/>
              </w:txbxContent>
            </v:textbox>
          </v:shape>
        </w:pict>
      </w:r>
    </w:p>
    <w:p w:rsidR="00FD384C" w:rsidRDefault="00FD384C" w:rsidP="009E410D">
      <w:pPr>
        <w:pStyle w:val="a3"/>
        <w:ind w:firstLine="426"/>
        <w:jc w:val="both"/>
      </w:pPr>
    </w:p>
    <w:p w:rsidR="00FD384C" w:rsidRPr="00FD384C" w:rsidRDefault="00FD384C" w:rsidP="009E410D">
      <w:pPr>
        <w:pStyle w:val="a3"/>
        <w:ind w:firstLine="426"/>
        <w:jc w:val="both"/>
        <w:rPr>
          <w:rFonts w:ascii="Times New Roman" w:hAnsi="Times New Roman" w:cs="Times New Roman"/>
          <w:sz w:val="28"/>
          <w:szCs w:val="28"/>
        </w:rPr>
      </w:pPr>
    </w:p>
    <w:p w:rsidR="009E410D" w:rsidRDefault="009E410D" w:rsidP="009E410D">
      <w:pPr>
        <w:pStyle w:val="a3"/>
      </w:pPr>
    </w:p>
    <w:p w:rsidR="00FD384C" w:rsidRDefault="00FD384C" w:rsidP="009E410D">
      <w:pPr>
        <w:pStyle w:val="a3"/>
      </w:pPr>
    </w:p>
    <w:p w:rsidR="00FD384C" w:rsidRDefault="00FD384C" w:rsidP="009E410D">
      <w:pPr>
        <w:pStyle w:val="a3"/>
      </w:pPr>
    </w:p>
    <w:p w:rsidR="00FD384C" w:rsidRDefault="00FD384C" w:rsidP="009E410D">
      <w:pPr>
        <w:pStyle w:val="a3"/>
      </w:pPr>
    </w:p>
    <w:p w:rsidR="00FD384C" w:rsidRDefault="00FD384C" w:rsidP="009E410D">
      <w:pPr>
        <w:pStyle w:val="a3"/>
      </w:pPr>
    </w:p>
    <w:p w:rsidR="00FD384C" w:rsidRDefault="00FD384C" w:rsidP="009E410D">
      <w:pPr>
        <w:pStyle w:val="a3"/>
      </w:pPr>
    </w:p>
    <w:p w:rsidR="00FD384C" w:rsidRDefault="00FD384C" w:rsidP="009E410D">
      <w:pPr>
        <w:pStyle w:val="a3"/>
      </w:pPr>
    </w:p>
    <w:p w:rsidR="009E410D" w:rsidRPr="009E410D" w:rsidRDefault="009E410D" w:rsidP="009E410D">
      <w:pPr>
        <w:pStyle w:val="a3"/>
        <w:rPr>
          <w:szCs w:val="28"/>
        </w:rPr>
      </w:pPr>
    </w:p>
    <w:p w:rsidR="007A4A46" w:rsidRDefault="007A4A46" w:rsidP="007A4A46">
      <w:pPr>
        <w:pStyle w:val="a3"/>
        <w:ind w:firstLine="426"/>
        <w:jc w:val="both"/>
        <w:rPr>
          <w:rFonts w:ascii="Times New Roman" w:hAnsi="Times New Roman" w:cs="Times New Roman"/>
          <w:sz w:val="28"/>
          <w:szCs w:val="28"/>
          <w:shd w:val="clear" w:color="auto" w:fill="FFFFFF"/>
        </w:rPr>
      </w:pPr>
      <w:r w:rsidRPr="007A4A46">
        <w:rPr>
          <w:rFonts w:ascii="Times New Roman" w:hAnsi="Times New Roman" w:cs="Times New Roman"/>
          <w:sz w:val="28"/>
          <w:szCs w:val="28"/>
          <w:shd w:val="clear" w:color="auto" w:fill="FFFFFF"/>
        </w:rPr>
        <w:t>ГУП МО «</w:t>
      </w:r>
      <w:proofErr w:type="spellStart"/>
      <w:r w:rsidRPr="007A4A46">
        <w:rPr>
          <w:rFonts w:ascii="Times New Roman" w:hAnsi="Times New Roman" w:cs="Times New Roman"/>
          <w:sz w:val="28"/>
          <w:szCs w:val="28"/>
          <w:shd w:val="clear" w:color="auto" w:fill="FFFFFF"/>
        </w:rPr>
        <w:t>Мособлгаз</w:t>
      </w:r>
      <w:proofErr w:type="spellEnd"/>
      <w:r w:rsidRPr="007A4A46">
        <w:rPr>
          <w:rFonts w:ascii="Times New Roman" w:hAnsi="Times New Roman" w:cs="Times New Roman"/>
          <w:sz w:val="28"/>
          <w:szCs w:val="28"/>
          <w:shd w:val="clear" w:color="auto" w:fill="FFFFFF"/>
        </w:rPr>
        <w:t>» проводит работы по газификации согласно принятому Постановлению Правительства РФ от 30 декабря 2013 г. N 1314 «Об утверждении правил подключения (технологического присоединения) объектов капитального строительства к сетям газораспределения, а также об изменении и признании утратившими силу некоторых актов Правительства Российской Федерации»</w:t>
      </w:r>
      <w:r>
        <w:rPr>
          <w:rFonts w:ascii="Times New Roman" w:hAnsi="Times New Roman" w:cs="Times New Roman"/>
          <w:sz w:val="28"/>
          <w:szCs w:val="28"/>
          <w:shd w:val="clear" w:color="auto" w:fill="FFFFFF"/>
        </w:rPr>
        <w:t>.</w:t>
      </w:r>
    </w:p>
    <w:p w:rsidR="00FD384C" w:rsidRDefault="00FD384C" w:rsidP="007A4A46">
      <w:pPr>
        <w:pStyle w:val="a3"/>
        <w:ind w:firstLine="426"/>
        <w:jc w:val="both"/>
        <w:rPr>
          <w:rFonts w:ascii="Times New Roman" w:hAnsi="Times New Roman" w:cs="Times New Roman"/>
          <w:sz w:val="28"/>
          <w:szCs w:val="28"/>
          <w:shd w:val="clear" w:color="auto" w:fill="FFFFFF"/>
        </w:rPr>
      </w:pPr>
      <w:r w:rsidRPr="00FD384C">
        <w:rPr>
          <w:rFonts w:ascii="Times New Roman" w:hAnsi="Times New Roman" w:cs="Times New Roman"/>
          <w:noProof/>
          <w:sz w:val="28"/>
          <w:szCs w:val="28"/>
          <w:shd w:val="clear" w:color="auto" w:fill="FFFFFF"/>
          <w:lang w:eastAsia="ru-RU"/>
        </w:rPr>
        <w:drawing>
          <wp:inline distT="0" distB="0" distL="0" distR="0">
            <wp:extent cx="6000750" cy="1838325"/>
            <wp:effectExtent l="171450" t="133350" r="361950" b="314325"/>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33868" r="2512" b="34268"/>
                    <a:stretch>
                      <a:fillRect/>
                    </a:stretch>
                  </pic:blipFill>
                  <pic:spPr bwMode="auto">
                    <a:xfrm>
                      <a:off x="0" y="0"/>
                      <a:ext cx="6000750" cy="1838325"/>
                    </a:xfrm>
                    <a:prstGeom prst="rect">
                      <a:avLst/>
                    </a:prstGeom>
                    <a:ln>
                      <a:noFill/>
                    </a:ln>
                    <a:effectLst>
                      <a:outerShdw blurRad="292100" dist="139700" dir="2700000" algn="tl" rotWithShape="0">
                        <a:srgbClr val="333333">
                          <a:alpha val="65000"/>
                        </a:srgbClr>
                      </a:outerShdw>
                    </a:effectLst>
                  </pic:spPr>
                </pic:pic>
              </a:graphicData>
            </a:graphic>
          </wp:inline>
        </w:drawing>
      </w:r>
    </w:p>
    <w:p w:rsidR="009E410D" w:rsidRPr="005F7617" w:rsidRDefault="009E410D" w:rsidP="009E410D">
      <w:pPr>
        <w:pStyle w:val="a3"/>
        <w:jc w:val="center"/>
        <w:rPr>
          <w:rFonts w:ascii="Times New Roman" w:hAnsi="Times New Roman" w:cs="Times New Roman"/>
          <w:b/>
          <w:color w:val="2F5496" w:themeColor="accent5" w:themeShade="BF"/>
          <w:sz w:val="28"/>
          <w:szCs w:val="28"/>
        </w:rPr>
      </w:pPr>
      <w:r w:rsidRPr="005F7617">
        <w:rPr>
          <w:rFonts w:ascii="Times New Roman" w:hAnsi="Times New Roman" w:cs="Times New Roman"/>
          <w:b/>
          <w:color w:val="2F5496" w:themeColor="accent5" w:themeShade="BF"/>
          <w:sz w:val="28"/>
          <w:szCs w:val="28"/>
        </w:rPr>
        <w:t>Порядок подачи электронных заявок:</w:t>
      </w:r>
    </w:p>
    <w:p w:rsidR="009E410D" w:rsidRPr="0007005E" w:rsidRDefault="009E410D" w:rsidP="009E410D">
      <w:pPr>
        <w:pStyle w:val="a3"/>
        <w:jc w:val="center"/>
        <w:rPr>
          <w:rFonts w:ascii="Times New Roman" w:hAnsi="Times New Roman" w:cs="Times New Roman"/>
          <w:b/>
          <w:sz w:val="28"/>
          <w:szCs w:val="28"/>
        </w:rPr>
      </w:pPr>
    </w:p>
    <w:p w:rsidR="007A4A46" w:rsidRPr="007A4A46" w:rsidRDefault="007A4A46" w:rsidP="007A4A46">
      <w:pPr>
        <w:pStyle w:val="a3"/>
        <w:numPr>
          <w:ilvl w:val="0"/>
          <w:numId w:val="1"/>
        </w:numPr>
        <w:tabs>
          <w:tab w:val="left" w:pos="426"/>
        </w:tabs>
        <w:ind w:left="0" w:firstLine="0"/>
        <w:jc w:val="both"/>
        <w:rPr>
          <w:rFonts w:ascii="Times New Roman" w:hAnsi="Times New Roman" w:cs="Times New Roman"/>
          <w:sz w:val="28"/>
          <w:szCs w:val="28"/>
        </w:rPr>
      </w:pPr>
      <w:r w:rsidRPr="007A4A46">
        <w:rPr>
          <w:rFonts w:ascii="Times New Roman" w:hAnsi="Times New Roman" w:cs="Times New Roman"/>
          <w:sz w:val="28"/>
          <w:szCs w:val="28"/>
        </w:rPr>
        <w:t xml:space="preserve">Для получения возможности направления заявки на технологическое присоединение к электрическим сетям </w:t>
      </w:r>
      <w:r w:rsidRPr="007A4A46">
        <w:rPr>
          <w:rFonts w:ascii="Times New Roman" w:hAnsi="Times New Roman" w:cs="Times New Roman"/>
          <w:sz w:val="28"/>
          <w:szCs w:val="28"/>
          <w:shd w:val="clear" w:color="auto" w:fill="FFFFFF"/>
        </w:rPr>
        <w:t>ГУП МО «</w:t>
      </w:r>
      <w:proofErr w:type="spellStart"/>
      <w:r w:rsidRPr="007A4A46">
        <w:rPr>
          <w:rFonts w:ascii="Times New Roman" w:hAnsi="Times New Roman" w:cs="Times New Roman"/>
          <w:sz w:val="28"/>
          <w:szCs w:val="28"/>
          <w:shd w:val="clear" w:color="auto" w:fill="FFFFFF"/>
        </w:rPr>
        <w:t>Мособлгаз</w:t>
      </w:r>
      <w:proofErr w:type="spellEnd"/>
      <w:r w:rsidRPr="007A4A46">
        <w:rPr>
          <w:rFonts w:ascii="Times New Roman" w:hAnsi="Times New Roman" w:cs="Times New Roman"/>
          <w:sz w:val="28"/>
          <w:szCs w:val="28"/>
          <w:shd w:val="clear" w:color="auto" w:fill="FFFFFF"/>
        </w:rPr>
        <w:t xml:space="preserve">» </w:t>
      </w:r>
      <w:r w:rsidRPr="007A4A46">
        <w:rPr>
          <w:rFonts w:ascii="Times New Roman" w:hAnsi="Times New Roman" w:cs="Times New Roman"/>
          <w:sz w:val="28"/>
          <w:szCs w:val="28"/>
        </w:rPr>
        <w:t>необходимо пройти по ссыл</w:t>
      </w:r>
      <w:r w:rsidRPr="00717A3B">
        <w:rPr>
          <w:rFonts w:ascii="Times New Roman" w:hAnsi="Times New Roman" w:cs="Times New Roman"/>
          <w:sz w:val="28"/>
          <w:szCs w:val="28"/>
        </w:rPr>
        <w:t>к</w:t>
      </w:r>
      <w:r w:rsidR="00DB7054" w:rsidRPr="00717A3B">
        <w:rPr>
          <w:rFonts w:ascii="Times New Roman" w:hAnsi="Times New Roman" w:cs="Times New Roman"/>
          <w:sz w:val="28"/>
          <w:szCs w:val="28"/>
        </w:rPr>
        <w:t>е</w:t>
      </w:r>
      <w:r w:rsidRPr="007A4A46">
        <w:rPr>
          <w:rFonts w:ascii="Times New Roman" w:hAnsi="Times New Roman" w:cs="Times New Roman"/>
          <w:sz w:val="28"/>
          <w:szCs w:val="28"/>
        </w:rPr>
        <w:t xml:space="preserve">: </w:t>
      </w:r>
      <w:hyperlink r:id="rId10" w:history="1">
        <w:r w:rsidRPr="007A4A46">
          <w:rPr>
            <w:rStyle w:val="a4"/>
            <w:rFonts w:ascii="Times New Roman" w:hAnsi="Times New Roman" w:cs="Times New Roman"/>
            <w:i/>
            <w:color w:val="auto"/>
            <w:sz w:val="28"/>
            <w:szCs w:val="28"/>
          </w:rPr>
          <w:t>http://www.mosoblgaz.ru/connections/legal_entities/</w:t>
        </w:r>
      </w:hyperlink>
    </w:p>
    <w:p w:rsidR="007A4A46" w:rsidRPr="007A4A46" w:rsidRDefault="007A4A46" w:rsidP="007A4A46">
      <w:pPr>
        <w:pStyle w:val="a3"/>
        <w:tabs>
          <w:tab w:val="left" w:pos="426"/>
        </w:tabs>
        <w:jc w:val="both"/>
        <w:rPr>
          <w:rFonts w:ascii="Times New Roman" w:hAnsi="Times New Roman" w:cs="Times New Roman"/>
          <w:sz w:val="28"/>
          <w:szCs w:val="28"/>
        </w:rPr>
      </w:pPr>
    </w:p>
    <w:p w:rsidR="009E410D" w:rsidRPr="007A4A46" w:rsidRDefault="007A4A46" w:rsidP="007A4A46">
      <w:pPr>
        <w:pStyle w:val="a3"/>
        <w:numPr>
          <w:ilvl w:val="0"/>
          <w:numId w:val="1"/>
        </w:numPr>
        <w:tabs>
          <w:tab w:val="left" w:pos="426"/>
        </w:tabs>
        <w:ind w:left="0" w:firstLine="0"/>
        <w:jc w:val="both"/>
        <w:rPr>
          <w:rFonts w:ascii="Times New Roman" w:hAnsi="Times New Roman" w:cs="Times New Roman"/>
          <w:sz w:val="28"/>
          <w:szCs w:val="28"/>
        </w:rPr>
      </w:pPr>
      <w:r w:rsidRPr="007A4A46">
        <w:rPr>
          <w:rFonts w:ascii="Times New Roman" w:hAnsi="Times New Roman" w:cs="Times New Roman"/>
          <w:sz w:val="28"/>
          <w:szCs w:val="28"/>
        </w:rPr>
        <w:t>Н</w:t>
      </w:r>
      <w:r w:rsidR="009E410D" w:rsidRPr="007A4A46">
        <w:rPr>
          <w:rFonts w:ascii="Times New Roman" w:hAnsi="Times New Roman" w:cs="Times New Roman"/>
          <w:sz w:val="28"/>
          <w:szCs w:val="28"/>
        </w:rPr>
        <w:t>аправить заявку и документы на подключение (технологическое присоединение) к газораспределительным сетям в электронном виде через</w:t>
      </w:r>
      <w:r w:rsidRPr="007A4A46">
        <w:rPr>
          <w:rFonts w:ascii="Times New Roman" w:hAnsi="Times New Roman" w:cs="Times New Roman"/>
          <w:sz w:val="28"/>
          <w:szCs w:val="28"/>
        </w:rPr>
        <w:t xml:space="preserve"> Личный кабинет заявителя: </w:t>
      </w:r>
      <w:r w:rsidRPr="009F3DA5">
        <w:rPr>
          <w:rFonts w:ascii="Times New Roman" w:hAnsi="Times New Roman" w:cs="Times New Roman"/>
          <w:i/>
          <w:sz w:val="28"/>
          <w:szCs w:val="28"/>
          <w:u w:val="single"/>
        </w:rPr>
        <w:t>http://lktu.mosoblgaz.ru/Account/LogOn?ReturnUrl=%2f</w:t>
      </w:r>
    </w:p>
    <w:p w:rsidR="007A4A46" w:rsidRPr="00DB7054" w:rsidRDefault="007A4A46" w:rsidP="007A4A46">
      <w:pPr>
        <w:pStyle w:val="a3"/>
        <w:ind w:firstLine="426"/>
        <w:jc w:val="both"/>
        <w:rPr>
          <w:rFonts w:ascii="Times New Roman" w:hAnsi="Times New Roman" w:cs="Times New Roman"/>
          <w:color w:val="FF0000"/>
          <w:sz w:val="28"/>
          <w:szCs w:val="28"/>
        </w:rPr>
      </w:pPr>
      <w:r>
        <w:rPr>
          <w:rFonts w:ascii="Times New Roman" w:hAnsi="Times New Roman" w:cs="Times New Roman"/>
          <w:sz w:val="28"/>
          <w:szCs w:val="28"/>
        </w:rPr>
        <w:lastRenderedPageBreak/>
        <w:t>Инструкция по регистрации в Личном кабинете заявителя представлена в Приложении 1.</w:t>
      </w:r>
      <w:r w:rsidR="00DB7054">
        <w:rPr>
          <w:rFonts w:ascii="Times New Roman" w:hAnsi="Times New Roman" w:cs="Times New Roman"/>
          <w:sz w:val="28"/>
          <w:szCs w:val="28"/>
        </w:rPr>
        <w:t xml:space="preserve"> </w:t>
      </w:r>
      <w:bookmarkStart w:id="0" w:name="_GoBack"/>
      <w:bookmarkEnd w:id="0"/>
    </w:p>
    <w:p w:rsidR="007A4A46" w:rsidRDefault="007A4A46" w:rsidP="007A4A46">
      <w:pPr>
        <w:pStyle w:val="a3"/>
        <w:ind w:firstLine="426"/>
        <w:jc w:val="both"/>
        <w:rPr>
          <w:rFonts w:ascii="Times New Roman" w:hAnsi="Times New Roman" w:cs="Times New Roman"/>
          <w:sz w:val="28"/>
          <w:szCs w:val="28"/>
        </w:rPr>
      </w:pPr>
    </w:p>
    <w:p w:rsidR="009F3DA5" w:rsidRDefault="009F3DA5" w:rsidP="007A4A46">
      <w:pPr>
        <w:pStyle w:val="a3"/>
        <w:ind w:firstLine="426"/>
        <w:jc w:val="both"/>
        <w:rPr>
          <w:rFonts w:ascii="Times New Roman" w:hAnsi="Times New Roman" w:cs="Times New Roman"/>
          <w:sz w:val="28"/>
          <w:szCs w:val="28"/>
        </w:rPr>
      </w:pPr>
    </w:p>
    <w:p w:rsidR="007A4A46" w:rsidRPr="002722DE" w:rsidRDefault="007A4A46" w:rsidP="007A4A46">
      <w:pPr>
        <w:pStyle w:val="a3"/>
        <w:numPr>
          <w:ilvl w:val="0"/>
          <w:numId w:val="1"/>
        </w:numPr>
        <w:tabs>
          <w:tab w:val="left" w:pos="426"/>
          <w:tab w:val="left" w:pos="709"/>
        </w:tabs>
        <w:ind w:left="0" w:firstLine="0"/>
        <w:jc w:val="both"/>
        <w:rPr>
          <w:rFonts w:ascii="Times New Roman" w:hAnsi="Times New Roman" w:cs="Times New Roman"/>
          <w:sz w:val="28"/>
          <w:szCs w:val="28"/>
          <w:shd w:val="clear" w:color="auto" w:fill="FFFFFF"/>
        </w:rPr>
      </w:pPr>
      <w:r>
        <w:rPr>
          <w:rFonts w:ascii="Times New Roman" w:hAnsi="Times New Roman" w:cs="Times New Roman"/>
          <w:sz w:val="28"/>
          <w:szCs w:val="28"/>
        </w:rPr>
        <w:t>В Личном кабинете необходимо оформить заявку, прикрепить копии необходимых документов.</w:t>
      </w:r>
    </w:p>
    <w:p w:rsidR="007A4A46" w:rsidRDefault="007A4A46" w:rsidP="007A4A46">
      <w:pPr>
        <w:pStyle w:val="a3"/>
        <w:tabs>
          <w:tab w:val="left" w:pos="426"/>
          <w:tab w:val="left" w:pos="709"/>
        </w:tabs>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Р</w:t>
      </w:r>
      <w:r w:rsidRPr="0007005E">
        <w:rPr>
          <w:rFonts w:ascii="Times New Roman" w:hAnsi="Times New Roman" w:cs="Times New Roman"/>
          <w:sz w:val="28"/>
          <w:szCs w:val="28"/>
          <w:shd w:val="clear" w:color="auto" w:fill="FFFFFF"/>
        </w:rPr>
        <w:t>екомендует</w:t>
      </w:r>
      <w:r>
        <w:rPr>
          <w:rFonts w:ascii="Times New Roman" w:hAnsi="Times New Roman" w:cs="Times New Roman"/>
          <w:sz w:val="28"/>
          <w:szCs w:val="28"/>
          <w:shd w:val="clear" w:color="auto" w:fill="FFFFFF"/>
        </w:rPr>
        <w:t>ся</w:t>
      </w:r>
      <w:r w:rsidRPr="0007005E">
        <w:rPr>
          <w:rFonts w:ascii="Times New Roman" w:hAnsi="Times New Roman" w:cs="Times New Roman"/>
          <w:sz w:val="28"/>
          <w:szCs w:val="28"/>
          <w:shd w:val="clear" w:color="auto" w:fill="FFFFFF"/>
        </w:rPr>
        <w:t xml:space="preserve"> воспользоваться разработанными</w:t>
      </w:r>
      <w:r w:rsidRPr="0007005E">
        <w:rPr>
          <w:rStyle w:val="apple-converted-space"/>
          <w:rFonts w:ascii="Times New Roman" w:hAnsi="Times New Roman" w:cs="Times New Roman"/>
          <w:sz w:val="28"/>
          <w:szCs w:val="28"/>
          <w:shd w:val="clear" w:color="auto" w:fill="FFFFFF"/>
        </w:rPr>
        <w:t> </w:t>
      </w:r>
      <w:r w:rsidRPr="0007005E">
        <w:rPr>
          <w:rFonts w:ascii="Times New Roman" w:hAnsi="Times New Roman" w:cs="Times New Roman"/>
          <w:sz w:val="28"/>
          <w:szCs w:val="28"/>
        </w:rPr>
        <w:t>типовыми формами заявок</w:t>
      </w:r>
      <w:r w:rsidRPr="0007005E">
        <w:rPr>
          <w:rFonts w:ascii="Times New Roman" w:hAnsi="Times New Roman" w:cs="Times New Roman"/>
          <w:sz w:val="28"/>
          <w:szCs w:val="28"/>
          <w:shd w:val="clear" w:color="auto" w:fill="FFFFFF"/>
        </w:rPr>
        <w:t>, размещенными в разделе «Типовые формы заявок</w:t>
      </w:r>
      <w:r>
        <w:rPr>
          <w:rFonts w:ascii="Times New Roman" w:hAnsi="Times New Roman" w:cs="Times New Roman"/>
          <w:sz w:val="28"/>
          <w:szCs w:val="28"/>
          <w:shd w:val="clear" w:color="auto" w:fill="FFFFFF"/>
        </w:rPr>
        <w:t>,</w:t>
      </w:r>
      <w:r w:rsidRPr="0007005E">
        <w:rPr>
          <w:rFonts w:ascii="Times New Roman" w:hAnsi="Times New Roman" w:cs="Times New Roman"/>
          <w:sz w:val="28"/>
          <w:szCs w:val="28"/>
          <w:shd w:val="clear" w:color="auto" w:fill="FFFFFF"/>
        </w:rPr>
        <w:t xml:space="preserve"> договоров»</w:t>
      </w:r>
      <w:r>
        <w:rPr>
          <w:rFonts w:ascii="Times New Roman" w:hAnsi="Times New Roman" w:cs="Times New Roman"/>
          <w:sz w:val="28"/>
          <w:szCs w:val="28"/>
          <w:shd w:val="clear" w:color="auto" w:fill="FFFFFF"/>
        </w:rPr>
        <w:t xml:space="preserve">: </w:t>
      </w:r>
      <w:r w:rsidRPr="007A4A46">
        <w:rPr>
          <w:rFonts w:ascii="Times New Roman" w:hAnsi="Times New Roman" w:cs="Times New Roman"/>
          <w:i/>
          <w:sz w:val="28"/>
          <w:szCs w:val="28"/>
          <w:u w:val="single"/>
        </w:rPr>
        <w:t>http://www.mosoblgaz.ru/connections/legal_entities/forms/</w:t>
      </w:r>
      <w:r w:rsidRPr="00D026F6">
        <w:rPr>
          <w:rFonts w:ascii="Times New Roman" w:hAnsi="Times New Roman" w:cs="Times New Roman"/>
          <w:sz w:val="28"/>
          <w:szCs w:val="28"/>
          <w:shd w:val="clear" w:color="auto" w:fill="FFFFFF"/>
        </w:rPr>
        <w:t>.</w:t>
      </w:r>
      <w:r w:rsidRPr="0007005E">
        <w:rPr>
          <w:rFonts w:ascii="Times New Roman" w:hAnsi="Times New Roman" w:cs="Times New Roman"/>
          <w:sz w:val="28"/>
          <w:szCs w:val="28"/>
          <w:shd w:val="clear" w:color="auto" w:fill="FFFFFF"/>
        </w:rPr>
        <w:t xml:space="preserve"> </w:t>
      </w:r>
    </w:p>
    <w:p w:rsidR="007A4A46" w:rsidRDefault="009F3DA5" w:rsidP="007A4A46">
      <w:pPr>
        <w:pStyle w:val="a3"/>
        <w:ind w:firstLine="426"/>
        <w:jc w:val="both"/>
        <w:rPr>
          <w:rFonts w:ascii="Times New Roman" w:hAnsi="Times New Roman" w:cs="Times New Roman"/>
          <w:i/>
          <w:sz w:val="28"/>
          <w:szCs w:val="28"/>
          <w:u w:val="single"/>
          <w:shd w:val="clear" w:color="auto" w:fill="FFFFFF"/>
        </w:rPr>
      </w:pPr>
      <w:r>
        <w:rPr>
          <w:rFonts w:ascii="Times New Roman" w:hAnsi="Times New Roman" w:cs="Times New Roman"/>
          <w:sz w:val="28"/>
          <w:szCs w:val="28"/>
        </w:rPr>
        <w:t>Список всех необходимых документов также размещен на сайте</w:t>
      </w:r>
      <w:r w:rsidRPr="009F3DA5">
        <w:rPr>
          <w:rFonts w:ascii="Times New Roman" w:hAnsi="Times New Roman" w:cs="Times New Roman"/>
          <w:sz w:val="28"/>
          <w:szCs w:val="28"/>
          <w:shd w:val="clear" w:color="auto" w:fill="FFFFFF"/>
        </w:rPr>
        <w:t xml:space="preserve"> </w:t>
      </w:r>
      <w:r w:rsidRPr="007A4A46">
        <w:rPr>
          <w:rFonts w:ascii="Times New Roman" w:hAnsi="Times New Roman" w:cs="Times New Roman"/>
          <w:sz w:val="28"/>
          <w:szCs w:val="28"/>
          <w:shd w:val="clear" w:color="auto" w:fill="FFFFFF"/>
        </w:rPr>
        <w:t>ГУП МО «</w:t>
      </w:r>
      <w:proofErr w:type="spellStart"/>
      <w:r w:rsidRPr="007A4A46">
        <w:rPr>
          <w:rFonts w:ascii="Times New Roman" w:hAnsi="Times New Roman" w:cs="Times New Roman"/>
          <w:sz w:val="28"/>
          <w:szCs w:val="28"/>
          <w:shd w:val="clear" w:color="auto" w:fill="FFFFFF"/>
        </w:rPr>
        <w:t>Мособлгаз</w:t>
      </w:r>
      <w:proofErr w:type="spellEnd"/>
      <w:r w:rsidRPr="007A4A4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9F3DA5">
        <w:rPr>
          <w:rFonts w:ascii="Times New Roman" w:hAnsi="Times New Roman" w:cs="Times New Roman"/>
          <w:i/>
          <w:sz w:val="28"/>
          <w:szCs w:val="28"/>
          <w:u w:val="single"/>
          <w:shd w:val="clear" w:color="auto" w:fill="FFFFFF"/>
        </w:rPr>
        <w:t>http://www.mosoblgaz.ru/connections/legal_entities/</w:t>
      </w:r>
    </w:p>
    <w:p w:rsidR="009F3DA5" w:rsidRDefault="009F3DA5" w:rsidP="007A4A46">
      <w:pPr>
        <w:pStyle w:val="a3"/>
        <w:ind w:firstLine="426"/>
        <w:jc w:val="both"/>
        <w:rPr>
          <w:rFonts w:ascii="Times New Roman" w:hAnsi="Times New Roman" w:cs="Times New Roman"/>
          <w:i/>
          <w:sz w:val="28"/>
          <w:szCs w:val="28"/>
          <w:u w:val="single"/>
          <w:shd w:val="clear" w:color="auto" w:fill="FFFFFF"/>
        </w:rPr>
      </w:pPr>
    </w:p>
    <w:p w:rsidR="007A4A46" w:rsidRDefault="009F3DA5" w:rsidP="009F3DA5">
      <w:pPr>
        <w:pStyle w:val="connectioninfo-item"/>
        <w:shd w:val="clear" w:color="auto" w:fill="FFFFFF"/>
        <w:spacing w:before="0" w:beforeAutospacing="0" w:after="304" w:afterAutospacing="0" w:line="341" w:lineRule="atLeast"/>
        <w:jc w:val="center"/>
        <w:rPr>
          <w:color w:val="1E1E1E"/>
          <w:sz w:val="28"/>
          <w:szCs w:val="28"/>
        </w:rPr>
      </w:pPr>
      <w:r>
        <w:rPr>
          <w:i/>
          <w:noProof/>
          <w:sz w:val="28"/>
          <w:szCs w:val="28"/>
          <w:u w:val="single"/>
          <w:shd w:val="clear" w:color="auto" w:fill="FFFFFF"/>
        </w:rPr>
        <w:drawing>
          <wp:inline distT="0" distB="0" distL="0" distR="0">
            <wp:extent cx="5521872" cy="1714500"/>
            <wp:effectExtent l="190500" t="152400" r="174078" b="13335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53381" r="33069" b="26533"/>
                    <a:stretch>
                      <a:fillRect/>
                    </a:stretch>
                  </pic:blipFill>
                  <pic:spPr bwMode="auto">
                    <a:xfrm>
                      <a:off x="0" y="0"/>
                      <a:ext cx="5521872" cy="1714500"/>
                    </a:xfrm>
                    <a:prstGeom prst="rect">
                      <a:avLst/>
                    </a:prstGeom>
                    <a:ln>
                      <a:noFill/>
                    </a:ln>
                    <a:effectLst>
                      <a:outerShdw blurRad="190500" algn="tl" rotWithShape="0">
                        <a:srgbClr val="000000">
                          <a:alpha val="70000"/>
                        </a:srgbClr>
                      </a:outerShdw>
                    </a:effectLst>
                  </pic:spPr>
                </pic:pic>
              </a:graphicData>
            </a:graphic>
          </wp:inline>
        </w:drawing>
      </w:r>
    </w:p>
    <w:p w:rsidR="007A4A46" w:rsidRDefault="007A4A46" w:rsidP="009E410D">
      <w:pPr>
        <w:pStyle w:val="connectioninfo-item"/>
        <w:shd w:val="clear" w:color="auto" w:fill="FFFFFF"/>
        <w:spacing w:before="0" w:beforeAutospacing="0" w:after="304" w:afterAutospacing="0" w:line="341" w:lineRule="atLeast"/>
        <w:rPr>
          <w:color w:val="1E1E1E"/>
          <w:sz w:val="28"/>
          <w:szCs w:val="28"/>
        </w:rPr>
      </w:pPr>
    </w:p>
    <w:p w:rsidR="009E410D" w:rsidRDefault="009E410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717A3B" w:rsidRDefault="00717A3B" w:rsidP="009E410D">
      <w:pPr>
        <w:shd w:val="clear" w:color="auto" w:fill="FFFFFF"/>
        <w:spacing w:line="341" w:lineRule="atLeast"/>
        <w:rPr>
          <w:color w:val="1E1E1E"/>
        </w:rPr>
      </w:pPr>
    </w:p>
    <w:p w:rsidR="00717A3B" w:rsidRDefault="00717A3B"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9E410D">
      <w:pPr>
        <w:shd w:val="clear" w:color="auto" w:fill="FFFFFF"/>
        <w:spacing w:line="341" w:lineRule="atLeast"/>
        <w:rPr>
          <w:color w:val="1E1E1E"/>
        </w:rPr>
      </w:pPr>
    </w:p>
    <w:p w:rsidR="0068439D" w:rsidRDefault="0068439D" w:rsidP="0068439D">
      <w:pPr>
        <w:pStyle w:val="a3"/>
        <w:tabs>
          <w:tab w:val="left" w:pos="426"/>
        </w:tabs>
        <w:jc w:val="right"/>
        <w:rPr>
          <w:rFonts w:ascii="Times New Roman" w:hAnsi="Times New Roman" w:cs="Times New Roman"/>
          <w:b/>
          <w:i/>
          <w:sz w:val="28"/>
          <w:szCs w:val="28"/>
        </w:rPr>
      </w:pPr>
      <w:r w:rsidRPr="002722DE">
        <w:rPr>
          <w:rFonts w:ascii="Times New Roman" w:hAnsi="Times New Roman" w:cs="Times New Roman"/>
          <w:b/>
          <w:i/>
          <w:sz w:val="28"/>
          <w:szCs w:val="28"/>
        </w:rPr>
        <w:lastRenderedPageBreak/>
        <w:t>Приложение 1 – Регистрация в Личном кабинете</w:t>
      </w:r>
    </w:p>
    <w:p w:rsidR="0068439D" w:rsidRDefault="0068439D" w:rsidP="0068439D">
      <w:pPr>
        <w:pStyle w:val="a3"/>
        <w:tabs>
          <w:tab w:val="left" w:pos="142"/>
          <w:tab w:val="left" w:pos="426"/>
        </w:tabs>
        <w:jc w:val="right"/>
        <w:rPr>
          <w:rFonts w:ascii="Times New Roman" w:hAnsi="Times New Roman" w:cs="Times New Roman"/>
          <w:b/>
          <w:i/>
          <w:sz w:val="28"/>
          <w:szCs w:val="28"/>
        </w:rPr>
      </w:pPr>
    </w:p>
    <w:p w:rsidR="0068439D" w:rsidRDefault="00F07B0F" w:rsidP="00F07B0F">
      <w:pPr>
        <w:pStyle w:val="a8"/>
        <w:widowControl w:val="0"/>
        <w:tabs>
          <w:tab w:val="left" w:pos="142"/>
          <w:tab w:val="left" w:pos="426"/>
        </w:tabs>
        <w:autoSpaceDE w:val="0"/>
        <w:autoSpaceDN w:val="0"/>
        <w:adjustRightInd w:val="0"/>
        <w:spacing w:after="0" w:line="240" w:lineRule="auto"/>
        <w:ind w:left="0"/>
        <w:jc w:val="both"/>
        <w:rPr>
          <w:rFonts w:ascii="Times New Roman" w:hAnsi="Times New Roman" w:cs="Times New Roman"/>
          <w:sz w:val="28"/>
          <w:szCs w:val="28"/>
          <w:lang w:val="en-US"/>
        </w:rPr>
      </w:pPr>
      <w:r>
        <w:rPr>
          <w:rFonts w:ascii="Times New Roman" w:hAnsi="Times New Roman" w:cs="Times New Roman"/>
          <w:b/>
          <w:bCs/>
          <w:sz w:val="28"/>
          <w:szCs w:val="28"/>
        </w:rPr>
        <w:tab/>
      </w:r>
      <w:r>
        <w:rPr>
          <w:rFonts w:ascii="Times New Roman" w:hAnsi="Times New Roman" w:cs="Times New Roman"/>
          <w:b/>
          <w:bCs/>
          <w:sz w:val="28"/>
          <w:szCs w:val="28"/>
        </w:rPr>
        <w:tab/>
      </w:r>
      <w:r w:rsidR="0068439D" w:rsidRPr="0068439D">
        <w:rPr>
          <w:rFonts w:ascii="Times New Roman" w:hAnsi="Times New Roman" w:cs="Times New Roman"/>
          <w:sz w:val="28"/>
          <w:szCs w:val="28"/>
        </w:rPr>
        <w:t>При переходе по ссылке «Регистрация» на Портале по технологическим присоединениям к газораспределительным сетям ГУП МО «</w:t>
      </w:r>
      <w:proofErr w:type="spellStart"/>
      <w:r w:rsidR="0068439D" w:rsidRPr="0068439D">
        <w:rPr>
          <w:rFonts w:ascii="Times New Roman" w:hAnsi="Times New Roman" w:cs="Times New Roman"/>
          <w:sz w:val="28"/>
          <w:szCs w:val="28"/>
        </w:rPr>
        <w:t>Мособлгаз</w:t>
      </w:r>
      <w:proofErr w:type="spellEnd"/>
      <w:r w:rsidR="0068439D" w:rsidRPr="0068439D">
        <w:rPr>
          <w:rFonts w:ascii="Times New Roman" w:hAnsi="Times New Roman" w:cs="Times New Roman"/>
          <w:sz w:val="28"/>
          <w:szCs w:val="28"/>
        </w:rPr>
        <w:t>», открываться окно регистрации нового пользователя. Необходимо заполнить все обязательные поля.</w:t>
      </w:r>
    </w:p>
    <w:p w:rsidR="00730415" w:rsidRPr="00730415" w:rsidRDefault="00730415" w:rsidP="00F07B0F">
      <w:pPr>
        <w:pStyle w:val="a8"/>
        <w:widowControl w:val="0"/>
        <w:tabs>
          <w:tab w:val="left" w:pos="142"/>
          <w:tab w:val="left" w:pos="426"/>
        </w:tabs>
        <w:autoSpaceDE w:val="0"/>
        <w:autoSpaceDN w:val="0"/>
        <w:adjustRightInd w:val="0"/>
        <w:spacing w:after="0" w:line="240" w:lineRule="auto"/>
        <w:ind w:left="0"/>
        <w:jc w:val="both"/>
        <w:rPr>
          <w:rFonts w:ascii="Times New Roman" w:hAnsi="Times New Roman" w:cs="Times New Roman"/>
          <w:sz w:val="28"/>
          <w:szCs w:val="28"/>
          <w:lang w:val="en-US"/>
        </w:rPr>
      </w:pPr>
    </w:p>
    <w:p w:rsidR="0068439D" w:rsidRPr="0068439D" w:rsidRDefault="0068439D" w:rsidP="0068439D">
      <w:pPr>
        <w:pStyle w:val="a8"/>
        <w:widowControl w:val="0"/>
        <w:tabs>
          <w:tab w:val="left" w:pos="142"/>
          <w:tab w:val="left" w:pos="426"/>
        </w:tabs>
        <w:autoSpaceDE w:val="0"/>
        <w:autoSpaceDN w:val="0"/>
        <w:adjustRightInd w:val="0"/>
        <w:spacing w:after="0"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95950" cy="3665449"/>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l="2293" t="5376" r="4835" b="19892"/>
                    <a:stretch>
                      <a:fillRect/>
                    </a:stretch>
                  </pic:blipFill>
                  <pic:spPr bwMode="auto">
                    <a:xfrm>
                      <a:off x="0" y="0"/>
                      <a:ext cx="5695950" cy="3665449"/>
                    </a:xfrm>
                    <a:prstGeom prst="rect">
                      <a:avLst/>
                    </a:prstGeom>
                    <a:noFill/>
                    <a:ln w="9525">
                      <a:noFill/>
                      <a:miter lim="800000"/>
                      <a:headEnd/>
                      <a:tailEnd/>
                    </a:ln>
                  </pic:spPr>
                </pic:pic>
              </a:graphicData>
            </a:graphic>
          </wp:inline>
        </w:drawing>
      </w:r>
    </w:p>
    <w:p w:rsidR="0068439D" w:rsidRPr="0068439D" w:rsidRDefault="0068439D" w:rsidP="0068439D">
      <w:pPr>
        <w:pStyle w:val="a8"/>
        <w:widowControl w:val="0"/>
        <w:autoSpaceDE w:val="0"/>
        <w:autoSpaceDN w:val="0"/>
        <w:adjustRightInd w:val="0"/>
        <w:spacing w:after="0" w:line="240" w:lineRule="auto"/>
        <w:ind w:left="840"/>
        <w:jc w:val="both"/>
        <w:rPr>
          <w:rFonts w:ascii="Times New Roman" w:hAnsi="Times New Roman" w:cs="Times New Roman"/>
          <w:sz w:val="28"/>
          <w:szCs w:val="28"/>
        </w:rPr>
      </w:pPr>
    </w:p>
    <w:p w:rsidR="0068439D" w:rsidRPr="00F07B0F" w:rsidRDefault="0068439D" w:rsidP="00F07B0F">
      <w:pPr>
        <w:pStyle w:val="a3"/>
        <w:ind w:firstLine="426"/>
        <w:jc w:val="both"/>
        <w:rPr>
          <w:rFonts w:ascii="Times New Roman" w:hAnsi="Times New Roman" w:cs="Times New Roman"/>
          <w:sz w:val="28"/>
          <w:szCs w:val="28"/>
        </w:rPr>
      </w:pPr>
      <w:r w:rsidRPr="00F07B0F">
        <w:rPr>
          <w:rFonts w:ascii="Times New Roman" w:hAnsi="Times New Roman" w:cs="Times New Roman"/>
          <w:sz w:val="28"/>
          <w:szCs w:val="28"/>
        </w:rPr>
        <w:t>После того как пользователь ввел все необходимые данные и произвел отметки, становиться активна кнопка «</w:t>
      </w:r>
      <w:r w:rsidR="00F07B0F" w:rsidRPr="00F07B0F">
        <w:rPr>
          <w:rFonts w:ascii="Times New Roman" w:hAnsi="Times New Roman" w:cs="Times New Roman"/>
          <w:sz w:val="28"/>
          <w:szCs w:val="28"/>
        </w:rPr>
        <w:t>Зарегистрироваться</w:t>
      </w:r>
      <w:r w:rsidRPr="00F07B0F">
        <w:rPr>
          <w:rFonts w:ascii="Times New Roman" w:hAnsi="Times New Roman" w:cs="Times New Roman"/>
          <w:sz w:val="28"/>
          <w:szCs w:val="28"/>
        </w:rPr>
        <w:t>», после нажатия на нее пользователю открывается окно. На указанную при регистрации электронную почту отправляется автоматическое сообщение со ссылкой для активации Личного кабинета. Для активации Личного кабинета пользователь должен перейти по ссылке, указанной в сообщении. После перехода по ссылке, пользователю открывается окно об успешной активации Личного кабинета</w:t>
      </w:r>
      <w:r w:rsidR="00F07B0F" w:rsidRPr="00F07B0F">
        <w:rPr>
          <w:rFonts w:ascii="Times New Roman" w:hAnsi="Times New Roman" w:cs="Times New Roman"/>
          <w:sz w:val="28"/>
          <w:szCs w:val="28"/>
        </w:rPr>
        <w:t>.</w:t>
      </w:r>
    </w:p>
    <w:p w:rsidR="00F07B0F" w:rsidRPr="00F07B0F" w:rsidRDefault="00F07B0F" w:rsidP="00F07B0F">
      <w:pPr>
        <w:pStyle w:val="a3"/>
        <w:ind w:firstLine="426"/>
        <w:jc w:val="both"/>
        <w:rPr>
          <w:rFonts w:ascii="Times New Roman" w:hAnsi="Times New Roman" w:cs="Times New Roman"/>
          <w:sz w:val="28"/>
          <w:szCs w:val="28"/>
        </w:rPr>
      </w:pPr>
      <w:r w:rsidRPr="00F07B0F">
        <w:rPr>
          <w:rFonts w:ascii="Times New Roman" w:hAnsi="Times New Roman" w:cs="Times New Roman"/>
          <w:sz w:val="28"/>
          <w:szCs w:val="28"/>
        </w:rPr>
        <w:t xml:space="preserve">Адрес электронной почты будет служить логином для входа в Личный кабинет. На указанный вами электронный адрес будет выслана ссылка, на указанный мобильный телефон </w:t>
      </w:r>
      <w:r>
        <w:rPr>
          <w:rFonts w:ascii="Times New Roman" w:hAnsi="Times New Roman" w:cs="Times New Roman"/>
          <w:sz w:val="28"/>
          <w:szCs w:val="28"/>
        </w:rPr>
        <w:t xml:space="preserve">– </w:t>
      </w:r>
      <w:r w:rsidRPr="00F07B0F">
        <w:rPr>
          <w:rFonts w:ascii="Times New Roman" w:hAnsi="Times New Roman" w:cs="Times New Roman"/>
          <w:sz w:val="28"/>
          <w:szCs w:val="28"/>
        </w:rPr>
        <w:t>СМС-код для подтверждения регистрации.</w:t>
      </w:r>
    </w:p>
    <w:p w:rsidR="00681779" w:rsidRDefault="00681779"/>
    <w:sectPr w:rsidR="00681779" w:rsidSect="009E410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9808CE"/>
    <w:multiLevelType w:val="hybridMultilevel"/>
    <w:tmpl w:val="FE767B3E"/>
    <w:lvl w:ilvl="0" w:tplc="0740933C">
      <w:start w:val="1"/>
      <w:numFmt w:val="decimal"/>
      <w:lvlText w:val="%1."/>
      <w:lvlJc w:val="left"/>
      <w:pPr>
        <w:ind w:left="840" w:hanging="48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E382D1B"/>
    <w:multiLevelType w:val="multilevel"/>
    <w:tmpl w:val="50FAD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6C51EBE"/>
    <w:multiLevelType w:val="hybridMultilevel"/>
    <w:tmpl w:val="A73A1030"/>
    <w:lvl w:ilvl="0" w:tplc="87D0DFEE">
      <w:start w:val="1"/>
      <w:numFmt w:val="decimal"/>
      <w:lvlText w:val="%1."/>
      <w:lvlJc w:val="left"/>
      <w:pPr>
        <w:ind w:left="720" w:hanging="360"/>
      </w:pPr>
      <w:rPr>
        <w:rFonts w:ascii="Times New Roman" w:hAnsi="Times New Roman" w:cs="Times New Roman" w:hint="default"/>
        <w:i w:val="0"/>
        <w:sz w:val="28"/>
        <w:szCs w:val="28"/>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6FD1B93"/>
    <w:multiLevelType w:val="multilevel"/>
    <w:tmpl w:val="3E96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9E410D"/>
    <w:rsid w:val="0011257C"/>
    <w:rsid w:val="00430E4A"/>
    <w:rsid w:val="004700FC"/>
    <w:rsid w:val="005F7617"/>
    <w:rsid w:val="00613888"/>
    <w:rsid w:val="00681779"/>
    <w:rsid w:val="0068439D"/>
    <w:rsid w:val="00717A3B"/>
    <w:rsid w:val="00730415"/>
    <w:rsid w:val="007A4A46"/>
    <w:rsid w:val="00801B09"/>
    <w:rsid w:val="008B3D9A"/>
    <w:rsid w:val="009E410D"/>
    <w:rsid w:val="009F3DA5"/>
    <w:rsid w:val="00AB5B92"/>
    <w:rsid w:val="00AE05D6"/>
    <w:rsid w:val="00B50349"/>
    <w:rsid w:val="00DB7054"/>
    <w:rsid w:val="00E2737E"/>
    <w:rsid w:val="00F07B0F"/>
    <w:rsid w:val="00FD38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77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E410D"/>
    <w:pPr>
      <w:spacing w:after="0" w:line="240" w:lineRule="auto"/>
    </w:pPr>
  </w:style>
  <w:style w:type="character" w:styleId="a4">
    <w:name w:val="Hyperlink"/>
    <w:basedOn w:val="a0"/>
    <w:uiPriority w:val="99"/>
    <w:unhideWhenUsed/>
    <w:rsid w:val="009E410D"/>
    <w:rPr>
      <w:color w:val="0563C1" w:themeColor="hyperlink"/>
      <w:u w:val="single"/>
    </w:rPr>
  </w:style>
  <w:style w:type="paragraph" w:styleId="a5">
    <w:name w:val="Balloon Text"/>
    <w:basedOn w:val="a"/>
    <w:link w:val="a6"/>
    <w:uiPriority w:val="99"/>
    <w:semiHidden/>
    <w:unhideWhenUsed/>
    <w:rsid w:val="009E41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410D"/>
    <w:rPr>
      <w:rFonts w:ascii="Tahoma" w:hAnsi="Tahoma" w:cs="Tahoma"/>
      <w:sz w:val="16"/>
      <w:szCs w:val="16"/>
    </w:rPr>
  </w:style>
  <w:style w:type="paragraph" w:customStyle="1" w:styleId="connectioninfo-item">
    <w:name w:val="connection_info-item"/>
    <w:basedOn w:val="a"/>
    <w:rsid w:val="009E41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E410D"/>
  </w:style>
  <w:style w:type="character" w:styleId="a7">
    <w:name w:val="Strong"/>
    <w:basedOn w:val="a0"/>
    <w:uiPriority w:val="22"/>
    <w:qFormat/>
    <w:rsid w:val="009E410D"/>
    <w:rPr>
      <w:b/>
      <w:bCs/>
    </w:rPr>
  </w:style>
  <w:style w:type="paragraph" w:styleId="a8">
    <w:name w:val="List Paragraph"/>
    <w:basedOn w:val="a"/>
    <w:uiPriority w:val="34"/>
    <w:qFormat/>
    <w:rsid w:val="007A4A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77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E410D"/>
    <w:pPr>
      <w:spacing w:after="0" w:line="240" w:lineRule="auto"/>
    </w:pPr>
  </w:style>
  <w:style w:type="character" w:styleId="a4">
    <w:name w:val="Hyperlink"/>
    <w:basedOn w:val="a0"/>
    <w:uiPriority w:val="99"/>
    <w:unhideWhenUsed/>
    <w:rsid w:val="009E410D"/>
    <w:rPr>
      <w:color w:val="0563C1" w:themeColor="hyperlink"/>
      <w:u w:val="single"/>
    </w:rPr>
  </w:style>
  <w:style w:type="paragraph" w:styleId="a5">
    <w:name w:val="Balloon Text"/>
    <w:basedOn w:val="a"/>
    <w:link w:val="a6"/>
    <w:uiPriority w:val="99"/>
    <w:semiHidden/>
    <w:unhideWhenUsed/>
    <w:rsid w:val="009E410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410D"/>
    <w:rPr>
      <w:rFonts w:ascii="Tahoma" w:hAnsi="Tahoma" w:cs="Tahoma"/>
      <w:sz w:val="16"/>
      <w:szCs w:val="16"/>
    </w:rPr>
  </w:style>
  <w:style w:type="paragraph" w:customStyle="1" w:styleId="connectioninfo-item">
    <w:name w:val="connection_info-item"/>
    <w:basedOn w:val="a"/>
    <w:rsid w:val="009E41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E410D"/>
  </w:style>
  <w:style w:type="character" w:styleId="a7">
    <w:name w:val="Strong"/>
    <w:basedOn w:val="a0"/>
    <w:uiPriority w:val="22"/>
    <w:qFormat/>
    <w:rsid w:val="009E410D"/>
    <w:rPr>
      <w:b/>
      <w:bCs/>
    </w:rPr>
  </w:style>
  <w:style w:type="paragraph" w:styleId="a8">
    <w:name w:val="List Paragraph"/>
    <w:basedOn w:val="a"/>
    <w:uiPriority w:val="34"/>
    <w:qFormat/>
    <w:rsid w:val="007A4A46"/>
    <w:pPr>
      <w:ind w:left="720"/>
      <w:contextualSpacing/>
    </w:pPr>
  </w:style>
</w:styles>
</file>

<file path=word/webSettings.xml><?xml version="1.0" encoding="utf-8"?>
<w:webSettings xmlns:r="http://schemas.openxmlformats.org/officeDocument/2006/relationships" xmlns:w="http://schemas.openxmlformats.org/wordprocessingml/2006/main">
  <w:divs>
    <w:div w:id="939676715">
      <w:bodyDiv w:val="1"/>
      <w:marLeft w:val="0"/>
      <w:marRight w:val="0"/>
      <w:marTop w:val="0"/>
      <w:marBottom w:val="0"/>
      <w:divBdr>
        <w:top w:val="none" w:sz="0" w:space="0" w:color="auto"/>
        <w:left w:val="none" w:sz="0" w:space="0" w:color="auto"/>
        <w:bottom w:val="none" w:sz="0" w:space="0" w:color="auto"/>
        <w:right w:val="none" w:sz="0" w:space="0" w:color="auto"/>
      </w:divBdr>
    </w:div>
    <w:div w:id="997851263">
      <w:bodyDiv w:val="1"/>
      <w:marLeft w:val="0"/>
      <w:marRight w:val="0"/>
      <w:marTop w:val="0"/>
      <w:marBottom w:val="0"/>
      <w:divBdr>
        <w:top w:val="none" w:sz="0" w:space="0" w:color="auto"/>
        <w:left w:val="none" w:sz="0" w:space="0" w:color="auto"/>
        <w:bottom w:val="none" w:sz="0" w:space="0" w:color="auto"/>
        <w:right w:val="none" w:sz="0" w:space="0" w:color="auto"/>
      </w:divBdr>
      <w:divsChild>
        <w:div w:id="1438789370">
          <w:marLeft w:val="0"/>
          <w:marRight w:val="0"/>
          <w:marTop w:val="0"/>
          <w:marBottom w:val="304"/>
          <w:divBdr>
            <w:top w:val="none" w:sz="0" w:space="0" w:color="auto"/>
            <w:left w:val="none" w:sz="0" w:space="0" w:color="auto"/>
            <w:bottom w:val="none" w:sz="0" w:space="0" w:color="auto"/>
            <w:right w:val="none" w:sz="0" w:space="0" w:color="auto"/>
          </w:divBdr>
        </w:div>
      </w:divsChild>
    </w:div>
    <w:div w:id="1048184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menskoe@mosoblgaz.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tel:+7%20(496)%20469-65-04"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tel:+7%20(495)%20598-58-13" TargetMode="External"/><Relationship Id="rId11" Type="http://schemas.openxmlformats.org/officeDocument/2006/relationships/image" Target="media/image2.png"/><Relationship Id="rId5" Type="http://schemas.openxmlformats.org/officeDocument/2006/relationships/hyperlink" Target="http://www.mosoblgaz.ru/" TargetMode="External"/><Relationship Id="rId15" Type="http://schemas.microsoft.com/office/2007/relationships/stylesWithEffects" Target="stylesWithEffects.xml"/><Relationship Id="rId10" Type="http://schemas.openxmlformats.org/officeDocument/2006/relationships/hyperlink" Target="http://www.mosoblgaz.ru/connections/legal_entitie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460</Words>
  <Characters>2624</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2016-03-24T14:47:00Z</dcterms:created>
  <dcterms:modified xsi:type="dcterms:W3CDTF">2016-03-24T14:56:00Z</dcterms:modified>
</cp:coreProperties>
</file>