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D57" w:rsidRPr="00AB5D57" w:rsidRDefault="00616EBC" w:rsidP="00AB5D57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B5D57">
        <w:rPr>
          <w:rFonts w:ascii="Times New Roman" w:hAnsi="Times New Roman" w:cs="Times New Roman"/>
          <w:b/>
          <w:sz w:val="28"/>
        </w:rPr>
        <w:t>Подача электронных заявок на технологическое присоединение к электрическим сетям ПАО «МОЭСК»</w:t>
      </w:r>
      <w:r w:rsidR="00AB5D57" w:rsidRPr="00AB5D57">
        <w:rPr>
          <w:rFonts w:ascii="Times New Roman" w:hAnsi="Times New Roman" w:cs="Times New Roman"/>
          <w:b/>
          <w:sz w:val="28"/>
        </w:rPr>
        <w:t>,</w:t>
      </w:r>
      <w:r w:rsidR="00AB5D57" w:rsidRPr="00AB5D57">
        <w:rPr>
          <w:rFonts w:ascii="Times New Roman" w:hAnsi="Times New Roman" w:cs="Times New Roman"/>
          <w:b/>
          <w:sz w:val="28"/>
          <w:szCs w:val="24"/>
        </w:rPr>
        <w:t xml:space="preserve"> АО «</w:t>
      </w:r>
      <w:proofErr w:type="spellStart"/>
      <w:r w:rsidR="00AB5D57" w:rsidRPr="00AB5D57">
        <w:rPr>
          <w:rFonts w:ascii="Times New Roman" w:hAnsi="Times New Roman" w:cs="Times New Roman"/>
          <w:b/>
          <w:sz w:val="28"/>
          <w:szCs w:val="24"/>
        </w:rPr>
        <w:t>Мособлэнерго</w:t>
      </w:r>
      <w:proofErr w:type="spellEnd"/>
      <w:r w:rsidR="00AB5D57" w:rsidRPr="00AB5D57">
        <w:rPr>
          <w:rFonts w:ascii="Times New Roman" w:hAnsi="Times New Roman" w:cs="Times New Roman"/>
          <w:b/>
          <w:sz w:val="28"/>
          <w:szCs w:val="24"/>
        </w:rPr>
        <w:t>» (</w:t>
      </w:r>
      <w:proofErr w:type="spellStart"/>
      <w:r w:rsidR="00AB5D57" w:rsidRPr="00AB5D57">
        <w:rPr>
          <w:rFonts w:ascii="Times New Roman" w:hAnsi="Times New Roman" w:cs="Times New Roman"/>
          <w:b/>
          <w:sz w:val="28"/>
          <w:szCs w:val="24"/>
        </w:rPr>
        <w:t>Лыткаринский</w:t>
      </w:r>
      <w:proofErr w:type="spellEnd"/>
      <w:r w:rsidR="00AB5D57" w:rsidRPr="00AB5D57">
        <w:rPr>
          <w:rFonts w:ascii="Times New Roman" w:hAnsi="Times New Roman" w:cs="Times New Roman"/>
          <w:b/>
          <w:sz w:val="28"/>
          <w:szCs w:val="24"/>
        </w:rPr>
        <w:t xml:space="preserve"> филиал АО </w:t>
      </w:r>
      <w:proofErr w:type="spellStart"/>
      <w:r w:rsidR="00AB5D57" w:rsidRPr="00AB5D57">
        <w:rPr>
          <w:rFonts w:ascii="Times New Roman" w:hAnsi="Times New Roman" w:cs="Times New Roman"/>
          <w:b/>
          <w:sz w:val="28"/>
          <w:szCs w:val="24"/>
        </w:rPr>
        <w:t>Мособлэнерго</w:t>
      </w:r>
      <w:proofErr w:type="spellEnd"/>
      <w:r w:rsidR="00AB5D57" w:rsidRPr="00AB5D57">
        <w:rPr>
          <w:rFonts w:ascii="Times New Roman" w:hAnsi="Times New Roman" w:cs="Times New Roman"/>
          <w:b/>
          <w:sz w:val="28"/>
          <w:szCs w:val="24"/>
        </w:rPr>
        <w:t xml:space="preserve">), </w:t>
      </w:r>
      <w:r w:rsidR="00AB5D57" w:rsidRPr="00AB5D57">
        <w:rPr>
          <w:rFonts w:ascii="Times New Roman" w:hAnsi="Times New Roman" w:cs="Times New Roman"/>
          <w:b/>
          <w:sz w:val="28"/>
        </w:rPr>
        <w:t xml:space="preserve">НИЦ ЦИАМ (промышленная зона </w:t>
      </w:r>
      <w:proofErr w:type="spellStart"/>
      <w:r w:rsidR="00AB5D57" w:rsidRPr="00AB5D57">
        <w:rPr>
          <w:rFonts w:ascii="Times New Roman" w:hAnsi="Times New Roman" w:cs="Times New Roman"/>
          <w:b/>
          <w:sz w:val="28"/>
        </w:rPr>
        <w:t>Тураево</w:t>
      </w:r>
      <w:proofErr w:type="spellEnd"/>
      <w:r w:rsidR="00AB5D57" w:rsidRPr="00AB5D57">
        <w:rPr>
          <w:rFonts w:ascii="Times New Roman" w:hAnsi="Times New Roman" w:cs="Times New Roman"/>
          <w:b/>
          <w:sz w:val="28"/>
        </w:rPr>
        <w:t>)</w:t>
      </w:r>
    </w:p>
    <w:p w:rsidR="00616EBC" w:rsidRPr="00AB5D57" w:rsidRDefault="00616EBC" w:rsidP="0007005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722DE" w:rsidRPr="0007005E" w:rsidRDefault="002722DE" w:rsidP="00AB5D57">
      <w:pPr>
        <w:pStyle w:val="a3"/>
        <w:tabs>
          <w:tab w:val="left" w:pos="1134"/>
        </w:tabs>
        <w:ind w:left="142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5D57" w:rsidRDefault="00616EBC" w:rsidP="00AB5D57">
      <w:pPr>
        <w:pStyle w:val="a3"/>
        <w:numPr>
          <w:ilvl w:val="0"/>
          <w:numId w:val="17"/>
        </w:numPr>
        <w:tabs>
          <w:tab w:val="left" w:pos="1134"/>
        </w:tabs>
        <w:ind w:left="142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shd w:val="clear" w:color="auto" w:fill="FFFFFF"/>
        </w:rPr>
        <w:t>ПАО «МОЭСК»</w:t>
      </w:r>
      <w:r w:rsidRPr="00070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16EBC" w:rsidRPr="0007005E" w:rsidRDefault="00AB5D57" w:rsidP="00AB5D57">
      <w:pPr>
        <w:pStyle w:val="a3"/>
        <w:tabs>
          <w:tab w:val="left" w:pos="709"/>
        </w:tabs>
        <w:ind w:left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О</w:t>
      </w:r>
      <w:r w:rsidR="00616EBC" w:rsidRPr="0007005E">
        <w:rPr>
          <w:rFonts w:ascii="Times New Roman" w:hAnsi="Times New Roman" w:cs="Times New Roman"/>
          <w:sz w:val="28"/>
          <w:szCs w:val="28"/>
          <w:shd w:val="clear" w:color="auto" w:fill="FFFFFF"/>
        </w:rPr>
        <w:t>дна из крупнейших распределительных электросетевых компаний России. Основные виды деятельности – оказание услуг по передаче электрической энергии и технологическое присоединение потребителей к электрическим сетям на территории г</w:t>
      </w:r>
      <w:proofErr w:type="gramStart"/>
      <w:r w:rsidR="00616EBC" w:rsidRPr="0007005E">
        <w:rPr>
          <w:rFonts w:ascii="Times New Roman" w:hAnsi="Times New Roman" w:cs="Times New Roman"/>
          <w:sz w:val="28"/>
          <w:szCs w:val="28"/>
          <w:shd w:val="clear" w:color="auto" w:fill="FFFFFF"/>
        </w:rPr>
        <w:t>.М</w:t>
      </w:r>
      <w:proofErr w:type="gramEnd"/>
      <w:r w:rsidR="00616EBC" w:rsidRPr="0007005E">
        <w:rPr>
          <w:rFonts w:ascii="Times New Roman" w:hAnsi="Times New Roman" w:cs="Times New Roman"/>
          <w:sz w:val="28"/>
          <w:szCs w:val="28"/>
          <w:shd w:val="clear" w:color="auto" w:fill="FFFFFF"/>
        </w:rPr>
        <w:t>осквы и Московской области.</w:t>
      </w:r>
    </w:p>
    <w:p w:rsidR="00C77ACF" w:rsidRPr="0007005E" w:rsidRDefault="00C77ACF" w:rsidP="0007005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005E">
        <w:rPr>
          <w:rFonts w:ascii="Times New Roman" w:hAnsi="Times New Roman" w:cs="Times New Roman"/>
          <w:sz w:val="28"/>
          <w:szCs w:val="28"/>
          <w:shd w:val="clear" w:color="auto" w:fill="FFFFFF"/>
        </w:rPr>
        <w:t>Суммарный резерв мощности доступной для технологического пр</w:t>
      </w:r>
      <w:r w:rsidR="0007005E">
        <w:rPr>
          <w:rFonts w:ascii="Times New Roman" w:hAnsi="Times New Roman" w:cs="Times New Roman"/>
          <w:sz w:val="28"/>
          <w:szCs w:val="28"/>
          <w:shd w:val="clear" w:color="auto" w:fill="FFFFFF"/>
        </w:rPr>
        <w:t>исоединения на подстанциях ПАО «МОЭСК»</w:t>
      </w:r>
      <w:r w:rsidRPr="00070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Московской области составляет: 3 916 МВА.</w:t>
      </w:r>
    </w:p>
    <w:p w:rsidR="00616EBC" w:rsidRPr="0007005E" w:rsidRDefault="00616EBC" w:rsidP="0007005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D71E3" w:rsidRPr="00BD71E3" w:rsidRDefault="00616EBC" w:rsidP="00CC60C1">
      <w:pPr>
        <w:pStyle w:val="a3"/>
        <w:ind w:firstLine="708"/>
        <w:jc w:val="both"/>
      </w:pPr>
      <w:r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shd w:val="clear" w:color="auto" w:fill="FFFFFF"/>
        </w:rPr>
        <w:t>Сайт</w:t>
      </w:r>
      <w:r w:rsidR="0007005E"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shd w:val="clear" w:color="auto" w:fill="FFFFFF"/>
        </w:rPr>
        <w:t xml:space="preserve"> ПАО «МОЭСК»</w:t>
      </w:r>
      <w:r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shd w:val="clear" w:color="auto" w:fill="FFFFFF"/>
        </w:rPr>
        <w:t>:</w:t>
      </w:r>
      <w:r w:rsidRPr="00070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6" w:history="1">
        <w:r w:rsidRPr="0007005E">
          <w:rPr>
            <w:rFonts w:ascii="Times New Roman" w:hAnsi="Times New Roman" w:cs="Times New Roman"/>
            <w:i/>
            <w:sz w:val="28"/>
            <w:szCs w:val="28"/>
            <w:u w:val="single"/>
          </w:rPr>
          <w:t>http://www.moesk.ru/</w:t>
        </w:r>
      </w:hyperlink>
    </w:p>
    <w:p w:rsidR="00BD71E3" w:rsidRPr="00AB5D57" w:rsidRDefault="00BD71E3" w:rsidP="0007005E">
      <w:pPr>
        <w:pStyle w:val="a3"/>
        <w:jc w:val="both"/>
      </w:pPr>
    </w:p>
    <w:p w:rsidR="00BD71E3" w:rsidRPr="00BD71E3" w:rsidRDefault="00BD71E3" w:rsidP="00BD71E3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72075" cy="47720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409" t="13978" r="29175" b="30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EBC" w:rsidRDefault="00616EBC" w:rsidP="000700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71E3" w:rsidRDefault="00BD71E3" w:rsidP="000700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71E3" w:rsidRDefault="00BD71E3" w:rsidP="000700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71E3" w:rsidRDefault="00BD71E3" w:rsidP="000700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71E3" w:rsidRDefault="00BD71E3" w:rsidP="000700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71E3" w:rsidRDefault="00BD71E3" w:rsidP="000700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71E3" w:rsidRDefault="00BD71E3" w:rsidP="000700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71E3" w:rsidRDefault="00BD71E3" w:rsidP="000700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71E3" w:rsidRDefault="00BD71E3" w:rsidP="000700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ACF" w:rsidRPr="00AB5D57" w:rsidRDefault="00616EBC" w:rsidP="0007005E">
      <w:pPr>
        <w:pStyle w:val="a3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lastRenderedPageBreak/>
        <w:t>Порядок</w:t>
      </w:r>
      <w:r w:rsidR="00C77ACF"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подачи электронных заявок</w:t>
      </w:r>
      <w:r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:</w:t>
      </w:r>
    </w:p>
    <w:p w:rsidR="00C77ACF" w:rsidRPr="0007005E" w:rsidRDefault="00C77ACF" w:rsidP="000700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7005E" w:rsidRPr="002722DE" w:rsidRDefault="00616EBC" w:rsidP="00D026F6">
      <w:pPr>
        <w:pStyle w:val="a3"/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005E">
        <w:rPr>
          <w:rFonts w:ascii="Times New Roman" w:hAnsi="Times New Roman" w:cs="Times New Roman"/>
          <w:sz w:val="28"/>
          <w:szCs w:val="28"/>
        </w:rPr>
        <w:t xml:space="preserve">Для получения возможности направления заявки на технологическое присоединение к электрическим сетям ПАО «МОЭСК» необходимо пройти по ссылки: </w:t>
      </w:r>
      <w:hyperlink r:id="rId8" w:history="1">
        <w:r w:rsidR="00C77ACF" w:rsidRPr="0007005E">
          <w:rPr>
            <w:rStyle w:val="a4"/>
            <w:rFonts w:ascii="Times New Roman" w:hAnsi="Times New Roman" w:cs="Times New Roman"/>
            <w:i/>
            <w:color w:val="auto"/>
            <w:sz w:val="28"/>
            <w:szCs w:val="28"/>
          </w:rPr>
          <w:t>http://utp.moesk.ru/</w:t>
        </w:r>
      </w:hyperlink>
    </w:p>
    <w:p w:rsidR="002722DE" w:rsidRPr="0007005E" w:rsidRDefault="002722DE" w:rsidP="002722DE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722DE" w:rsidRDefault="00C77ACF" w:rsidP="002722DE">
      <w:pPr>
        <w:pStyle w:val="a3"/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005E">
        <w:rPr>
          <w:rFonts w:ascii="Times New Roman" w:hAnsi="Times New Roman" w:cs="Times New Roman"/>
          <w:sz w:val="28"/>
          <w:szCs w:val="28"/>
        </w:rPr>
        <w:t>Для подачи электронной заявки необходимо воспользоваться интерактивным сервисом «Электронная заявка на ТП» в</w:t>
      </w:r>
      <w:r w:rsidRPr="0007005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9" w:history="1">
        <w:r w:rsidRPr="0007005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Личном кабинете заявителя</w:t>
        </w:r>
      </w:hyperlink>
      <w:r w:rsidR="00D026F6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Pr="00D026F6">
          <w:rPr>
            <w:rStyle w:val="a4"/>
            <w:rFonts w:ascii="Times New Roman" w:hAnsi="Times New Roman" w:cs="Times New Roman"/>
            <w:i/>
            <w:color w:val="auto"/>
            <w:sz w:val="28"/>
            <w:szCs w:val="28"/>
          </w:rPr>
          <w:t>https://lk.moesk.ru/users/sign_in</w:t>
        </w:r>
      </w:hyperlink>
      <w:r w:rsidR="00D026F6">
        <w:rPr>
          <w:rFonts w:ascii="Times New Roman" w:hAnsi="Times New Roman" w:cs="Times New Roman"/>
          <w:sz w:val="28"/>
          <w:szCs w:val="28"/>
        </w:rPr>
        <w:t xml:space="preserve">. </w:t>
      </w:r>
      <w:r w:rsidRPr="0007005E">
        <w:rPr>
          <w:rFonts w:ascii="Times New Roman" w:hAnsi="Times New Roman" w:cs="Times New Roman"/>
          <w:sz w:val="28"/>
          <w:szCs w:val="28"/>
        </w:rPr>
        <w:t xml:space="preserve">Там же вы сможете отслеживать информацию о ходе рассмотрения поданной заявки. </w:t>
      </w:r>
    </w:p>
    <w:p w:rsidR="002722DE" w:rsidRDefault="002722DE" w:rsidP="002722D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по регистрации в Личном кабинете заявителя представлена в Приложении 1.</w:t>
      </w:r>
    </w:p>
    <w:p w:rsidR="00C77ACF" w:rsidRPr="0007005E" w:rsidRDefault="00C77ACF" w:rsidP="002722DE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026F6" w:rsidRDefault="00977672" w:rsidP="002722D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26" style="position:absolute;left:0;text-align:left;margin-left:76.95pt;margin-top:53.05pt;width:60.75pt;height:38.25pt;z-index:251658240" filled="f" strokecolor="red" strokeweight="2.25pt"/>
        </w:pict>
      </w:r>
      <w:r w:rsidR="00C77ACF" w:rsidRPr="000700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241885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587" t="28056" r="12774" b="41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036" cy="24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2DE" w:rsidRPr="002722DE" w:rsidRDefault="0007005E" w:rsidP="002722DE">
      <w:pPr>
        <w:pStyle w:val="a3"/>
        <w:numPr>
          <w:ilvl w:val="0"/>
          <w:numId w:val="6"/>
        </w:numPr>
        <w:tabs>
          <w:tab w:val="left" w:pos="426"/>
          <w:tab w:val="left" w:pos="709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005E">
        <w:rPr>
          <w:rFonts w:ascii="Times New Roman" w:hAnsi="Times New Roman" w:cs="Times New Roman"/>
          <w:sz w:val="28"/>
          <w:szCs w:val="28"/>
        </w:rPr>
        <w:t xml:space="preserve"> </w:t>
      </w:r>
      <w:r w:rsidR="002722DE">
        <w:rPr>
          <w:rFonts w:ascii="Times New Roman" w:hAnsi="Times New Roman" w:cs="Times New Roman"/>
          <w:sz w:val="28"/>
          <w:szCs w:val="28"/>
        </w:rPr>
        <w:t>В Личном кабинете необходимо оформить заявку, прикрепить копии необходимых документов.</w:t>
      </w:r>
    </w:p>
    <w:p w:rsidR="002722DE" w:rsidRDefault="002722DE" w:rsidP="002722DE">
      <w:pPr>
        <w:pStyle w:val="a3"/>
        <w:tabs>
          <w:tab w:val="left" w:pos="426"/>
          <w:tab w:val="left" w:pos="709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Р</w:t>
      </w:r>
      <w:r w:rsidR="0007005E" w:rsidRPr="0007005E">
        <w:rPr>
          <w:rFonts w:ascii="Times New Roman" w:hAnsi="Times New Roman" w:cs="Times New Roman"/>
          <w:sz w:val="28"/>
          <w:szCs w:val="28"/>
          <w:shd w:val="clear" w:color="auto" w:fill="FFFFFF"/>
        </w:rPr>
        <w:t>екомендует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ся</w:t>
      </w:r>
      <w:r w:rsidR="0007005E" w:rsidRPr="00070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воспользоваться разработанными</w:t>
      </w:r>
      <w:r w:rsidR="0007005E" w:rsidRPr="000700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7005E" w:rsidRPr="0007005E">
        <w:rPr>
          <w:rFonts w:ascii="Times New Roman" w:hAnsi="Times New Roman" w:cs="Times New Roman"/>
          <w:sz w:val="28"/>
          <w:szCs w:val="28"/>
        </w:rPr>
        <w:t>типовыми формами заявок</w:t>
      </w:r>
      <w:r w:rsidR="0007005E" w:rsidRPr="0007005E">
        <w:rPr>
          <w:rFonts w:ascii="Times New Roman" w:hAnsi="Times New Roman" w:cs="Times New Roman"/>
          <w:sz w:val="28"/>
          <w:szCs w:val="28"/>
          <w:shd w:val="clear" w:color="auto" w:fill="FFFFFF"/>
        </w:rPr>
        <w:t>, размещенными в разделе «Типовые формы заявок и договоров»</w:t>
      </w:r>
      <w:r w:rsidR="00D026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2722DE">
        <w:rPr>
          <w:rFonts w:ascii="Times New Roman" w:hAnsi="Times New Roman" w:cs="Times New Roman"/>
          <w:i/>
          <w:sz w:val="28"/>
          <w:szCs w:val="28"/>
          <w:u w:val="single"/>
        </w:rPr>
        <w:t>http://utp.moesk.ru/docs/format-requests-contracts-samples-filling</w:t>
      </w:r>
      <w:r w:rsidR="0007005E" w:rsidRPr="00D026F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7005E" w:rsidRPr="00070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77ACF" w:rsidRDefault="002722DE" w:rsidP="002722DE">
      <w:pPr>
        <w:pStyle w:val="a3"/>
        <w:tabs>
          <w:tab w:val="left" w:pos="426"/>
          <w:tab w:val="left" w:pos="709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В</w:t>
      </w:r>
      <w:r w:rsidR="0007005E" w:rsidRPr="0007005E">
        <w:rPr>
          <w:rFonts w:ascii="Times New Roman" w:hAnsi="Times New Roman" w:cs="Times New Roman"/>
          <w:sz w:val="28"/>
          <w:szCs w:val="28"/>
          <w:shd w:val="clear" w:color="auto" w:fill="FFFFFF"/>
        </w:rPr>
        <w:t>месте с тем, за заявителем остается право подачи заявки в свободной форме при условии указания в тексте обязательных в соответствии с законодательством Российской Федерации сведений.</w:t>
      </w:r>
    </w:p>
    <w:p w:rsidR="00284EF9" w:rsidRDefault="00284EF9" w:rsidP="002722DE">
      <w:pPr>
        <w:pStyle w:val="a3"/>
        <w:tabs>
          <w:tab w:val="left" w:pos="426"/>
          <w:tab w:val="left" w:pos="709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7005E" w:rsidRDefault="00D026F6" w:rsidP="00BD71E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026F6">
        <w:rPr>
          <w:rFonts w:ascii="Times New Roman" w:hAnsi="Times New Roman" w:cs="Times New Roman"/>
          <w:b/>
          <w:sz w:val="28"/>
          <w:szCs w:val="28"/>
        </w:rPr>
        <w:t>Документы, прилагаемые к заявке:</w:t>
      </w:r>
    </w:p>
    <w:p w:rsidR="00D026F6" w:rsidRDefault="0007005E" w:rsidP="00BD71E3">
      <w:pPr>
        <w:pStyle w:val="a3"/>
        <w:numPr>
          <w:ilvl w:val="0"/>
          <w:numId w:val="11"/>
        </w:numPr>
        <w:spacing w:before="24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07005E">
        <w:rPr>
          <w:rFonts w:ascii="Times New Roman" w:hAnsi="Times New Roman" w:cs="Times New Roman"/>
          <w:sz w:val="28"/>
          <w:szCs w:val="28"/>
        </w:rPr>
        <w:t>план расположения ЭПУ;</w:t>
      </w:r>
    </w:p>
    <w:p w:rsidR="00D026F6" w:rsidRDefault="0007005E" w:rsidP="00BD71E3">
      <w:pPr>
        <w:pStyle w:val="a3"/>
        <w:numPr>
          <w:ilvl w:val="0"/>
          <w:numId w:val="11"/>
        </w:numPr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07005E">
        <w:rPr>
          <w:rFonts w:ascii="Times New Roman" w:hAnsi="Times New Roman" w:cs="Times New Roman"/>
          <w:sz w:val="28"/>
          <w:szCs w:val="28"/>
        </w:rPr>
        <w:t>копия документа, подтверждающего право собственности или иное предусмотренное законом основание на объект капитального строительства и (или) земельный участок, на котором расположены (будут располагаться) объекты заявителя, либо право собственности или иное предусмотренное законом основание на ЭПУ;</w:t>
      </w:r>
    </w:p>
    <w:p w:rsidR="00D026F6" w:rsidRDefault="0007005E" w:rsidP="00D026F6">
      <w:pPr>
        <w:pStyle w:val="a3"/>
        <w:numPr>
          <w:ilvl w:val="0"/>
          <w:numId w:val="11"/>
        </w:numPr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07005E">
        <w:rPr>
          <w:rFonts w:ascii="Times New Roman" w:hAnsi="Times New Roman" w:cs="Times New Roman"/>
          <w:sz w:val="28"/>
          <w:szCs w:val="28"/>
        </w:rPr>
        <w:t xml:space="preserve">доверенность или иные документы, подтверждающие полномочия представителя заявителя, подающего или получающего документы, </w:t>
      </w:r>
      <w:proofErr w:type="gramStart"/>
      <w:r w:rsidRPr="0007005E"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 w:rsidRPr="0007005E">
        <w:rPr>
          <w:rFonts w:ascii="Times New Roman" w:hAnsi="Times New Roman" w:cs="Times New Roman"/>
          <w:sz w:val="28"/>
          <w:szCs w:val="28"/>
        </w:rPr>
        <w:t xml:space="preserve"> если заявка подается в ПАО «МОЭСК» представителем заявителя;</w:t>
      </w:r>
    </w:p>
    <w:p w:rsidR="00D026F6" w:rsidRDefault="0007005E" w:rsidP="00D026F6">
      <w:pPr>
        <w:pStyle w:val="a3"/>
        <w:numPr>
          <w:ilvl w:val="0"/>
          <w:numId w:val="11"/>
        </w:numPr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7005E">
        <w:rPr>
          <w:rFonts w:ascii="Times New Roman" w:hAnsi="Times New Roman" w:cs="Times New Roman"/>
          <w:sz w:val="28"/>
          <w:szCs w:val="28"/>
        </w:rPr>
        <w:t>перечень и мощность ЭПУ, которые могут быть присоединены к устройствам противоаварийной автоматики;</w:t>
      </w:r>
      <w:proofErr w:type="gramEnd"/>
    </w:p>
    <w:p w:rsidR="0007005E" w:rsidRDefault="0007005E" w:rsidP="00D026F6">
      <w:pPr>
        <w:pStyle w:val="a3"/>
        <w:numPr>
          <w:ilvl w:val="0"/>
          <w:numId w:val="11"/>
        </w:numPr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07005E">
        <w:rPr>
          <w:rFonts w:ascii="Times New Roman" w:hAnsi="Times New Roman" w:cs="Times New Roman"/>
          <w:sz w:val="28"/>
          <w:szCs w:val="28"/>
        </w:rPr>
        <w:lastRenderedPageBreak/>
        <w:t>копия документа, подтверждающего согласие организации, осуществляющей управление многоквартирным домом либо согласие общего собрания владельцев жилых помещений многоквартирного дома на организацию присоединения.</w:t>
      </w:r>
    </w:p>
    <w:p w:rsidR="00D026F6" w:rsidRPr="0007005E" w:rsidRDefault="00D026F6" w:rsidP="00D026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7005E" w:rsidRPr="002722DE" w:rsidRDefault="002722DE" w:rsidP="002722DE">
      <w:pPr>
        <w:pStyle w:val="a3"/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005E">
        <w:rPr>
          <w:rFonts w:ascii="Times New Roman" w:hAnsi="Times New Roman" w:cs="Times New Roman"/>
          <w:sz w:val="28"/>
          <w:szCs w:val="28"/>
        </w:rPr>
        <w:t xml:space="preserve">После подачи электронной заявки </w:t>
      </w:r>
      <w:r w:rsidR="0007005E" w:rsidRPr="0007005E">
        <w:rPr>
          <w:rFonts w:ascii="Times New Roman" w:hAnsi="Times New Roman" w:cs="Times New Roman"/>
          <w:sz w:val="28"/>
          <w:szCs w:val="28"/>
        </w:rPr>
        <w:t>Проект Договора ТП будет направлен Вам в Личный кабинет в течение 7 дней.</w:t>
      </w:r>
    </w:p>
    <w:p w:rsidR="002722DE" w:rsidRPr="002722DE" w:rsidRDefault="002722DE" w:rsidP="002722DE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77ACF" w:rsidRPr="0007005E" w:rsidRDefault="00C77ACF" w:rsidP="002722DE">
      <w:pPr>
        <w:pStyle w:val="a3"/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005E">
        <w:rPr>
          <w:rFonts w:ascii="Times New Roman" w:hAnsi="Times New Roman" w:cs="Times New Roman"/>
          <w:sz w:val="28"/>
          <w:szCs w:val="28"/>
        </w:rPr>
        <w:t>Для получения договора ТП и договора энергоснабжения на бумажном носителе без посещения клиентского офиса укажите способ получения документов «Курьерская доставка», адрес доставки и контактный номер телефона. Пакет документов будет доставлен Вам бесплатно.</w:t>
      </w:r>
    </w:p>
    <w:p w:rsidR="00C77ACF" w:rsidRDefault="002722DE" w:rsidP="002722DE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7005E" w:rsidRPr="0007005E">
        <w:rPr>
          <w:rFonts w:ascii="Times New Roman" w:hAnsi="Times New Roman" w:cs="Times New Roman"/>
          <w:sz w:val="28"/>
          <w:szCs w:val="28"/>
        </w:rPr>
        <w:t>Стоит учесть, что п</w:t>
      </w:r>
      <w:r w:rsidR="00C77ACF" w:rsidRPr="0007005E">
        <w:rPr>
          <w:rFonts w:ascii="Times New Roman" w:hAnsi="Times New Roman" w:cs="Times New Roman"/>
          <w:sz w:val="28"/>
          <w:szCs w:val="28"/>
        </w:rPr>
        <w:t>ри подаче заявки необходимо принять соглашение о признании электронной подписи равнозначной собственноручной подписи и поставить отметку об использовании электронной подписи для заключения договора ТП без посещения клиентского офиса ПАО «МОЭСК».</w:t>
      </w:r>
    </w:p>
    <w:p w:rsidR="002722DE" w:rsidRDefault="002722DE" w:rsidP="002722DE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026F6" w:rsidRDefault="002722DE" w:rsidP="002722DE">
      <w:pPr>
        <w:pStyle w:val="a3"/>
        <w:tabs>
          <w:tab w:val="left" w:pos="42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722DE">
        <w:rPr>
          <w:rFonts w:ascii="Times New Roman" w:hAnsi="Times New Roman" w:cs="Times New Roman"/>
          <w:b/>
          <w:sz w:val="28"/>
          <w:szCs w:val="28"/>
        </w:rPr>
        <w:t>Краткая инструкция</w:t>
      </w:r>
      <w:r w:rsidR="00D026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3447263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62" t="12826" r="2031" b="13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4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EF9" w:rsidRDefault="00284EF9" w:rsidP="002722DE">
      <w:pPr>
        <w:pStyle w:val="a3"/>
        <w:tabs>
          <w:tab w:val="left" w:pos="426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D71E3" w:rsidRDefault="00BD71E3" w:rsidP="002722DE">
      <w:pPr>
        <w:pStyle w:val="a3"/>
        <w:tabs>
          <w:tab w:val="left" w:pos="426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D71E3" w:rsidRDefault="00BD71E3" w:rsidP="002722DE">
      <w:pPr>
        <w:pStyle w:val="a3"/>
        <w:tabs>
          <w:tab w:val="left" w:pos="426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D71E3" w:rsidRDefault="00BD71E3" w:rsidP="002722DE">
      <w:pPr>
        <w:pStyle w:val="a3"/>
        <w:tabs>
          <w:tab w:val="left" w:pos="426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D71E3" w:rsidRDefault="00BD71E3" w:rsidP="002722DE">
      <w:pPr>
        <w:pStyle w:val="a3"/>
        <w:tabs>
          <w:tab w:val="left" w:pos="426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D71E3" w:rsidRDefault="00BD71E3" w:rsidP="002722DE">
      <w:pPr>
        <w:pStyle w:val="a3"/>
        <w:tabs>
          <w:tab w:val="left" w:pos="426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D71E3" w:rsidRDefault="00BD71E3" w:rsidP="002722DE">
      <w:pPr>
        <w:pStyle w:val="a3"/>
        <w:tabs>
          <w:tab w:val="left" w:pos="426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D71E3" w:rsidRDefault="00BD71E3" w:rsidP="002722DE">
      <w:pPr>
        <w:pStyle w:val="a3"/>
        <w:tabs>
          <w:tab w:val="left" w:pos="426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D71E3" w:rsidRDefault="00BD71E3" w:rsidP="002722DE">
      <w:pPr>
        <w:pStyle w:val="a3"/>
        <w:tabs>
          <w:tab w:val="left" w:pos="426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B5D57" w:rsidRDefault="00AB5D57" w:rsidP="002722DE">
      <w:pPr>
        <w:pStyle w:val="a3"/>
        <w:tabs>
          <w:tab w:val="left" w:pos="426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B5D57" w:rsidRDefault="00AB5D57" w:rsidP="002722DE">
      <w:pPr>
        <w:pStyle w:val="a3"/>
        <w:tabs>
          <w:tab w:val="left" w:pos="426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D71E3" w:rsidRDefault="00BD71E3" w:rsidP="002722DE">
      <w:pPr>
        <w:pStyle w:val="a3"/>
        <w:tabs>
          <w:tab w:val="left" w:pos="426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D71E3" w:rsidRDefault="00BD71E3" w:rsidP="002722DE">
      <w:pPr>
        <w:pStyle w:val="a3"/>
        <w:tabs>
          <w:tab w:val="left" w:pos="426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22DE" w:rsidRDefault="002722DE" w:rsidP="002722DE">
      <w:pPr>
        <w:pStyle w:val="a3"/>
        <w:tabs>
          <w:tab w:val="left" w:pos="426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722DE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1 – Регистрация в Личном кабинете</w:t>
      </w:r>
    </w:p>
    <w:p w:rsidR="002722DE" w:rsidRDefault="002722DE" w:rsidP="002722DE">
      <w:pPr>
        <w:pStyle w:val="a3"/>
        <w:tabs>
          <w:tab w:val="left" w:pos="426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22DE" w:rsidRPr="00E26139" w:rsidRDefault="002722DE" w:rsidP="00070D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page1"/>
      <w:bookmarkEnd w:id="0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</w:t>
      </w:r>
      <w:r w:rsidRPr="00813DF5">
        <w:rPr>
          <w:rFonts w:ascii="Times New Roman" w:hAnsi="Times New Roman" w:cs="Times New Roman"/>
          <w:b/>
          <w:bCs/>
          <w:sz w:val="28"/>
          <w:szCs w:val="28"/>
          <w:lang w:val="ru-RU"/>
        </w:rPr>
        <w:t>. Регистрация</w:t>
      </w:r>
      <w:r w:rsidR="00E2613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Pr="00E26139">
        <w:rPr>
          <w:rFonts w:ascii="Times New Roman" w:hAnsi="Times New Roman" w:cs="Times New Roman"/>
          <w:sz w:val="28"/>
          <w:szCs w:val="28"/>
          <w:lang w:val="ru-RU"/>
        </w:rPr>
        <w:t>При переходе по ссылке «Регистрация» на Портале по технологическим присоединениям к электрическим сетям ПАО «МОЭСК», открываться окно регистрации нового пользователя.</w:t>
      </w:r>
      <w:r w:rsidR="00E26139">
        <w:rPr>
          <w:rFonts w:ascii="Times New Roman" w:hAnsi="Times New Roman" w:cs="Times New Roman"/>
          <w:sz w:val="28"/>
          <w:szCs w:val="28"/>
          <w:lang w:val="ru-RU"/>
        </w:rPr>
        <w:t xml:space="preserve"> Необходимо заполнить все обязательные поля.</w:t>
      </w: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84EF9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1298575</wp:posOffset>
            </wp:positionH>
            <wp:positionV relativeFrom="paragraph">
              <wp:posOffset>1270</wp:posOffset>
            </wp:positionV>
            <wp:extent cx="3952875" cy="2943225"/>
            <wp:effectExtent l="19050" t="0" r="9525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070D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070D39">
      <w:pPr>
        <w:widowControl w:val="0"/>
        <w:tabs>
          <w:tab w:val="num" w:pos="2120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6139">
        <w:rPr>
          <w:rFonts w:ascii="Times New Roman" w:hAnsi="Times New Roman" w:cs="Times New Roman"/>
          <w:sz w:val="28"/>
          <w:szCs w:val="28"/>
          <w:lang w:val="ru-RU"/>
        </w:rPr>
        <w:t>После того как пользователь ввел все необходимые данные и произвел отметки, становиться активна кнопка «Продолжить регистрацию», после нажатия на нее пользователю открывается окно</w:t>
      </w:r>
      <w:r w:rsidR="00E26139" w:rsidRPr="00E2613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E26139">
        <w:rPr>
          <w:rFonts w:ascii="Times New Roman" w:hAnsi="Times New Roman" w:cs="Times New Roman"/>
          <w:sz w:val="28"/>
          <w:szCs w:val="28"/>
          <w:lang w:val="ru-RU"/>
        </w:rPr>
        <w:t>На указанную при регистрации электронную почту отправляется автоматическое сообщение со ссылкой для активации Личного кабинета.</w:t>
      </w:r>
      <w:r w:rsidR="00E261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26139">
        <w:rPr>
          <w:rFonts w:ascii="Times New Roman" w:hAnsi="Times New Roman" w:cs="Times New Roman"/>
          <w:sz w:val="28"/>
          <w:szCs w:val="28"/>
          <w:lang w:val="ru-RU"/>
        </w:rPr>
        <w:t>Для активации Личного кабинета пользователь должен перейти по ссылке, указанной в сообщении.</w:t>
      </w:r>
      <w:r w:rsidR="00E26139" w:rsidRPr="00E261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26139">
        <w:rPr>
          <w:rFonts w:ascii="Times New Roman" w:hAnsi="Times New Roman" w:cs="Times New Roman"/>
          <w:sz w:val="28"/>
          <w:szCs w:val="28"/>
          <w:lang w:val="ru-RU"/>
        </w:rPr>
        <w:t>После перехода по ссылке, пользователю</w:t>
      </w:r>
      <w:r w:rsidR="00E26139" w:rsidRPr="00E26139">
        <w:rPr>
          <w:rFonts w:ascii="Times New Roman" w:hAnsi="Times New Roman" w:cs="Times New Roman"/>
          <w:sz w:val="28"/>
          <w:szCs w:val="28"/>
          <w:lang w:val="ru-RU"/>
        </w:rPr>
        <w:t xml:space="preserve"> о</w:t>
      </w:r>
      <w:r w:rsidRPr="00E26139">
        <w:rPr>
          <w:rFonts w:ascii="Times New Roman" w:hAnsi="Times New Roman" w:cs="Times New Roman"/>
          <w:sz w:val="28"/>
          <w:szCs w:val="28"/>
          <w:lang w:val="ru-RU"/>
        </w:rPr>
        <w:t>ткрывается окно об успе</w:t>
      </w:r>
      <w:r w:rsidR="00E26139" w:rsidRPr="00E26139">
        <w:rPr>
          <w:rFonts w:ascii="Times New Roman" w:hAnsi="Times New Roman" w:cs="Times New Roman"/>
          <w:sz w:val="28"/>
          <w:szCs w:val="28"/>
          <w:lang w:val="ru-RU"/>
        </w:rPr>
        <w:t xml:space="preserve">шной активации Личного кабинета. </w:t>
      </w:r>
      <w:r w:rsidRPr="00E26139">
        <w:rPr>
          <w:rFonts w:ascii="Times New Roman" w:hAnsi="Times New Roman" w:cs="Times New Roman"/>
          <w:sz w:val="28"/>
          <w:szCs w:val="28"/>
          <w:lang w:val="ru-RU"/>
        </w:rPr>
        <w:t>На указанный при регистрации номер телефона отправляется СМС - сообщение с паролем для входа в ЛК</w:t>
      </w:r>
      <w:r w:rsidR="00E26139" w:rsidRPr="00E2613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E26139">
        <w:rPr>
          <w:rFonts w:ascii="Times New Roman" w:hAnsi="Times New Roman" w:cs="Times New Roman"/>
          <w:sz w:val="28"/>
          <w:szCs w:val="28"/>
          <w:lang w:val="ru-RU"/>
        </w:rPr>
        <w:t>После того, как Пользователь зашел в ЛК, на почту, указанную при регистрации, приходит автоматическое сообщение об успешной регистрации в ЛК.</w:t>
      </w:r>
    </w:p>
    <w:p w:rsidR="002722DE" w:rsidRPr="00813DF5" w:rsidRDefault="002722DE" w:rsidP="00E26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26139" w:rsidRDefault="00070D39" w:rsidP="002722DE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7534275</wp:posOffset>
            </wp:positionV>
            <wp:extent cx="3058795" cy="2257425"/>
            <wp:effectExtent l="19050" t="0" r="825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3124200</wp:posOffset>
            </wp:positionH>
            <wp:positionV relativeFrom="paragraph">
              <wp:posOffset>153035</wp:posOffset>
            </wp:positionV>
            <wp:extent cx="3419475" cy="2257425"/>
            <wp:effectExtent l="19050" t="0" r="9525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6139" w:rsidRDefault="00E26139" w:rsidP="002722DE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26139" w:rsidRDefault="00E26139" w:rsidP="002722DE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26139" w:rsidRDefault="00E26139" w:rsidP="002722DE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26139" w:rsidRDefault="00E26139" w:rsidP="002722DE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26139" w:rsidRDefault="00E26139" w:rsidP="002722DE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26139" w:rsidRDefault="00E26139" w:rsidP="002722DE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26139" w:rsidRDefault="00E26139" w:rsidP="002722DE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26139" w:rsidRDefault="00E26139" w:rsidP="002722DE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84EF9" w:rsidRDefault="00284EF9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84EF9" w:rsidRDefault="00284EF9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070D39" w:rsidRPr="00977672" w:rsidRDefault="00070D39" w:rsidP="00070D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070D39" w:rsidRPr="00977672" w:rsidRDefault="00070D39" w:rsidP="00070D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722DE" w:rsidRDefault="002722DE" w:rsidP="00070D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6139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2. Авторизация</w:t>
      </w:r>
      <w:r w:rsidR="00E26139" w:rsidRPr="00E2613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Pr="00E26139">
        <w:rPr>
          <w:rFonts w:ascii="Times New Roman" w:hAnsi="Times New Roman" w:cs="Times New Roman"/>
          <w:sz w:val="28"/>
          <w:szCs w:val="28"/>
          <w:lang w:val="ru-RU"/>
        </w:rPr>
        <w:t>Если пользователь забыл пароль, то при нажатии на ссылку «Напомнить пароль» открывается окно восстановления пароля. В открывшемся окне пользователю предоставлена возможность указать свой Логин для входа в ЛК (адрес эл. почты) и возможность нажать на кнопку «Выслать инструкцию по восстановлению». Пользователю на адрес электронной почты приходит автоматическое сообщение,</w:t>
      </w:r>
      <w:r w:rsidR="00E26139" w:rsidRPr="00E261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26139">
        <w:rPr>
          <w:rFonts w:ascii="Times New Roman" w:hAnsi="Times New Roman" w:cs="Times New Roman"/>
          <w:sz w:val="28"/>
          <w:szCs w:val="28"/>
          <w:lang w:val="ru-RU"/>
        </w:rPr>
        <w:t>содержащее ссылку для смены пароля. При переходе на ссылку для смены пароля пользователю открывается окно, в котором пользователю предоставлена возможность дважды ввести новый пароль.</w:t>
      </w: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1238250</wp:posOffset>
            </wp:positionH>
            <wp:positionV relativeFrom="page">
              <wp:posOffset>2419350</wp:posOffset>
            </wp:positionV>
            <wp:extent cx="5345430" cy="2962275"/>
            <wp:effectExtent l="19050" t="0" r="7620" b="0"/>
            <wp:wrapNone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30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Pr="00977672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0D39" w:rsidRPr="00977672" w:rsidRDefault="00070D39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AB5D57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lastRenderedPageBreak/>
        <w:t>АО «</w:t>
      </w:r>
      <w:proofErr w:type="spellStart"/>
      <w:r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Мособлэнерго</w:t>
      </w:r>
      <w:proofErr w:type="spellEnd"/>
      <w:r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» (</w:t>
      </w:r>
      <w:proofErr w:type="spellStart"/>
      <w:r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Лыткаринский</w:t>
      </w:r>
      <w:proofErr w:type="spellEnd"/>
      <w:r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филиал АО </w:t>
      </w:r>
      <w:proofErr w:type="spellStart"/>
      <w:r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Мособлэнерго</w:t>
      </w:r>
      <w:proofErr w:type="spellEnd"/>
      <w:r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)</w:t>
      </w:r>
    </w:p>
    <w:p w:rsidR="00977672" w:rsidRDefault="00977672" w:rsidP="00977672">
      <w:pPr>
        <w:pStyle w:val="a3"/>
        <w:ind w:left="36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bookmarkStart w:id="1" w:name="_GoBack"/>
      <w:bookmarkEnd w:id="1"/>
    </w:p>
    <w:p w:rsidR="00AB5D57" w:rsidRDefault="00977672" w:rsidP="00977672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 w:rsidRPr="00977672">
        <w:rPr>
          <w:rFonts w:ascii="Times New Roman" w:hAnsi="Times New Roman" w:cs="Times New Roman"/>
          <w:sz w:val="28"/>
          <w:szCs w:val="28"/>
        </w:rPr>
        <w:t xml:space="preserve">Зона деятельности: территория городского округа Лыткарино, за исключением </w:t>
      </w:r>
      <w:proofErr w:type="spellStart"/>
      <w:r w:rsidRPr="00977672">
        <w:rPr>
          <w:rFonts w:ascii="Times New Roman" w:hAnsi="Times New Roman" w:cs="Times New Roman"/>
          <w:sz w:val="28"/>
          <w:szCs w:val="28"/>
        </w:rPr>
        <w:t>промзоны</w:t>
      </w:r>
      <w:proofErr w:type="spellEnd"/>
      <w:r w:rsidRPr="009776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7672">
        <w:rPr>
          <w:rFonts w:ascii="Times New Roman" w:hAnsi="Times New Roman" w:cs="Times New Roman"/>
          <w:sz w:val="28"/>
          <w:szCs w:val="28"/>
        </w:rPr>
        <w:t>Тураево</w:t>
      </w:r>
      <w:proofErr w:type="spellEnd"/>
      <w:r w:rsidRPr="0097767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77672">
        <w:rPr>
          <w:rFonts w:ascii="Times New Roman" w:hAnsi="Times New Roman" w:cs="Times New Roman"/>
          <w:sz w:val="28"/>
          <w:szCs w:val="28"/>
        </w:rPr>
        <w:t>мкрн</w:t>
      </w:r>
      <w:proofErr w:type="spellEnd"/>
      <w:r w:rsidRPr="00977672">
        <w:rPr>
          <w:rFonts w:ascii="Times New Roman" w:hAnsi="Times New Roman" w:cs="Times New Roman"/>
          <w:sz w:val="28"/>
          <w:szCs w:val="28"/>
        </w:rPr>
        <w:t>. 6 «Петровское».</w:t>
      </w:r>
    </w:p>
    <w:p w:rsidR="00977672" w:rsidRPr="00977672" w:rsidRDefault="00977672" w:rsidP="00977672">
      <w:pPr>
        <w:pStyle w:val="a3"/>
        <w:ind w:firstLine="36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7F750D" w:rsidRPr="007F750D" w:rsidRDefault="007F750D" w:rsidP="007F750D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F750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F750D">
        <w:rPr>
          <w:rFonts w:ascii="Times New Roman" w:hAnsi="Times New Roman" w:cs="Times New Roman"/>
          <w:sz w:val="28"/>
          <w:szCs w:val="28"/>
        </w:rPr>
        <w:t>Мособлэнерго</w:t>
      </w:r>
      <w:proofErr w:type="spellEnd"/>
      <w:r w:rsidRPr="007F750D">
        <w:rPr>
          <w:rFonts w:ascii="Times New Roman" w:hAnsi="Times New Roman" w:cs="Times New Roman"/>
          <w:sz w:val="28"/>
          <w:szCs w:val="28"/>
        </w:rPr>
        <w:t>» обслуживают сегодня более 20 тысяч километров воздушных и кабельных линий электропередачи,  около 8 тысяч подстанций различного типа.</w:t>
      </w:r>
    </w:p>
    <w:p w:rsidR="007F750D" w:rsidRDefault="007F750D" w:rsidP="00AB5D57">
      <w:pPr>
        <w:pStyle w:val="a3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AB5D57" w:rsidRDefault="00AB5D57" w:rsidP="007F750D">
      <w:pPr>
        <w:pStyle w:val="a3"/>
        <w:ind w:firstLine="360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Сайт </w:t>
      </w:r>
      <w:r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АО «</w:t>
      </w:r>
      <w:proofErr w:type="spellStart"/>
      <w:r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Мособлэнерго</w:t>
      </w:r>
      <w:proofErr w:type="spellEnd"/>
      <w:r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: </w:t>
      </w:r>
      <w:r w:rsidRPr="00AB5D57">
        <w:rPr>
          <w:rFonts w:ascii="Times New Roman" w:hAnsi="Times New Roman" w:cs="Times New Roman"/>
          <w:i/>
          <w:sz w:val="28"/>
          <w:szCs w:val="28"/>
          <w:u w:val="single"/>
        </w:rPr>
        <w:t>http://mosoblenergo.ru/</w:t>
      </w:r>
    </w:p>
    <w:p w:rsidR="00AB5D57" w:rsidRPr="00AB5D57" w:rsidRDefault="00AB5D57" w:rsidP="00AB5D57">
      <w:pPr>
        <w:pStyle w:val="a3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AB5D57" w:rsidRPr="00AB5D57" w:rsidRDefault="00977672" w:rsidP="00AB5D5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0;margin-top:0;width:512.15pt;height:229.35pt;z-index:251666432;mso-position-horizontal:center;mso-width-relative:margin;mso-height-relative:margin" fillcolor="white [3201]" strokecolor="#5b9bd5 [3204]" strokeweight="5pt">
            <v:stroke linestyle="thickThin"/>
            <v:shadow color="#868686"/>
            <v:textbox>
              <w:txbxContent>
                <w:p w:rsidR="00AB5D57" w:rsidRPr="00AB5D57" w:rsidRDefault="00AB5D57" w:rsidP="00AB5D57">
                  <w:pPr>
                    <w:pStyle w:val="a3"/>
                    <w:spacing w:after="24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B5D5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Контактная информация АО «</w:t>
                  </w:r>
                  <w:proofErr w:type="spellStart"/>
                  <w:r w:rsidRPr="00AB5D5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Мособлэнерго</w:t>
                  </w:r>
                  <w:proofErr w:type="spellEnd"/>
                  <w:r w:rsidRPr="00AB5D5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»</w:t>
                  </w:r>
                </w:p>
                <w:p w:rsidR="00AB5D57" w:rsidRDefault="00AB5D57" w:rsidP="00AB5D57">
                  <w:pPr>
                    <w:pStyle w:val="a3"/>
                    <w:spacing w:after="24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143421, Красногорский р-н, </w:t>
                  </w:r>
                  <w:smartTag w:uri="urn:schemas-microsoft-com:office:smarttags" w:element="metricconverter">
                    <w:smartTagPr>
                      <w:attr w:name="ProductID" w:val="26 км"/>
                    </w:smartTagPr>
                    <w:r w:rsidRPr="00AB5D57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26 км</w:t>
                    </w:r>
                  </w:smartTag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автодороги «Балтия», Бизнес Центр «</w:t>
                  </w:r>
                  <w:proofErr w:type="spellStart"/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RigaLand</w:t>
                  </w:r>
                  <w:proofErr w:type="spellEnd"/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», строение</w:t>
                  </w:r>
                  <w:proofErr w:type="gramStart"/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</w:t>
                  </w:r>
                  <w:proofErr w:type="gramEnd"/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подъезд 3.    </w:t>
                  </w:r>
                </w:p>
                <w:p w:rsidR="00AB5D57" w:rsidRPr="00AB5D57" w:rsidRDefault="00AB5D57" w:rsidP="00AB5D57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Тел. (495) 780-39-62, факс (495) 780-39-62</w:t>
                  </w:r>
                </w:p>
                <w:p w:rsidR="00AB5D57" w:rsidRPr="00AB5D57" w:rsidRDefault="00AB5D57" w:rsidP="00AB5D57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AB5D57" w:rsidRPr="00AB5D57" w:rsidRDefault="00AB5D57" w:rsidP="00AB5D57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ЦОК «Центральный»</w:t>
                  </w:r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АО «</w:t>
                  </w:r>
                  <w:proofErr w:type="spellStart"/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Мособлэнерго</w:t>
                  </w:r>
                  <w:proofErr w:type="spellEnd"/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 (клиентский офис):</w:t>
                  </w:r>
                </w:p>
                <w:p w:rsidR="00AB5D57" w:rsidRPr="00AB5D57" w:rsidRDefault="00AB5D57" w:rsidP="00AB5D57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143421, Красногорский р-н, </w:t>
                  </w:r>
                  <w:smartTag w:uri="urn:schemas-microsoft-com:office:smarttags" w:element="metricconverter">
                    <w:smartTagPr>
                      <w:attr w:name="ProductID" w:val="26 км"/>
                    </w:smartTagPr>
                    <w:r w:rsidRPr="00AB5D57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26 км</w:t>
                    </w:r>
                  </w:smartTag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автодороги «Балтия», Бизнес Центр «</w:t>
                  </w:r>
                  <w:proofErr w:type="spellStart"/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RigaLand</w:t>
                  </w:r>
                  <w:proofErr w:type="spellEnd"/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», строение</w:t>
                  </w:r>
                  <w:proofErr w:type="gramStart"/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</w:t>
                  </w:r>
                  <w:proofErr w:type="gramEnd"/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подъезд 2.</w:t>
                  </w:r>
                </w:p>
                <w:p w:rsidR="00AB5D57" w:rsidRPr="00AB5D57" w:rsidRDefault="00AB5D57" w:rsidP="00AB5D57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AB5D57" w:rsidRPr="00AB5D57" w:rsidRDefault="00AB5D57" w:rsidP="00AB5D57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Лыткаринского</w:t>
                  </w:r>
                  <w:proofErr w:type="spellEnd"/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филиала АО «</w:t>
                  </w:r>
                  <w:proofErr w:type="spellStart"/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Мособлэнерго</w:t>
                  </w:r>
                  <w:proofErr w:type="spellEnd"/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»:</w:t>
                  </w:r>
                </w:p>
                <w:p w:rsidR="00AB5D57" w:rsidRDefault="00AB5D57" w:rsidP="00AB5D57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Моск</w:t>
                  </w:r>
                  <w:proofErr w:type="spellEnd"/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обл. г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.Л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ыткарино, ул. Спортивная, 19а</w:t>
                  </w:r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AB5D57" w:rsidRDefault="00AB5D57" w:rsidP="00AB5D57">
                  <w:pPr>
                    <w:pStyle w:val="a3"/>
                    <w:jc w:val="both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ел. (495) 552-71-10, (495) 555-50-98</w:t>
                  </w:r>
                </w:p>
              </w:txbxContent>
            </v:textbox>
          </v:shape>
        </w:pict>
      </w:r>
    </w:p>
    <w:p w:rsidR="00AB5D57" w:rsidRPr="00AB5D57" w:rsidRDefault="00AB5D57" w:rsidP="00AB5D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5D57" w:rsidRDefault="00AB5D57" w:rsidP="00AB5D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5D57" w:rsidRDefault="00AB5D57" w:rsidP="00AB5D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5D57" w:rsidRDefault="00AB5D57" w:rsidP="00AB5D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5D57" w:rsidRDefault="00AB5D57" w:rsidP="00AB5D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5D57" w:rsidRDefault="00AB5D57" w:rsidP="00AB5D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5D57" w:rsidRDefault="00AB5D57" w:rsidP="00AB5D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5D57" w:rsidRDefault="00AB5D57" w:rsidP="00AB5D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5D57" w:rsidRDefault="00AB5D57" w:rsidP="00AB5D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5D57" w:rsidRDefault="00AB5D57" w:rsidP="00AB5D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5D57" w:rsidRDefault="00AB5D57" w:rsidP="00AB5D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5D57" w:rsidRDefault="00AB5D57" w:rsidP="00AB5D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5D57" w:rsidRDefault="00AB5D57" w:rsidP="00AB5D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5D57" w:rsidRDefault="00AB5D57" w:rsidP="00AB5D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5D57" w:rsidRDefault="00AB5D57" w:rsidP="00AB5D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5D57" w:rsidRPr="00AB5D57" w:rsidRDefault="00AB5D57" w:rsidP="00AB5D57">
      <w:pPr>
        <w:pStyle w:val="a3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Порядок подачи электронных заявок:</w:t>
      </w:r>
    </w:p>
    <w:p w:rsidR="00AB5D57" w:rsidRDefault="00AB5D57" w:rsidP="00AB5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B5D57" w:rsidRPr="00AB5D57" w:rsidRDefault="00AB5D57" w:rsidP="00070D39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t>Порядок подачи электронной заявки на технологическое присоединение через «Личный кабинет» на «Портале потребителя», размещенном на офици</w:t>
      </w:r>
      <w:r>
        <w:rPr>
          <w:rFonts w:ascii="Times New Roman" w:hAnsi="Times New Roman" w:cs="Times New Roman"/>
          <w:sz w:val="28"/>
          <w:szCs w:val="28"/>
        </w:rPr>
        <w:t>альном сайте 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Мособлэнерго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AB5D57" w:rsidRPr="00AB5D57" w:rsidRDefault="00AB5D57" w:rsidP="00AB5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B5D57" w:rsidRPr="00AB5D57" w:rsidRDefault="00AB5D57" w:rsidP="00070D39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t xml:space="preserve">«Портал потребителя» </w:t>
      </w:r>
      <w:r w:rsidRPr="007F750D">
        <w:rPr>
          <w:rFonts w:ascii="Times New Roman" w:hAnsi="Times New Roman" w:cs="Times New Roman"/>
          <w:i/>
          <w:sz w:val="28"/>
          <w:szCs w:val="28"/>
          <w:u w:val="single"/>
        </w:rPr>
        <w:t>http://tp.mos-obl-energo.ru/,</w:t>
      </w:r>
      <w:r w:rsidRPr="00AB5D57">
        <w:rPr>
          <w:rFonts w:ascii="Times New Roman" w:hAnsi="Times New Roman" w:cs="Times New Roman"/>
          <w:sz w:val="28"/>
          <w:szCs w:val="28"/>
        </w:rPr>
        <w:t xml:space="preserve"> который позволяет: </w:t>
      </w:r>
    </w:p>
    <w:p w:rsidR="00AB5D57" w:rsidRPr="00AB5D57" w:rsidRDefault="00AB5D57" w:rsidP="00070D39">
      <w:pPr>
        <w:pStyle w:val="a3"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t>определить принадлежность объекта к электрическим сетям АО «</w:t>
      </w:r>
      <w:proofErr w:type="spellStart"/>
      <w:r w:rsidRPr="00AB5D57">
        <w:rPr>
          <w:rFonts w:ascii="Times New Roman" w:hAnsi="Times New Roman" w:cs="Times New Roman"/>
          <w:sz w:val="28"/>
          <w:szCs w:val="28"/>
        </w:rPr>
        <w:t>Мособлэнерго</w:t>
      </w:r>
      <w:proofErr w:type="spellEnd"/>
      <w:r w:rsidRPr="00AB5D57">
        <w:rPr>
          <w:rFonts w:ascii="Times New Roman" w:hAnsi="Times New Roman" w:cs="Times New Roman"/>
          <w:sz w:val="28"/>
          <w:szCs w:val="28"/>
        </w:rPr>
        <w:t xml:space="preserve">» с помощью интерактивной карты; </w:t>
      </w:r>
    </w:p>
    <w:p w:rsidR="00AB5D57" w:rsidRPr="00AB5D57" w:rsidRDefault="00AB5D57" w:rsidP="00070D39">
      <w:pPr>
        <w:pStyle w:val="a3"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t xml:space="preserve">получить контактную информацию о филиале; </w:t>
      </w:r>
    </w:p>
    <w:p w:rsidR="00AB5D57" w:rsidRPr="00AB5D57" w:rsidRDefault="00AB5D57" w:rsidP="00070D39">
      <w:pPr>
        <w:pStyle w:val="a3"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t xml:space="preserve">рассчитать необходимую для подключения мощность с помощью калькулятора; </w:t>
      </w:r>
    </w:p>
    <w:p w:rsidR="00AB5D57" w:rsidRPr="00AB5D57" w:rsidRDefault="00AB5D57" w:rsidP="00070D39">
      <w:pPr>
        <w:pStyle w:val="a3"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t xml:space="preserve">подать и отследить статус заявки на технологическое присоединение; </w:t>
      </w:r>
    </w:p>
    <w:p w:rsidR="00AB5D57" w:rsidRPr="00AB5D57" w:rsidRDefault="00AB5D57" w:rsidP="00070D39">
      <w:pPr>
        <w:pStyle w:val="a3"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t xml:space="preserve">направить обращение с возможностью отслеживания его рассмотрения; </w:t>
      </w:r>
    </w:p>
    <w:p w:rsidR="00AB5D57" w:rsidRPr="00AB5D57" w:rsidRDefault="00AB5D57" w:rsidP="00070D39">
      <w:pPr>
        <w:pStyle w:val="a3"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t>произвести онлайн-запись на прием в ЦОП «</w:t>
      </w:r>
      <w:proofErr w:type="spellStart"/>
      <w:r w:rsidRPr="00AB5D57">
        <w:rPr>
          <w:rFonts w:ascii="Times New Roman" w:hAnsi="Times New Roman" w:cs="Times New Roman"/>
          <w:sz w:val="28"/>
          <w:szCs w:val="28"/>
        </w:rPr>
        <w:t>Мособлэнерго</w:t>
      </w:r>
      <w:proofErr w:type="spellEnd"/>
      <w:r w:rsidRPr="00AB5D57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AB5D57" w:rsidRPr="00AB5D57" w:rsidRDefault="00AB5D57" w:rsidP="00070D39">
      <w:pPr>
        <w:pStyle w:val="a3"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t xml:space="preserve">получить информацию о начислениях и платежах по договору на технологическое присоединение; </w:t>
      </w:r>
    </w:p>
    <w:p w:rsidR="00AB5D57" w:rsidRPr="00AB5D57" w:rsidRDefault="00AB5D57" w:rsidP="00070D39">
      <w:pPr>
        <w:pStyle w:val="a3"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t xml:space="preserve">ознакомиться с перечнем типовых форм и изучить нормативные документы. </w:t>
      </w:r>
    </w:p>
    <w:p w:rsidR="00AB5D57" w:rsidRPr="00AB5D57" w:rsidRDefault="00AB5D57" w:rsidP="00070D3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5D57" w:rsidRDefault="00AB5D57" w:rsidP="00070D3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t xml:space="preserve">При подаче заявки на технологическое присоединение потребитель получает секретный код, с помощью которого у него есть возможность отслеживать ее статус на </w:t>
      </w:r>
      <w:r w:rsidRPr="00AB5D57">
        <w:rPr>
          <w:rFonts w:ascii="Times New Roman" w:hAnsi="Times New Roman" w:cs="Times New Roman"/>
          <w:sz w:val="28"/>
          <w:szCs w:val="28"/>
        </w:rPr>
        <w:lastRenderedPageBreak/>
        <w:t>портале АО «</w:t>
      </w:r>
      <w:proofErr w:type="spellStart"/>
      <w:r w:rsidRPr="00AB5D57">
        <w:rPr>
          <w:rFonts w:ascii="Times New Roman" w:hAnsi="Times New Roman" w:cs="Times New Roman"/>
          <w:sz w:val="28"/>
          <w:szCs w:val="28"/>
        </w:rPr>
        <w:t>Мособлэнерго</w:t>
      </w:r>
      <w:proofErr w:type="spellEnd"/>
      <w:r w:rsidRPr="00AB5D57">
        <w:rPr>
          <w:rFonts w:ascii="Times New Roman" w:hAnsi="Times New Roman" w:cs="Times New Roman"/>
          <w:sz w:val="28"/>
          <w:szCs w:val="28"/>
        </w:rPr>
        <w:t xml:space="preserve">» с момента регистрации заявки до фактического подключения. </w:t>
      </w:r>
    </w:p>
    <w:p w:rsidR="007F750D" w:rsidRDefault="007F750D" w:rsidP="00070D3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5D57" w:rsidRPr="00AB5D57" w:rsidRDefault="00AB5D57" w:rsidP="00070D39">
      <w:pPr>
        <w:pStyle w:val="a3"/>
        <w:ind w:left="7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5D57" w:rsidRPr="00AB5D57" w:rsidRDefault="00AB5D57" w:rsidP="00070D3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t xml:space="preserve">Для этого необходимо: </w:t>
      </w:r>
    </w:p>
    <w:p w:rsidR="00AB5D57" w:rsidRPr="00070D39" w:rsidRDefault="00AB5D57" w:rsidP="00AB5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t xml:space="preserve">1. Зарегистрироваться на Портале потребителя </w:t>
      </w:r>
      <w:hyperlink r:id="rId17" w:history="1">
        <w:r w:rsidRPr="00070D39">
          <w:rPr>
            <w:rStyle w:val="a4"/>
            <w:rFonts w:ascii="Times New Roman" w:hAnsi="Times New Roman" w:cs="Times New Roman"/>
            <w:i/>
            <w:color w:val="auto"/>
            <w:sz w:val="28"/>
            <w:szCs w:val="28"/>
          </w:rPr>
          <w:t>http://tp.mos-obl-energo.ru/</w:t>
        </w:r>
      </w:hyperlink>
    </w:p>
    <w:p w:rsidR="00AB5D57" w:rsidRPr="00AB5D57" w:rsidRDefault="00AB5D57" w:rsidP="00AB5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t xml:space="preserve">2. В разделе «Мои заявки» нажать кнопку «Заявка подана </w:t>
      </w:r>
      <w:proofErr w:type="gramStart"/>
      <w:r w:rsidRPr="00AB5D57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AB5D57">
        <w:rPr>
          <w:rFonts w:ascii="Times New Roman" w:hAnsi="Times New Roman" w:cs="Times New Roman"/>
          <w:sz w:val="28"/>
          <w:szCs w:val="28"/>
        </w:rPr>
        <w:t xml:space="preserve"> ЦОП» </w:t>
      </w:r>
    </w:p>
    <w:p w:rsidR="00AB5D57" w:rsidRPr="00AB5D57" w:rsidRDefault="00AB5D57" w:rsidP="00AB5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t xml:space="preserve">3. Ввести номер заявки и секретный код. </w:t>
      </w:r>
    </w:p>
    <w:p w:rsidR="007F750D" w:rsidRDefault="007F750D" w:rsidP="00AB5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B5D57" w:rsidRPr="00AB5D57" w:rsidRDefault="00AB5D57" w:rsidP="00070D3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t xml:space="preserve">Также при подаче заявки у Вас есть возможность выбрать один из трех способов получения готовых документов: в центральном клиентском офисе, в территориальном филиале или письмом с уведомлением (по почте России). </w:t>
      </w:r>
    </w:p>
    <w:p w:rsidR="00AB5D57" w:rsidRPr="00AB5D57" w:rsidRDefault="00AB5D57" w:rsidP="00070D3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t xml:space="preserve">Информацию об основных этапах обработки заявки Заявитель может узнать на «Портал потребителя» в личном кабинете или по средствам смс рассылки. </w:t>
      </w:r>
      <w:hyperlink r:id="rId18" w:history="1">
        <w:r w:rsidRPr="007F750D">
          <w:rPr>
            <w:rStyle w:val="a4"/>
            <w:rFonts w:ascii="Times New Roman" w:hAnsi="Times New Roman" w:cs="Times New Roman"/>
            <w:i/>
            <w:color w:val="auto"/>
            <w:sz w:val="28"/>
            <w:szCs w:val="28"/>
          </w:rPr>
          <w:t>http://tp.mos-obl-energo.ru/</w:t>
        </w:r>
      </w:hyperlink>
      <w:r w:rsidRPr="00AB5D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5D57" w:rsidRDefault="00AB5D57" w:rsidP="00AB5D57">
      <w:pPr>
        <w:ind w:firstLine="360"/>
        <w:jc w:val="both"/>
        <w:rPr>
          <w:lang w:val="ru-RU"/>
        </w:rPr>
      </w:pPr>
    </w:p>
    <w:p w:rsidR="00977672" w:rsidRDefault="00977672" w:rsidP="00AB5D57">
      <w:pPr>
        <w:ind w:firstLine="360"/>
        <w:jc w:val="both"/>
        <w:rPr>
          <w:lang w:val="ru-RU"/>
        </w:rPr>
      </w:pPr>
    </w:p>
    <w:p w:rsidR="007F750D" w:rsidRDefault="007F750D" w:rsidP="007F750D">
      <w:pPr>
        <w:pStyle w:val="a3"/>
        <w:numPr>
          <w:ilvl w:val="0"/>
          <w:numId w:val="17"/>
        </w:numPr>
        <w:ind w:firstLine="491"/>
        <w:jc w:val="both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7F750D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НИЦ ЦИАМ</w:t>
      </w: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</w:t>
      </w:r>
      <w:r w:rsidRPr="007F750D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филиал ФГУП «</w:t>
      </w:r>
      <w:r w:rsidRPr="007F750D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Центральный институт авиационного </w:t>
      </w: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моторостроения им. </w:t>
      </w:r>
      <w:proofErr w:type="spellStart"/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П.И.Баранова</w:t>
      </w:r>
      <w:proofErr w:type="spellEnd"/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» </w:t>
      </w:r>
      <w:r w:rsidRPr="007F750D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(промышленная зона </w:t>
      </w:r>
      <w:proofErr w:type="spellStart"/>
      <w:r w:rsidRPr="007F750D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Тураево</w:t>
      </w:r>
      <w:proofErr w:type="spellEnd"/>
      <w:r w:rsidRPr="007F750D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)</w:t>
      </w:r>
    </w:p>
    <w:p w:rsidR="00977672" w:rsidRDefault="00977672" w:rsidP="00977672">
      <w:pPr>
        <w:pStyle w:val="a3"/>
        <w:ind w:left="851"/>
        <w:jc w:val="both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7F750D" w:rsidRDefault="00977672" w:rsidP="00977672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7672">
        <w:rPr>
          <w:rFonts w:ascii="Times New Roman" w:hAnsi="Times New Roman" w:cs="Times New Roman"/>
          <w:sz w:val="28"/>
          <w:szCs w:val="28"/>
        </w:rPr>
        <w:t xml:space="preserve">Зона деятельности: </w:t>
      </w:r>
      <w:proofErr w:type="spellStart"/>
      <w:r w:rsidRPr="00977672"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 w:rsidRPr="009776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7672">
        <w:rPr>
          <w:rFonts w:ascii="Times New Roman" w:hAnsi="Times New Roman" w:cs="Times New Roman"/>
          <w:sz w:val="28"/>
          <w:szCs w:val="28"/>
        </w:rPr>
        <w:t>Тураево</w:t>
      </w:r>
      <w:proofErr w:type="spellEnd"/>
      <w:r w:rsidRPr="00977672">
        <w:rPr>
          <w:rFonts w:ascii="Times New Roman" w:hAnsi="Times New Roman" w:cs="Times New Roman"/>
          <w:sz w:val="28"/>
          <w:szCs w:val="28"/>
        </w:rPr>
        <w:t>, детский городок «ЗИЛ» (частично).</w:t>
      </w:r>
    </w:p>
    <w:p w:rsidR="00977672" w:rsidRPr="00977672" w:rsidRDefault="00977672" w:rsidP="007F750D">
      <w:pPr>
        <w:pStyle w:val="a3"/>
        <w:jc w:val="both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7F750D" w:rsidRPr="007F750D" w:rsidRDefault="00977672" w:rsidP="007F750D">
      <w:pPr>
        <w:pStyle w:val="a3"/>
        <w:jc w:val="both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F5496" w:themeColor="accent5" w:themeShade="BF"/>
          <w:sz w:val="28"/>
          <w:szCs w:val="28"/>
        </w:rPr>
        <w:pict>
          <v:shape id="_x0000_s1028" type="#_x0000_t202" style="position:absolute;left:0;text-align:left;margin-left:0;margin-top:0;width:508pt;height:124.75pt;z-index:251668480;mso-position-horizontal:center;mso-width-relative:margin;mso-height-relative:margin" fillcolor="white [3201]" strokecolor="#4472c4 [3208]" strokeweight="5pt">
            <v:stroke linestyle="thickThin"/>
            <v:shadow color="#868686"/>
            <v:textbox>
              <w:txbxContent>
                <w:p w:rsidR="007F750D" w:rsidRDefault="007F750D" w:rsidP="007F750D">
                  <w:pPr>
                    <w:jc w:val="center"/>
                    <w:rPr>
                      <w:rFonts w:ascii="Times New Roman" w:eastAsiaTheme="minorHAnsi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 w:rsidRPr="007F750D">
                    <w:rPr>
                      <w:rFonts w:ascii="Times New Roman" w:eastAsiaTheme="minorHAnsi" w:hAnsi="Times New Roman" w:cs="Times New Roman"/>
                      <w:b/>
                      <w:sz w:val="28"/>
                      <w:szCs w:val="28"/>
                      <w:lang w:val="ru-RU"/>
                    </w:rPr>
                    <w:t>Контактная информация</w:t>
                  </w:r>
                </w:p>
                <w:p w:rsidR="007F750D" w:rsidRPr="007F750D" w:rsidRDefault="007F750D" w:rsidP="007F750D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F75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Адрес: Россия, Московская </w:t>
                  </w:r>
                  <w:proofErr w:type="spellStart"/>
                  <w:proofErr w:type="gramStart"/>
                  <w:r w:rsidRPr="007F75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обл</w:t>
                  </w:r>
                  <w:proofErr w:type="spellEnd"/>
                  <w:proofErr w:type="gramEnd"/>
                  <w:r w:rsidRPr="007F75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Лыткарино, 140080, </w:t>
                  </w:r>
                  <w:proofErr w:type="spellStart"/>
                  <w:r w:rsidRPr="007F75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промзона</w:t>
                  </w:r>
                  <w:proofErr w:type="spellEnd"/>
                  <w:r w:rsidRPr="007F75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F75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Тураево</w:t>
                  </w:r>
                  <w:proofErr w:type="spellEnd"/>
                  <w:r w:rsidRPr="007F75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стр. 7</w:t>
                  </w:r>
                </w:p>
                <w:p w:rsidR="007F750D" w:rsidRPr="007F750D" w:rsidRDefault="007F750D" w:rsidP="007F750D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F75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Телефон: 8 (495) 552-47-39</w:t>
                  </w:r>
                </w:p>
                <w:p w:rsidR="007F750D" w:rsidRPr="007F750D" w:rsidRDefault="007F750D" w:rsidP="007F750D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F75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Факс:  8 (495)552-49-10</w:t>
                  </w:r>
                </w:p>
                <w:p w:rsidR="007F750D" w:rsidRPr="007F750D" w:rsidRDefault="007F750D" w:rsidP="007F750D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F75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Электронная почта: ciam-rtc@rtc.ciam.ru</w:t>
                  </w:r>
                </w:p>
                <w:p w:rsidR="007F750D" w:rsidRPr="007F750D" w:rsidRDefault="007F750D" w:rsidP="007F750D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F75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Сайт: </w:t>
                  </w:r>
                  <w:r w:rsidRPr="007F750D">
                    <w:rPr>
                      <w:rFonts w:ascii="Times New Roman" w:hAnsi="Times New Roman" w:cs="Times New Roman"/>
                      <w:i/>
                      <w:sz w:val="28"/>
                      <w:szCs w:val="28"/>
                      <w:u w:val="single"/>
                    </w:rPr>
                    <w:t>www.ciam.ru</w:t>
                  </w:r>
                </w:p>
              </w:txbxContent>
            </v:textbox>
          </v:shape>
        </w:pict>
      </w:r>
    </w:p>
    <w:p w:rsidR="007F750D" w:rsidRPr="007F750D" w:rsidRDefault="007F750D" w:rsidP="007F750D">
      <w:pPr>
        <w:pStyle w:val="a3"/>
        <w:ind w:left="993"/>
        <w:rPr>
          <w:rFonts w:ascii="Times New Roman" w:hAnsi="Times New Roman" w:cs="Times New Roman"/>
          <w:b/>
          <w:color w:val="2F5496" w:themeColor="accent5" w:themeShade="BF"/>
          <w:sz w:val="28"/>
          <w:szCs w:val="24"/>
        </w:rPr>
      </w:pPr>
    </w:p>
    <w:p w:rsidR="00284EF9" w:rsidRPr="00E26139" w:rsidRDefault="00284EF9" w:rsidP="00AB5D57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284EF9" w:rsidRPr="00E26139" w:rsidSect="002722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bullet"/>
      <w:lvlText w:val="˗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1649"/>
    <w:multiLevelType w:val="hybridMultilevel"/>
    <w:tmpl w:val="00006DF1"/>
    <w:lvl w:ilvl="0" w:tplc="00005AF1">
      <w:start w:val="1"/>
      <w:numFmt w:val="bullet"/>
      <w:lvlText w:val="˗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41BB"/>
    <w:multiLevelType w:val="hybridMultilevel"/>
    <w:tmpl w:val="000026E9"/>
    <w:lvl w:ilvl="0" w:tplc="000001EB">
      <w:start w:val="1"/>
      <w:numFmt w:val="bullet"/>
      <w:lvlText w:val="˗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4AE1"/>
    <w:multiLevelType w:val="hybridMultilevel"/>
    <w:tmpl w:val="00003D6C"/>
    <w:lvl w:ilvl="0" w:tplc="00002CD6">
      <w:start w:val="1"/>
      <w:numFmt w:val="bullet"/>
      <w:lvlText w:val="˗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72AE"/>
    <w:multiLevelType w:val="hybridMultilevel"/>
    <w:tmpl w:val="00006952"/>
    <w:lvl w:ilvl="0" w:tplc="00005F90">
      <w:start w:val="1"/>
      <w:numFmt w:val="bullet"/>
      <w:lvlText w:val="˗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7851FCB"/>
    <w:multiLevelType w:val="hybridMultilevel"/>
    <w:tmpl w:val="B4ACAA44"/>
    <w:lvl w:ilvl="0" w:tplc="CD5CCCE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047843"/>
    <w:multiLevelType w:val="hybridMultilevel"/>
    <w:tmpl w:val="09AEC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3407C3"/>
    <w:multiLevelType w:val="hybridMultilevel"/>
    <w:tmpl w:val="D408A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4D4D7E"/>
    <w:multiLevelType w:val="hybridMultilevel"/>
    <w:tmpl w:val="B9E07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E51724"/>
    <w:multiLevelType w:val="hybridMultilevel"/>
    <w:tmpl w:val="00C4C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5B4F6A"/>
    <w:multiLevelType w:val="hybridMultilevel"/>
    <w:tmpl w:val="CBE492FC"/>
    <w:lvl w:ilvl="0" w:tplc="CD5CCCE2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A9068F8"/>
    <w:multiLevelType w:val="hybridMultilevel"/>
    <w:tmpl w:val="900481B0"/>
    <w:lvl w:ilvl="0" w:tplc="CD5CCCE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6673FA"/>
    <w:multiLevelType w:val="hybridMultilevel"/>
    <w:tmpl w:val="56A687D4"/>
    <w:lvl w:ilvl="0" w:tplc="9F96E15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A957E73"/>
    <w:multiLevelType w:val="hybridMultilevel"/>
    <w:tmpl w:val="90044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C51EBE"/>
    <w:multiLevelType w:val="hybridMultilevel"/>
    <w:tmpl w:val="732E2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3A3269"/>
    <w:multiLevelType w:val="hybridMultilevel"/>
    <w:tmpl w:val="F88A7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902403"/>
    <w:multiLevelType w:val="hybridMultilevel"/>
    <w:tmpl w:val="F88A7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8D0E71"/>
    <w:multiLevelType w:val="hybridMultilevel"/>
    <w:tmpl w:val="667632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EA26B89"/>
    <w:multiLevelType w:val="hybridMultilevel"/>
    <w:tmpl w:val="F3CA1F3E"/>
    <w:lvl w:ilvl="0" w:tplc="EAC0703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F5496" w:themeColor="accent5" w:themeShade="BF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3"/>
  </w:num>
  <w:num w:numId="2">
    <w:abstractNumId w:val="7"/>
  </w:num>
  <w:num w:numId="3">
    <w:abstractNumId w:val="15"/>
  </w:num>
  <w:num w:numId="4">
    <w:abstractNumId w:val="16"/>
  </w:num>
  <w:num w:numId="5">
    <w:abstractNumId w:val="12"/>
  </w:num>
  <w:num w:numId="6">
    <w:abstractNumId w:val="14"/>
  </w:num>
  <w:num w:numId="7">
    <w:abstractNumId w:val="6"/>
  </w:num>
  <w:num w:numId="8">
    <w:abstractNumId w:val="5"/>
  </w:num>
  <w:num w:numId="9">
    <w:abstractNumId w:val="10"/>
  </w:num>
  <w:num w:numId="10">
    <w:abstractNumId w:val="11"/>
  </w:num>
  <w:num w:numId="11">
    <w:abstractNumId w:val="9"/>
  </w:num>
  <w:num w:numId="12">
    <w:abstractNumId w:val="0"/>
  </w:num>
  <w:num w:numId="13">
    <w:abstractNumId w:val="3"/>
  </w:num>
  <w:num w:numId="14">
    <w:abstractNumId w:val="4"/>
  </w:num>
  <w:num w:numId="15">
    <w:abstractNumId w:val="1"/>
  </w:num>
  <w:num w:numId="16">
    <w:abstractNumId w:val="2"/>
  </w:num>
  <w:num w:numId="17">
    <w:abstractNumId w:val="18"/>
  </w:num>
  <w:num w:numId="18">
    <w:abstractNumId w:val="8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16EBC"/>
    <w:rsid w:val="0007005E"/>
    <w:rsid w:val="00070D39"/>
    <w:rsid w:val="00213842"/>
    <w:rsid w:val="002722DE"/>
    <w:rsid w:val="00284EF9"/>
    <w:rsid w:val="003349FB"/>
    <w:rsid w:val="004879D1"/>
    <w:rsid w:val="004C4B49"/>
    <w:rsid w:val="00616EBC"/>
    <w:rsid w:val="00681779"/>
    <w:rsid w:val="007215DC"/>
    <w:rsid w:val="007F750D"/>
    <w:rsid w:val="00941C68"/>
    <w:rsid w:val="00977672"/>
    <w:rsid w:val="009B4ACB"/>
    <w:rsid w:val="00AB5D57"/>
    <w:rsid w:val="00AC55BD"/>
    <w:rsid w:val="00BD71E3"/>
    <w:rsid w:val="00C77ACF"/>
    <w:rsid w:val="00CC60C1"/>
    <w:rsid w:val="00D026F6"/>
    <w:rsid w:val="00E03617"/>
    <w:rsid w:val="00E148F8"/>
    <w:rsid w:val="00E26139"/>
    <w:rsid w:val="00E63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2DE"/>
    <w:pPr>
      <w:spacing w:after="200" w:line="276" w:lineRule="auto"/>
    </w:pPr>
    <w:rPr>
      <w:rFonts w:eastAsiaTheme="minorEastAsia"/>
      <w:lang w:val="en-US"/>
    </w:rPr>
  </w:style>
  <w:style w:type="paragraph" w:styleId="2">
    <w:name w:val="heading 2"/>
    <w:basedOn w:val="a"/>
    <w:link w:val="20"/>
    <w:uiPriority w:val="9"/>
    <w:qFormat/>
    <w:rsid w:val="00C77A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750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5D5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6EBC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616EBC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616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77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7AC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77A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C77ACF"/>
  </w:style>
  <w:style w:type="character" w:customStyle="1" w:styleId="line-height-custom">
    <w:name w:val="line-height-custom"/>
    <w:basedOn w:val="a0"/>
    <w:rsid w:val="00C77ACF"/>
  </w:style>
  <w:style w:type="paragraph" w:styleId="a8">
    <w:name w:val="List Paragraph"/>
    <w:basedOn w:val="a"/>
    <w:uiPriority w:val="34"/>
    <w:qFormat/>
    <w:rsid w:val="00C77ACF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07005E"/>
    <w:rPr>
      <w:color w:val="954F72" w:themeColor="followedHyperlink"/>
      <w:u w:val="single"/>
    </w:rPr>
  </w:style>
  <w:style w:type="character" w:customStyle="1" w:styleId="60">
    <w:name w:val="Заголовок 6 Знак"/>
    <w:basedOn w:val="a0"/>
    <w:link w:val="6"/>
    <w:uiPriority w:val="9"/>
    <w:semiHidden/>
    <w:rsid w:val="00AB5D57"/>
    <w:rPr>
      <w:rFonts w:asciiTheme="majorHAnsi" w:eastAsiaTheme="majorEastAsia" w:hAnsiTheme="majorHAnsi" w:cstheme="majorBidi"/>
      <w:i/>
      <w:iCs/>
      <w:color w:val="1F4D78" w:themeColor="accent1" w:themeShade="7F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7F750D"/>
    <w:rPr>
      <w:rFonts w:asciiTheme="majorHAnsi" w:eastAsiaTheme="majorEastAsia" w:hAnsiTheme="majorHAnsi" w:cstheme="majorBidi"/>
      <w:b/>
      <w:bCs/>
      <w:color w:val="5B9BD5" w:themeColor="accent1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4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761238">
          <w:marLeft w:val="0"/>
          <w:marRight w:val="0"/>
          <w:marTop w:val="0"/>
          <w:marBottom w:val="0"/>
          <w:divBdr>
            <w:top w:val="none" w:sz="0" w:space="15" w:color="auto"/>
            <w:left w:val="single" w:sz="6" w:space="15" w:color="D9E2E6"/>
            <w:bottom w:val="single" w:sz="6" w:space="15" w:color="D9E2E6"/>
            <w:right w:val="single" w:sz="6" w:space="15" w:color="D9E2E6"/>
          </w:divBdr>
        </w:div>
      </w:divsChild>
    </w:div>
    <w:div w:id="15537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moesk.ru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tp.mos-obl-energo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://tp.mos-obl-energo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moesk.ru/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lk.moesk.ru/users/sign_i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lk.moesk.ru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1101</Words>
  <Characters>6280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11</cp:revision>
  <dcterms:created xsi:type="dcterms:W3CDTF">2016-03-22T06:35:00Z</dcterms:created>
  <dcterms:modified xsi:type="dcterms:W3CDTF">2016-04-25T08:29:00Z</dcterms:modified>
</cp:coreProperties>
</file>